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FE622B7" w:rsidR="00665F59" w:rsidRPr="008B5277" w:rsidRDefault="1ECE0402" w:rsidP="00C6554A">
      <w:pPr>
        <w:pStyle w:val="Photo"/>
      </w:pPr>
      <w:r>
        <w:rPr>
          <w:noProof/>
        </w:rPr>
        <w:drawing>
          <wp:inline distT="0" distB="0" distL="0" distR="0" wp14:anchorId="6EDA790B" wp14:editId="5E26AA34">
            <wp:extent cx="3571875" cy="1868365"/>
            <wp:effectExtent l="0" t="0" r="0" b="0"/>
            <wp:docPr id="637685811" name="Picture 63768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71875" cy="1868365"/>
                    </a:xfrm>
                    <a:prstGeom prst="rect">
                      <a:avLst/>
                    </a:prstGeom>
                  </pic:spPr>
                </pic:pic>
              </a:graphicData>
            </a:graphic>
          </wp:inline>
        </w:drawing>
      </w:r>
      <w:bookmarkStart w:id="0" w:name="_Toc321147149"/>
      <w:bookmarkStart w:id="1" w:name="_Toc318188227"/>
      <w:bookmarkStart w:id="2" w:name="_Toc318188327"/>
      <w:bookmarkStart w:id="3" w:name="_Toc318189312"/>
      <w:bookmarkStart w:id="4" w:name="_Toc321147011"/>
    </w:p>
    <w:bookmarkEnd w:id="0"/>
    <w:bookmarkEnd w:id="1"/>
    <w:bookmarkEnd w:id="2"/>
    <w:bookmarkEnd w:id="3"/>
    <w:bookmarkEnd w:id="4"/>
    <w:p w14:paraId="61EC6AAF" w14:textId="77777777" w:rsidR="00C6554A" w:rsidRPr="004E46BE" w:rsidRDefault="004A118E" w:rsidP="77227A79">
      <w:pPr>
        <w:pStyle w:val="Title"/>
        <w:pBdr>
          <w:top w:val="triple" w:sz="4" w:space="1" w:color="auto"/>
          <w:left w:val="triple" w:sz="4" w:space="4" w:color="auto"/>
          <w:bottom w:val="triple" w:sz="4" w:space="1" w:color="auto"/>
          <w:right w:val="triple" w:sz="4" w:space="4" w:color="auto"/>
        </w:pBdr>
        <w:rPr>
          <w:rFonts w:ascii="Arial" w:hAnsi="Arial" w:cs="Arial"/>
          <w:color w:val="002060"/>
        </w:rPr>
      </w:pPr>
      <w:r w:rsidRPr="77227A79">
        <w:rPr>
          <w:rFonts w:ascii="Arial" w:hAnsi="Arial" w:cs="Arial"/>
          <w:color w:val="002060"/>
        </w:rPr>
        <w:t>Physical Therapist</w:t>
      </w:r>
      <w:r w:rsidR="00665F59" w:rsidRPr="77227A79">
        <w:rPr>
          <w:rFonts w:ascii="Arial" w:hAnsi="Arial" w:cs="Arial"/>
          <w:color w:val="002060"/>
        </w:rPr>
        <w:t xml:space="preserve"> Assistant Program</w:t>
      </w:r>
    </w:p>
    <w:p w14:paraId="5DAB6C7B" w14:textId="23001500" w:rsidR="002701E7" w:rsidRPr="00F40C66" w:rsidRDefault="00F40C66" w:rsidP="0024713A">
      <w:pPr>
        <w:pStyle w:val="ContactInfo"/>
        <w:rPr>
          <w:rFonts w:ascii="Arial" w:hAnsi="Arial" w:cs="Arial"/>
        </w:rPr>
      </w:pPr>
      <w:r w:rsidRPr="00B519E5">
        <w:rPr>
          <w:rFonts w:ascii="Arial" w:hAnsi="Arial" w:cs="Arial"/>
          <w:b/>
          <w:bCs/>
          <w:color w:val="0D0D0D" w:themeColor="text1" w:themeTint="F2"/>
          <w:sz w:val="40"/>
          <w:szCs w:val="40"/>
        </w:rPr>
        <w:t xml:space="preserve">Student Policy and Procedure </w:t>
      </w:r>
      <w:r w:rsidR="00B2087F">
        <w:rPr>
          <w:rFonts w:ascii="Arial" w:hAnsi="Arial" w:cs="Arial"/>
          <w:b/>
          <w:bCs/>
          <w:color w:val="0D0D0D" w:themeColor="text1" w:themeTint="F2"/>
          <w:sz w:val="40"/>
          <w:szCs w:val="40"/>
        </w:rPr>
        <w:t>Handbook</w:t>
      </w:r>
      <w:r w:rsidR="00C6554A" w:rsidRPr="00F40C66">
        <w:rPr>
          <w:rFonts w:ascii="Arial" w:hAnsi="Arial" w:cs="Arial"/>
        </w:rPr>
        <w:br w:type="page"/>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508"/>
        <w:gridCol w:w="2970"/>
        <w:gridCol w:w="1170"/>
      </w:tblGrid>
      <w:tr w:rsidR="00B84210" w:rsidRPr="0009593F" w14:paraId="6EBFCB70" w14:textId="77777777" w:rsidTr="77227A79">
        <w:trPr>
          <w:trHeight w:val="427"/>
        </w:trPr>
        <w:tc>
          <w:tcPr>
            <w:tcW w:w="5598" w:type="dxa"/>
            <w:gridSpan w:val="2"/>
            <w:tcBorders>
              <w:top w:val="nil"/>
              <w:left w:val="nil"/>
              <w:bottom w:val="nil"/>
              <w:right w:val="nil"/>
            </w:tcBorders>
          </w:tcPr>
          <w:p w14:paraId="67093267" w14:textId="77777777" w:rsidR="0009593F" w:rsidRPr="0009593F" w:rsidRDefault="47E7A764" w:rsidP="77227A79">
            <w:pPr>
              <w:widowControl w:val="0"/>
              <w:spacing w:before="0" w:after="120"/>
              <w:rPr>
                <w:rFonts w:ascii="Arial" w:hAnsi="Arial" w:cs="Arial"/>
                <w:snapToGrid w:val="0"/>
                <w:color w:val="002060"/>
                <w:sz w:val="24"/>
                <w:szCs w:val="24"/>
              </w:rPr>
            </w:pPr>
            <w:r w:rsidRPr="77227A79">
              <w:rPr>
                <w:rFonts w:ascii="Arial" w:hAnsi="Arial" w:cs="Arial"/>
                <w:b/>
                <w:bCs/>
                <w:snapToGrid w:val="0"/>
                <w:color w:val="002060"/>
                <w:sz w:val="24"/>
                <w:szCs w:val="24"/>
                <w:u w:val="single"/>
              </w:rPr>
              <w:lastRenderedPageBreak/>
              <w:t>Section I   PTA Program</w:t>
            </w:r>
          </w:p>
        </w:tc>
        <w:tc>
          <w:tcPr>
            <w:tcW w:w="2970" w:type="dxa"/>
            <w:tcBorders>
              <w:top w:val="nil"/>
              <w:left w:val="nil"/>
              <w:bottom w:val="nil"/>
              <w:right w:val="nil"/>
            </w:tcBorders>
          </w:tcPr>
          <w:p w14:paraId="66DF895C" w14:textId="77777777" w:rsidR="0009593F" w:rsidRPr="0009593F" w:rsidRDefault="0009593F" w:rsidP="77227A79">
            <w:pPr>
              <w:widowControl w:val="0"/>
              <w:spacing w:before="0" w:after="120"/>
              <w:jc w:val="right"/>
              <w:rPr>
                <w:rFonts w:ascii="Arial" w:hAnsi="Arial" w:cs="Arial"/>
                <w:b/>
                <w:bCs/>
                <w:snapToGrid w:val="0"/>
                <w:color w:val="002060"/>
                <w:sz w:val="24"/>
                <w:szCs w:val="24"/>
                <w:u w:val="single"/>
              </w:rPr>
            </w:pPr>
          </w:p>
        </w:tc>
        <w:tc>
          <w:tcPr>
            <w:tcW w:w="1170" w:type="dxa"/>
            <w:tcBorders>
              <w:top w:val="nil"/>
              <w:left w:val="nil"/>
              <w:bottom w:val="nil"/>
              <w:right w:val="nil"/>
            </w:tcBorders>
          </w:tcPr>
          <w:p w14:paraId="28A57680" w14:textId="77777777" w:rsidR="0009593F" w:rsidRPr="0009593F" w:rsidRDefault="47E7A764" w:rsidP="77227A79">
            <w:pPr>
              <w:widowControl w:val="0"/>
              <w:spacing w:before="0" w:after="120"/>
              <w:jc w:val="right"/>
              <w:rPr>
                <w:rFonts w:ascii="Arial" w:hAnsi="Arial" w:cs="Arial"/>
                <w:snapToGrid w:val="0"/>
                <w:color w:val="002060"/>
                <w:sz w:val="24"/>
                <w:szCs w:val="24"/>
              </w:rPr>
            </w:pPr>
            <w:r w:rsidRPr="77227A79">
              <w:rPr>
                <w:rFonts w:ascii="Arial" w:hAnsi="Arial" w:cs="Arial"/>
                <w:b/>
                <w:bCs/>
                <w:snapToGrid w:val="0"/>
                <w:color w:val="002060"/>
                <w:sz w:val="24"/>
                <w:szCs w:val="24"/>
                <w:u w:val="single"/>
              </w:rPr>
              <w:t>Page</w:t>
            </w:r>
          </w:p>
        </w:tc>
      </w:tr>
      <w:tr w:rsidR="00B84210" w:rsidRPr="00DD2EB3" w14:paraId="01C4C127" w14:textId="77777777" w:rsidTr="77227A79">
        <w:trPr>
          <w:trHeight w:val="403"/>
        </w:trPr>
        <w:tc>
          <w:tcPr>
            <w:tcW w:w="5598" w:type="dxa"/>
            <w:gridSpan w:val="2"/>
            <w:tcBorders>
              <w:top w:val="nil"/>
              <w:left w:val="nil"/>
              <w:bottom w:val="nil"/>
              <w:right w:val="nil"/>
            </w:tcBorders>
          </w:tcPr>
          <w:p w14:paraId="4EEC77B4" w14:textId="7ED02B91" w:rsidR="0009593F" w:rsidRPr="00657E66" w:rsidRDefault="00693D92"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Welcome/</w:t>
            </w:r>
            <w:r w:rsidR="005E5AE9" w:rsidRPr="00657E66">
              <w:rPr>
                <w:rFonts w:ascii="Arial" w:hAnsi="Arial" w:cs="Arial"/>
                <w:snapToGrid w:val="0"/>
                <w:color w:val="000000" w:themeColor="text1"/>
                <w:sz w:val="24"/>
              </w:rPr>
              <w:t>Introduction</w:t>
            </w:r>
          </w:p>
        </w:tc>
        <w:tc>
          <w:tcPr>
            <w:tcW w:w="2970" w:type="dxa"/>
            <w:tcBorders>
              <w:top w:val="nil"/>
              <w:left w:val="nil"/>
              <w:bottom w:val="dashed" w:sz="4" w:space="0" w:color="auto"/>
              <w:right w:val="nil"/>
            </w:tcBorders>
          </w:tcPr>
          <w:p w14:paraId="60B92382"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9941A61" w14:textId="66B2752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p>
        </w:tc>
      </w:tr>
      <w:tr w:rsidR="00B84210" w:rsidRPr="00DD2EB3" w14:paraId="7094002B" w14:textId="77777777" w:rsidTr="77227A79">
        <w:trPr>
          <w:trHeight w:val="403"/>
        </w:trPr>
        <w:tc>
          <w:tcPr>
            <w:tcW w:w="5598" w:type="dxa"/>
            <w:gridSpan w:val="2"/>
            <w:tcBorders>
              <w:top w:val="nil"/>
              <w:left w:val="nil"/>
              <w:bottom w:val="nil"/>
              <w:right w:val="nil"/>
            </w:tcBorders>
          </w:tcPr>
          <w:p w14:paraId="74329456" w14:textId="62AE0443" w:rsidR="0009593F" w:rsidRPr="00657E66" w:rsidRDefault="005E5AE9"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Core Faculty</w:t>
            </w:r>
          </w:p>
        </w:tc>
        <w:tc>
          <w:tcPr>
            <w:tcW w:w="2970" w:type="dxa"/>
            <w:tcBorders>
              <w:top w:val="dashed" w:sz="4" w:space="0" w:color="auto"/>
              <w:left w:val="nil"/>
              <w:bottom w:val="dashed" w:sz="4" w:space="0" w:color="auto"/>
              <w:right w:val="nil"/>
            </w:tcBorders>
          </w:tcPr>
          <w:p w14:paraId="537196A9"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7ADC60F" w14:textId="663FCD9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p>
        </w:tc>
      </w:tr>
      <w:tr w:rsidR="00B84210" w:rsidRPr="00DD2EB3" w14:paraId="0EF665E6" w14:textId="77777777" w:rsidTr="77227A79">
        <w:trPr>
          <w:trHeight w:val="403"/>
        </w:trPr>
        <w:tc>
          <w:tcPr>
            <w:tcW w:w="5598" w:type="dxa"/>
            <w:gridSpan w:val="2"/>
            <w:tcBorders>
              <w:top w:val="nil"/>
              <w:left w:val="nil"/>
              <w:bottom w:val="nil"/>
              <w:right w:val="nil"/>
            </w:tcBorders>
          </w:tcPr>
          <w:p w14:paraId="78D75FD6" w14:textId="553AC74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General Information</w:t>
            </w:r>
          </w:p>
        </w:tc>
        <w:tc>
          <w:tcPr>
            <w:tcW w:w="2970" w:type="dxa"/>
            <w:tcBorders>
              <w:top w:val="dashed" w:sz="4" w:space="0" w:color="auto"/>
              <w:left w:val="nil"/>
              <w:bottom w:val="dashed" w:sz="4" w:space="0" w:color="auto"/>
              <w:right w:val="nil"/>
            </w:tcBorders>
          </w:tcPr>
          <w:p w14:paraId="79849C6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F724CBA" w14:textId="39182600"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5-6</w:t>
            </w:r>
          </w:p>
        </w:tc>
      </w:tr>
      <w:tr w:rsidR="00B84210" w:rsidRPr="00DD2EB3" w14:paraId="62F2ADE0" w14:textId="77777777" w:rsidTr="77227A79">
        <w:trPr>
          <w:trHeight w:val="403"/>
        </w:trPr>
        <w:tc>
          <w:tcPr>
            <w:tcW w:w="5598" w:type="dxa"/>
            <w:gridSpan w:val="2"/>
            <w:tcBorders>
              <w:top w:val="nil"/>
              <w:left w:val="nil"/>
              <w:bottom w:val="nil"/>
              <w:right w:val="nil"/>
            </w:tcBorders>
          </w:tcPr>
          <w:p w14:paraId="1DAFD271" w14:textId="6952157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Accreditation</w:t>
            </w:r>
          </w:p>
        </w:tc>
        <w:tc>
          <w:tcPr>
            <w:tcW w:w="2970" w:type="dxa"/>
            <w:tcBorders>
              <w:top w:val="dashed" w:sz="4" w:space="0" w:color="auto"/>
              <w:left w:val="nil"/>
              <w:bottom w:val="dashed" w:sz="4" w:space="0" w:color="auto"/>
              <w:right w:val="nil"/>
            </w:tcBorders>
          </w:tcPr>
          <w:p w14:paraId="7D290121"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91D4527" w14:textId="60831BA5" w:rsidR="0009593F" w:rsidRPr="00657E66" w:rsidRDefault="000F24C5"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p>
        </w:tc>
      </w:tr>
      <w:tr w:rsidR="00B84210" w:rsidRPr="00DD2EB3" w14:paraId="590E1346" w14:textId="77777777" w:rsidTr="77227A79">
        <w:trPr>
          <w:trHeight w:val="403"/>
        </w:trPr>
        <w:tc>
          <w:tcPr>
            <w:tcW w:w="5598" w:type="dxa"/>
            <w:gridSpan w:val="2"/>
            <w:tcBorders>
              <w:top w:val="nil"/>
              <w:left w:val="nil"/>
              <w:bottom w:val="nil"/>
              <w:right w:val="nil"/>
            </w:tcBorders>
          </w:tcPr>
          <w:p w14:paraId="130559DF" w14:textId="2DFC2449"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 xml:space="preserve">Program </w:t>
            </w:r>
            <w:r w:rsidR="000F24C5">
              <w:rPr>
                <w:rFonts w:ascii="Arial" w:hAnsi="Arial" w:cs="Arial"/>
                <w:snapToGrid w:val="0"/>
                <w:color w:val="000000" w:themeColor="text1"/>
                <w:sz w:val="24"/>
              </w:rPr>
              <w:t>Mission</w:t>
            </w:r>
          </w:p>
        </w:tc>
        <w:tc>
          <w:tcPr>
            <w:tcW w:w="2970" w:type="dxa"/>
            <w:tcBorders>
              <w:top w:val="dashed" w:sz="4" w:space="0" w:color="auto"/>
              <w:left w:val="nil"/>
              <w:bottom w:val="dashed" w:sz="4" w:space="0" w:color="auto"/>
              <w:right w:val="nil"/>
            </w:tcBorders>
          </w:tcPr>
          <w:p w14:paraId="4F557E47"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DDA4176" w14:textId="3AE5491C" w:rsidR="0009593F" w:rsidRPr="00657E66" w:rsidRDefault="009C0D72"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7</w:t>
            </w:r>
          </w:p>
        </w:tc>
      </w:tr>
      <w:tr w:rsidR="00B84210" w:rsidRPr="00DD2EB3" w14:paraId="309DF5B2" w14:textId="77777777" w:rsidTr="77227A79">
        <w:trPr>
          <w:trHeight w:val="391"/>
        </w:trPr>
        <w:tc>
          <w:tcPr>
            <w:tcW w:w="5598" w:type="dxa"/>
            <w:gridSpan w:val="2"/>
            <w:tcBorders>
              <w:top w:val="nil"/>
              <w:left w:val="nil"/>
              <w:bottom w:val="nil"/>
              <w:right w:val="nil"/>
            </w:tcBorders>
          </w:tcPr>
          <w:p w14:paraId="0C06423E" w14:textId="32C482BC"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Program Goals</w:t>
            </w:r>
          </w:p>
        </w:tc>
        <w:tc>
          <w:tcPr>
            <w:tcW w:w="2970" w:type="dxa"/>
            <w:tcBorders>
              <w:top w:val="dashed" w:sz="4" w:space="0" w:color="auto"/>
              <w:left w:val="nil"/>
              <w:bottom w:val="dashed" w:sz="4" w:space="0" w:color="auto"/>
              <w:right w:val="nil"/>
            </w:tcBorders>
          </w:tcPr>
          <w:p w14:paraId="672807E2"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5C34E42" w14:textId="579D9DBE" w:rsidR="0009593F" w:rsidRPr="00657E66" w:rsidRDefault="008C1ED8" w:rsidP="5BA9574B">
            <w:pPr>
              <w:widowControl w:val="0"/>
              <w:spacing w:before="0" w:after="120" w:line="240" w:lineRule="auto"/>
              <w:jc w:val="right"/>
              <w:rPr>
                <w:rFonts w:ascii="Arial" w:hAnsi="Arial" w:cs="Arial"/>
                <w:snapToGrid w:val="0"/>
                <w:color w:val="000000" w:themeColor="text1"/>
                <w:sz w:val="24"/>
                <w:szCs w:val="24"/>
              </w:rPr>
            </w:pPr>
            <w:r w:rsidRPr="5BA9574B">
              <w:rPr>
                <w:rFonts w:ascii="Arial" w:hAnsi="Arial" w:cs="Arial"/>
                <w:snapToGrid w:val="0"/>
                <w:color w:val="000000" w:themeColor="text1"/>
                <w:sz w:val="24"/>
                <w:szCs w:val="24"/>
              </w:rPr>
              <w:t>7</w:t>
            </w:r>
          </w:p>
        </w:tc>
      </w:tr>
      <w:tr w:rsidR="00B84210" w:rsidRPr="00DD2EB3" w14:paraId="7D6960FD" w14:textId="77777777" w:rsidTr="77227A79">
        <w:trPr>
          <w:trHeight w:val="403"/>
        </w:trPr>
        <w:tc>
          <w:tcPr>
            <w:tcW w:w="5598" w:type="dxa"/>
            <w:gridSpan w:val="2"/>
            <w:tcBorders>
              <w:top w:val="nil"/>
              <w:left w:val="nil"/>
              <w:bottom w:val="nil"/>
              <w:right w:val="nil"/>
            </w:tcBorders>
          </w:tcPr>
          <w:p w14:paraId="36E77E96" w14:textId="172F2821" w:rsidR="0009593F" w:rsidRPr="00657E66" w:rsidRDefault="008967F6"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Non-Discrimination Statement</w:t>
            </w:r>
          </w:p>
        </w:tc>
        <w:tc>
          <w:tcPr>
            <w:tcW w:w="2970" w:type="dxa"/>
            <w:tcBorders>
              <w:top w:val="dashed" w:sz="4" w:space="0" w:color="auto"/>
              <w:left w:val="nil"/>
              <w:bottom w:val="dashed" w:sz="4" w:space="0" w:color="auto"/>
              <w:right w:val="nil"/>
            </w:tcBorders>
          </w:tcPr>
          <w:p w14:paraId="69F020EC"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C2BF52C" w14:textId="2EBFAC3E" w:rsidR="0009593F" w:rsidRPr="00657E66" w:rsidRDefault="00352F42" w:rsidP="5BA9574B">
            <w:pPr>
              <w:widowControl w:val="0"/>
              <w:spacing w:before="0" w:after="120" w:line="240" w:lineRule="auto"/>
              <w:jc w:val="right"/>
              <w:rPr>
                <w:rFonts w:ascii="Arial" w:hAnsi="Arial" w:cs="Arial"/>
                <w:snapToGrid w:val="0"/>
                <w:color w:val="000000" w:themeColor="text1"/>
                <w:sz w:val="24"/>
                <w:szCs w:val="24"/>
              </w:rPr>
            </w:pPr>
            <w:r w:rsidRPr="5BA9574B">
              <w:rPr>
                <w:rFonts w:ascii="Arial" w:hAnsi="Arial" w:cs="Arial"/>
                <w:snapToGrid w:val="0"/>
                <w:color w:val="000000" w:themeColor="text1"/>
                <w:sz w:val="24"/>
                <w:szCs w:val="24"/>
              </w:rPr>
              <w:t>7-8</w:t>
            </w:r>
          </w:p>
        </w:tc>
      </w:tr>
      <w:tr w:rsidR="00B84210" w:rsidRPr="00DD2EB3" w14:paraId="52F5B84A" w14:textId="77777777" w:rsidTr="77227A79">
        <w:trPr>
          <w:trHeight w:val="403"/>
        </w:trPr>
        <w:tc>
          <w:tcPr>
            <w:tcW w:w="5598" w:type="dxa"/>
            <w:gridSpan w:val="2"/>
            <w:tcBorders>
              <w:top w:val="nil"/>
              <w:left w:val="nil"/>
              <w:bottom w:val="nil"/>
              <w:right w:val="nil"/>
            </w:tcBorders>
          </w:tcPr>
          <w:p w14:paraId="4EBAB91A" w14:textId="27407EB2" w:rsidR="0009593F" w:rsidRPr="00657E66" w:rsidRDefault="00895887"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Course Descriptions</w:t>
            </w:r>
          </w:p>
        </w:tc>
        <w:tc>
          <w:tcPr>
            <w:tcW w:w="2970" w:type="dxa"/>
            <w:tcBorders>
              <w:top w:val="dashed" w:sz="4" w:space="0" w:color="auto"/>
              <w:left w:val="nil"/>
              <w:bottom w:val="dashed" w:sz="4" w:space="0" w:color="auto"/>
              <w:right w:val="nil"/>
            </w:tcBorders>
          </w:tcPr>
          <w:p w14:paraId="6C5C0990"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1E7C177" w14:textId="066AA99D" w:rsidR="0009593F" w:rsidRPr="00657E66" w:rsidRDefault="008C1ED8"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8</w:t>
            </w:r>
            <w:r w:rsidR="00895887" w:rsidRPr="00657E66">
              <w:rPr>
                <w:rFonts w:ascii="Arial" w:hAnsi="Arial" w:cs="Arial"/>
                <w:snapToGrid w:val="0"/>
                <w:color w:val="000000" w:themeColor="text1"/>
                <w:sz w:val="24"/>
              </w:rPr>
              <w:t>-1</w:t>
            </w:r>
            <w:r>
              <w:rPr>
                <w:rFonts w:ascii="Arial" w:hAnsi="Arial" w:cs="Arial"/>
                <w:snapToGrid w:val="0"/>
                <w:color w:val="000000" w:themeColor="text1"/>
                <w:sz w:val="24"/>
              </w:rPr>
              <w:t>2</w:t>
            </w:r>
          </w:p>
        </w:tc>
      </w:tr>
      <w:tr w:rsidR="00B84210" w:rsidRPr="00DD2EB3" w14:paraId="257D0DFB" w14:textId="77777777" w:rsidTr="77227A79">
        <w:trPr>
          <w:trHeight w:val="403"/>
        </w:trPr>
        <w:tc>
          <w:tcPr>
            <w:tcW w:w="5598" w:type="dxa"/>
            <w:gridSpan w:val="2"/>
            <w:tcBorders>
              <w:top w:val="nil"/>
              <w:left w:val="nil"/>
              <w:bottom w:val="nil"/>
              <w:right w:val="nil"/>
            </w:tcBorders>
          </w:tcPr>
          <w:p w14:paraId="37ABC25B" w14:textId="77777777" w:rsidR="0009593F" w:rsidRPr="00657E66" w:rsidRDefault="0009593F"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 xml:space="preserve">Curriculum </w:t>
            </w:r>
          </w:p>
        </w:tc>
        <w:tc>
          <w:tcPr>
            <w:tcW w:w="2970" w:type="dxa"/>
            <w:tcBorders>
              <w:top w:val="nil"/>
              <w:left w:val="nil"/>
              <w:bottom w:val="dashed" w:sz="4" w:space="0" w:color="auto"/>
              <w:right w:val="nil"/>
            </w:tcBorders>
          </w:tcPr>
          <w:p w14:paraId="534BDDD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08B926C" w14:textId="58D21892" w:rsidR="0009593F" w:rsidRPr="00657E66" w:rsidRDefault="009175FB" w:rsidP="000E0E55">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2</w:t>
            </w: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4</w:t>
            </w:r>
          </w:p>
        </w:tc>
      </w:tr>
      <w:tr w:rsidR="00B84210" w:rsidRPr="00DD2EB3" w14:paraId="5C4974C6" w14:textId="77777777" w:rsidTr="77227A79">
        <w:trPr>
          <w:trHeight w:val="403"/>
        </w:trPr>
        <w:tc>
          <w:tcPr>
            <w:tcW w:w="5598" w:type="dxa"/>
            <w:gridSpan w:val="2"/>
            <w:tcBorders>
              <w:top w:val="nil"/>
              <w:left w:val="nil"/>
              <w:bottom w:val="nil"/>
              <w:right w:val="nil"/>
            </w:tcBorders>
          </w:tcPr>
          <w:p w14:paraId="7AE8CBF4" w14:textId="77777777" w:rsidR="0009593F" w:rsidRPr="00657E66" w:rsidRDefault="0009593F"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Anticipated Costs</w:t>
            </w:r>
          </w:p>
        </w:tc>
        <w:tc>
          <w:tcPr>
            <w:tcW w:w="2970" w:type="dxa"/>
            <w:tcBorders>
              <w:top w:val="dashed" w:sz="4" w:space="0" w:color="auto"/>
              <w:left w:val="nil"/>
              <w:bottom w:val="dashed" w:sz="4" w:space="0" w:color="auto"/>
              <w:right w:val="nil"/>
            </w:tcBorders>
          </w:tcPr>
          <w:p w14:paraId="4FE54ABF" w14:textId="77777777"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A716C03" w14:textId="47C9E64A" w:rsidR="0009593F" w:rsidRPr="00657E66" w:rsidRDefault="0009593F" w:rsidP="000E0E55">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4-15</w:t>
            </w:r>
          </w:p>
        </w:tc>
      </w:tr>
      <w:tr w:rsidR="00B84210" w:rsidRPr="00DD2EB3" w14:paraId="790F2D9E" w14:textId="77777777" w:rsidTr="77227A79">
        <w:trPr>
          <w:trHeight w:val="403"/>
        </w:trPr>
        <w:tc>
          <w:tcPr>
            <w:tcW w:w="5598" w:type="dxa"/>
            <w:gridSpan w:val="2"/>
            <w:tcBorders>
              <w:top w:val="nil"/>
              <w:left w:val="nil"/>
              <w:bottom w:val="nil"/>
              <w:right w:val="nil"/>
            </w:tcBorders>
          </w:tcPr>
          <w:p w14:paraId="7C0F3529" w14:textId="18396066" w:rsidR="00407FA3" w:rsidRPr="00657E66" w:rsidRDefault="008337CC" w:rsidP="000E0E55">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Instructional Methods</w:t>
            </w:r>
          </w:p>
        </w:tc>
        <w:tc>
          <w:tcPr>
            <w:tcW w:w="2970" w:type="dxa"/>
            <w:tcBorders>
              <w:top w:val="dashed" w:sz="4" w:space="0" w:color="auto"/>
              <w:left w:val="nil"/>
              <w:bottom w:val="dashed" w:sz="4" w:space="0" w:color="auto"/>
              <w:right w:val="nil"/>
            </w:tcBorders>
          </w:tcPr>
          <w:p w14:paraId="6E776E1D" w14:textId="77777777" w:rsidR="00407FA3" w:rsidRPr="00657E66" w:rsidRDefault="00407FA3" w:rsidP="000E0E55">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6C83110" w14:textId="193D586E" w:rsidR="00407FA3" w:rsidRPr="00657E66" w:rsidRDefault="00BA2555" w:rsidP="000E0E55">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15</w:t>
            </w:r>
          </w:p>
        </w:tc>
      </w:tr>
      <w:tr w:rsidR="00B84210" w:rsidRPr="00DD2EB3" w14:paraId="6A431CB2" w14:textId="77777777" w:rsidTr="77227A79">
        <w:trPr>
          <w:trHeight w:val="391"/>
        </w:trPr>
        <w:tc>
          <w:tcPr>
            <w:tcW w:w="5598" w:type="dxa"/>
            <w:gridSpan w:val="2"/>
            <w:tcBorders>
              <w:top w:val="nil"/>
              <w:left w:val="nil"/>
              <w:bottom w:val="nil"/>
              <w:right w:val="nil"/>
            </w:tcBorders>
          </w:tcPr>
          <w:p w14:paraId="592D36C7" w14:textId="7141EA3F"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Weekly Hours in The Program</w:t>
            </w:r>
          </w:p>
        </w:tc>
        <w:tc>
          <w:tcPr>
            <w:tcW w:w="2970" w:type="dxa"/>
            <w:tcBorders>
              <w:top w:val="dashed" w:sz="4" w:space="0" w:color="auto"/>
              <w:left w:val="nil"/>
              <w:bottom w:val="dashed" w:sz="4" w:space="0" w:color="auto"/>
              <w:right w:val="nil"/>
            </w:tcBorders>
          </w:tcPr>
          <w:p w14:paraId="369B5453"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FFEBA6E" w14:textId="7B27ABB7" w:rsidR="008337CC" w:rsidRPr="00657E66" w:rsidRDefault="00BA2555"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w:t>
            </w:r>
            <w:r w:rsidR="00352F42">
              <w:rPr>
                <w:rFonts w:ascii="Arial" w:hAnsi="Arial" w:cs="Arial"/>
                <w:snapToGrid w:val="0"/>
                <w:color w:val="000000" w:themeColor="text1"/>
                <w:sz w:val="24"/>
              </w:rPr>
              <w:t>5</w:t>
            </w:r>
            <w:r>
              <w:rPr>
                <w:rFonts w:ascii="Arial" w:hAnsi="Arial" w:cs="Arial"/>
                <w:snapToGrid w:val="0"/>
                <w:color w:val="000000" w:themeColor="text1"/>
                <w:sz w:val="24"/>
              </w:rPr>
              <w:t>-1</w:t>
            </w:r>
            <w:r w:rsidR="00352F42">
              <w:rPr>
                <w:rFonts w:ascii="Arial" w:hAnsi="Arial" w:cs="Arial"/>
                <w:snapToGrid w:val="0"/>
                <w:color w:val="000000" w:themeColor="text1"/>
                <w:sz w:val="24"/>
              </w:rPr>
              <w:t>6</w:t>
            </w:r>
          </w:p>
        </w:tc>
      </w:tr>
      <w:tr w:rsidR="00B84210" w:rsidRPr="00DD2EB3" w14:paraId="41539F0A" w14:textId="77777777" w:rsidTr="77227A79">
        <w:trPr>
          <w:trHeight w:val="403"/>
        </w:trPr>
        <w:tc>
          <w:tcPr>
            <w:tcW w:w="5598" w:type="dxa"/>
            <w:gridSpan w:val="2"/>
            <w:tcBorders>
              <w:top w:val="nil"/>
              <w:left w:val="nil"/>
              <w:bottom w:val="nil"/>
              <w:right w:val="nil"/>
            </w:tcBorders>
          </w:tcPr>
          <w:p w14:paraId="26F6051C" w14:textId="3EAF4D1B"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Student Employment</w:t>
            </w:r>
          </w:p>
        </w:tc>
        <w:tc>
          <w:tcPr>
            <w:tcW w:w="2970" w:type="dxa"/>
            <w:tcBorders>
              <w:top w:val="dashed" w:sz="4" w:space="0" w:color="auto"/>
              <w:left w:val="nil"/>
              <w:bottom w:val="dashed" w:sz="4" w:space="0" w:color="auto"/>
              <w:right w:val="nil"/>
            </w:tcBorders>
          </w:tcPr>
          <w:p w14:paraId="472ED4E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AAB1BBA" w14:textId="3705957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6E53F6">
              <w:rPr>
                <w:rFonts w:ascii="Arial" w:hAnsi="Arial" w:cs="Arial"/>
                <w:snapToGrid w:val="0"/>
                <w:color w:val="000000" w:themeColor="text1"/>
                <w:sz w:val="24"/>
              </w:rPr>
              <w:t>6</w:t>
            </w:r>
          </w:p>
        </w:tc>
      </w:tr>
      <w:tr w:rsidR="00B84210" w:rsidRPr="00DD2EB3" w14:paraId="4539A461" w14:textId="77777777" w:rsidTr="77227A79">
        <w:trPr>
          <w:trHeight w:val="403"/>
        </w:trPr>
        <w:tc>
          <w:tcPr>
            <w:tcW w:w="5598" w:type="dxa"/>
            <w:gridSpan w:val="2"/>
            <w:tcBorders>
              <w:top w:val="nil"/>
              <w:left w:val="nil"/>
              <w:bottom w:val="nil"/>
              <w:right w:val="nil"/>
            </w:tcBorders>
          </w:tcPr>
          <w:p w14:paraId="3A4E3382" w14:textId="09103AEF"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Effective Learning</w:t>
            </w:r>
          </w:p>
        </w:tc>
        <w:tc>
          <w:tcPr>
            <w:tcW w:w="2970" w:type="dxa"/>
            <w:tcBorders>
              <w:top w:val="dashed" w:sz="4" w:space="0" w:color="auto"/>
              <w:left w:val="nil"/>
              <w:bottom w:val="dashed" w:sz="4" w:space="0" w:color="auto"/>
              <w:right w:val="nil"/>
            </w:tcBorders>
          </w:tcPr>
          <w:p w14:paraId="651ADE03"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2C4067C" w14:textId="513A8A83" w:rsidR="008337CC" w:rsidRPr="00657E66" w:rsidRDefault="006E53F6"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16-17</w:t>
            </w:r>
          </w:p>
        </w:tc>
      </w:tr>
      <w:tr w:rsidR="00B84210" w:rsidRPr="00DD2EB3" w14:paraId="3F30D9EC" w14:textId="77777777" w:rsidTr="77227A79">
        <w:trPr>
          <w:trHeight w:val="403"/>
        </w:trPr>
        <w:tc>
          <w:tcPr>
            <w:tcW w:w="5598" w:type="dxa"/>
            <w:gridSpan w:val="2"/>
            <w:tcBorders>
              <w:top w:val="nil"/>
              <w:left w:val="nil"/>
              <w:bottom w:val="nil"/>
              <w:right w:val="nil"/>
            </w:tcBorders>
          </w:tcPr>
          <w:p w14:paraId="4F63F534"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Definition of SCANS Skills</w:t>
            </w:r>
          </w:p>
        </w:tc>
        <w:tc>
          <w:tcPr>
            <w:tcW w:w="2970" w:type="dxa"/>
            <w:tcBorders>
              <w:top w:val="dashed" w:sz="4" w:space="0" w:color="auto"/>
              <w:left w:val="nil"/>
              <w:bottom w:val="dashed" w:sz="4" w:space="0" w:color="auto"/>
              <w:right w:val="nil"/>
            </w:tcBorders>
          </w:tcPr>
          <w:p w14:paraId="48C2AF2C"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FC6F84F" w14:textId="7E8DD550"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1</w:t>
            </w:r>
            <w:r w:rsidR="00BA2555">
              <w:rPr>
                <w:rFonts w:ascii="Arial" w:hAnsi="Arial" w:cs="Arial"/>
                <w:snapToGrid w:val="0"/>
                <w:color w:val="000000" w:themeColor="text1"/>
                <w:sz w:val="24"/>
              </w:rPr>
              <w:t>7-23</w:t>
            </w:r>
          </w:p>
        </w:tc>
      </w:tr>
      <w:tr w:rsidR="00B84210" w:rsidRPr="00DD2EB3" w14:paraId="2BE46E6D" w14:textId="77777777" w:rsidTr="77227A79">
        <w:trPr>
          <w:trHeight w:val="806"/>
        </w:trPr>
        <w:tc>
          <w:tcPr>
            <w:tcW w:w="5598" w:type="dxa"/>
            <w:gridSpan w:val="2"/>
            <w:tcBorders>
              <w:top w:val="nil"/>
              <w:left w:val="nil"/>
              <w:bottom w:val="nil"/>
              <w:right w:val="nil"/>
            </w:tcBorders>
          </w:tcPr>
          <w:p w14:paraId="502509E0" w14:textId="77777777" w:rsidR="008337CC" w:rsidRPr="0009593F" w:rsidRDefault="008337CC" w:rsidP="008337CC">
            <w:pPr>
              <w:widowControl w:val="0"/>
              <w:spacing w:before="0" w:after="120" w:line="240" w:lineRule="auto"/>
              <w:rPr>
                <w:rFonts w:ascii="Arial" w:hAnsi="Arial" w:cs="Arial"/>
                <w:b/>
                <w:snapToGrid w:val="0"/>
                <w:color w:val="000080"/>
                <w:sz w:val="24"/>
                <w:u w:val="single"/>
              </w:rPr>
            </w:pPr>
          </w:p>
          <w:p w14:paraId="37F8B9BB" w14:textId="77777777" w:rsidR="008337CC" w:rsidRPr="0009593F" w:rsidRDefault="5CEF3C69" w:rsidP="77227A79">
            <w:pPr>
              <w:widowControl w:val="0"/>
              <w:spacing w:before="0" w:after="120" w:line="240" w:lineRule="auto"/>
              <w:rPr>
                <w:rFonts w:ascii="Arial" w:hAnsi="Arial" w:cs="Arial"/>
                <w:snapToGrid w:val="0"/>
                <w:color w:val="002060"/>
                <w:sz w:val="24"/>
                <w:szCs w:val="24"/>
              </w:rPr>
            </w:pPr>
            <w:r w:rsidRPr="77227A79">
              <w:rPr>
                <w:rFonts w:ascii="Arial" w:hAnsi="Arial" w:cs="Arial"/>
                <w:b/>
                <w:bCs/>
                <w:snapToGrid w:val="0"/>
                <w:color w:val="002060"/>
                <w:sz w:val="24"/>
                <w:szCs w:val="24"/>
                <w:u w:val="single"/>
              </w:rPr>
              <w:t>Section II   Resources</w:t>
            </w:r>
          </w:p>
        </w:tc>
        <w:tc>
          <w:tcPr>
            <w:tcW w:w="2970" w:type="dxa"/>
            <w:tcBorders>
              <w:top w:val="dashed" w:sz="4" w:space="0" w:color="auto"/>
              <w:left w:val="nil"/>
              <w:bottom w:val="nil"/>
              <w:right w:val="nil"/>
            </w:tcBorders>
          </w:tcPr>
          <w:p w14:paraId="5BFA0F3A" w14:textId="77777777" w:rsidR="008337CC" w:rsidRPr="0009593F" w:rsidRDefault="008337CC" w:rsidP="008337CC">
            <w:pPr>
              <w:widowControl w:val="0"/>
              <w:spacing w:before="0" w:after="120" w:line="240" w:lineRule="auto"/>
              <w:jc w:val="right"/>
              <w:rPr>
                <w:rFonts w:ascii="Arial" w:hAnsi="Arial" w:cs="Arial"/>
                <w:snapToGrid w:val="0"/>
                <w:sz w:val="24"/>
              </w:rPr>
            </w:pPr>
          </w:p>
        </w:tc>
        <w:tc>
          <w:tcPr>
            <w:tcW w:w="1170" w:type="dxa"/>
            <w:tcBorders>
              <w:top w:val="nil"/>
              <w:left w:val="nil"/>
              <w:bottom w:val="nil"/>
              <w:right w:val="nil"/>
            </w:tcBorders>
          </w:tcPr>
          <w:p w14:paraId="23270B2C" w14:textId="77777777" w:rsidR="008337CC" w:rsidRPr="0009593F" w:rsidRDefault="008337CC" w:rsidP="008337CC">
            <w:pPr>
              <w:widowControl w:val="0"/>
              <w:spacing w:before="0" w:after="120" w:line="240" w:lineRule="auto"/>
              <w:jc w:val="right"/>
              <w:rPr>
                <w:rFonts w:ascii="Arial" w:hAnsi="Arial" w:cs="Arial"/>
                <w:snapToGrid w:val="0"/>
                <w:sz w:val="24"/>
              </w:rPr>
            </w:pPr>
          </w:p>
        </w:tc>
      </w:tr>
      <w:tr w:rsidR="00B84210" w:rsidRPr="00DD2EB3" w14:paraId="57014419" w14:textId="77777777" w:rsidTr="77227A79">
        <w:trPr>
          <w:trHeight w:val="403"/>
        </w:trPr>
        <w:tc>
          <w:tcPr>
            <w:tcW w:w="5598" w:type="dxa"/>
            <w:gridSpan w:val="2"/>
            <w:tcBorders>
              <w:top w:val="nil"/>
              <w:left w:val="nil"/>
              <w:bottom w:val="nil"/>
              <w:right w:val="nil"/>
            </w:tcBorders>
          </w:tcPr>
          <w:p w14:paraId="756D2476"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Counseling Services</w:t>
            </w:r>
          </w:p>
        </w:tc>
        <w:tc>
          <w:tcPr>
            <w:tcW w:w="2970" w:type="dxa"/>
            <w:tcBorders>
              <w:top w:val="nil"/>
              <w:left w:val="nil"/>
              <w:bottom w:val="dashed" w:sz="4" w:space="0" w:color="auto"/>
              <w:right w:val="nil"/>
            </w:tcBorders>
          </w:tcPr>
          <w:p w14:paraId="771CAD0A"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227414F" w14:textId="1AEA364B"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560154">
              <w:rPr>
                <w:rFonts w:ascii="Arial" w:hAnsi="Arial" w:cs="Arial"/>
                <w:snapToGrid w:val="0"/>
                <w:color w:val="000000" w:themeColor="text1"/>
                <w:sz w:val="24"/>
              </w:rPr>
              <w:t>3</w:t>
            </w:r>
            <w:r w:rsidR="00F4037A">
              <w:rPr>
                <w:rFonts w:ascii="Arial" w:hAnsi="Arial" w:cs="Arial"/>
                <w:snapToGrid w:val="0"/>
                <w:color w:val="000000" w:themeColor="text1"/>
                <w:sz w:val="24"/>
              </w:rPr>
              <w:t>-24</w:t>
            </w:r>
          </w:p>
        </w:tc>
      </w:tr>
      <w:tr w:rsidR="00B84210" w:rsidRPr="00DD2EB3" w14:paraId="51AD21DE" w14:textId="77777777" w:rsidTr="77227A79">
        <w:trPr>
          <w:trHeight w:val="403"/>
        </w:trPr>
        <w:tc>
          <w:tcPr>
            <w:tcW w:w="5598" w:type="dxa"/>
            <w:gridSpan w:val="2"/>
            <w:tcBorders>
              <w:top w:val="nil"/>
              <w:left w:val="nil"/>
              <w:bottom w:val="nil"/>
              <w:right w:val="nil"/>
            </w:tcBorders>
          </w:tcPr>
          <w:p w14:paraId="669E4919"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Library Facilities</w:t>
            </w:r>
          </w:p>
        </w:tc>
        <w:tc>
          <w:tcPr>
            <w:tcW w:w="2970" w:type="dxa"/>
            <w:tcBorders>
              <w:top w:val="dashed" w:sz="4" w:space="0" w:color="auto"/>
              <w:left w:val="nil"/>
              <w:bottom w:val="dashed" w:sz="4" w:space="0" w:color="auto"/>
              <w:right w:val="nil"/>
            </w:tcBorders>
          </w:tcPr>
          <w:p w14:paraId="61673200"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EF615BF" w14:textId="49B29A1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BA2555">
              <w:rPr>
                <w:rFonts w:ascii="Arial" w:hAnsi="Arial" w:cs="Arial"/>
                <w:snapToGrid w:val="0"/>
                <w:color w:val="000000" w:themeColor="text1"/>
                <w:sz w:val="24"/>
              </w:rPr>
              <w:t>4</w:t>
            </w:r>
          </w:p>
        </w:tc>
      </w:tr>
      <w:tr w:rsidR="00B84210" w:rsidRPr="00DD2EB3" w14:paraId="6C8CBD8E" w14:textId="77777777" w:rsidTr="77227A79">
        <w:trPr>
          <w:trHeight w:val="391"/>
        </w:trPr>
        <w:tc>
          <w:tcPr>
            <w:tcW w:w="5598" w:type="dxa"/>
            <w:gridSpan w:val="2"/>
            <w:tcBorders>
              <w:top w:val="nil"/>
              <w:left w:val="nil"/>
              <w:bottom w:val="nil"/>
              <w:right w:val="nil"/>
            </w:tcBorders>
          </w:tcPr>
          <w:p w14:paraId="79F9278C"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Student Financial Aid Services</w:t>
            </w:r>
          </w:p>
        </w:tc>
        <w:tc>
          <w:tcPr>
            <w:tcW w:w="2970" w:type="dxa"/>
            <w:tcBorders>
              <w:top w:val="dashed" w:sz="4" w:space="0" w:color="auto"/>
              <w:left w:val="nil"/>
              <w:bottom w:val="dashed" w:sz="4" w:space="0" w:color="auto"/>
              <w:right w:val="nil"/>
            </w:tcBorders>
          </w:tcPr>
          <w:p w14:paraId="666F2742"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142037D" w14:textId="05AA0909"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BA2555">
              <w:rPr>
                <w:rFonts w:ascii="Arial" w:hAnsi="Arial" w:cs="Arial"/>
                <w:snapToGrid w:val="0"/>
                <w:color w:val="000000" w:themeColor="text1"/>
                <w:sz w:val="24"/>
              </w:rPr>
              <w:t>4</w:t>
            </w:r>
            <w:r w:rsidR="00774F4D">
              <w:rPr>
                <w:rFonts w:ascii="Arial" w:hAnsi="Arial" w:cs="Arial"/>
                <w:snapToGrid w:val="0"/>
                <w:color w:val="000000" w:themeColor="text1"/>
                <w:sz w:val="24"/>
              </w:rPr>
              <w:t>-25</w:t>
            </w:r>
          </w:p>
        </w:tc>
      </w:tr>
      <w:tr w:rsidR="00B84210" w:rsidRPr="00DD2EB3" w14:paraId="69E64EF2" w14:textId="77777777" w:rsidTr="77227A79">
        <w:trPr>
          <w:trHeight w:val="403"/>
        </w:trPr>
        <w:tc>
          <w:tcPr>
            <w:tcW w:w="5598" w:type="dxa"/>
            <w:gridSpan w:val="2"/>
            <w:tcBorders>
              <w:top w:val="nil"/>
              <w:left w:val="nil"/>
              <w:bottom w:val="nil"/>
              <w:right w:val="nil"/>
            </w:tcBorders>
          </w:tcPr>
          <w:p w14:paraId="6E50E70C"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Learning Resource Center</w:t>
            </w:r>
          </w:p>
        </w:tc>
        <w:tc>
          <w:tcPr>
            <w:tcW w:w="2970" w:type="dxa"/>
            <w:tcBorders>
              <w:top w:val="dashed" w:sz="4" w:space="0" w:color="auto"/>
              <w:left w:val="nil"/>
              <w:bottom w:val="dashed" w:sz="4" w:space="0" w:color="auto"/>
              <w:right w:val="nil"/>
            </w:tcBorders>
          </w:tcPr>
          <w:p w14:paraId="30BC97F1"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E1DD7A2" w14:textId="54203336" w:rsidR="008337CC" w:rsidRPr="00657E66" w:rsidRDefault="00560154"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25</w:t>
            </w:r>
          </w:p>
        </w:tc>
      </w:tr>
      <w:tr w:rsidR="00B84210" w:rsidRPr="00DD2EB3" w14:paraId="45677709" w14:textId="77777777" w:rsidTr="77227A79">
        <w:trPr>
          <w:trHeight w:val="403"/>
        </w:trPr>
        <w:tc>
          <w:tcPr>
            <w:tcW w:w="5598" w:type="dxa"/>
            <w:gridSpan w:val="2"/>
            <w:tcBorders>
              <w:top w:val="nil"/>
              <w:left w:val="nil"/>
              <w:bottom w:val="nil"/>
              <w:right w:val="nil"/>
            </w:tcBorders>
          </w:tcPr>
          <w:p w14:paraId="063EDD5A" w14:textId="77777777" w:rsidR="008337CC" w:rsidRPr="00657E66" w:rsidRDefault="008337CC" w:rsidP="314826F7">
            <w:pPr>
              <w:widowControl w:val="0"/>
              <w:spacing w:before="0" w:after="120" w:line="240" w:lineRule="auto"/>
              <w:rPr>
                <w:rFonts w:ascii="Arial" w:hAnsi="Arial" w:cs="Arial"/>
                <w:color w:val="000000" w:themeColor="text1"/>
                <w:sz w:val="24"/>
                <w:szCs w:val="24"/>
              </w:rPr>
            </w:pPr>
            <w:r w:rsidRPr="314826F7">
              <w:rPr>
                <w:rFonts w:ascii="Arial" w:hAnsi="Arial" w:cs="Arial"/>
                <w:snapToGrid w:val="0"/>
                <w:color w:val="000000" w:themeColor="text1"/>
                <w:sz w:val="24"/>
                <w:szCs w:val="24"/>
              </w:rPr>
              <w:t>Open Computer Lab</w:t>
            </w:r>
          </w:p>
          <w:p w14:paraId="436F85BC" w14:textId="7EDE5C47" w:rsidR="008337CC" w:rsidRPr="00657E66" w:rsidRDefault="314826F7" w:rsidP="314826F7">
            <w:pPr>
              <w:widowControl w:val="0"/>
              <w:spacing w:before="0" w:after="120" w:line="240" w:lineRule="auto"/>
              <w:rPr>
                <w:rFonts w:ascii="Arial" w:hAnsi="Arial" w:cs="Arial"/>
                <w:snapToGrid w:val="0"/>
                <w:color w:val="000000" w:themeColor="text1"/>
                <w:sz w:val="24"/>
                <w:szCs w:val="24"/>
              </w:rPr>
            </w:pPr>
            <w:r w:rsidRPr="314826F7">
              <w:rPr>
                <w:rFonts w:ascii="Arial" w:hAnsi="Arial" w:cs="Arial"/>
                <w:color w:val="000000" w:themeColor="text1"/>
                <w:sz w:val="24"/>
                <w:szCs w:val="24"/>
              </w:rPr>
              <w:t>Accessibility Services</w:t>
            </w:r>
          </w:p>
        </w:tc>
        <w:tc>
          <w:tcPr>
            <w:tcW w:w="2970" w:type="dxa"/>
            <w:tcBorders>
              <w:top w:val="dashed" w:sz="4" w:space="0" w:color="auto"/>
              <w:left w:val="nil"/>
              <w:bottom w:val="dashed" w:sz="4" w:space="0" w:color="auto"/>
              <w:right w:val="nil"/>
            </w:tcBorders>
          </w:tcPr>
          <w:p w14:paraId="286A65C0"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8414133" w14:textId="757C72A5" w:rsidR="008337CC" w:rsidRPr="00657E66" w:rsidRDefault="008337CC" w:rsidP="314826F7">
            <w:pPr>
              <w:widowControl w:val="0"/>
              <w:spacing w:before="0" w:after="120" w:line="240" w:lineRule="auto"/>
              <w:jc w:val="right"/>
              <w:rPr>
                <w:rFonts w:ascii="Arial" w:hAnsi="Arial" w:cs="Arial"/>
                <w:color w:val="000000" w:themeColor="text1"/>
                <w:sz w:val="24"/>
                <w:szCs w:val="24"/>
              </w:rPr>
            </w:pPr>
            <w:r w:rsidRPr="314826F7">
              <w:rPr>
                <w:rFonts w:ascii="Arial" w:hAnsi="Arial" w:cs="Arial"/>
                <w:snapToGrid w:val="0"/>
                <w:color w:val="000000" w:themeColor="text1"/>
                <w:sz w:val="24"/>
                <w:szCs w:val="24"/>
              </w:rPr>
              <w:t>2</w:t>
            </w:r>
            <w:r w:rsidR="00BA2555" w:rsidRPr="314826F7">
              <w:rPr>
                <w:rFonts w:ascii="Arial" w:hAnsi="Arial" w:cs="Arial"/>
                <w:snapToGrid w:val="0"/>
                <w:color w:val="000000" w:themeColor="text1"/>
                <w:sz w:val="24"/>
                <w:szCs w:val="24"/>
              </w:rPr>
              <w:t>5</w:t>
            </w:r>
            <w:r w:rsidR="00774F4D">
              <w:rPr>
                <w:rFonts w:ascii="Arial" w:hAnsi="Arial" w:cs="Arial"/>
                <w:snapToGrid w:val="0"/>
                <w:color w:val="000000" w:themeColor="text1"/>
                <w:sz w:val="24"/>
                <w:szCs w:val="24"/>
              </w:rPr>
              <w:t>-26</w:t>
            </w:r>
          </w:p>
          <w:p w14:paraId="14CE322C" w14:textId="1312FBCB" w:rsidR="008337CC" w:rsidRPr="00657E66" w:rsidRDefault="314826F7" w:rsidP="314826F7">
            <w:pPr>
              <w:widowControl w:val="0"/>
              <w:spacing w:before="0" w:after="120" w:line="240" w:lineRule="auto"/>
              <w:jc w:val="right"/>
              <w:rPr>
                <w:rFonts w:ascii="Arial" w:hAnsi="Arial" w:cs="Arial"/>
                <w:snapToGrid w:val="0"/>
                <w:color w:val="000000" w:themeColor="text1"/>
                <w:sz w:val="24"/>
                <w:szCs w:val="24"/>
              </w:rPr>
            </w:pPr>
            <w:r w:rsidRPr="314826F7">
              <w:rPr>
                <w:rFonts w:ascii="Arial" w:hAnsi="Arial" w:cs="Arial"/>
                <w:color w:val="000000" w:themeColor="text1"/>
                <w:sz w:val="24"/>
                <w:szCs w:val="24"/>
              </w:rPr>
              <w:t>26</w:t>
            </w:r>
          </w:p>
        </w:tc>
      </w:tr>
      <w:tr w:rsidR="00B84210" w:rsidRPr="00DD2EB3" w14:paraId="6EFF58C8" w14:textId="77777777" w:rsidTr="77227A79">
        <w:trPr>
          <w:trHeight w:val="403"/>
        </w:trPr>
        <w:tc>
          <w:tcPr>
            <w:tcW w:w="5598" w:type="dxa"/>
            <w:gridSpan w:val="2"/>
            <w:tcBorders>
              <w:top w:val="nil"/>
              <w:left w:val="nil"/>
              <w:bottom w:val="nil"/>
              <w:right w:val="nil"/>
            </w:tcBorders>
          </w:tcPr>
          <w:p w14:paraId="2D4E5ED3"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PTA Program Facilities</w:t>
            </w:r>
          </w:p>
        </w:tc>
        <w:tc>
          <w:tcPr>
            <w:tcW w:w="2970" w:type="dxa"/>
            <w:tcBorders>
              <w:top w:val="dashed" w:sz="4" w:space="0" w:color="auto"/>
              <w:left w:val="nil"/>
              <w:bottom w:val="dashed" w:sz="4" w:space="0" w:color="auto"/>
              <w:right w:val="nil"/>
            </w:tcBorders>
          </w:tcPr>
          <w:p w14:paraId="3298943A"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27B4B2A" w14:textId="5B790798" w:rsidR="008337CC" w:rsidRPr="00657E66" w:rsidRDefault="00560154"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26</w:t>
            </w:r>
          </w:p>
        </w:tc>
      </w:tr>
      <w:tr w:rsidR="00B84210" w:rsidRPr="00DD2EB3" w14:paraId="291804D5" w14:textId="77777777" w:rsidTr="77227A79">
        <w:trPr>
          <w:trHeight w:val="403"/>
        </w:trPr>
        <w:tc>
          <w:tcPr>
            <w:tcW w:w="5598" w:type="dxa"/>
            <w:gridSpan w:val="2"/>
            <w:tcBorders>
              <w:top w:val="nil"/>
              <w:left w:val="nil"/>
              <w:bottom w:val="nil"/>
              <w:right w:val="nil"/>
            </w:tcBorders>
          </w:tcPr>
          <w:p w14:paraId="5E46D57A" w14:textId="0068DE22"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APTA/</w:t>
            </w:r>
            <w:r w:rsidR="005A0042">
              <w:rPr>
                <w:rFonts w:ascii="Arial" w:hAnsi="Arial" w:cs="Arial"/>
                <w:snapToGrid w:val="0"/>
                <w:color w:val="000000" w:themeColor="text1"/>
                <w:sz w:val="24"/>
              </w:rPr>
              <w:t>C</w:t>
            </w:r>
            <w:r w:rsidRPr="00657E66">
              <w:rPr>
                <w:rFonts w:ascii="Arial" w:hAnsi="Arial" w:cs="Arial"/>
                <w:snapToGrid w:val="0"/>
                <w:color w:val="000000" w:themeColor="text1"/>
                <w:sz w:val="24"/>
              </w:rPr>
              <w:t>PTA Membership</w:t>
            </w:r>
          </w:p>
        </w:tc>
        <w:tc>
          <w:tcPr>
            <w:tcW w:w="2970" w:type="dxa"/>
            <w:tcBorders>
              <w:top w:val="dashed" w:sz="4" w:space="0" w:color="auto"/>
              <w:left w:val="nil"/>
              <w:bottom w:val="dashed" w:sz="4" w:space="0" w:color="auto"/>
              <w:right w:val="nil"/>
            </w:tcBorders>
          </w:tcPr>
          <w:p w14:paraId="5E789EB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46E5DF9" w14:textId="1CB406B3"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E12CCC">
              <w:rPr>
                <w:rFonts w:ascii="Arial" w:hAnsi="Arial" w:cs="Arial"/>
                <w:snapToGrid w:val="0"/>
                <w:color w:val="000000" w:themeColor="text1"/>
                <w:sz w:val="24"/>
              </w:rPr>
              <w:t>6</w:t>
            </w:r>
            <w:r w:rsidR="00774F4D">
              <w:rPr>
                <w:rFonts w:ascii="Arial" w:hAnsi="Arial" w:cs="Arial"/>
                <w:snapToGrid w:val="0"/>
                <w:color w:val="000000" w:themeColor="text1"/>
                <w:sz w:val="24"/>
              </w:rPr>
              <w:t>-27</w:t>
            </w:r>
          </w:p>
        </w:tc>
      </w:tr>
      <w:tr w:rsidR="00B84210" w:rsidRPr="00DD2EB3" w14:paraId="56552A8C" w14:textId="77777777" w:rsidTr="77227A79">
        <w:trPr>
          <w:trHeight w:val="806"/>
        </w:trPr>
        <w:tc>
          <w:tcPr>
            <w:tcW w:w="5598" w:type="dxa"/>
            <w:gridSpan w:val="2"/>
            <w:tcBorders>
              <w:top w:val="nil"/>
              <w:left w:val="nil"/>
              <w:bottom w:val="nil"/>
              <w:right w:val="nil"/>
            </w:tcBorders>
          </w:tcPr>
          <w:p w14:paraId="197E1E06" w14:textId="77777777" w:rsidR="008337CC" w:rsidRPr="0009593F" w:rsidRDefault="008337CC" w:rsidP="008337CC">
            <w:pPr>
              <w:widowControl w:val="0"/>
              <w:tabs>
                <w:tab w:val="left" w:pos="7470"/>
              </w:tabs>
              <w:spacing w:before="0" w:after="120" w:line="240" w:lineRule="auto"/>
              <w:rPr>
                <w:rFonts w:ascii="Arial" w:hAnsi="Arial" w:cs="Arial"/>
                <w:b/>
                <w:snapToGrid w:val="0"/>
                <w:color w:val="C00000"/>
                <w:sz w:val="24"/>
                <w:u w:val="single"/>
              </w:rPr>
            </w:pPr>
          </w:p>
          <w:p w14:paraId="165279F7" w14:textId="77777777" w:rsidR="008337CC" w:rsidRPr="0009593F" w:rsidRDefault="5CEF3C69" w:rsidP="77227A79">
            <w:pPr>
              <w:widowControl w:val="0"/>
              <w:tabs>
                <w:tab w:val="left" w:pos="7470"/>
              </w:tabs>
              <w:spacing w:before="0" w:after="120" w:line="240" w:lineRule="auto"/>
              <w:rPr>
                <w:rFonts w:ascii="Arial" w:hAnsi="Arial" w:cs="Arial"/>
                <w:snapToGrid w:val="0"/>
                <w:color w:val="002060"/>
                <w:sz w:val="24"/>
                <w:szCs w:val="24"/>
              </w:rPr>
            </w:pPr>
            <w:r w:rsidRPr="77227A79">
              <w:rPr>
                <w:rFonts w:ascii="Arial" w:hAnsi="Arial" w:cs="Arial"/>
                <w:b/>
                <w:bCs/>
                <w:snapToGrid w:val="0"/>
                <w:color w:val="002060"/>
                <w:sz w:val="24"/>
                <w:szCs w:val="24"/>
                <w:u w:val="single"/>
              </w:rPr>
              <w:t>Section III   Policies and Procedures</w:t>
            </w:r>
          </w:p>
        </w:tc>
        <w:tc>
          <w:tcPr>
            <w:tcW w:w="2970" w:type="dxa"/>
            <w:tcBorders>
              <w:top w:val="dashed" w:sz="4" w:space="0" w:color="auto"/>
              <w:left w:val="nil"/>
              <w:bottom w:val="nil"/>
              <w:right w:val="nil"/>
            </w:tcBorders>
          </w:tcPr>
          <w:p w14:paraId="751DAB87" w14:textId="77777777" w:rsidR="008337CC" w:rsidRPr="0009593F" w:rsidRDefault="008337CC" w:rsidP="008337CC">
            <w:pPr>
              <w:widowControl w:val="0"/>
              <w:spacing w:before="0" w:after="120" w:line="240" w:lineRule="auto"/>
              <w:jc w:val="right"/>
              <w:rPr>
                <w:rFonts w:ascii="Arial" w:hAnsi="Arial" w:cs="Arial"/>
                <w:snapToGrid w:val="0"/>
                <w:color w:val="C00000"/>
                <w:sz w:val="24"/>
              </w:rPr>
            </w:pPr>
          </w:p>
        </w:tc>
        <w:tc>
          <w:tcPr>
            <w:tcW w:w="1170" w:type="dxa"/>
            <w:tcBorders>
              <w:top w:val="nil"/>
              <w:left w:val="nil"/>
              <w:bottom w:val="nil"/>
              <w:right w:val="nil"/>
            </w:tcBorders>
          </w:tcPr>
          <w:p w14:paraId="0E4A6018" w14:textId="77777777" w:rsidR="008337CC" w:rsidRPr="0009593F" w:rsidRDefault="008337CC" w:rsidP="008337CC">
            <w:pPr>
              <w:widowControl w:val="0"/>
              <w:spacing w:before="0" w:after="120" w:line="240" w:lineRule="auto"/>
              <w:jc w:val="right"/>
              <w:rPr>
                <w:rFonts w:ascii="Arial" w:hAnsi="Arial" w:cs="Arial"/>
                <w:snapToGrid w:val="0"/>
                <w:sz w:val="24"/>
              </w:rPr>
            </w:pPr>
          </w:p>
        </w:tc>
      </w:tr>
      <w:tr w:rsidR="00B84210" w:rsidRPr="00DD2EB3" w14:paraId="1E12FF8D" w14:textId="77777777" w:rsidTr="77227A79">
        <w:trPr>
          <w:trHeight w:val="683"/>
        </w:trPr>
        <w:tc>
          <w:tcPr>
            <w:tcW w:w="5598" w:type="dxa"/>
            <w:gridSpan w:val="2"/>
            <w:tcBorders>
              <w:top w:val="nil"/>
              <w:left w:val="nil"/>
              <w:bottom w:val="nil"/>
              <w:right w:val="nil"/>
            </w:tcBorders>
          </w:tcPr>
          <w:p w14:paraId="1C4E0EAF" w14:textId="5A7A1FDB" w:rsidR="008337CC" w:rsidRPr="00657E66" w:rsidRDefault="00BC7CFF"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Standards of Ethical Conduct for the Physical Therapist Assistant</w:t>
            </w:r>
          </w:p>
        </w:tc>
        <w:tc>
          <w:tcPr>
            <w:tcW w:w="2970" w:type="dxa"/>
            <w:tcBorders>
              <w:top w:val="nil"/>
              <w:left w:val="nil"/>
              <w:bottom w:val="dashed" w:sz="4" w:space="0" w:color="auto"/>
              <w:right w:val="nil"/>
            </w:tcBorders>
          </w:tcPr>
          <w:p w14:paraId="79961089"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D05441F" w14:textId="4223AAAA"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2</w:t>
            </w:r>
            <w:r w:rsidR="00774F4D">
              <w:rPr>
                <w:rFonts w:ascii="Arial" w:hAnsi="Arial" w:cs="Arial"/>
                <w:snapToGrid w:val="0"/>
                <w:color w:val="000000" w:themeColor="text1"/>
                <w:sz w:val="24"/>
              </w:rPr>
              <w:t>7</w:t>
            </w:r>
            <w:r w:rsidR="00BC7CFF">
              <w:rPr>
                <w:rFonts w:ascii="Arial" w:hAnsi="Arial" w:cs="Arial"/>
                <w:snapToGrid w:val="0"/>
                <w:color w:val="000000" w:themeColor="text1"/>
                <w:sz w:val="24"/>
              </w:rPr>
              <w:t>-</w:t>
            </w:r>
            <w:r w:rsidR="00E43ACB">
              <w:rPr>
                <w:rFonts w:ascii="Arial" w:hAnsi="Arial" w:cs="Arial"/>
                <w:snapToGrid w:val="0"/>
                <w:color w:val="000000" w:themeColor="text1"/>
                <w:sz w:val="24"/>
              </w:rPr>
              <w:t>30</w:t>
            </w:r>
          </w:p>
        </w:tc>
      </w:tr>
      <w:tr w:rsidR="00B84210" w:rsidRPr="00DD2EB3" w14:paraId="778DAF0D" w14:textId="77777777" w:rsidTr="77227A79">
        <w:trPr>
          <w:trHeight w:val="391"/>
        </w:trPr>
        <w:tc>
          <w:tcPr>
            <w:tcW w:w="5598" w:type="dxa"/>
            <w:gridSpan w:val="2"/>
            <w:tcBorders>
              <w:top w:val="nil"/>
              <w:left w:val="nil"/>
              <w:bottom w:val="nil"/>
              <w:right w:val="nil"/>
            </w:tcBorders>
          </w:tcPr>
          <w:p w14:paraId="59E29718" w14:textId="78D1A746" w:rsidR="008337CC" w:rsidRPr="00657E66" w:rsidRDefault="00C24B6D"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 xml:space="preserve">Scope and </w:t>
            </w:r>
            <w:r w:rsidR="008337CC" w:rsidRPr="00657E66">
              <w:rPr>
                <w:rFonts w:ascii="Arial" w:hAnsi="Arial" w:cs="Arial"/>
                <w:snapToGrid w:val="0"/>
                <w:color w:val="000000" w:themeColor="text1"/>
                <w:sz w:val="24"/>
              </w:rPr>
              <w:t>Behavioral Conduct</w:t>
            </w:r>
          </w:p>
        </w:tc>
        <w:tc>
          <w:tcPr>
            <w:tcW w:w="2970" w:type="dxa"/>
            <w:tcBorders>
              <w:top w:val="nil"/>
              <w:left w:val="nil"/>
              <w:bottom w:val="dashed" w:sz="4" w:space="0" w:color="auto"/>
              <w:right w:val="nil"/>
            </w:tcBorders>
          </w:tcPr>
          <w:p w14:paraId="64CB4982"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5CFFF9A" w14:textId="1C796966" w:rsidR="008337CC" w:rsidRPr="00657E66" w:rsidRDefault="009F49D1"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3</w:t>
            </w:r>
            <w:r w:rsidR="00774F4D">
              <w:rPr>
                <w:rFonts w:ascii="Arial" w:hAnsi="Arial" w:cs="Arial"/>
                <w:snapToGrid w:val="0"/>
                <w:color w:val="000000" w:themeColor="text1"/>
                <w:sz w:val="24"/>
              </w:rPr>
              <w:t>1</w:t>
            </w:r>
            <w:r>
              <w:rPr>
                <w:rFonts w:ascii="Arial" w:hAnsi="Arial" w:cs="Arial"/>
                <w:snapToGrid w:val="0"/>
                <w:color w:val="000000" w:themeColor="text1"/>
                <w:sz w:val="24"/>
              </w:rPr>
              <w:t>-3</w:t>
            </w:r>
            <w:r w:rsidR="00774F4D">
              <w:rPr>
                <w:rFonts w:ascii="Arial" w:hAnsi="Arial" w:cs="Arial"/>
                <w:snapToGrid w:val="0"/>
                <w:color w:val="000000" w:themeColor="text1"/>
                <w:sz w:val="24"/>
              </w:rPr>
              <w:t>4</w:t>
            </w:r>
          </w:p>
        </w:tc>
      </w:tr>
      <w:tr w:rsidR="00B84210" w:rsidRPr="00DD2EB3" w14:paraId="2B8CACFB" w14:textId="77777777" w:rsidTr="77227A79">
        <w:trPr>
          <w:trHeight w:val="391"/>
        </w:trPr>
        <w:tc>
          <w:tcPr>
            <w:tcW w:w="5598" w:type="dxa"/>
            <w:gridSpan w:val="2"/>
            <w:tcBorders>
              <w:top w:val="nil"/>
              <w:left w:val="nil"/>
              <w:bottom w:val="nil"/>
              <w:right w:val="nil"/>
            </w:tcBorders>
          </w:tcPr>
          <w:p w14:paraId="5C3CB09B" w14:textId="59FD6BF3" w:rsidR="00774F4D" w:rsidRDefault="00774F4D"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lastRenderedPageBreak/>
              <w:t>Essential Functions</w:t>
            </w:r>
          </w:p>
        </w:tc>
        <w:tc>
          <w:tcPr>
            <w:tcW w:w="2970" w:type="dxa"/>
            <w:tcBorders>
              <w:top w:val="nil"/>
              <w:left w:val="nil"/>
              <w:bottom w:val="dashed" w:sz="4" w:space="0" w:color="auto"/>
              <w:right w:val="nil"/>
            </w:tcBorders>
          </w:tcPr>
          <w:p w14:paraId="1F500AD2" w14:textId="77777777" w:rsidR="00774F4D" w:rsidRPr="00657E66" w:rsidRDefault="00774F4D"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CBBCBF7" w14:textId="38BEC685" w:rsidR="00774F4D" w:rsidRDefault="00774F4D"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34-38</w:t>
            </w:r>
          </w:p>
        </w:tc>
      </w:tr>
      <w:tr w:rsidR="00B84210" w:rsidRPr="00DD2EB3" w14:paraId="582916A6" w14:textId="77777777" w:rsidTr="77227A79">
        <w:trPr>
          <w:trHeight w:val="403"/>
        </w:trPr>
        <w:tc>
          <w:tcPr>
            <w:tcW w:w="5598" w:type="dxa"/>
            <w:gridSpan w:val="2"/>
            <w:tcBorders>
              <w:top w:val="nil"/>
              <w:left w:val="nil"/>
              <w:bottom w:val="nil"/>
              <w:right w:val="nil"/>
            </w:tcBorders>
          </w:tcPr>
          <w:p w14:paraId="11818C72" w14:textId="79414621"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Drug/Background Screenin</w:t>
            </w:r>
            <w:r w:rsidR="009F49D1">
              <w:rPr>
                <w:rFonts w:ascii="Arial" w:hAnsi="Arial" w:cs="Arial"/>
                <w:snapToGrid w:val="0"/>
                <w:color w:val="000000" w:themeColor="text1"/>
                <w:sz w:val="24"/>
              </w:rPr>
              <w:t>g</w:t>
            </w:r>
          </w:p>
        </w:tc>
        <w:tc>
          <w:tcPr>
            <w:tcW w:w="2970" w:type="dxa"/>
            <w:tcBorders>
              <w:top w:val="nil"/>
              <w:left w:val="nil"/>
              <w:bottom w:val="dashed" w:sz="4" w:space="0" w:color="auto"/>
              <w:right w:val="nil"/>
            </w:tcBorders>
          </w:tcPr>
          <w:p w14:paraId="31F5BBAB"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B2D692F" w14:textId="09A953A1" w:rsidR="008337CC" w:rsidRPr="00657E66" w:rsidRDefault="008337CC" w:rsidP="314826F7">
            <w:pPr>
              <w:widowControl w:val="0"/>
              <w:spacing w:before="0" w:after="120" w:line="240" w:lineRule="auto"/>
              <w:jc w:val="right"/>
              <w:rPr>
                <w:rFonts w:ascii="Arial" w:hAnsi="Arial" w:cs="Arial"/>
                <w:snapToGrid w:val="0"/>
                <w:color w:val="000000" w:themeColor="text1"/>
                <w:sz w:val="24"/>
                <w:szCs w:val="24"/>
              </w:rPr>
            </w:pPr>
            <w:r w:rsidRPr="314826F7">
              <w:rPr>
                <w:rFonts w:ascii="Arial" w:hAnsi="Arial" w:cs="Arial"/>
                <w:snapToGrid w:val="0"/>
                <w:color w:val="000000" w:themeColor="text1"/>
                <w:sz w:val="24"/>
                <w:szCs w:val="24"/>
              </w:rPr>
              <w:t>39</w:t>
            </w:r>
            <w:r w:rsidR="009F49D1" w:rsidRPr="314826F7">
              <w:rPr>
                <w:rFonts w:ascii="Arial" w:hAnsi="Arial" w:cs="Arial"/>
                <w:snapToGrid w:val="0"/>
                <w:color w:val="000000" w:themeColor="text1"/>
                <w:sz w:val="24"/>
                <w:szCs w:val="24"/>
              </w:rPr>
              <w:t>-</w:t>
            </w:r>
            <w:r w:rsidR="00EC61BA" w:rsidRPr="314826F7">
              <w:rPr>
                <w:rFonts w:ascii="Arial" w:hAnsi="Arial" w:cs="Arial"/>
                <w:snapToGrid w:val="0"/>
                <w:color w:val="000000" w:themeColor="text1"/>
                <w:sz w:val="24"/>
                <w:szCs w:val="24"/>
              </w:rPr>
              <w:t>41</w:t>
            </w:r>
          </w:p>
        </w:tc>
      </w:tr>
      <w:tr w:rsidR="00B84210" w:rsidRPr="00DD2EB3" w14:paraId="798E5A7E" w14:textId="77777777" w:rsidTr="77227A79">
        <w:trPr>
          <w:trHeight w:val="403"/>
        </w:trPr>
        <w:tc>
          <w:tcPr>
            <w:tcW w:w="5598" w:type="dxa"/>
            <w:gridSpan w:val="2"/>
            <w:tcBorders>
              <w:top w:val="nil"/>
              <w:left w:val="nil"/>
              <w:bottom w:val="nil"/>
              <w:right w:val="nil"/>
            </w:tcBorders>
          </w:tcPr>
          <w:p w14:paraId="599668CE" w14:textId="70E0C9BD" w:rsidR="008337CC" w:rsidRPr="00657E66" w:rsidRDefault="00F646D1"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Student Code of Conduct</w:t>
            </w:r>
          </w:p>
        </w:tc>
        <w:tc>
          <w:tcPr>
            <w:tcW w:w="2970" w:type="dxa"/>
            <w:tcBorders>
              <w:top w:val="nil"/>
              <w:left w:val="nil"/>
              <w:bottom w:val="dashed" w:sz="4" w:space="0" w:color="auto"/>
              <w:right w:val="nil"/>
            </w:tcBorders>
          </w:tcPr>
          <w:p w14:paraId="7A3F9A39" w14:textId="77777777"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50C726B" w14:textId="74CDE0C0" w:rsidR="008337CC" w:rsidRPr="00657E66" w:rsidRDefault="008337CC" w:rsidP="008337CC">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4</w:t>
            </w:r>
            <w:r w:rsidR="00813828">
              <w:rPr>
                <w:rFonts w:ascii="Arial" w:hAnsi="Arial" w:cs="Arial"/>
                <w:snapToGrid w:val="0"/>
                <w:color w:val="000000" w:themeColor="text1"/>
                <w:sz w:val="24"/>
              </w:rPr>
              <w:t>1</w:t>
            </w:r>
            <w:r w:rsidR="00F646D1">
              <w:rPr>
                <w:rFonts w:ascii="Arial" w:hAnsi="Arial" w:cs="Arial"/>
                <w:snapToGrid w:val="0"/>
                <w:color w:val="000000" w:themeColor="text1"/>
                <w:sz w:val="24"/>
              </w:rPr>
              <w:t>-4</w:t>
            </w:r>
            <w:r w:rsidR="00774F4D">
              <w:rPr>
                <w:rFonts w:ascii="Arial" w:hAnsi="Arial" w:cs="Arial"/>
                <w:snapToGrid w:val="0"/>
                <w:color w:val="000000" w:themeColor="text1"/>
                <w:sz w:val="24"/>
              </w:rPr>
              <w:t>5</w:t>
            </w:r>
          </w:p>
        </w:tc>
      </w:tr>
      <w:tr w:rsidR="00B84210" w:rsidRPr="00DD2EB3" w14:paraId="3C10664B" w14:textId="77777777" w:rsidTr="77227A79">
        <w:trPr>
          <w:trHeight w:val="403"/>
        </w:trPr>
        <w:tc>
          <w:tcPr>
            <w:tcW w:w="5598" w:type="dxa"/>
            <w:gridSpan w:val="2"/>
            <w:tcBorders>
              <w:top w:val="nil"/>
              <w:left w:val="nil"/>
              <w:bottom w:val="nil"/>
              <w:right w:val="nil"/>
            </w:tcBorders>
          </w:tcPr>
          <w:p w14:paraId="165CB792" w14:textId="6A565902" w:rsidR="008C08AC" w:rsidRDefault="008C08AC"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 xml:space="preserve">Incident </w:t>
            </w:r>
            <w:r w:rsidR="00F14641">
              <w:rPr>
                <w:rFonts w:ascii="Arial" w:hAnsi="Arial" w:cs="Arial"/>
                <w:snapToGrid w:val="0"/>
                <w:color w:val="000000" w:themeColor="text1"/>
                <w:sz w:val="24"/>
              </w:rPr>
              <w:t>H</w:t>
            </w:r>
            <w:r>
              <w:rPr>
                <w:rFonts w:ascii="Arial" w:hAnsi="Arial" w:cs="Arial"/>
                <w:snapToGrid w:val="0"/>
                <w:color w:val="000000" w:themeColor="text1"/>
                <w:sz w:val="24"/>
              </w:rPr>
              <w:t>andling</w:t>
            </w:r>
          </w:p>
        </w:tc>
        <w:tc>
          <w:tcPr>
            <w:tcW w:w="2970" w:type="dxa"/>
            <w:tcBorders>
              <w:top w:val="nil"/>
              <w:left w:val="nil"/>
              <w:bottom w:val="dashed" w:sz="4" w:space="0" w:color="auto"/>
              <w:right w:val="nil"/>
            </w:tcBorders>
          </w:tcPr>
          <w:p w14:paraId="7DFB0C4A" w14:textId="77777777" w:rsidR="008C08AC" w:rsidRPr="00657E66" w:rsidRDefault="008C08AC"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3137230" w14:textId="294EE8EB" w:rsidR="00D221EB" w:rsidRPr="00657E66" w:rsidRDefault="008C08AC" w:rsidP="00D221EB">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774F4D">
              <w:rPr>
                <w:rFonts w:ascii="Arial" w:hAnsi="Arial" w:cs="Arial"/>
                <w:snapToGrid w:val="0"/>
                <w:color w:val="000000" w:themeColor="text1"/>
                <w:sz w:val="24"/>
              </w:rPr>
              <w:t>6</w:t>
            </w:r>
          </w:p>
        </w:tc>
      </w:tr>
      <w:tr w:rsidR="00B84210" w:rsidRPr="00DD2EB3" w14:paraId="00D3E3DF" w14:textId="77777777" w:rsidTr="77227A79">
        <w:trPr>
          <w:trHeight w:val="403"/>
        </w:trPr>
        <w:tc>
          <w:tcPr>
            <w:tcW w:w="5598" w:type="dxa"/>
            <w:gridSpan w:val="2"/>
            <w:tcBorders>
              <w:top w:val="nil"/>
              <w:left w:val="nil"/>
              <w:bottom w:val="nil"/>
              <w:right w:val="nil"/>
            </w:tcBorders>
          </w:tcPr>
          <w:p w14:paraId="5C79816B" w14:textId="06190A8A" w:rsidR="00D221EB" w:rsidRDefault="00D221EB"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Progressive Discipline Policy</w:t>
            </w:r>
          </w:p>
        </w:tc>
        <w:tc>
          <w:tcPr>
            <w:tcW w:w="2970" w:type="dxa"/>
            <w:tcBorders>
              <w:top w:val="nil"/>
              <w:left w:val="nil"/>
              <w:bottom w:val="dashed" w:sz="4" w:space="0" w:color="auto"/>
              <w:right w:val="nil"/>
            </w:tcBorders>
          </w:tcPr>
          <w:p w14:paraId="3C66DFDB" w14:textId="77777777" w:rsidR="00D221EB" w:rsidRPr="00657E66" w:rsidRDefault="00D221EB"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1A6A34F" w14:textId="08C68B68" w:rsidR="00D221EB" w:rsidRDefault="00D221EB" w:rsidP="00D221EB">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7</w:t>
            </w:r>
            <w:r>
              <w:rPr>
                <w:rFonts w:ascii="Arial" w:hAnsi="Arial" w:cs="Arial"/>
                <w:snapToGrid w:val="0"/>
                <w:color w:val="000000" w:themeColor="text1"/>
                <w:sz w:val="24"/>
              </w:rPr>
              <w:t>-</w:t>
            </w:r>
            <w:r w:rsidR="000310D1">
              <w:rPr>
                <w:rFonts w:ascii="Arial" w:hAnsi="Arial" w:cs="Arial"/>
                <w:snapToGrid w:val="0"/>
                <w:color w:val="000000" w:themeColor="text1"/>
                <w:sz w:val="24"/>
              </w:rPr>
              <w:t>4</w:t>
            </w:r>
            <w:r w:rsidR="009F1A41">
              <w:rPr>
                <w:rFonts w:ascii="Arial" w:hAnsi="Arial" w:cs="Arial"/>
                <w:snapToGrid w:val="0"/>
                <w:color w:val="000000" w:themeColor="text1"/>
                <w:sz w:val="24"/>
              </w:rPr>
              <w:t>9</w:t>
            </w:r>
          </w:p>
        </w:tc>
      </w:tr>
      <w:tr w:rsidR="00B84210" w:rsidRPr="00DD2EB3" w14:paraId="554BAF45" w14:textId="77777777" w:rsidTr="77227A79">
        <w:trPr>
          <w:trHeight w:val="413"/>
        </w:trPr>
        <w:tc>
          <w:tcPr>
            <w:tcW w:w="5598" w:type="dxa"/>
            <w:gridSpan w:val="2"/>
            <w:tcBorders>
              <w:top w:val="nil"/>
              <w:left w:val="nil"/>
              <w:bottom w:val="nil"/>
              <w:right w:val="nil"/>
            </w:tcBorders>
          </w:tcPr>
          <w:p w14:paraId="65329C11" w14:textId="77777777" w:rsidR="008337CC" w:rsidRPr="00657E66" w:rsidRDefault="008337CC" w:rsidP="008337CC">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Academic Integrity and Professional Conduct</w:t>
            </w:r>
          </w:p>
        </w:tc>
        <w:tc>
          <w:tcPr>
            <w:tcW w:w="2970" w:type="dxa"/>
            <w:tcBorders>
              <w:top w:val="dashed" w:sz="4" w:space="0" w:color="auto"/>
              <w:left w:val="nil"/>
              <w:bottom w:val="dashed" w:sz="4" w:space="0" w:color="auto"/>
              <w:right w:val="nil"/>
            </w:tcBorders>
          </w:tcPr>
          <w:p w14:paraId="619A2199" w14:textId="77777777" w:rsidR="008337CC" w:rsidRPr="00657E66" w:rsidRDefault="008337CC" w:rsidP="007F2452">
            <w:pPr>
              <w:widowControl w:val="0"/>
              <w:spacing w:before="0" w:after="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107DA39" w14:textId="568428D3" w:rsidR="00590251" w:rsidRPr="00657E66" w:rsidRDefault="000310D1" w:rsidP="0059025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9</w:t>
            </w:r>
          </w:p>
        </w:tc>
      </w:tr>
      <w:tr w:rsidR="00B84210" w:rsidRPr="00DD2EB3" w14:paraId="130ACD14" w14:textId="77777777" w:rsidTr="77227A79">
        <w:trPr>
          <w:trHeight w:val="413"/>
        </w:trPr>
        <w:tc>
          <w:tcPr>
            <w:tcW w:w="5598" w:type="dxa"/>
            <w:gridSpan w:val="2"/>
            <w:tcBorders>
              <w:top w:val="nil"/>
              <w:left w:val="nil"/>
              <w:bottom w:val="nil"/>
              <w:right w:val="nil"/>
            </w:tcBorders>
          </w:tcPr>
          <w:p w14:paraId="2051767A" w14:textId="57A7BD65" w:rsidR="00421FD5" w:rsidRPr="00657E66" w:rsidRDefault="00421FD5"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Professional Behaviors</w:t>
            </w:r>
          </w:p>
        </w:tc>
        <w:tc>
          <w:tcPr>
            <w:tcW w:w="2970" w:type="dxa"/>
            <w:tcBorders>
              <w:top w:val="dashed" w:sz="4" w:space="0" w:color="auto"/>
              <w:left w:val="nil"/>
              <w:bottom w:val="dashed" w:sz="4" w:space="0" w:color="auto"/>
              <w:right w:val="nil"/>
            </w:tcBorders>
          </w:tcPr>
          <w:p w14:paraId="703AE2C9" w14:textId="77777777" w:rsidR="00421FD5" w:rsidRPr="00657E66" w:rsidRDefault="00421FD5" w:rsidP="007F2452">
            <w:pPr>
              <w:widowControl w:val="0"/>
              <w:spacing w:before="0" w:after="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E1B2944" w14:textId="6F03323E" w:rsidR="00421FD5" w:rsidRDefault="00421FD5" w:rsidP="009F1A4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4</w:t>
            </w:r>
            <w:r w:rsidR="009F1A41">
              <w:rPr>
                <w:rFonts w:ascii="Arial" w:hAnsi="Arial" w:cs="Arial"/>
                <w:snapToGrid w:val="0"/>
                <w:color w:val="000000" w:themeColor="text1"/>
                <w:sz w:val="24"/>
              </w:rPr>
              <w:t>9</w:t>
            </w:r>
            <w:r>
              <w:rPr>
                <w:rFonts w:ascii="Arial" w:hAnsi="Arial" w:cs="Arial"/>
                <w:snapToGrid w:val="0"/>
                <w:color w:val="000000" w:themeColor="text1"/>
                <w:sz w:val="24"/>
              </w:rPr>
              <w:t>-</w:t>
            </w:r>
            <w:r w:rsidR="00DE2A8E">
              <w:rPr>
                <w:rFonts w:ascii="Arial" w:hAnsi="Arial" w:cs="Arial"/>
                <w:snapToGrid w:val="0"/>
                <w:color w:val="000000" w:themeColor="text1"/>
                <w:sz w:val="24"/>
              </w:rPr>
              <w:t>50</w:t>
            </w:r>
          </w:p>
        </w:tc>
      </w:tr>
      <w:tr w:rsidR="00B84210" w:rsidRPr="00DD2EB3" w14:paraId="40B56257" w14:textId="77777777" w:rsidTr="77227A79">
        <w:trPr>
          <w:trHeight w:val="403"/>
        </w:trPr>
        <w:tc>
          <w:tcPr>
            <w:tcW w:w="5598" w:type="dxa"/>
            <w:gridSpan w:val="2"/>
            <w:tcBorders>
              <w:top w:val="nil"/>
              <w:left w:val="nil"/>
              <w:bottom w:val="nil"/>
              <w:right w:val="nil"/>
            </w:tcBorders>
          </w:tcPr>
          <w:p w14:paraId="06FCF2BF" w14:textId="5F3BDC53" w:rsidR="00750B21" w:rsidRPr="00657E66" w:rsidRDefault="00750B21" w:rsidP="009C0D72">
            <w:pPr>
              <w:widowControl w:val="0"/>
              <w:spacing w:before="0" w:after="0" w:line="240" w:lineRule="auto"/>
              <w:rPr>
                <w:rFonts w:ascii="Arial" w:hAnsi="Arial" w:cs="Arial"/>
                <w:snapToGrid w:val="0"/>
                <w:color w:val="000000" w:themeColor="text1"/>
                <w:sz w:val="24"/>
              </w:rPr>
            </w:pPr>
            <w:bookmarkStart w:id="5" w:name="_Hlk85808572"/>
            <w:r w:rsidRPr="00657E66">
              <w:rPr>
                <w:rFonts w:ascii="Arial" w:hAnsi="Arial" w:cs="Arial"/>
                <w:snapToGrid w:val="0"/>
                <w:color w:val="000000" w:themeColor="text1"/>
                <w:sz w:val="24"/>
              </w:rPr>
              <w:t>Communication with Faculty</w:t>
            </w:r>
          </w:p>
        </w:tc>
        <w:tc>
          <w:tcPr>
            <w:tcW w:w="2970" w:type="dxa"/>
            <w:tcBorders>
              <w:top w:val="dashed" w:sz="4" w:space="0" w:color="auto"/>
              <w:left w:val="nil"/>
              <w:bottom w:val="dashed" w:sz="4" w:space="0" w:color="auto"/>
              <w:right w:val="nil"/>
            </w:tcBorders>
          </w:tcPr>
          <w:p w14:paraId="30F93140" w14:textId="77777777"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2E33000" w14:textId="736D9FF8" w:rsidR="00750B21" w:rsidRDefault="00750B21" w:rsidP="009F1A4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3B6DC8">
              <w:rPr>
                <w:rFonts w:ascii="Arial" w:hAnsi="Arial" w:cs="Arial"/>
                <w:snapToGrid w:val="0"/>
                <w:color w:val="000000" w:themeColor="text1"/>
                <w:sz w:val="24"/>
              </w:rPr>
              <w:t>50</w:t>
            </w:r>
            <w:r>
              <w:rPr>
                <w:rFonts w:ascii="Arial" w:hAnsi="Arial" w:cs="Arial"/>
                <w:snapToGrid w:val="0"/>
                <w:color w:val="000000" w:themeColor="text1"/>
                <w:sz w:val="24"/>
              </w:rPr>
              <w:t>-5</w:t>
            </w:r>
            <w:r w:rsidR="003B6DC8">
              <w:rPr>
                <w:rFonts w:ascii="Arial" w:hAnsi="Arial" w:cs="Arial"/>
                <w:snapToGrid w:val="0"/>
                <w:color w:val="000000" w:themeColor="text1"/>
                <w:sz w:val="24"/>
              </w:rPr>
              <w:t>1</w:t>
            </w:r>
          </w:p>
        </w:tc>
      </w:tr>
      <w:bookmarkEnd w:id="5"/>
      <w:tr w:rsidR="00B84210" w:rsidRPr="00DD2EB3" w14:paraId="58A72989" w14:textId="77777777" w:rsidTr="77227A79">
        <w:trPr>
          <w:trHeight w:val="215"/>
        </w:trPr>
        <w:tc>
          <w:tcPr>
            <w:tcW w:w="5598" w:type="dxa"/>
            <w:gridSpan w:val="2"/>
            <w:tcBorders>
              <w:top w:val="nil"/>
              <w:left w:val="nil"/>
              <w:bottom w:val="nil"/>
              <w:right w:val="nil"/>
            </w:tcBorders>
          </w:tcPr>
          <w:p w14:paraId="55EC299A" w14:textId="14945D37" w:rsidR="00750B21" w:rsidRPr="00657E66" w:rsidRDefault="00750B21" w:rsidP="007F2452">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Emergency Phone Calls</w:t>
            </w:r>
          </w:p>
        </w:tc>
        <w:tc>
          <w:tcPr>
            <w:tcW w:w="2970" w:type="dxa"/>
            <w:tcBorders>
              <w:top w:val="dashed" w:sz="4" w:space="0" w:color="auto"/>
              <w:left w:val="nil"/>
              <w:bottom w:val="dashed" w:sz="4" w:space="0" w:color="auto"/>
              <w:right w:val="nil"/>
            </w:tcBorders>
          </w:tcPr>
          <w:p w14:paraId="6004D5A1" w14:textId="77777777" w:rsidR="00750B21" w:rsidRPr="00657E66" w:rsidRDefault="00750B21" w:rsidP="007F2452">
            <w:pPr>
              <w:widowControl w:val="0"/>
              <w:spacing w:before="0" w:after="0" w:line="240" w:lineRule="auto"/>
              <w:rPr>
                <w:rFonts w:ascii="Arial" w:hAnsi="Arial" w:cs="Arial"/>
                <w:snapToGrid w:val="0"/>
                <w:color w:val="000000" w:themeColor="text1"/>
                <w:sz w:val="24"/>
              </w:rPr>
            </w:pPr>
          </w:p>
        </w:tc>
        <w:tc>
          <w:tcPr>
            <w:tcW w:w="1170" w:type="dxa"/>
            <w:tcBorders>
              <w:top w:val="nil"/>
              <w:left w:val="nil"/>
              <w:bottom w:val="nil"/>
              <w:right w:val="nil"/>
            </w:tcBorders>
          </w:tcPr>
          <w:p w14:paraId="348475C7" w14:textId="1AE91DA3" w:rsidR="00750B21" w:rsidRDefault="00750B21" w:rsidP="009F1A41">
            <w:pPr>
              <w:widowControl w:val="0"/>
              <w:spacing w:before="0" w:after="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Pr="00657E66">
              <w:rPr>
                <w:rFonts w:ascii="Arial" w:hAnsi="Arial" w:cs="Arial"/>
                <w:snapToGrid w:val="0"/>
                <w:color w:val="000000" w:themeColor="text1"/>
                <w:sz w:val="24"/>
              </w:rPr>
              <w:t>5</w:t>
            </w:r>
            <w:r w:rsidR="003B6DC8">
              <w:rPr>
                <w:rFonts w:ascii="Arial" w:hAnsi="Arial" w:cs="Arial"/>
                <w:snapToGrid w:val="0"/>
                <w:color w:val="000000" w:themeColor="text1"/>
                <w:sz w:val="24"/>
              </w:rPr>
              <w:t>1</w:t>
            </w:r>
          </w:p>
        </w:tc>
      </w:tr>
      <w:tr w:rsidR="00B84210" w:rsidRPr="00DD2EB3" w14:paraId="455CE292" w14:textId="77777777" w:rsidTr="77227A79">
        <w:trPr>
          <w:trHeight w:val="403"/>
        </w:trPr>
        <w:tc>
          <w:tcPr>
            <w:tcW w:w="5598" w:type="dxa"/>
            <w:gridSpan w:val="2"/>
            <w:tcBorders>
              <w:top w:val="nil"/>
              <w:left w:val="nil"/>
              <w:bottom w:val="nil"/>
              <w:right w:val="nil"/>
            </w:tcBorders>
          </w:tcPr>
          <w:p w14:paraId="10803B1D" w14:textId="373825DC" w:rsidR="00750B21" w:rsidRPr="00657E66" w:rsidRDefault="00750B21" w:rsidP="008337CC">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Complaints</w:t>
            </w:r>
          </w:p>
        </w:tc>
        <w:tc>
          <w:tcPr>
            <w:tcW w:w="2970" w:type="dxa"/>
            <w:tcBorders>
              <w:top w:val="dashed" w:sz="4" w:space="0" w:color="auto"/>
              <w:left w:val="nil"/>
              <w:bottom w:val="dashed" w:sz="4" w:space="0" w:color="auto"/>
              <w:right w:val="nil"/>
            </w:tcBorders>
          </w:tcPr>
          <w:p w14:paraId="226871DF" w14:textId="77777777"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BE5438B" w14:textId="1C75618E" w:rsidR="00750B21" w:rsidRPr="00657E66" w:rsidRDefault="00750B21" w:rsidP="008337CC">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5</w:t>
            </w:r>
            <w:r w:rsidR="003B6DC8">
              <w:rPr>
                <w:rFonts w:ascii="Arial" w:hAnsi="Arial" w:cs="Arial"/>
                <w:snapToGrid w:val="0"/>
                <w:color w:val="000000" w:themeColor="text1"/>
                <w:sz w:val="24"/>
              </w:rPr>
              <w:t>1</w:t>
            </w:r>
            <w:r>
              <w:rPr>
                <w:rFonts w:ascii="Arial" w:hAnsi="Arial" w:cs="Arial"/>
                <w:snapToGrid w:val="0"/>
                <w:color w:val="000000" w:themeColor="text1"/>
                <w:sz w:val="24"/>
              </w:rPr>
              <w:t>-5</w:t>
            </w:r>
            <w:r w:rsidR="00CA11EC">
              <w:rPr>
                <w:rFonts w:ascii="Arial" w:hAnsi="Arial" w:cs="Arial"/>
                <w:snapToGrid w:val="0"/>
                <w:color w:val="000000" w:themeColor="text1"/>
                <w:sz w:val="24"/>
              </w:rPr>
              <w:t>2</w:t>
            </w:r>
            <w:r>
              <w:rPr>
                <w:rFonts w:ascii="Arial" w:hAnsi="Arial" w:cs="Arial"/>
                <w:snapToGrid w:val="0"/>
                <w:color w:val="000000" w:themeColor="text1"/>
                <w:sz w:val="24"/>
              </w:rPr>
              <w:t xml:space="preserve">   </w:t>
            </w:r>
          </w:p>
        </w:tc>
      </w:tr>
      <w:tr w:rsidR="00B84210" w:rsidRPr="00DD2EB3" w14:paraId="7FBEDCC8" w14:textId="77777777" w:rsidTr="77227A79">
        <w:trPr>
          <w:trHeight w:val="403"/>
        </w:trPr>
        <w:tc>
          <w:tcPr>
            <w:tcW w:w="5598" w:type="dxa"/>
            <w:gridSpan w:val="2"/>
            <w:tcBorders>
              <w:top w:val="nil"/>
              <w:left w:val="nil"/>
              <w:bottom w:val="nil"/>
              <w:right w:val="nil"/>
            </w:tcBorders>
          </w:tcPr>
          <w:p w14:paraId="3F5066D2" w14:textId="06D4E06A" w:rsidR="00750B21" w:rsidRPr="00657E66" w:rsidRDefault="00750B21" w:rsidP="00750B21">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Course Requirements</w:t>
            </w:r>
          </w:p>
        </w:tc>
        <w:tc>
          <w:tcPr>
            <w:tcW w:w="2970" w:type="dxa"/>
            <w:tcBorders>
              <w:top w:val="dashed" w:sz="4" w:space="0" w:color="auto"/>
              <w:left w:val="nil"/>
              <w:bottom w:val="dashed" w:sz="4" w:space="0" w:color="auto"/>
              <w:right w:val="nil"/>
            </w:tcBorders>
          </w:tcPr>
          <w:p w14:paraId="0A8564ED"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A7D9B62" w14:textId="627243D8"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CA11EC">
              <w:rPr>
                <w:rFonts w:ascii="Arial" w:hAnsi="Arial" w:cs="Arial"/>
                <w:snapToGrid w:val="0"/>
                <w:color w:val="000000" w:themeColor="text1"/>
                <w:sz w:val="24"/>
              </w:rPr>
              <w:t>2</w:t>
            </w:r>
          </w:p>
        </w:tc>
      </w:tr>
      <w:tr w:rsidR="00B84210" w:rsidRPr="00DD2EB3" w14:paraId="10A4E8B3" w14:textId="77777777" w:rsidTr="77227A79">
        <w:trPr>
          <w:trHeight w:val="403"/>
        </w:trPr>
        <w:tc>
          <w:tcPr>
            <w:tcW w:w="5598" w:type="dxa"/>
            <w:gridSpan w:val="2"/>
            <w:tcBorders>
              <w:top w:val="nil"/>
              <w:left w:val="nil"/>
              <w:bottom w:val="nil"/>
              <w:right w:val="nil"/>
            </w:tcBorders>
          </w:tcPr>
          <w:p w14:paraId="176CC1ED" w14:textId="11B89540" w:rsidR="00750B21" w:rsidRPr="00657E66" w:rsidRDefault="00750B21" w:rsidP="00750B21">
            <w:pPr>
              <w:widowControl w:val="0"/>
              <w:spacing w:before="0" w:after="120" w:line="240" w:lineRule="auto"/>
              <w:rPr>
                <w:rFonts w:ascii="Arial" w:hAnsi="Arial" w:cs="Arial"/>
                <w:snapToGrid w:val="0"/>
                <w:color w:val="000000" w:themeColor="text1"/>
                <w:sz w:val="24"/>
              </w:rPr>
            </w:pPr>
            <w:r w:rsidRPr="00657E66">
              <w:rPr>
                <w:rFonts w:ascii="Arial" w:hAnsi="Arial" w:cs="Arial"/>
                <w:snapToGrid w:val="0"/>
                <w:color w:val="000000" w:themeColor="text1"/>
                <w:sz w:val="24"/>
              </w:rPr>
              <w:t>Grading Policy</w:t>
            </w:r>
          </w:p>
        </w:tc>
        <w:tc>
          <w:tcPr>
            <w:tcW w:w="2970" w:type="dxa"/>
            <w:tcBorders>
              <w:top w:val="dashed" w:sz="4" w:space="0" w:color="auto"/>
              <w:left w:val="nil"/>
              <w:bottom w:val="dashed" w:sz="4" w:space="0" w:color="auto"/>
              <w:right w:val="nil"/>
            </w:tcBorders>
          </w:tcPr>
          <w:p w14:paraId="42584E21"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50BA2832" w14:textId="351FA50B"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721EC0">
              <w:rPr>
                <w:rFonts w:ascii="Arial" w:hAnsi="Arial" w:cs="Arial"/>
                <w:snapToGrid w:val="0"/>
                <w:color w:val="000000" w:themeColor="text1"/>
                <w:sz w:val="24"/>
              </w:rPr>
              <w:t>2</w:t>
            </w:r>
            <w:r>
              <w:rPr>
                <w:rFonts w:ascii="Arial" w:hAnsi="Arial" w:cs="Arial"/>
                <w:snapToGrid w:val="0"/>
                <w:color w:val="000000" w:themeColor="text1"/>
                <w:sz w:val="24"/>
              </w:rPr>
              <w:t>-5</w:t>
            </w:r>
            <w:r w:rsidR="00566053">
              <w:rPr>
                <w:rFonts w:ascii="Arial" w:hAnsi="Arial" w:cs="Arial"/>
                <w:snapToGrid w:val="0"/>
                <w:color w:val="000000" w:themeColor="text1"/>
                <w:sz w:val="24"/>
              </w:rPr>
              <w:t>4</w:t>
            </w:r>
          </w:p>
        </w:tc>
      </w:tr>
      <w:tr w:rsidR="00B84210" w:rsidRPr="00DD2EB3" w14:paraId="0C2D9D9B" w14:textId="77777777" w:rsidTr="77227A79">
        <w:trPr>
          <w:trHeight w:val="403"/>
        </w:trPr>
        <w:tc>
          <w:tcPr>
            <w:tcW w:w="5598" w:type="dxa"/>
            <w:gridSpan w:val="2"/>
            <w:tcBorders>
              <w:top w:val="nil"/>
              <w:left w:val="nil"/>
              <w:bottom w:val="nil"/>
              <w:right w:val="nil"/>
            </w:tcBorders>
          </w:tcPr>
          <w:p w14:paraId="2A846314" w14:textId="36585282" w:rsidR="00750B21" w:rsidRPr="00657E66" w:rsidRDefault="00750B21" w:rsidP="00750B21">
            <w:pPr>
              <w:widowControl w:val="0"/>
              <w:spacing w:before="0" w:after="120" w:line="240" w:lineRule="auto"/>
              <w:rPr>
                <w:rFonts w:ascii="Arial" w:hAnsi="Arial" w:cs="Arial"/>
                <w:snapToGrid w:val="0"/>
                <w:color w:val="000000" w:themeColor="text1"/>
                <w:sz w:val="24"/>
              </w:rPr>
            </w:pPr>
            <w:r w:rsidRPr="07E620E6">
              <w:rPr>
                <w:rFonts w:ascii="Arial" w:hAnsi="Arial" w:cs="Arial"/>
                <w:snapToGrid w:val="0"/>
                <w:color w:val="000000" w:themeColor="text1"/>
                <w:sz w:val="24"/>
                <w:szCs w:val="24"/>
              </w:rPr>
              <w:t>Skill Checks and Practical Exams</w:t>
            </w:r>
          </w:p>
        </w:tc>
        <w:tc>
          <w:tcPr>
            <w:tcW w:w="2970" w:type="dxa"/>
            <w:tcBorders>
              <w:top w:val="dashed" w:sz="4" w:space="0" w:color="auto"/>
              <w:left w:val="nil"/>
              <w:bottom w:val="dashed" w:sz="4" w:space="0" w:color="auto"/>
              <w:right w:val="nil"/>
            </w:tcBorders>
          </w:tcPr>
          <w:p w14:paraId="33D9CA43"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5313791" w14:textId="7B1E4C7F"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sidRPr="00657E66">
              <w:rPr>
                <w:rFonts w:ascii="Arial" w:hAnsi="Arial" w:cs="Arial"/>
                <w:snapToGrid w:val="0"/>
                <w:color w:val="000000" w:themeColor="text1"/>
                <w:sz w:val="24"/>
              </w:rPr>
              <w:t>5</w:t>
            </w:r>
            <w:r w:rsidR="009E672A">
              <w:rPr>
                <w:rFonts w:ascii="Arial" w:hAnsi="Arial" w:cs="Arial"/>
                <w:snapToGrid w:val="0"/>
                <w:color w:val="000000" w:themeColor="text1"/>
                <w:sz w:val="24"/>
              </w:rPr>
              <w:t>4</w:t>
            </w:r>
            <w:r>
              <w:rPr>
                <w:rFonts w:ascii="Arial" w:hAnsi="Arial" w:cs="Arial"/>
                <w:snapToGrid w:val="0"/>
                <w:color w:val="000000" w:themeColor="text1"/>
                <w:sz w:val="24"/>
              </w:rPr>
              <w:t>-5</w:t>
            </w:r>
            <w:r w:rsidR="009E672A">
              <w:rPr>
                <w:rFonts w:ascii="Arial" w:hAnsi="Arial" w:cs="Arial"/>
                <w:snapToGrid w:val="0"/>
                <w:color w:val="000000" w:themeColor="text1"/>
                <w:sz w:val="24"/>
              </w:rPr>
              <w:t>6</w:t>
            </w:r>
          </w:p>
        </w:tc>
      </w:tr>
      <w:tr w:rsidR="00B84210" w:rsidRPr="00DD2EB3" w14:paraId="56E2BED5" w14:textId="77777777" w:rsidTr="77227A79">
        <w:trPr>
          <w:trHeight w:val="403"/>
        </w:trPr>
        <w:tc>
          <w:tcPr>
            <w:tcW w:w="5598" w:type="dxa"/>
            <w:gridSpan w:val="2"/>
            <w:tcBorders>
              <w:top w:val="nil"/>
              <w:left w:val="nil"/>
              <w:bottom w:val="nil"/>
              <w:right w:val="nil"/>
            </w:tcBorders>
          </w:tcPr>
          <w:p w14:paraId="4D03F450" w14:textId="3C2B7702" w:rsidR="00750B21" w:rsidRPr="00657E66"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Academic Progress Standing</w:t>
            </w:r>
          </w:p>
        </w:tc>
        <w:tc>
          <w:tcPr>
            <w:tcW w:w="2970" w:type="dxa"/>
            <w:tcBorders>
              <w:top w:val="dashed" w:sz="4" w:space="0" w:color="auto"/>
              <w:left w:val="nil"/>
              <w:bottom w:val="dashed" w:sz="4" w:space="0" w:color="auto"/>
              <w:right w:val="nil"/>
            </w:tcBorders>
          </w:tcPr>
          <w:p w14:paraId="2BC072F6"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1070F4D" w14:textId="01361398"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706EF0">
              <w:rPr>
                <w:rFonts w:ascii="Arial" w:hAnsi="Arial" w:cs="Arial"/>
                <w:snapToGrid w:val="0"/>
                <w:color w:val="000000" w:themeColor="text1"/>
                <w:sz w:val="24"/>
              </w:rPr>
              <w:t>6</w:t>
            </w:r>
            <w:r>
              <w:rPr>
                <w:rFonts w:ascii="Arial" w:hAnsi="Arial" w:cs="Arial"/>
                <w:snapToGrid w:val="0"/>
                <w:color w:val="000000" w:themeColor="text1"/>
                <w:sz w:val="24"/>
              </w:rPr>
              <w:t>-5</w:t>
            </w:r>
            <w:r w:rsidR="00706EF0">
              <w:rPr>
                <w:rFonts w:ascii="Arial" w:hAnsi="Arial" w:cs="Arial"/>
                <w:snapToGrid w:val="0"/>
                <w:color w:val="000000" w:themeColor="text1"/>
                <w:sz w:val="24"/>
              </w:rPr>
              <w:t>8</w:t>
            </w:r>
          </w:p>
        </w:tc>
      </w:tr>
      <w:tr w:rsidR="00B84210" w:rsidRPr="00DD2EB3" w14:paraId="2719E32D" w14:textId="77777777" w:rsidTr="77227A79">
        <w:trPr>
          <w:trHeight w:val="403"/>
        </w:trPr>
        <w:tc>
          <w:tcPr>
            <w:tcW w:w="5598" w:type="dxa"/>
            <w:gridSpan w:val="2"/>
            <w:tcBorders>
              <w:top w:val="nil"/>
              <w:left w:val="nil"/>
              <w:bottom w:val="nil"/>
              <w:right w:val="nil"/>
            </w:tcBorders>
          </w:tcPr>
          <w:p w14:paraId="749829D9" w14:textId="44388D76" w:rsidR="00750B21" w:rsidRPr="00657E66" w:rsidRDefault="00750B21" w:rsidP="00750B21">
            <w:pPr>
              <w:widowControl w:val="0"/>
              <w:spacing w:before="0" w:after="120" w:line="240" w:lineRule="auto"/>
              <w:rPr>
                <w:rFonts w:ascii="Arial" w:hAnsi="Arial" w:cs="Arial"/>
                <w:snapToGrid w:val="0"/>
                <w:color w:val="000000" w:themeColor="text1"/>
                <w:sz w:val="24"/>
                <w:szCs w:val="24"/>
              </w:rPr>
            </w:pPr>
            <w:r>
              <w:rPr>
                <w:rFonts w:ascii="Arial" w:hAnsi="Arial" w:cs="Arial"/>
                <w:snapToGrid w:val="0"/>
                <w:color w:val="000000" w:themeColor="text1"/>
                <w:sz w:val="24"/>
              </w:rPr>
              <w:t>Remediation Policy</w:t>
            </w:r>
          </w:p>
        </w:tc>
        <w:tc>
          <w:tcPr>
            <w:tcW w:w="2970" w:type="dxa"/>
            <w:tcBorders>
              <w:top w:val="dashed" w:sz="4" w:space="0" w:color="auto"/>
              <w:left w:val="nil"/>
              <w:bottom w:val="dashed" w:sz="4" w:space="0" w:color="auto"/>
              <w:right w:val="nil"/>
            </w:tcBorders>
          </w:tcPr>
          <w:p w14:paraId="0C8A53DC"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1BFD34C" w14:textId="06082204"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706EF0">
              <w:rPr>
                <w:rFonts w:ascii="Arial" w:hAnsi="Arial" w:cs="Arial"/>
                <w:snapToGrid w:val="0"/>
                <w:color w:val="000000" w:themeColor="text1"/>
                <w:sz w:val="24"/>
              </w:rPr>
              <w:t>8-59</w:t>
            </w:r>
          </w:p>
        </w:tc>
      </w:tr>
      <w:tr w:rsidR="00B84210" w:rsidRPr="00DD2EB3" w14:paraId="5F82F40C" w14:textId="77777777" w:rsidTr="77227A79">
        <w:trPr>
          <w:trHeight w:val="391"/>
        </w:trPr>
        <w:tc>
          <w:tcPr>
            <w:tcW w:w="5598" w:type="dxa"/>
            <w:gridSpan w:val="2"/>
            <w:tcBorders>
              <w:top w:val="nil"/>
              <w:left w:val="nil"/>
              <w:bottom w:val="nil"/>
              <w:right w:val="nil"/>
            </w:tcBorders>
          </w:tcPr>
          <w:p w14:paraId="7BA41F12" w14:textId="1702E4D4" w:rsidR="00750B21" w:rsidRPr="00657E66" w:rsidRDefault="00750B21" w:rsidP="00750B21">
            <w:pPr>
              <w:widowControl w:val="0"/>
              <w:spacing w:before="0" w:after="120" w:line="240" w:lineRule="auto"/>
              <w:rPr>
                <w:rFonts w:ascii="Arial" w:hAnsi="Arial" w:cs="Arial"/>
                <w:snapToGrid w:val="0"/>
                <w:color w:val="000000" w:themeColor="text1"/>
                <w:sz w:val="24"/>
              </w:rPr>
            </w:pPr>
            <w:bookmarkStart w:id="6" w:name="_Hlk68072986"/>
            <w:r>
              <w:rPr>
                <w:rFonts w:ascii="Arial" w:hAnsi="Arial" w:cs="Arial"/>
                <w:snapToGrid w:val="0"/>
                <w:color w:val="000000" w:themeColor="text1"/>
                <w:sz w:val="24"/>
              </w:rPr>
              <w:t xml:space="preserve">Dismissal </w:t>
            </w:r>
            <w:r w:rsidR="00706EF0">
              <w:rPr>
                <w:rFonts w:ascii="Arial" w:hAnsi="Arial" w:cs="Arial"/>
                <w:snapToGrid w:val="0"/>
                <w:color w:val="000000" w:themeColor="text1"/>
                <w:sz w:val="24"/>
              </w:rPr>
              <w:t>Procedures</w:t>
            </w:r>
          </w:p>
        </w:tc>
        <w:tc>
          <w:tcPr>
            <w:tcW w:w="2970" w:type="dxa"/>
            <w:tcBorders>
              <w:top w:val="dashed" w:sz="4" w:space="0" w:color="auto"/>
              <w:left w:val="nil"/>
              <w:bottom w:val="dashed" w:sz="4" w:space="0" w:color="auto"/>
              <w:right w:val="nil"/>
            </w:tcBorders>
          </w:tcPr>
          <w:p w14:paraId="6248F657"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41F4ABD" w14:textId="4668AFC5"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3C0A9C">
              <w:rPr>
                <w:rFonts w:ascii="Arial" w:hAnsi="Arial" w:cs="Arial"/>
                <w:snapToGrid w:val="0"/>
                <w:color w:val="000000" w:themeColor="text1"/>
                <w:sz w:val="24"/>
              </w:rPr>
              <w:t>9</w:t>
            </w:r>
          </w:p>
        </w:tc>
      </w:tr>
      <w:tr w:rsidR="00B84210" w:rsidRPr="00DD2EB3" w14:paraId="3B626125" w14:textId="77777777" w:rsidTr="77227A79">
        <w:trPr>
          <w:trHeight w:val="403"/>
        </w:trPr>
        <w:tc>
          <w:tcPr>
            <w:tcW w:w="5598" w:type="dxa"/>
            <w:gridSpan w:val="2"/>
            <w:tcBorders>
              <w:top w:val="nil"/>
              <w:left w:val="nil"/>
              <w:bottom w:val="nil"/>
              <w:right w:val="nil"/>
            </w:tcBorders>
          </w:tcPr>
          <w:p w14:paraId="5DDA2C63" w14:textId="15E5F9F5"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Notification of Academic Success</w:t>
            </w:r>
          </w:p>
        </w:tc>
        <w:tc>
          <w:tcPr>
            <w:tcW w:w="2970" w:type="dxa"/>
            <w:tcBorders>
              <w:top w:val="dashed" w:sz="4" w:space="0" w:color="auto"/>
              <w:left w:val="nil"/>
              <w:bottom w:val="dashed" w:sz="4" w:space="0" w:color="auto"/>
              <w:right w:val="nil"/>
            </w:tcBorders>
          </w:tcPr>
          <w:p w14:paraId="15E5C20F"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A52891A" w14:textId="6AB0EDF8" w:rsidR="00750B21"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5</w:t>
            </w:r>
            <w:r w:rsidR="00F9384A">
              <w:rPr>
                <w:rFonts w:ascii="Arial" w:hAnsi="Arial" w:cs="Arial"/>
                <w:snapToGrid w:val="0"/>
                <w:color w:val="000000" w:themeColor="text1"/>
                <w:sz w:val="24"/>
              </w:rPr>
              <w:t>9-60</w:t>
            </w:r>
          </w:p>
        </w:tc>
      </w:tr>
      <w:tr w:rsidR="00B84210" w:rsidRPr="00DD2EB3" w14:paraId="46C47F98" w14:textId="77777777" w:rsidTr="77227A79">
        <w:trPr>
          <w:trHeight w:val="403"/>
        </w:trPr>
        <w:tc>
          <w:tcPr>
            <w:tcW w:w="5598" w:type="dxa"/>
            <w:gridSpan w:val="2"/>
            <w:tcBorders>
              <w:top w:val="nil"/>
              <w:left w:val="nil"/>
              <w:bottom w:val="nil"/>
              <w:right w:val="nil"/>
            </w:tcBorders>
          </w:tcPr>
          <w:p w14:paraId="16A6B01B" w14:textId="17E1D234"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Withdrawal</w:t>
            </w:r>
          </w:p>
        </w:tc>
        <w:tc>
          <w:tcPr>
            <w:tcW w:w="2970" w:type="dxa"/>
            <w:tcBorders>
              <w:top w:val="dashed" w:sz="4" w:space="0" w:color="auto"/>
              <w:left w:val="nil"/>
              <w:bottom w:val="dashed" w:sz="4" w:space="0" w:color="auto"/>
              <w:right w:val="nil"/>
            </w:tcBorders>
          </w:tcPr>
          <w:p w14:paraId="13BEA8D8"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4602051" w14:textId="625D7CAE" w:rsidR="00750B21" w:rsidRDefault="00F9384A"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60</w:t>
            </w:r>
          </w:p>
        </w:tc>
      </w:tr>
      <w:tr w:rsidR="00B84210" w:rsidRPr="00DD2EB3" w14:paraId="377D5FEA" w14:textId="77777777" w:rsidTr="77227A79">
        <w:trPr>
          <w:trHeight w:val="403"/>
        </w:trPr>
        <w:tc>
          <w:tcPr>
            <w:tcW w:w="5598" w:type="dxa"/>
            <w:gridSpan w:val="2"/>
            <w:tcBorders>
              <w:top w:val="nil"/>
              <w:left w:val="nil"/>
              <w:bottom w:val="nil"/>
              <w:right w:val="nil"/>
            </w:tcBorders>
          </w:tcPr>
          <w:p w14:paraId="3AC0AD8C" w14:textId="3E9B281C" w:rsidR="00750B21" w:rsidRDefault="00750B21"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Readmission into the PTA Program</w:t>
            </w:r>
          </w:p>
        </w:tc>
        <w:tc>
          <w:tcPr>
            <w:tcW w:w="2970" w:type="dxa"/>
            <w:tcBorders>
              <w:top w:val="dashed" w:sz="4" w:space="0" w:color="auto"/>
              <w:left w:val="nil"/>
              <w:bottom w:val="dashed" w:sz="4" w:space="0" w:color="auto"/>
              <w:right w:val="nil"/>
            </w:tcBorders>
          </w:tcPr>
          <w:p w14:paraId="0CCEA682"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ED68A1D" w14:textId="2801E029" w:rsidR="00750B21" w:rsidRDefault="00F9384A"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60-61</w:t>
            </w:r>
          </w:p>
        </w:tc>
      </w:tr>
      <w:tr w:rsidR="00B84210" w:rsidRPr="00DD2EB3" w14:paraId="0E8F4C7B" w14:textId="77777777" w:rsidTr="77227A79">
        <w:trPr>
          <w:trHeight w:val="403"/>
        </w:trPr>
        <w:tc>
          <w:tcPr>
            <w:tcW w:w="5598" w:type="dxa"/>
            <w:gridSpan w:val="2"/>
            <w:tcBorders>
              <w:top w:val="nil"/>
              <w:left w:val="nil"/>
              <w:bottom w:val="nil"/>
              <w:right w:val="nil"/>
            </w:tcBorders>
          </w:tcPr>
          <w:p w14:paraId="2ECE354C" w14:textId="432EC0C1" w:rsidR="00750B21" w:rsidRDefault="00615DB0"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Exams</w:t>
            </w:r>
          </w:p>
        </w:tc>
        <w:tc>
          <w:tcPr>
            <w:tcW w:w="2970" w:type="dxa"/>
            <w:tcBorders>
              <w:top w:val="dashed" w:sz="4" w:space="0" w:color="auto"/>
              <w:left w:val="nil"/>
              <w:bottom w:val="dashed" w:sz="4" w:space="0" w:color="auto"/>
              <w:right w:val="nil"/>
            </w:tcBorders>
          </w:tcPr>
          <w:p w14:paraId="37DF78C1"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3285D48" w14:textId="1EA7D81F" w:rsidR="00750B21"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r w:rsidR="00885486">
              <w:rPr>
                <w:rFonts w:ascii="Arial" w:hAnsi="Arial" w:cs="Arial"/>
                <w:snapToGrid w:val="0"/>
                <w:color w:val="000000" w:themeColor="text1"/>
                <w:sz w:val="24"/>
              </w:rPr>
              <w:t>0</w:t>
            </w:r>
          </w:p>
        </w:tc>
      </w:tr>
      <w:tr w:rsidR="00B84210" w:rsidRPr="00DD2EB3" w14:paraId="22B4BA23" w14:textId="77777777" w:rsidTr="77227A79">
        <w:trPr>
          <w:trHeight w:val="403"/>
        </w:trPr>
        <w:tc>
          <w:tcPr>
            <w:tcW w:w="5598" w:type="dxa"/>
            <w:gridSpan w:val="2"/>
            <w:tcBorders>
              <w:top w:val="nil"/>
              <w:left w:val="nil"/>
              <w:bottom w:val="nil"/>
              <w:right w:val="nil"/>
            </w:tcBorders>
          </w:tcPr>
          <w:p w14:paraId="02F9C5BE" w14:textId="40FFA614" w:rsidR="00750B21" w:rsidRDefault="00615DB0"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t>Exam</w:t>
            </w:r>
            <w:r w:rsidR="00750B21" w:rsidRPr="00706D26">
              <w:rPr>
                <w:rFonts w:ascii="Arial" w:hAnsi="Arial" w:cs="Arial"/>
                <w:snapToGrid w:val="0"/>
                <w:color w:val="000000" w:themeColor="text1"/>
                <w:sz w:val="24"/>
              </w:rPr>
              <w:t xml:space="preserve"> Taking Procedures</w:t>
            </w:r>
          </w:p>
        </w:tc>
        <w:tc>
          <w:tcPr>
            <w:tcW w:w="2970" w:type="dxa"/>
            <w:tcBorders>
              <w:top w:val="dashed" w:sz="4" w:space="0" w:color="auto"/>
              <w:left w:val="nil"/>
              <w:bottom w:val="dashed" w:sz="4" w:space="0" w:color="auto"/>
              <w:right w:val="nil"/>
            </w:tcBorders>
          </w:tcPr>
          <w:p w14:paraId="4323CAB0" w14:textId="77777777" w:rsidR="00750B21" w:rsidRPr="00657E6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4F23926A" w14:textId="6AE4CF91" w:rsidR="00750B21" w:rsidRDefault="00885486" w:rsidP="004C1AAE">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4C1AAE">
              <w:rPr>
                <w:rFonts w:ascii="Arial" w:hAnsi="Arial" w:cs="Arial"/>
                <w:snapToGrid w:val="0"/>
                <w:color w:val="000000" w:themeColor="text1"/>
                <w:sz w:val="24"/>
              </w:rPr>
              <w:t xml:space="preserve">     62</w:t>
            </w:r>
          </w:p>
        </w:tc>
      </w:tr>
      <w:bookmarkEnd w:id="6"/>
      <w:tr w:rsidR="00B84210" w:rsidRPr="00706D26" w14:paraId="3D6EB500" w14:textId="77777777" w:rsidTr="77227A79">
        <w:trPr>
          <w:trHeight w:val="391"/>
        </w:trPr>
        <w:tc>
          <w:tcPr>
            <w:tcW w:w="5598" w:type="dxa"/>
            <w:gridSpan w:val="2"/>
            <w:tcBorders>
              <w:top w:val="nil"/>
              <w:left w:val="nil"/>
              <w:bottom w:val="nil"/>
              <w:right w:val="nil"/>
            </w:tcBorders>
          </w:tcPr>
          <w:p w14:paraId="79EB1EDC" w14:textId="2E4616B5"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Exam Review Etiquette</w:t>
            </w:r>
          </w:p>
        </w:tc>
        <w:tc>
          <w:tcPr>
            <w:tcW w:w="2970" w:type="dxa"/>
            <w:tcBorders>
              <w:top w:val="dashed" w:sz="4" w:space="0" w:color="auto"/>
              <w:left w:val="nil"/>
              <w:bottom w:val="dashed" w:sz="4" w:space="0" w:color="auto"/>
              <w:right w:val="nil"/>
            </w:tcBorders>
          </w:tcPr>
          <w:p w14:paraId="4C0BE850"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FDC31C8" w14:textId="6E37474B" w:rsidR="00750B21" w:rsidRPr="00706D26" w:rsidRDefault="00885486" w:rsidP="004C1AAE">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 xml:space="preserve">  </w:t>
            </w:r>
            <w:r w:rsidR="00750B21" w:rsidRPr="00706D26">
              <w:rPr>
                <w:rFonts w:ascii="Arial" w:hAnsi="Arial" w:cs="Arial"/>
                <w:snapToGrid w:val="0"/>
                <w:color w:val="000000" w:themeColor="text1"/>
                <w:sz w:val="24"/>
              </w:rPr>
              <w:t>6</w:t>
            </w:r>
            <w:r w:rsidR="004C1AAE">
              <w:rPr>
                <w:rFonts w:ascii="Arial" w:hAnsi="Arial" w:cs="Arial"/>
                <w:snapToGrid w:val="0"/>
                <w:color w:val="000000" w:themeColor="text1"/>
                <w:sz w:val="24"/>
              </w:rPr>
              <w:t>3</w:t>
            </w:r>
          </w:p>
        </w:tc>
      </w:tr>
      <w:tr w:rsidR="00B84210" w:rsidRPr="00706D26" w14:paraId="561AB1B0" w14:textId="77777777" w:rsidTr="77227A79">
        <w:trPr>
          <w:trHeight w:val="403"/>
        </w:trPr>
        <w:tc>
          <w:tcPr>
            <w:tcW w:w="5598" w:type="dxa"/>
            <w:gridSpan w:val="2"/>
            <w:tcBorders>
              <w:top w:val="nil"/>
              <w:left w:val="nil"/>
              <w:bottom w:val="nil"/>
              <w:right w:val="nil"/>
            </w:tcBorders>
          </w:tcPr>
          <w:p w14:paraId="5B2297D7" w14:textId="75E8966A"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Written Projects</w:t>
            </w:r>
          </w:p>
        </w:tc>
        <w:tc>
          <w:tcPr>
            <w:tcW w:w="2970" w:type="dxa"/>
            <w:tcBorders>
              <w:top w:val="dashed" w:sz="4" w:space="0" w:color="auto"/>
              <w:left w:val="nil"/>
              <w:bottom w:val="dashed" w:sz="4" w:space="0" w:color="auto"/>
              <w:right w:val="nil"/>
            </w:tcBorders>
          </w:tcPr>
          <w:p w14:paraId="592800F3"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6EB94F0E" w14:textId="303D44E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Pr>
                <w:rFonts w:ascii="Arial" w:hAnsi="Arial" w:cs="Arial"/>
                <w:snapToGrid w:val="0"/>
                <w:color w:val="000000" w:themeColor="text1"/>
                <w:sz w:val="24"/>
              </w:rPr>
              <w:t>6</w:t>
            </w:r>
            <w:r w:rsidR="004C1AAE">
              <w:rPr>
                <w:rFonts w:ascii="Arial" w:hAnsi="Arial" w:cs="Arial"/>
                <w:snapToGrid w:val="0"/>
                <w:color w:val="000000" w:themeColor="text1"/>
                <w:sz w:val="24"/>
              </w:rPr>
              <w:t>3</w:t>
            </w:r>
            <w:r w:rsidR="00885486">
              <w:rPr>
                <w:rFonts w:ascii="Arial" w:hAnsi="Arial" w:cs="Arial"/>
                <w:snapToGrid w:val="0"/>
                <w:color w:val="000000" w:themeColor="text1"/>
                <w:sz w:val="24"/>
              </w:rPr>
              <w:t>-6</w:t>
            </w:r>
            <w:r w:rsidR="004C1AAE">
              <w:rPr>
                <w:rFonts w:ascii="Arial" w:hAnsi="Arial" w:cs="Arial"/>
                <w:snapToGrid w:val="0"/>
                <w:color w:val="000000" w:themeColor="text1"/>
                <w:sz w:val="24"/>
              </w:rPr>
              <w:t>4</w:t>
            </w:r>
          </w:p>
        </w:tc>
      </w:tr>
      <w:tr w:rsidR="00B84210" w:rsidRPr="00706D26" w14:paraId="219C351F" w14:textId="77777777" w:rsidTr="77227A79">
        <w:trPr>
          <w:trHeight w:val="403"/>
        </w:trPr>
        <w:tc>
          <w:tcPr>
            <w:tcW w:w="5598" w:type="dxa"/>
            <w:gridSpan w:val="2"/>
            <w:tcBorders>
              <w:top w:val="nil"/>
              <w:left w:val="nil"/>
              <w:bottom w:val="nil"/>
              <w:right w:val="nil"/>
            </w:tcBorders>
          </w:tcPr>
          <w:p w14:paraId="591F9277" w14:textId="4218D825" w:rsidR="00750B21" w:rsidRPr="00706D26" w:rsidRDefault="00750B21"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Student Grievance Procedure</w:t>
            </w:r>
          </w:p>
        </w:tc>
        <w:tc>
          <w:tcPr>
            <w:tcW w:w="2970" w:type="dxa"/>
            <w:tcBorders>
              <w:top w:val="dashed" w:sz="4" w:space="0" w:color="auto"/>
              <w:left w:val="nil"/>
              <w:bottom w:val="dashed" w:sz="4" w:space="0" w:color="auto"/>
              <w:right w:val="nil"/>
            </w:tcBorders>
          </w:tcPr>
          <w:p w14:paraId="2B42BDCB"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3A77D110" w14:textId="3994F74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sidRPr="00706D26">
              <w:rPr>
                <w:rFonts w:ascii="Arial" w:hAnsi="Arial" w:cs="Arial"/>
                <w:snapToGrid w:val="0"/>
                <w:color w:val="000000" w:themeColor="text1"/>
                <w:sz w:val="24"/>
              </w:rPr>
              <w:t>6</w:t>
            </w:r>
            <w:r w:rsidR="004C1AAE">
              <w:rPr>
                <w:rFonts w:ascii="Arial" w:hAnsi="Arial" w:cs="Arial"/>
                <w:snapToGrid w:val="0"/>
                <w:color w:val="000000" w:themeColor="text1"/>
                <w:sz w:val="24"/>
              </w:rPr>
              <w:t>4</w:t>
            </w:r>
            <w:r w:rsidRPr="00706D26">
              <w:rPr>
                <w:rFonts w:ascii="Arial" w:hAnsi="Arial" w:cs="Arial"/>
                <w:snapToGrid w:val="0"/>
                <w:color w:val="000000" w:themeColor="text1"/>
                <w:sz w:val="24"/>
              </w:rPr>
              <w:t>-6</w:t>
            </w:r>
            <w:r w:rsidR="004C1AAE">
              <w:rPr>
                <w:rFonts w:ascii="Arial" w:hAnsi="Arial" w:cs="Arial"/>
                <w:snapToGrid w:val="0"/>
                <w:color w:val="000000" w:themeColor="text1"/>
                <w:sz w:val="24"/>
              </w:rPr>
              <w:t>7</w:t>
            </w:r>
          </w:p>
        </w:tc>
      </w:tr>
      <w:tr w:rsidR="00B84210" w:rsidRPr="00706D26" w14:paraId="642B1032" w14:textId="77777777" w:rsidTr="77227A79">
        <w:trPr>
          <w:trHeight w:val="403"/>
        </w:trPr>
        <w:tc>
          <w:tcPr>
            <w:tcW w:w="5598" w:type="dxa"/>
            <w:gridSpan w:val="2"/>
            <w:tcBorders>
              <w:top w:val="nil"/>
              <w:left w:val="nil"/>
              <w:bottom w:val="nil"/>
              <w:right w:val="nil"/>
            </w:tcBorders>
          </w:tcPr>
          <w:p w14:paraId="00AEA5BB" w14:textId="12BCAFA9" w:rsidR="00750B21" w:rsidRPr="00706D26" w:rsidRDefault="00750B21" w:rsidP="00750B21">
            <w:pPr>
              <w:widowControl w:val="0"/>
              <w:spacing w:before="0" w:after="120" w:line="240" w:lineRule="auto"/>
              <w:rPr>
                <w:rFonts w:ascii="Arial" w:hAnsi="Arial" w:cs="Arial"/>
                <w:snapToGrid w:val="0"/>
                <w:color w:val="000000" w:themeColor="text1"/>
                <w:sz w:val="24"/>
              </w:rPr>
            </w:pPr>
            <w:r w:rsidRPr="5F017E2F">
              <w:rPr>
                <w:rFonts w:ascii="Arial" w:hAnsi="Arial" w:cs="Arial"/>
                <w:color w:val="000000" w:themeColor="text1"/>
                <w:sz w:val="24"/>
                <w:szCs w:val="24"/>
              </w:rPr>
              <w:t>Lab and Open Lab</w:t>
            </w:r>
          </w:p>
        </w:tc>
        <w:tc>
          <w:tcPr>
            <w:tcW w:w="2970" w:type="dxa"/>
            <w:tcBorders>
              <w:top w:val="dashed" w:sz="4" w:space="0" w:color="auto"/>
              <w:left w:val="nil"/>
              <w:bottom w:val="dashed" w:sz="4" w:space="0" w:color="auto"/>
              <w:right w:val="nil"/>
            </w:tcBorders>
          </w:tcPr>
          <w:p w14:paraId="4718A4A4"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770F9C7" w14:textId="2C237876"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r w:rsidRPr="5F017E2F">
              <w:rPr>
                <w:rFonts w:ascii="Arial" w:hAnsi="Arial" w:cs="Arial"/>
                <w:snapToGrid w:val="0"/>
                <w:color w:val="000000" w:themeColor="text1"/>
                <w:sz w:val="24"/>
                <w:szCs w:val="24"/>
              </w:rPr>
              <w:t>6</w:t>
            </w:r>
            <w:r w:rsidR="004C1AAE">
              <w:rPr>
                <w:rFonts w:ascii="Arial" w:hAnsi="Arial" w:cs="Arial"/>
                <w:snapToGrid w:val="0"/>
                <w:color w:val="000000" w:themeColor="text1"/>
                <w:sz w:val="24"/>
                <w:szCs w:val="24"/>
              </w:rPr>
              <w:t>7</w:t>
            </w:r>
            <w:r w:rsidRPr="5F017E2F">
              <w:rPr>
                <w:rFonts w:ascii="Arial" w:hAnsi="Arial" w:cs="Arial"/>
                <w:snapToGrid w:val="0"/>
                <w:color w:val="000000" w:themeColor="text1"/>
                <w:sz w:val="24"/>
                <w:szCs w:val="24"/>
              </w:rPr>
              <w:t>-6</w:t>
            </w:r>
            <w:r w:rsidR="004C1AAE">
              <w:rPr>
                <w:rFonts w:ascii="Arial" w:hAnsi="Arial" w:cs="Arial"/>
                <w:snapToGrid w:val="0"/>
                <w:color w:val="000000" w:themeColor="text1"/>
                <w:sz w:val="24"/>
                <w:szCs w:val="24"/>
              </w:rPr>
              <w:t>8</w:t>
            </w:r>
          </w:p>
        </w:tc>
      </w:tr>
      <w:tr w:rsidR="00B84210" w:rsidRPr="00706D26" w14:paraId="4D20E810" w14:textId="77777777" w:rsidTr="77227A79">
        <w:trPr>
          <w:trHeight w:val="403"/>
        </w:trPr>
        <w:tc>
          <w:tcPr>
            <w:tcW w:w="5598" w:type="dxa"/>
            <w:gridSpan w:val="2"/>
            <w:tcBorders>
              <w:top w:val="nil"/>
              <w:left w:val="nil"/>
              <w:bottom w:val="nil"/>
              <w:right w:val="nil"/>
            </w:tcBorders>
          </w:tcPr>
          <w:p w14:paraId="63194440" w14:textId="479034B2" w:rsidR="00750B21" w:rsidRPr="00706D26" w:rsidRDefault="00750B21" w:rsidP="00750B21">
            <w:pPr>
              <w:widowControl w:val="0"/>
              <w:spacing w:before="0" w:after="120" w:line="240" w:lineRule="auto"/>
              <w:rPr>
                <w:rFonts w:ascii="Arial" w:hAnsi="Arial" w:cs="Arial"/>
                <w:snapToGrid w:val="0"/>
                <w:color w:val="000000" w:themeColor="text1"/>
                <w:sz w:val="24"/>
              </w:rPr>
            </w:pPr>
            <w:r w:rsidRPr="5F017E2F">
              <w:rPr>
                <w:rFonts w:ascii="Arial" w:hAnsi="Arial" w:cs="Arial"/>
                <w:snapToGrid w:val="0"/>
                <w:color w:val="000000" w:themeColor="text1"/>
                <w:sz w:val="24"/>
                <w:szCs w:val="24"/>
              </w:rPr>
              <w:t>Student Evaluations of Instructor</w:t>
            </w:r>
          </w:p>
        </w:tc>
        <w:tc>
          <w:tcPr>
            <w:tcW w:w="2970" w:type="dxa"/>
            <w:tcBorders>
              <w:top w:val="dashed" w:sz="4" w:space="0" w:color="auto"/>
              <w:left w:val="nil"/>
              <w:bottom w:val="dashed" w:sz="4" w:space="0" w:color="auto"/>
              <w:right w:val="nil"/>
            </w:tcBorders>
          </w:tcPr>
          <w:p w14:paraId="5B5C2F47" w14:textId="77777777" w:rsidR="00750B21" w:rsidRPr="00706D26" w:rsidRDefault="00750B21"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7A8EA370" w14:textId="24C3FB74" w:rsidR="00750B21" w:rsidRPr="00706D26" w:rsidRDefault="00750B21" w:rsidP="00750B21">
            <w:pPr>
              <w:widowControl w:val="0"/>
              <w:spacing w:before="0" w:after="120" w:line="240" w:lineRule="auto"/>
              <w:jc w:val="right"/>
              <w:rPr>
                <w:rFonts w:ascii="Arial" w:hAnsi="Arial" w:cs="Arial"/>
                <w:snapToGrid w:val="0"/>
                <w:color w:val="000000" w:themeColor="text1"/>
                <w:sz w:val="24"/>
                <w:szCs w:val="24"/>
              </w:rPr>
            </w:pPr>
            <w:r w:rsidRPr="5F017E2F">
              <w:rPr>
                <w:rFonts w:ascii="Arial" w:hAnsi="Arial" w:cs="Arial"/>
                <w:color w:val="000000" w:themeColor="text1"/>
                <w:sz w:val="24"/>
                <w:szCs w:val="24"/>
              </w:rPr>
              <w:t>6</w:t>
            </w:r>
            <w:r w:rsidR="00F8734F">
              <w:rPr>
                <w:rFonts w:ascii="Arial" w:hAnsi="Arial" w:cs="Arial"/>
                <w:color w:val="000000" w:themeColor="text1"/>
                <w:sz w:val="24"/>
                <w:szCs w:val="24"/>
              </w:rPr>
              <w:t>8</w:t>
            </w:r>
          </w:p>
        </w:tc>
      </w:tr>
      <w:tr w:rsidR="00B84210" w14:paraId="47523BDF" w14:textId="77777777" w:rsidTr="77227A79">
        <w:trPr>
          <w:trHeight w:val="403"/>
        </w:trPr>
        <w:tc>
          <w:tcPr>
            <w:tcW w:w="5598" w:type="dxa"/>
            <w:gridSpan w:val="2"/>
            <w:tcBorders>
              <w:top w:val="nil"/>
              <w:left w:val="nil"/>
              <w:bottom w:val="nil"/>
              <w:right w:val="nil"/>
            </w:tcBorders>
          </w:tcPr>
          <w:p w14:paraId="099E79B7" w14:textId="5ACC3A83" w:rsidR="00750B21" w:rsidRDefault="00750B21" w:rsidP="00750B21">
            <w:pPr>
              <w:spacing w:before="0" w:after="0" w:line="240" w:lineRule="auto"/>
              <w:rPr>
                <w:rFonts w:ascii="Arial" w:hAnsi="Arial" w:cs="Arial"/>
                <w:color w:val="000000" w:themeColor="text1"/>
                <w:sz w:val="24"/>
                <w:szCs w:val="24"/>
              </w:rPr>
            </w:pPr>
            <w:r w:rsidRPr="00706D26">
              <w:rPr>
                <w:rFonts w:ascii="Arial" w:hAnsi="Arial" w:cs="Arial"/>
                <w:snapToGrid w:val="0"/>
                <w:color w:val="000000" w:themeColor="text1"/>
                <w:sz w:val="24"/>
              </w:rPr>
              <w:t>Program and Clinic Safety</w:t>
            </w:r>
          </w:p>
        </w:tc>
        <w:tc>
          <w:tcPr>
            <w:tcW w:w="2970" w:type="dxa"/>
            <w:tcBorders>
              <w:top w:val="dashed" w:sz="4" w:space="0" w:color="auto"/>
              <w:left w:val="nil"/>
              <w:bottom w:val="dashed" w:sz="4" w:space="0" w:color="auto"/>
              <w:right w:val="nil"/>
            </w:tcBorders>
          </w:tcPr>
          <w:p w14:paraId="60D36D97" w14:textId="4E5C9D50" w:rsidR="00750B21" w:rsidRDefault="00750B21" w:rsidP="00750B21">
            <w:pPr>
              <w:spacing w:before="0" w:after="0" w:line="240" w:lineRule="auto"/>
              <w:jc w:val="right"/>
              <w:rPr>
                <w:rFonts w:ascii="Arial" w:hAnsi="Arial" w:cs="Arial"/>
                <w:color w:val="000000" w:themeColor="text1"/>
                <w:sz w:val="24"/>
                <w:szCs w:val="24"/>
              </w:rPr>
            </w:pPr>
          </w:p>
        </w:tc>
        <w:tc>
          <w:tcPr>
            <w:tcW w:w="1170" w:type="dxa"/>
            <w:tcBorders>
              <w:top w:val="nil"/>
              <w:left w:val="nil"/>
              <w:bottom w:val="nil"/>
              <w:right w:val="nil"/>
            </w:tcBorders>
          </w:tcPr>
          <w:p w14:paraId="1F1ABD18" w14:textId="3313BD82" w:rsidR="00750B21" w:rsidRDefault="00750B21" w:rsidP="00750B21">
            <w:pPr>
              <w:spacing w:before="0" w:after="0" w:line="240" w:lineRule="auto"/>
              <w:jc w:val="right"/>
              <w:rPr>
                <w:rFonts w:ascii="Arial" w:hAnsi="Arial" w:cs="Arial"/>
                <w:color w:val="000000" w:themeColor="text1"/>
                <w:sz w:val="24"/>
                <w:szCs w:val="24"/>
              </w:rPr>
            </w:pPr>
            <w:r w:rsidRPr="5F017E2F">
              <w:rPr>
                <w:rFonts w:ascii="Arial" w:hAnsi="Arial" w:cs="Arial"/>
                <w:snapToGrid w:val="0"/>
                <w:color w:val="000000" w:themeColor="text1"/>
                <w:sz w:val="24"/>
                <w:szCs w:val="24"/>
              </w:rPr>
              <w:t>6</w:t>
            </w:r>
            <w:r w:rsidR="00D23FBE">
              <w:rPr>
                <w:rFonts w:ascii="Arial" w:hAnsi="Arial" w:cs="Arial"/>
                <w:snapToGrid w:val="0"/>
                <w:color w:val="000000" w:themeColor="text1"/>
                <w:sz w:val="24"/>
                <w:szCs w:val="24"/>
              </w:rPr>
              <w:t>8</w:t>
            </w:r>
            <w:r>
              <w:rPr>
                <w:rFonts w:ascii="Arial" w:hAnsi="Arial" w:cs="Arial"/>
                <w:snapToGrid w:val="0"/>
                <w:color w:val="000000" w:themeColor="text1"/>
                <w:sz w:val="24"/>
                <w:szCs w:val="24"/>
              </w:rPr>
              <w:t>-</w:t>
            </w:r>
            <w:r w:rsidR="00D23FBE">
              <w:rPr>
                <w:rFonts w:ascii="Arial" w:hAnsi="Arial" w:cs="Arial"/>
                <w:snapToGrid w:val="0"/>
                <w:color w:val="000000" w:themeColor="text1"/>
                <w:sz w:val="24"/>
                <w:szCs w:val="24"/>
              </w:rPr>
              <w:t>70</w:t>
            </w:r>
          </w:p>
        </w:tc>
      </w:tr>
      <w:tr w:rsidR="00B84210" w14:paraId="0B12BB2E" w14:textId="77777777" w:rsidTr="77227A79">
        <w:trPr>
          <w:trHeight w:val="403"/>
        </w:trPr>
        <w:tc>
          <w:tcPr>
            <w:tcW w:w="5598" w:type="dxa"/>
            <w:gridSpan w:val="2"/>
            <w:tcBorders>
              <w:top w:val="nil"/>
              <w:left w:val="nil"/>
              <w:bottom w:val="nil"/>
              <w:right w:val="nil"/>
            </w:tcBorders>
          </w:tcPr>
          <w:p w14:paraId="3CB367AF" w14:textId="4B58F27F" w:rsidR="001B78E6" w:rsidRPr="00706D26" w:rsidRDefault="001B78E6" w:rsidP="00750B21">
            <w:pPr>
              <w:spacing w:before="0" w:after="0" w:line="240" w:lineRule="auto"/>
              <w:rPr>
                <w:rFonts w:ascii="Arial" w:hAnsi="Arial" w:cs="Arial"/>
                <w:snapToGrid w:val="0"/>
                <w:color w:val="000000" w:themeColor="text1"/>
                <w:sz w:val="24"/>
              </w:rPr>
            </w:pPr>
            <w:r w:rsidRPr="001B78E6">
              <w:rPr>
                <w:rFonts w:ascii="Arial" w:hAnsi="Arial" w:cs="Arial"/>
                <w:snapToGrid w:val="0"/>
                <w:color w:val="000000" w:themeColor="text1"/>
                <w:sz w:val="24"/>
              </w:rPr>
              <w:t>Attendance Policy</w:t>
            </w:r>
          </w:p>
        </w:tc>
        <w:tc>
          <w:tcPr>
            <w:tcW w:w="2970" w:type="dxa"/>
            <w:tcBorders>
              <w:top w:val="dashed" w:sz="4" w:space="0" w:color="auto"/>
              <w:left w:val="nil"/>
              <w:bottom w:val="dashed" w:sz="4" w:space="0" w:color="auto"/>
              <w:right w:val="nil"/>
            </w:tcBorders>
          </w:tcPr>
          <w:p w14:paraId="499D7832" w14:textId="77777777" w:rsidR="001B78E6" w:rsidRDefault="001B78E6" w:rsidP="00750B21">
            <w:pPr>
              <w:spacing w:before="0" w:after="0" w:line="240" w:lineRule="auto"/>
              <w:jc w:val="right"/>
              <w:rPr>
                <w:rFonts w:ascii="Arial" w:hAnsi="Arial" w:cs="Arial"/>
                <w:color w:val="000000" w:themeColor="text1"/>
                <w:sz w:val="24"/>
                <w:szCs w:val="24"/>
              </w:rPr>
            </w:pPr>
          </w:p>
        </w:tc>
        <w:tc>
          <w:tcPr>
            <w:tcW w:w="1170" w:type="dxa"/>
            <w:tcBorders>
              <w:top w:val="nil"/>
              <w:left w:val="nil"/>
              <w:bottom w:val="nil"/>
              <w:right w:val="nil"/>
            </w:tcBorders>
          </w:tcPr>
          <w:p w14:paraId="3918E4EA" w14:textId="5F1D3130" w:rsidR="001B78E6" w:rsidRPr="5F017E2F" w:rsidRDefault="000051EB" w:rsidP="00750B21">
            <w:pPr>
              <w:spacing w:before="0" w:after="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szCs w:val="24"/>
              </w:rPr>
              <w:t>70-</w:t>
            </w:r>
            <w:r w:rsidR="00C150C2">
              <w:rPr>
                <w:rFonts w:ascii="Arial" w:hAnsi="Arial" w:cs="Arial"/>
                <w:snapToGrid w:val="0"/>
                <w:color w:val="000000" w:themeColor="text1"/>
                <w:sz w:val="24"/>
                <w:szCs w:val="24"/>
              </w:rPr>
              <w:t>71</w:t>
            </w:r>
          </w:p>
        </w:tc>
      </w:tr>
      <w:tr w:rsidR="00B84210" w:rsidRPr="00706D26" w14:paraId="753AD3B3" w14:textId="77777777" w:rsidTr="77227A79">
        <w:trPr>
          <w:trHeight w:val="314"/>
        </w:trPr>
        <w:tc>
          <w:tcPr>
            <w:tcW w:w="5598" w:type="dxa"/>
            <w:gridSpan w:val="2"/>
            <w:tcBorders>
              <w:top w:val="nil"/>
              <w:left w:val="nil"/>
              <w:bottom w:val="nil"/>
              <w:right w:val="nil"/>
            </w:tcBorders>
          </w:tcPr>
          <w:p w14:paraId="027388B4" w14:textId="4B4D771F" w:rsidR="00D82302" w:rsidRPr="001B78E6" w:rsidRDefault="001B78E6" w:rsidP="001B78E6">
            <w:pPr>
              <w:widowControl w:val="0"/>
              <w:spacing w:before="0" w:after="120" w:line="240" w:lineRule="auto"/>
              <w:rPr>
                <w:rFonts w:ascii="Arial" w:hAnsi="Arial" w:cs="Arial"/>
                <w:color w:val="000000" w:themeColor="text1"/>
                <w:sz w:val="24"/>
                <w:szCs w:val="24"/>
              </w:rPr>
            </w:pPr>
            <w:r w:rsidRPr="001B78E6">
              <w:rPr>
                <w:rFonts w:ascii="Arial" w:hAnsi="Arial" w:cs="Arial"/>
                <w:snapToGrid w:val="0"/>
                <w:color w:val="000000" w:themeColor="text1"/>
                <w:sz w:val="24"/>
                <w:szCs w:val="24"/>
              </w:rPr>
              <w:t>Field Trip Polic</w:t>
            </w:r>
            <w:r w:rsidR="001A382D">
              <w:rPr>
                <w:rFonts w:ascii="Arial" w:hAnsi="Arial" w:cs="Arial"/>
                <w:snapToGrid w:val="0"/>
                <w:color w:val="000000" w:themeColor="text1"/>
                <w:sz w:val="24"/>
                <w:szCs w:val="24"/>
              </w:rPr>
              <w:t>y</w:t>
            </w:r>
          </w:p>
        </w:tc>
        <w:tc>
          <w:tcPr>
            <w:tcW w:w="2970" w:type="dxa"/>
            <w:tcBorders>
              <w:top w:val="dashed" w:sz="4" w:space="0" w:color="auto"/>
              <w:left w:val="nil"/>
              <w:bottom w:val="dashed" w:sz="4" w:space="0" w:color="auto"/>
              <w:right w:val="nil"/>
            </w:tcBorders>
          </w:tcPr>
          <w:p w14:paraId="25502188" w14:textId="77777777" w:rsidR="00750B21" w:rsidRPr="00706D26" w:rsidRDefault="00750B21" w:rsidP="00750B21">
            <w:pPr>
              <w:widowControl w:val="0"/>
              <w:spacing w:before="0" w:after="0" w:line="240" w:lineRule="auto"/>
              <w:jc w:val="right"/>
              <w:rPr>
                <w:rFonts w:ascii="Arial" w:hAnsi="Arial" w:cs="Arial"/>
                <w:snapToGrid w:val="0"/>
                <w:color w:val="000000" w:themeColor="text1"/>
                <w:sz w:val="24"/>
                <w:szCs w:val="24"/>
              </w:rPr>
            </w:pPr>
          </w:p>
        </w:tc>
        <w:tc>
          <w:tcPr>
            <w:tcW w:w="1170" w:type="dxa"/>
            <w:tcBorders>
              <w:top w:val="nil"/>
              <w:left w:val="nil"/>
              <w:bottom w:val="nil"/>
              <w:right w:val="nil"/>
            </w:tcBorders>
          </w:tcPr>
          <w:p w14:paraId="0E232478" w14:textId="5D38017A" w:rsidR="00750B21" w:rsidRPr="00706D26" w:rsidRDefault="001B78E6" w:rsidP="00750B21">
            <w:pPr>
              <w:widowControl w:val="0"/>
              <w:spacing w:before="0" w:after="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C150C2">
              <w:rPr>
                <w:rFonts w:ascii="Arial" w:hAnsi="Arial" w:cs="Arial"/>
                <w:snapToGrid w:val="0"/>
                <w:color w:val="000000" w:themeColor="text1"/>
                <w:sz w:val="24"/>
              </w:rPr>
              <w:t>1-72</w:t>
            </w:r>
          </w:p>
        </w:tc>
      </w:tr>
      <w:tr w:rsidR="00B84210" w:rsidRPr="00706D26" w14:paraId="5487722E" w14:textId="77777777" w:rsidTr="77227A79">
        <w:trPr>
          <w:trHeight w:val="391"/>
        </w:trPr>
        <w:tc>
          <w:tcPr>
            <w:tcW w:w="5598" w:type="dxa"/>
            <w:gridSpan w:val="2"/>
            <w:tcBorders>
              <w:top w:val="nil"/>
              <w:left w:val="nil"/>
              <w:bottom w:val="nil"/>
              <w:right w:val="nil"/>
            </w:tcBorders>
          </w:tcPr>
          <w:p w14:paraId="6CD87E80" w14:textId="56117B1E" w:rsidR="001B78E6" w:rsidRPr="00706D26" w:rsidRDefault="001B78E6" w:rsidP="00750B21">
            <w:pPr>
              <w:widowControl w:val="0"/>
              <w:spacing w:before="0" w:after="120" w:line="240" w:lineRule="auto"/>
              <w:rPr>
                <w:rFonts w:ascii="Arial" w:hAnsi="Arial" w:cs="Arial"/>
                <w:snapToGrid w:val="0"/>
                <w:color w:val="000000" w:themeColor="text1"/>
                <w:sz w:val="24"/>
              </w:rPr>
            </w:pPr>
            <w:r w:rsidRPr="00706D26">
              <w:rPr>
                <w:rFonts w:ascii="Arial" w:hAnsi="Arial" w:cs="Arial"/>
                <w:snapToGrid w:val="0"/>
                <w:color w:val="000000" w:themeColor="text1"/>
                <w:sz w:val="24"/>
              </w:rPr>
              <w:t>Dress Code</w:t>
            </w:r>
          </w:p>
        </w:tc>
        <w:tc>
          <w:tcPr>
            <w:tcW w:w="2970" w:type="dxa"/>
            <w:tcBorders>
              <w:top w:val="dashed" w:sz="4" w:space="0" w:color="auto"/>
              <w:left w:val="nil"/>
              <w:bottom w:val="dashed" w:sz="4" w:space="0" w:color="auto"/>
              <w:right w:val="nil"/>
            </w:tcBorders>
          </w:tcPr>
          <w:p w14:paraId="4879D3BC"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04BCA80B" w14:textId="35511F25"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r w:rsidRPr="07E620E6">
              <w:rPr>
                <w:rFonts w:ascii="Arial" w:hAnsi="Arial" w:cs="Arial"/>
                <w:snapToGrid w:val="0"/>
                <w:color w:val="000000" w:themeColor="text1"/>
                <w:sz w:val="24"/>
                <w:szCs w:val="24"/>
              </w:rPr>
              <w:t>72-7</w:t>
            </w:r>
            <w:r w:rsidR="00B525B7">
              <w:rPr>
                <w:rFonts w:ascii="Arial" w:hAnsi="Arial" w:cs="Arial"/>
                <w:snapToGrid w:val="0"/>
                <w:color w:val="000000" w:themeColor="text1"/>
                <w:sz w:val="24"/>
                <w:szCs w:val="24"/>
              </w:rPr>
              <w:t>4</w:t>
            </w:r>
          </w:p>
        </w:tc>
      </w:tr>
      <w:tr w:rsidR="00B84210" w:rsidRPr="00706D26" w14:paraId="24CE2CC5" w14:textId="77777777" w:rsidTr="77227A79">
        <w:trPr>
          <w:trHeight w:val="403"/>
        </w:trPr>
        <w:tc>
          <w:tcPr>
            <w:tcW w:w="5598" w:type="dxa"/>
            <w:gridSpan w:val="2"/>
            <w:tcBorders>
              <w:top w:val="nil"/>
              <w:left w:val="nil"/>
              <w:bottom w:val="nil"/>
              <w:right w:val="nil"/>
            </w:tcBorders>
          </w:tcPr>
          <w:p w14:paraId="6B3433C9" w14:textId="232C625E" w:rsidR="001B78E6" w:rsidRPr="00706D26" w:rsidRDefault="001B78E6" w:rsidP="00750B21">
            <w:pPr>
              <w:widowControl w:val="0"/>
              <w:spacing w:before="0" w:after="120" w:line="240" w:lineRule="auto"/>
              <w:rPr>
                <w:rFonts w:ascii="Arial" w:hAnsi="Arial" w:cs="Arial"/>
                <w:snapToGrid w:val="0"/>
                <w:color w:val="000000" w:themeColor="text1"/>
                <w:sz w:val="24"/>
                <w:szCs w:val="24"/>
              </w:rPr>
            </w:pPr>
            <w:r>
              <w:rPr>
                <w:rFonts w:ascii="Arial" w:hAnsi="Arial" w:cs="Arial"/>
                <w:snapToGrid w:val="0"/>
                <w:color w:val="000000" w:themeColor="text1"/>
                <w:sz w:val="24"/>
              </w:rPr>
              <w:t>Graduation</w:t>
            </w:r>
          </w:p>
        </w:tc>
        <w:tc>
          <w:tcPr>
            <w:tcW w:w="2970" w:type="dxa"/>
            <w:tcBorders>
              <w:top w:val="dashed" w:sz="4" w:space="0" w:color="auto"/>
              <w:left w:val="nil"/>
              <w:bottom w:val="dashed" w:sz="4" w:space="0" w:color="auto"/>
              <w:right w:val="nil"/>
            </w:tcBorders>
          </w:tcPr>
          <w:p w14:paraId="4CB3A77F"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232D882F" w14:textId="443680C5" w:rsidR="001B78E6" w:rsidRPr="00706D26" w:rsidRDefault="001B78E6" w:rsidP="00750B21">
            <w:pPr>
              <w:widowControl w:val="0"/>
              <w:spacing w:before="0" w:after="12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225A12">
              <w:rPr>
                <w:rFonts w:ascii="Arial" w:hAnsi="Arial" w:cs="Arial"/>
                <w:snapToGrid w:val="0"/>
                <w:color w:val="000000" w:themeColor="text1"/>
                <w:sz w:val="24"/>
              </w:rPr>
              <w:t>5</w:t>
            </w:r>
          </w:p>
        </w:tc>
      </w:tr>
      <w:tr w:rsidR="00B84210" w:rsidRPr="00706D26" w14:paraId="146A5671" w14:textId="77777777" w:rsidTr="77227A79">
        <w:trPr>
          <w:trHeight w:val="403"/>
        </w:trPr>
        <w:tc>
          <w:tcPr>
            <w:tcW w:w="5598" w:type="dxa"/>
            <w:gridSpan w:val="2"/>
            <w:tcBorders>
              <w:top w:val="nil"/>
              <w:left w:val="nil"/>
              <w:bottom w:val="nil"/>
              <w:right w:val="nil"/>
            </w:tcBorders>
          </w:tcPr>
          <w:p w14:paraId="1498562A" w14:textId="742AB791" w:rsidR="001B78E6" w:rsidRPr="00706D26" w:rsidRDefault="001B78E6" w:rsidP="00750B21">
            <w:pPr>
              <w:widowControl w:val="0"/>
              <w:spacing w:before="0" w:after="120" w:line="240" w:lineRule="auto"/>
              <w:rPr>
                <w:rFonts w:ascii="Arial" w:hAnsi="Arial" w:cs="Arial"/>
                <w:snapToGrid w:val="0"/>
                <w:color w:val="000000" w:themeColor="text1"/>
                <w:sz w:val="24"/>
              </w:rPr>
            </w:pPr>
            <w:r>
              <w:rPr>
                <w:rFonts w:ascii="Arial" w:hAnsi="Arial" w:cs="Arial"/>
                <w:snapToGrid w:val="0"/>
                <w:color w:val="000000" w:themeColor="text1"/>
                <w:sz w:val="24"/>
              </w:rPr>
              <w:lastRenderedPageBreak/>
              <w:t>Clinical Information</w:t>
            </w:r>
          </w:p>
        </w:tc>
        <w:tc>
          <w:tcPr>
            <w:tcW w:w="2970" w:type="dxa"/>
            <w:tcBorders>
              <w:top w:val="dashed" w:sz="4" w:space="0" w:color="auto"/>
              <w:left w:val="nil"/>
              <w:bottom w:val="dashed" w:sz="4" w:space="0" w:color="auto"/>
              <w:right w:val="nil"/>
            </w:tcBorders>
          </w:tcPr>
          <w:p w14:paraId="332E3F82" w14:textId="77777777" w:rsidR="001B78E6" w:rsidRPr="00706D26" w:rsidRDefault="001B78E6" w:rsidP="00750B21">
            <w:pPr>
              <w:widowControl w:val="0"/>
              <w:spacing w:before="0" w:after="120" w:line="240" w:lineRule="auto"/>
              <w:jc w:val="right"/>
              <w:rPr>
                <w:rFonts w:ascii="Arial" w:hAnsi="Arial" w:cs="Arial"/>
                <w:snapToGrid w:val="0"/>
                <w:color w:val="000000" w:themeColor="text1"/>
                <w:sz w:val="24"/>
              </w:rPr>
            </w:pPr>
          </w:p>
        </w:tc>
        <w:tc>
          <w:tcPr>
            <w:tcW w:w="1170" w:type="dxa"/>
            <w:tcBorders>
              <w:top w:val="nil"/>
              <w:left w:val="nil"/>
              <w:bottom w:val="nil"/>
              <w:right w:val="nil"/>
            </w:tcBorders>
          </w:tcPr>
          <w:p w14:paraId="10472530" w14:textId="0E1F1361" w:rsidR="001B78E6" w:rsidRPr="00706D26" w:rsidRDefault="001B78E6" w:rsidP="00750B21">
            <w:pPr>
              <w:widowControl w:val="0"/>
              <w:spacing w:before="0" w:after="120" w:line="240" w:lineRule="auto"/>
              <w:jc w:val="right"/>
              <w:rPr>
                <w:rFonts w:ascii="Arial" w:hAnsi="Arial" w:cs="Arial"/>
                <w:snapToGrid w:val="0"/>
                <w:color w:val="000000" w:themeColor="text1"/>
                <w:sz w:val="24"/>
                <w:szCs w:val="24"/>
              </w:rPr>
            </w:pPr>
            <w:r>
              <w:rPr>
                <w:rFonts w:ascii="Arial" w:hAnsi="Arial" w:cs="Arial"/>
                <w:snapToGrid w:val="0"/>
                <w:color w:val="000000" w:themeColor="text1"/>
                <w:sz w:val="24"/>
              </w:rPr>
              <w:t>7</w:t>
            </w:r>
            <w:r w:rsidR="00225A12">
              <w:rPr>
                <w:rFonts w:ascii="Arial" w:hAnsi="Arial" w:cs="Arial"/>
                <w:snapToGrid w:val="0"/>
                <w:color w:val="000000" w:themeColor="text1"/>
                <w:sz w:val="24"/>
              </w:rPr>
              <w:t>6</w:t>
            </w:r>
          </w:p>
        </w:tc>
      </w:tr>
      <w:tr w:rsidR="004B32F4" w:rsidRPr="00706D26" w14:paraId="5C4C852C" w14:textId="77777777" w:rsidTr="77227A79">
        <w:trPr>
          <w:gridBefore w:val="1"/>
          <w:wBefore w:w="90" w:type="dxa"/>
          <w:trHeight w:val="403"/>
        </w:trPr>
        <w:tc>
          <w:tcPr>
            <w:tcW w:w="9648"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tcPr>
          <w:tbl>
            <w:tblPr>
              <w:tblpPr w:leftFromText="180" w:rightFromText="180" w:vertAnchor="text" w:horzAnchor="margin" w:tblpY="-4825"/>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970"/>
              <w:gridCol w:w="2152"/>
            </w:tblGrid>
            <w:tr w:rsidR="0019095C" w:rsidRPr="00AE23E2" w14:paraId="2E2D857B" w14:textId="77777777" w:rsidTr="77227A79">
              <w:trPr>
                <w:gridAfter w:val="1"/>
                <w:wAfter w:w="2152" w:type="dxa"/>
                <w:trHeight w:val="795"/>
              </w:trPr>
              <w:tc>
                <w:tcPr>
                  <w:tcW w:w="5490" w:type="dxa"/>
                  <w:tcBorders>
                    <w:top w:val="nil"/>
                    <w:left w:val="nil"/>
                    <w:bottom w:val="nil"/>
                    <w:right w:val="nil"/>
                  </w:tcBorders>
                </w:tcPr>
                <w:p w14:paraId="4BDE728E" w14:textId="77777777" w:rsidR="0019095C" w:rsidRDefault="0019095C" w:rsidP="0019095C">
                  <w:pPr>
                    <w:widowControl w:val="0"/>
                    <w:tabs>
                      <w:tab w:val="left" w:pos="7470"/>
                    </w:tabs>
                    <w:spacing w:before="0" w:after="120"/>
                    <w:rPr>
                      <w:rFonts w:ascii="Arial" w:hAnsi="Arial" w:cs="Arial"/>
                      <w:b/>
                      <w:snapToGrid w:val="0"/>
                      <w:color w:val="C00000"/>
                      <w:sz w:val="24"/>
                      <w:szCs w:val="24"/>
                      <w:u w:val="single"/>
                    </w:rPr>
                  </w:pPr>
                </w:p>
                <w:p w14:paraId="2FDD7E64" w14:textId="77777777" w:rsidR="0019095C" w:rsidRPr="00AE23E2" w:rsidRDefault="0C6EF0D8" w:rsidP="77227A79">
                  <w:pPr>
                    <w:widowControl w:val="0"/>
                    <w:tabs>
                      <w:tab w:val="left" w:pos="7470"/>
                    </w:tabs>
                    <w:spacing w:before="0" w:after="120"/>
                    <w:rPr>
                      <w:rFonts w:ascii="Arial" w:hAnsi="Arial" w:cs="Arial"/>
                      <w:snapToGrid w:val="0"/>
                      <w:color w:val="000000" w:themeColor="text1"/>
                      <w:sz w:val="24"/>
                      <w:szCs w:val="24"/>
                    </w:rPr>
                  </w:pPr>
                  <w:r w:rsidRPr="77227A79">
                    <w:rPr>
                      <w:rFonts w:ascii="Arial" w:hAnsi="Arial" w:cs="Arial"/>
                      <w:b/>
                      <w:bCs/>
                      <w:snapToGrid w:val="0"/>
                      <w:color w:val="002060"/>
                      <w:sz w:val="24"/>
                      <w:szCs w:val="24"/>
                      <w:u w:val="single"/>
                    </w:rPr>
                    <w:t>Section IV Forms</w:t>
                  </w:r>
                </w:p>
              </w:tc>
              <w:tc>
                <w:tcPr>
                  <w:tcW w:w="2970" w:type="dxa"/>
                  <w:tcBorders>
                    <w:top w:val="nil"/>
                    <w:left w:val="nil"/>
                    <w:bottom w:val="nil"/>
                    <w:right w:val="nil"/>
                  </w:tcBorders>
                </w:tcPr>
                <w:p w14:paraId="5F467CC5" w14:textId="77777777" w:rsidR="0019095C" w:rsidRPr="00AE23E2" w:rsidRDefault="0019095C" w:rsidP="0019095C">
                  <w:pPr>
                    <w:widowControl w:val="0"/>
                    <w:spacing w:before="0" w:after="0"/>
                    <w:jc w:val="right"/>
                    <w:rPr>
                      <w:rFonts w:ascii="Arial" w:hAnsi="Arial" w:cs="Arial"/>
                      <w:snapToGrid w:val="0"/>
                      <w:color w:val="000000" w:themeColor="text1"/>
                      <w:sz w:val="24"/>
                      <w:szCs w:val="24"/>
                    </w:rPr>
                  </w:pPr>
                </w:p>
              </w:tc>
            </w:tr>
            <w:tr w:rsidR="0019095C" w:rsidRPr="00AE23E2" w14:paraId="7D449B03" w14:textId="77777777" w:rsidTr="77227A79">
              <w:trPr>
                <w:trHeight w:val="476"/>
              </w:trPr>
              <w:tc>
                <w:tcPr>
                  <w:tcW w:w="5490" w:type="dxa"/>
                  <w:tcBorders>
                    <w:top w:val="nil"/>
                    <w:left w:val="nil"/>
                    <w:bottom w:val="nil"/>
                    <w:right w:val="nil"/>
                  </w:tcBorders>
                </w:tcPr>
                <w:p w14:paraId="23669973"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Professional Behavior</w:t>
                  </w:r>
                  <w:r>
                    <w:rPr>
                      <w:rFonts w:ascii="Arial" w:hAnsi="Arial" w:cs="Arial"/>
                      <w:snapToGrid w:val="0"/>
                      <w:color w:val="000000" w:themeColor="text1"/>
                      <w:sz w:val="24"/>
                      <w:szCs w:val="24"/>
                    </w:rPr>
                    <w:t>s Assessment Tool</w:t>
                  </w:r>
                </w:p>
              </w:tc>
              <w:tc>
                <w:tcPr>
                  <w:tcW w:w="2970" w:type="dxa"/>
                  <w:tcBorders>
                    <w:top w:val="nil"/>
                    <w:left w:val="nil"/>
                    <w:bottom w:val="dashed" w:sz="4" w:space="0" w:color="auto"/>
                    <w:right w:val="nil"/>
                  </w:tcBorders>
                </w:tcPr>
                <w:p w14:paraId="32199B7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1B6E9B32" w14:textId="2670AB4E" w:rsidR="0019095C" w:rsidRPr="00AE23E2" w:rsidRDefault="00C00750" w:rsidP="00447B65">
                  <w:pPr>
                    <w:widowControl w:val="0"/>
                    <w:tabs>
                      <w:tab w:val="left" w:pos="468"/>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76-82</w:t>
                  </w:r>
                </w:p>
              </w:tc>
            </w:tr>
            <w:tr w:rsidR="0019095C" w:rsidRPr="00AE23E2" w14:paraId="35384642" w14:textId="77777777" w:rsidTr="77227A79">
              <w:trPr>
                <w:trHeight w:val="462"/>
              </w:trPr>
              <w:tc>
                <w:tcPr>
                  <w:tcW w:w="5490" w:type="dxa"/>
                  <w:tcBorders>
                    <w:top w:val="nil"/>
                    <w:left w:val="nil"/>
                    <w:bottom w:val="nil"/>
                    <w:right w:val="nil"/>
                  </w:tcBorders>
                </w:tcPr>
                <w:p w14:paraId="4BFBB7BA"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Essential Functions Verification</w:t>
                  </w:r>
                </w:p>
              </w:tc>
              <w:tc>
                <w:tcPr>
                  <w:tcW w:w="2970" w:type="dxa"/>
                  <w:tcBorders>
                    <w:top w:val="nil"/>
                    <w:left w:val="nil"/>
                    <w:bottom w:val="dashed" w:sz="4" w:space="0" w:color="auto"/>
                    <w:right w:val="nil"/>
                  </w:tcBorders>
                </w:tcPr>
                <w:p w14:paraId="12C43B4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D23E5EC" w14:textId="3B04716D" w:rsidR="0019095C" w:rsidRDefault="00C00750" w:rsidP="00447B65">
                  <w:pPr>
                    <w:widowControl w:val="0"/>
                    <w:tabs>
                      <w:tab w:val="left" w:pos="300"/>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ab/>
                    <w:t xml:space="preserve"> </w:t>
                  </w:r>
                  <w:r w:rsidR="0019095C">
                    <w:rPr>
                      <w:rFonts w:ascii="Arial" w:hAnsi="Arial" w:cs="Arial"/>
                      <w:snapToGrid w:val="0"/>
                      <w:color w:val="000000" w:themeColor="text1"/>
                      <w:sz w:val="24"/>
                      <w:szCs w:val="24"/>
                    </w:rPr>
                    <w:t>83-84</w:t>
                  </w:r>
                </w:p>
              </w:tc>
            </w:tr>
            <w:tr w:rsidR="0019095C" w:rsidRPr="00AE23E2" w14:paraId="0D9384B7" w14:textId="77777777" w:rsidTr="77227A79">
              <w:trPr>
                <w:trHeight w:val="795"/>
              </w:trPr>
              <w:tc>
                <w:tcPr>
                  <w:tcW w:w="5490" w:type="dxa"/>
                  <w:tcBorders>
                    <w:top w:val="nil"/>
                    <w:left w:val="nil"/>
                    <w:bottom w:val="nil"/>
                    <w:right w:val="nil"/>
                  </w:tcBorders>
                </w:tcPr>
                <w:p w14:paraId="4AEC1C4E" w14:textId="77777777" w:rsidR="0019095C"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Waiver of Right, Assumption of Risks, and Release for Liability</w:t>
                  </w:r>
                </w:p>
              </w:tc>
              <w:tc>
                <w:tcPr>
                  <w:tcW w:w="2970" w:type="dxa"/>
                  <w:tcBorders>
                    <w:top w:val="dashed" w:sz="4" w:space="0" w:color="auto"/>
                    <w:left w:val="nil"/>
                    <w:bottom w:val="dashed" w:sz="4" w:space="0" w:color="auto"/>
                    <w:right w:val="nil"/>
                  </w:tcBorders>
                </w:tcPr>
                <w:p w14:paraId="5F06BD5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09BA19B" w14:textId="58C70311" w:rsidR="0019095C" w:rsidRDefault="00C00750" w:rsidP="00447B65">
                  <w:pPr>
                    <w:widowControl w:val="0"/>
                    <w:tabs>
                      <w:tab w:val="left" w:pos="264"/>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ab/>
                    <w:t xml:space="preserve">  </w:t>
                  </w:r>
                  <w:r w:rsidR="00447B65">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8</w:t>
                  </w:r>
                  <w:r w:rsidR="0019095C">
                    <w:rPr>
                      <w:rFonts w:ascii="Arial" w:hAnsi="Arial" w:cs="Arial"/>
                      <w:snapToGrid w:val="0"/>
                      <w:color w:val="000000" w:themeColor="text1"/>
                      <w:sz w:val="24"/>
                      <w:szCs w:val="24"/>
                    </w:rPr>
                    <w:t>5</w:t>
                  </w:r>
                </w:p>
              </w:tc>
            </w:tr>
            <w:tr w:rsidR="0019095C" w:rsidRPr="00AE23E2" w14:paraId="10AB516B" w14:textId="77777777" w:rsidTr="77227A79">
              <w:trPr>
                <w:trHeight w:val="462"/>
              </w:trPr>
              <w:tc>
                <w:tcPr>
                  <w:tcW w:w="5490" w:type="dxa"/>
                  <w:tcBorders>
                    <w:top w:val="nil"/>
                    <w:left w:val="nil"/>
                    <w:bottom w:val="nil"/>
                    <w:right w:val="nil"/>
                  </w:tcBorders>
                </w:tcPr>
                <w:p w14:paraId="6F5705F1"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Class/Clinical Absence Form</w:t>
                  </w:r>
                </w:p>
              </w:tc>
              <w:tc>
                <w:tcPr>
                  <w:tcW w:w="2970" w:type="dxa"/>
                  <w:tcBorders>
                    <w:top w:val="dashed" w:sz="4" w:space="0" w:color="auto"/>
                    <w:left w:val="nil"/>
                    <w:bottom w:val="dashed" w:sz="4" w:space="0" w:color="auto"/>
                    <w:right w:val="nil"/>
                  </w:tcBorders>
                </w:tcPr>
                <w:p w14:paraId="788BE7D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A4ABFC2" w14:textId="42A81739" w:rsidR="0019095C" w:rsidRPr="00AE23E2" w:rsidRDefault="00C00750" w:rsidP="00447B65">
                  <w:pPr>
                    <w:widowControl w:val="0"/>
                    <w:tabs>
                      <w:tab w:val="center" w:pos="968"/>
                      <w:tab w:val="right" w:pos="1936"/>
                    </w:tabs>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447B65">
                    <w:rPr>
                      <w:rFonts w:ascii="Arial" w:hAnsi="Arial" w:cs="Arial"/>
                      <w:snapToGrid w:val="0"/>
                      <w:color w:val="000000" w:themeColor="text1"/>
                      <w:sz w:val="24"/>
                      <w:szCs w:val="24"/>
                    </w:rPr>
                    <w:t xml:space="preserve">     </w:t>
                  </w:r>
                  <w:r>
                    <w:rPr>
                      <w:rFonts w:ascii="Arial" w:hAnsi="Arial" w:cs="Arial"/>
                      <w:snapToGrid w:val="0"/>
                      <w:color w:val="000000" w:themeColor="text1"/>
                      <w:sz w:val="24"/>
                      <w:szCs w:val="24"/>
                    </w:rPr>
                    <w:t>86</w:t>
                  </w:r>
                  <w:r>
                    <w:rPr>
                      <w:rFonts w:ascii="Arial" w:hAnsi="Arial" w:cs="Arial"/>
                      <w:snapToGrid w:val="0"/>
                      <w:color w:val="000000" w:themeColor="text1"/>
                      <w:sz w:val="24"/>
                      <w:szCs w:val="24"/>
                    </w:rPr>
                    <w:tab/>
                  </w:r>
                </w:p>
              </w:tc>
            </w:tr>
            <w:tr w:rsidR="0019095C" w:rsidRPr="00AE23E2" w14:paraId="0D513529" w14:textId="77777777" w:rsidTr="77227A79">
              <w:trPr>
                <w:trHeight w:val="476"/>
              </w:trPr>
              <w:tc>
                <w:tcPr>
                  <w:tcW w:w="5490" w:type="dxa"/>
                  <w:tcBorders>
                    <w:top w:val="nil"/>
                    <w:left w:val="nil"/>
                    <w:bottom w:val="nil"/>
                    <w:right w:val="nil"/>
                  </w:tcBorders>
                </w:tcPr>
                <w:p w14:paraId="175F247B"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Request for Taking a Missed Exam</w:t>
                  </w:r>
                </w:p>
              </w:tc>
              <w:tc>
                <w:tcPr>
                  <w:tcW w:w="2970" w:type="dxa"/>
                  <w:tcBorders>
                    <w:top w:val="dashed" w:sz="4" w:space="0" w:color="auto"/>
                    <w:left w:val="nil"/>
                    <w:bottom w:val="dashed" w:sz="4" w:space="0" w:color="auto"/>
                    <w:right w:val="nil"/>
                  </w:tcBorders>
                </w:tcPr>
                <w:p w14:paraId="38073569"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798D5DD" w14:textId="028ECABD" w:rsidR="0019095C" w:rsidRDefault="00C00750"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447B65">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87</w:t>
                  </w:r>
                </w:p>
              </w:tc>
            </w:tr>
            <w:tr w:rsidR="0019095C" w:rsidRPr="00AE23E2" w14:paraId="01090094" w14:textId="77777777" w:rsidTr="77227A79">
              <w:trPr>
                <w:trHeight w:val="462"/>
              </w:trPr>
              <w:tc>
                <w:tcPr>
                  <w:tcW w:w="5490" w:type="dxa"/>
                  <w:tcBorders>
                    <w:top w:val="nil"/>
                    <w:left w:val="nil"/>
                    <w:bottom w:val="nil"/>
                    <w:right w:val="nil"/>
                  </w:tcBorders>
                </w:tcPr>
                <w:p w14:paraId="7F71305F"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Exam Question Challenges</w:t>
                  </w:r>
                </w:p>
              </w:tc>
              <w:tc>
                <w:tcPr>
                  <w:tcW w:w="2970" w:type="dxa"/>
                  <w:tcBorders>
                    <w:top w:val="dashed" w:sz="4" w:space="0" w:color="auto"/>
                    <w:left w:val="nil"/>
                    <w:bottom w:val="dashed" w:sz="4" w:space="0" w:color="auto"/>
                    <w:right w:val="nil"/>
                  </w:tcBorders>
                </w:tcPr>
                <w:p w14:paraId="34599B7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6CAE97F8" w14:textId="2106A503"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88</w:t>
                  </w:r>
                </w:p>
              </w:tc>
            </w:tr>
            <w:tr w:rsidR="0019095C" w:rsidRPr="00AE23E2" w14:paraId="697601B5" w14:textId="77777777" w:rsidTr="77227A79">
              <w:trPr>
                <w:trHeight w:val="462"/>
              </w:trPr>
              <w:tc>
                <w:tcPr>
                  <w:tcW w:w="5490" w:type="dxa"/>
                  <w:tcBorders>
                    <w:top w:val="nil"/>
                    <w:left w:val="nil"/>
                    <w:bottom w:val="nil"/>
                    <w:right w:val="nil"/>
                  </w:tcBorders>
                </w:tcPr>
                <w:p w14:paraId="5167EE6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Statement of Withdrawal</w:t>
                  </w:r>
                </w:p>
              </w:tc>
              <w:tc>
                <w:tcPr>
                  <w:tcW w:w="2970" w:type="dxa"/>
                  <w:tcBorders>
                    <w:top w:val="dashed" w:sz="4" w:space="0" w:color="auto"/>
                    <w:left w:val="nil"/>
                    <w:bottom w:val="dashed" w:sz="4" w:space="0" w:color="auto"/>
                    <w:right w:val="nil"/>
                  </w:tcBorders>
                </w:tcPr>
                <w:p w14:paraId="1B32C270"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55A04C7" w14:textId="000D3292"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89</w:t>
                  </w:r>
                </w:p>
              </w:tc>
            </w:tr>
            <w:tr w:rsidR="0019095C" w:rsidRPr="00AE23E2" w14:paraId="02DF8885" w14:textId="77777777" w:rsidTr="77227A79">
              <w:trPr>
                <w:trHeight w:val="462"/>
              </w:trPr>
              <w:tc>
                <w:tcPr>
                  <w:tcW w:w="5490" w:type="dxa"/>
                  <w:tcBorders>
                    <w:top w:val="nil"/>
                    <w:left w:val="nil"/>
                    <w:bottom w:val="nil"/>
                    <w:right w:val="nil"/>
                  </w:tcBorders>
                </w:tcPr>
                <w:p w14:paraId="6F2C7E87"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Counseling Offense Form</w:t>
                  </w:r>
                </w:p>
              </w:tc>
              <w:tc>
                <w:tcPr>
                  <w:tcW w:w="2970" w:type="dxa"/>
                  <w:tcBorders>
                    <w:top w:val="dashed" w:sz="4" w:space="0" w:color="auto"/>
                    <w:left w:val="nil"/>
                    <w:bottom w:val="dashed" w:sz="4" w:space="0" w:color="auto"/>
                    <w:right w:val="nil"/>
                  </w:tcBorders>
                </w:tcPr>
                <w:p w14:paraId="18FEF1F6"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7953A05" w14:textId="7A166FF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90</w:t>
                  </w:r>
                </w:p>
              </w:tc>
            </w:tr>
            <w:tr w:rsidR="0019095C" w:rsidRPr="00AE23E2" w14:paraId="5EC7F317" w14:textId="77777777" w:rsidTr="77227A79">
              <w:trPr>
                <w:trHeight w:val="462"/>
              </w:trPr>
              <w:tc>
                <w:tcPr>
                  <w:tcW w:w="5490" w:type="dxa"/>
                  <w:tcBorders>
                    <w:top w:val="nil"/>
                    <w:left w:val="nil"/>
                    <w:bottom w:val="nil"/>
                    <w:right w:val="nil"/>
                  </w:tcBorders>
                </w:tcPr>
                <w:p w14:paraId="5484FA5B"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Counseling Form</w:t>
                  </w:r>
                </w:p>
              </w:tc>
              <w:tc>
                <w:tcPr>
                  <w:tcW w:w="2970" w:type="dxa"/>
                  <w:tcBorders>
                    <w:top w:val="dashed" w:sz="4" w:space="0" w:color="auto"/>
                    <w:left w:val="nil"/>
                    <w:bottom w:val="dashed" w:sz="4" w:space="0" w:color="auto"/>
                    <w:right w:val="nil"/>
                  </w:tcBorders>
                </w:tcPr>
                <w:p w14:paraId="0C855D11"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734FFDC9" w14:textId="0218B13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91</w:t>
                  </w:r>
                </w:p>
              </w:tc>
            </w:tr>
            <w:tr w:rsidR="0019095C" w:rsidRPr="00AE23E2" w14:paraId="2EB10661" w14:textId="77777777" w:rsidTr="77227A79">
              <w:trPr>
                <w:trHeight w:val="462"/>
              </w:trPr>
              <w:tc>
                <w:tcPr>
                  <w:tcW w:w="5490" w:type="dxa"/>
                  <w:tcBorders>
                    <w:top w:val="nil"/>
                    <w:left w:val="nil"/>
                    <w:bottom w:val="nil"/>
                    <w:right w:val="nil"/>
                  </w:tcBorders>
                </w:tcPr>
                <w:p w14:paraId="37C5A8ED"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Remediation Contract</w:t>
                  </w:r>
                </w:p>
              </w:tc>
              <w:tc>
                <w:tcPr>
                  <w:tcW w:w="2970" w:type="dxa"/>
                  <w:tcBorders>
                    <w:top w:val="dashed" w:sz="4" w:space="0" w:color="auto"/>
                    <w:left w:val="nil"/>
                    <w:bottom w:val="dashed" w:sz="4" w:space="0" w:color="auto"/>
                    <w:right w:val="nil"/>
                  </w:tcBorders>
                </w:tcPr>
                <w:p w14:paraId="34EE5155"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35B2FD6D" w14:textId="272E13ED"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92</w:t>
                  </w:r>
                </w:p>
              </w:tc>
            </w:tr>
            <w:tr w:rsidR="0019095C" w:rsidRPr="00AE23E2" w14:paraId="08539236" w14:textId="77777777" w:rsidTr="77227A79">
              <w:trPr>
                <w:trHeight w:val="462"/>
              </w:trPr>
              <w:tc>
                <w:tcPr>
                  <w:tcW w:w="5490" w:type="dxa"/>
                  <w:tcBorders>
                    <w:top w:val="nil"/>
                    <w:left w:val="nil"/>
                    <w:bottom w:val="nil"/>
                    <w:right w:val="nil"/>
                  </w:tcBorders>
                </w:tcPr>
                <w:p w14:paraId="584E9187"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Incident or concern report</w:t>
                  </w:r>
                </w:p>
              </w:tc>
              <w:tc>
                <w:tcPr>
                  <w:tcW w:w="2970" w:type="dxa"/>
                  <w:tcBorders>
                    <w:top w:val="nil"/>
                    <w:left w:val="nil"/>
                    <w:bottom w:val="dashed" w:sz="4" w:space="0" w:color="auto"/>
                    <w:right w:val="nil"/>
                  </w:tcBorders>
                </w:tcPr>
                <w:p w14:paraId="5931BD29"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6432B4EB" w14:textId="454B4601"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93</w:t>
                  </w:r>
                </w:p>
              </w:tc>
            </w:tr>
            <w:tr w:rsidR="0019095C" w:rsidRPr="00AE23E2" w14:paraId="57854D95" w14:textId="77777777" w:rsidTr="77227A79">
              <w:trPr>
                <w:trHeight w:val="462"/>
              </w:trPr>
              <w:tc>
                <w:tcPr>
                  <w:tcW w:w="5490" w:type="dxa"/>
                  <w:tcBorders>
                    <w:top w:val="nil"/>
                    <w:left w:val="nil"/>
                    <w:bottom w:val="nil"/>
                    <w:right w:val="nil"/>
                  </w:tcBorders>
                </w:tcPr>
                <w:p w14:paraId="091CD83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Problem Resolution Form</w:t>
                  </w:r>
                </w:p>
              </w:tc>
              <w:tc>
                <w:tcPr>
                  <w:tcW w:w="2970" w:type="dxa"/>
                  <w:tcBorders>
                    <w:top w:val="nil"/>
                    <w:left w:val="nil"/>
                    <w:bottom w:val="dashed" w:sz="4" w:space="0" w:color="auto"/>
                    <w:right w:val="nil"/>
                  </w:tcBorders>
                </w:tcPr>
                <w:p w14:paraId="32A085F6"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533FF420" w14:textId="5380E04B"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sidRPr="00AE23E2">
                    <w:rPr>
                      <w:rFonts w:ascii="Arial" w:hAnsi="Arial" w:cs="Arial"/>
                      <w:snapToGrid w:val="0"/>
                      <w:color w:val="000000" w:themeColor="text1"/>
                      <w:sz w:val="24"/>
                      <w:szCs w:val="24"/>
                    </w:rPr>
                    <w:t>9</w:t>
                  </w:r>
                  <w:r w:rsidR="0019095C">
                    <w:rPr>
                      <w:rFonts w:ascii="Arial" w:hAnsi="Arial" w:cs="Arial"/>
                      <w:snapToGrid w:val="0"/>
                      <w:color w:val="000000" w:themeColor="text1"/>
                      <w:sz w:val="24"/>
                      <w:szCs w:val="24"/>
                    </w:rPr>
                    <w:t>4</w:t>
                  </w:r>
                </w:p>
              </w:tc>
            </w:tr>
            <w:tr w:rsidR="0019095C" w:rsidRPr="00AE23E2" w14:paraId="33A26F25" w14:textId="77777777" w:rsidTr="77227A79">
              <w:trPr>
                <w:trHeight w:val="808"/>
              </w:trPr>
              <w:tc>
                <w:tcPr>
                  <w:tcW w:w="5490" w:type="dxa"/>
                  <w:tcBorders>
                    <w:top w:val="nil"/>
                    <w:left w:val="nil"/>
                    <w:bottom w:val="nil"/>
                    <w:right w:val="nil"/>
                  </w:tcBorders>
                </w:tcPr>
                <w:p w14:paraId="2FFE44CA" w14:textId="77777777" w:rsidR="0019095C" w:rsidRPr="00AE23E2" w:rsidRDefault="0019095C" w:rsidP="0019095C">
                  <w:pPr>
                    <w:widowControl w:val="0"/>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Prescreening Requirements for Drug Screening &amp; Criminal Background Checks</w:t>
                  </w:r>
                </w:p>
              </w:tc>
              <w:tc>
                <w:tcPr>
                  <w:tcW w:w="2970" w:type="dxa"/>
                  <w:tcBorders>
                    <w:top w:val="dashed" w:sz="4" w:space="0" w:color="auto"/>
                    <w:left w:val="nil"/>
                    <w:bottom w:val="dashed" w:sz="4" w:space="0" w:color="auto"/>
                    <w:right w:val="nil"/>
                  </w:tcBorders>
                </w:tcPr>
                <w:p w14:paraId="48A1D64B"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03A6DE15" w14:textId="3C3B1FD4"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95</w:t>
                  </w:r>
                </w:p>
              </w:tc>
            </w:tr>
            <w:tr w:rsidR="0019095C" w:rsidRPr="00AE23E2" w14:paraId="1E2EBF39" w14:textId="77777777" w:rsidTr="77227A79">
              <w:trPr>
                <w:trHeight w:val="462"/>
              </w:trPr>
              <w:tc>
                <w:tcPr>
                  <w:tcW w:w="5490" w:type="dxa"/>
                  <w:tcBorders>
                    <w:top w:val="nil"/>
                    <w:left w:val="nil"/>
                    <w:bottom w:val="nil"/>
                    <w:right w:val="nil"/>
                  </w:tcBorders>
                </w:tcPr>
                <w:p w14:paraId="798EBC06"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Release of Information</w:t>
                  </w:r>
                </w:p>
              </w:tc>
              <w:tc>
                <w:tcPr>
                  <w:tcW w:w="2970" w:type="dxa"/>
                  <w:tcBorders>
                    <w:top w:val="dashed" w:sz="4" w:space="0" w:color="auto"/>
                    <w:left w:val="nil"/>
                    <w:bottom w:val="dashed" w:sz="4" w:space="0" w:color="auto"/>
                    <w:right w:val="nil"/>
                  </w:tcBorders>
                </w:tcPr>
                <w:p w14:paraId="73D02D5C"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146913F1" w14:textId="04452735"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96-97</w:t>
                  </w:r>
                </w:p>
              </w:tc>
            </w:tr>
            <w:tr w:rsidR="0019095C" w:rsidRPr="00AE23E2" w14:paraId="393437D7" w14:textId="77777777" w:rsidTr="77227A79">
              <w:trPr>
                <w:trHeight w:val="462"/>
              </w:trPr>
              <w:tc>
                <w:tcPr>
                  <w:tcW w:w="5490" w:type="dxa"/>
                  <w:tcBorders>
                    <w:top w:val="nil"/>
                    <w:left w:val="nil"/>
                    <w:bottom w:val="nil"/>
                    <w:right w:val="nil"/>
                  </w:tcBorders>
                </w:tcPr>
                <w:p w14:paraId="026AA9CE"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Audiovisual Release</w:t>
                  </w:r>
                </w:p>
              </w:tc>
              <w:tc>
                <w:tcPr>
                  <w:tcW w:w="2970" w:type="dxa"/>
                  <w:tcBorders>
                    <w:top w:val="dashed" w:sz="4" w:space="0" w:color="auto"/>
                    <w:left w:val="nil"/>
                    <w:bottom w:val="dashed" w:sz="4" w:space="0" w:color="auto"/>
                    <w:right w:val="nil"/>
                  </w:tcBorders>
                </w:tcPr>
                <w:p w14:paraId="5100EADF"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2B3F5F35" w14:textId="09B0BF01"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98</w:t>
                  </w:r>
                </w:p>
              </w:tc>
            </w:tr>
            <w:tr w:rsidR="0019095C" w:rsidRPr="00AE23E2" w14:paraId="3DD9DBB3" w14:textId="77777777" w:rsidTr="77227A79">
              <w:trPr>
                <w:trHeight w:val="462"/>
              </w:trPr>
              <w:tc>
                <w:tcPr>
                  <w:tcW w:w="5490" w:type="dxa"/>
                  <w:tcBorders>
                    <w:top w:val="nil"/>
                    <w:left w:val="nil"/>
                    <w:bottom w:val="nil"/>
                    <w:right w:val="nil"/>
                  </w:tcBorders>
                </w:tcPr>
                <w:p w14:paraId="234F06CD" w14:textId="77777777" w:rsidR="0019095C" w:rsidRPr="00AE23E2" w:rsidRDefault="0019095C" w:rsidP="0019095C">
                  <w:pPr>
                    <w:widowControl w:val="0"/>
                    <w:spacing w:before="0" w:after="12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Signature Sheet</w:t>
                  </w:r>
                </w:p>
              </w:tc>
              <w:tc>
                <w:tcPr>
                  <w:tcW w:w="2970" w:type="dxa"/>
                  <w:tcBorders>
                    <w:top w:val="dashed" w:sz="4" w:space="0" w:color="auto"/>
                    <w:left w:val="nil"/>
                    <w:bottom w:val="nil"/>
                    <w:right w:val="nil"/>
                  </w:tcBorders>
                </w:tcPr>
                <w:p w14:paraId="29C4BC31"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7B7475D8" w14:textId="46FEB69A" w:rsidR="0019095C" w:rsidRPr="00AE23E2" w:rsidRDefault="00447B65" w:rsidP="00447B65">
                  <w:pPr>
                    <w:widowControl w:val="0"/>
                    <w:spacing w:before="0" w:after="12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99</w:t>
                  </w:r>
                </w:p>
              </w:tc>
            </w:tr>
            <w:tr w:rsidR="0019095C" w:rsidRPr="00AE23E2" w14:paraId="63502BEF" w14:textId="77777777" w:rsidTr="77227A79">
              <w:trPr>
                <w:trHeight w:val="808"/>
              </w:trPr>
              <w:tc>
                <w:tcPr>
                  <w:tcW w:w="5490" w:type="dxa"/>
                  <w:tcBorders>
                    <w:top w:val="nil"/>
                    <w:left w:val="nil"/>
                    <w:bottom w:val="nil"/>
                    <w:right w:val="nil"/>
                  </w:tcBorders>
                </w:tcPr>
                <w:p w14:paraId="69CE4228" w14:textId="77777777" w:rsidR="0019095C" w:rsidRPr="00AE23E2" w:rsidRDefault="0019095C" w:rsidP="0019095C">
                  <w:pPr>
                    <w:widowControl w:val="0"/>
                    <w:tabs>
                      <w:tab w:val="left" w:pos="7470"/>
                    </w:tabs>
                    <w:spacing w:before="0" w:after="0"/>
                    <w:rPr>
                      <w:rFonts w:ascii="Arial" w:hAnsi="Arial" w:cs="Arial"/>
                      <w:b/>
                      <w:snapToGrid w:val="0"/>
                      <w:color w:val="000000" w:themeColor="text1"/>
                      <w:sz w:val="24"/>
                      <w:szCs w:val="24"/>
                      <w:u w:val="single"/>
                    </w:rPr>
                  </w:pPr>
                </w:p>
                <w:p w14:paraId="28CCFA75" w14:textId="77777777" w:rsidR="0019095C" w:rsidRPr="00AE23E2" w:rsidRDefault="0C6EF0D8" w:rsidP="77227A79">
                  <w:pPr>
                    <w:widowControl w:val="0"/>
                    <w:spacing w:before="0" w:after="120"/>
                    <w:rPr>
                      <w:rFonts w:ascii="Arial" w:hAnsi="Arial" w:cs="Arial"/>
                      <w:snapToGrid w:val="0"/>
                      <w:color w:val="000000" w:themeColor="text1"/>
                      <w:sz w:val="24"/>
                      <w:szCs w:val="24"/>
                    </w:rPr>
                  </w:pPr>
                  <w:r w:rsidRPr="77227A79">
                    <w:rPr>
                      <w:rFonts w:ascii="Arial" w:hAnsi="Arial" w:cs="Arial"/>
                      <w:b/>
                      <w:bCs/>
                      <w:snapToGrid w:val="0"/>
                      <w:color w:val="002060"/>
                      <w:sz w:val="24"/>
                      <w:szCs w:val="24"/>
                      <w:u w:val="single"/>
                    </w:rPr>
                    <w:t>Section V Additional Information</w:t>
                  </w:r>
                </w:p>
              </w:tc>
              <w:tc>
                <w:tcPr>
                  <w:tcW w:w="2970" w:type="dxa"/>
                  <w:tcBorders>
                    <w:top w:val="nil"/>
                    <w:left w:val="nil"/>
                    <w:bottom w:val="dashed" w:sz="4" w:space="0" w:color="auto"/>
                    <w:right w:val="nil"/>
                  </w:tcBorders>
                </w:tcPr>
                <w:p w14:paraId="5AB132FE"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5AFE27F8" w14:textId="77777777" w:rsidR="0019095C" w:rsidRPr="00AE23E2" w:rsidRDefault="0019095C" w:rsidP="0019095C">
                  <w:pPr>
                    <w:widowControl w:val="0"/>
                    <w:spacing w:before="0" w:after="120"/>
                    <w:jc w:val="right"/>
                    <w:rPr>
                      <w:rFonts w:ascii="Arial" w:hAnsi="Arial" w:cs="Arial"/>
                      <w:snapToGrid w:val="0"/>
                      <w:color w:val="000000" w:themeColor="text1"/>
                      <w:sz w:val="24"/>
                      <w:szCs w:val="24"/>
                    </w:rPr>
                  </w:pPr>
                </w:p>
              </w:tc>
            </w:tr>
            <w:tr w:rsidR="0019095C" w:rsidRPr="00AE23E2" w14:paraId="2BEB2210" w14:textId="77777777" w:rsidTr="77227A79">
              <w:trPr>
                <w:trHeight w:val="420"/>
              </w:trPr>
              <w:tc>
                <w:tcPr>
                  <w:tcW w:w="5490" w:type="dxa"/>
                  <w:tcBorders>
                    <w:top w:val="nil"/>
                    <w:left w:val="nil"/>
                    <w:bottom w:val="nil"/>
                    <w:right w:val="nil"/>
                  </w:tcBorders>
                </w:tcPr>
                <w:p w14:paraId="15B25DAC" w14:textId="77777777" w:rsidR="0019095C" w:rsidRPr="00AE23E2" w:rsidRDefault="0019095C" w:rsidP="0019095C">
                  <w:pPr>
                    <w:widowControl w:val="0"/>
                    <w:tabs>
                      <w:tab w:val="left" w:pos="7470"/>
                    </w:tabs>
                    <w:spacing w:before="0" w:after="120"/>
                    <w:rPr>
                      <w:rFonts w:ascii="Arial" w:hAnsi="Arial" w:cs="Arial"/>
                      <w:snapToGrid w:val="0"/>
                      <w:color w:val="000000" w:themeColor="text1"/>
                      <w:sz w:val="24"/>
                      <w:szCs w:val="24"/>
                    </w:rPr>
                  </w:pPr>
                  <w:r>
                    <w:rPr>
                      <w:rFonts w:ascii="Arial" w:hAnsi="Arial" w:cs="Arial"/>
                      <w:snapToGrid w:val="0"/>
                      <w:color w:val="000000" w:themeColor="text1"/>
                      <w:sz w:val="24"/>
                      <w:szCs w:val="24"/>
                    </w:rPr>
                    <w:t>CAPTE Criteria and Student Learning Outcomes</w:t>
                  </w:r>
                </w:p>
              </w:tc>
              <w:tc>
                <w:tcPr>
                  <w:tcW w:w="2970" w:type="dxa"/>
                  <w:tcBorders>
                    <w:top w:val="nil"/>
                    <w:left w:val="nil"/>
                    <w:bottom w:val="dashed" w:sz="4" w:space="0" w:color="auto"/>
                    <w:right w:val="nil"/>
                  </w:tcBorders>
                </w:tcPr>
                <w:p w14:paraId="76C04DE6" w14:textId="77777777" w:rsidR="0019095C" w:rsidRPr="00AE23E2" w:rsidRDefault="0019095C" w:rsidP="0019095C">
                  <w:pPr>
                    <w:widowControl w:val="0"/>
                    <w:spacing w:before="0" w:after="0"/>
                    <w:rPr>
                      <w:rFonts w:ascii="Arial" w:hAnsi="Arial" w:cs="Arial"/>
                      <w:snapToGrid w:val="0"/>
                      <w:color w:val="000000" w:themeColor="text1"/>
                      <w:sz w:val="24"/>
                      <w:szCs w:val="24"/>
                    </w:rPr>
                  </w:pPr>
                </w:p>
              </w:tc>
              <w:tc>
                <w:tcPr>
                  <w:tcW w:w="2152" w:type="dxa"/>
                  <w:tcBorders>
                    <w:top w:val="nil"/>
                    <w:left w:val="nil"/>
                    <w:bottom w:val="nil"/>
                    <w:right w:val="nil"/>
                  </w:tcBorders>
                </w:tcPr>
                <w:p w14:paraId="4A795628" w14:textId="34AFFAA0" w:rsidR="0019095C" w:rsidRPr="00AE23E2" w:rsidRDefault="00447B65" w:rsidP="00447B65">
                  <w:pPr>
                    <w:widowControl w:val="0"/>
                    <w:spacing w:before="0" w:after="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100-103</w:t>
                  </w:r>
                </w:p>
              </w:tc>
            </w:tr>
            <w:tr w:rsidR="0019095C" w:rsidRPr="00AE23E2" w14:paraId="7EA7E8B0" w14:textId="77777777" w:rsidTr="77227A79">
              <w:trPr>
                <w:trHeight w:val="300"/>
              </w:trPr>
              <w:tc>
                <w:tcPr>
                  <w:tcW w:w="5490" w:type="dxa"/>
                  <w:tcBorders>
                    <w:top w:val="nil"/>
                    <w:left w:val="nil"/>
                    <w:bottom w:val="nil"/>
                    <w:right w:val="nil"/>
                  </w:tcBorders>
                </w:tcPr>
                <w:p w14:paraId="76867801" w14:textId="77777777" w:rsidR="0019095C" w:rsidRPr="00AE23E2" w:rsidRDefault="0019095C" w:rsidP="0019095C">
                  <w:pPr>
                    <w:widowControl w:val="0"/>
                    <w:spacing w:before="0" w:after="0"/>
                    <w:rPr>
                      <w:rFonts w:ascii="Arial" w:hAnsi="Arial" w:cs="Arial"/>
                      <w:snapToGrid w:val="0"/>
                      <w:color w:val="000000" w:themeColor="text1"/>
                      <w:sz w:val="24"/>
                      <w:szCs w:val="24"/>
                    </w:rPr>
                  </w:pPr>
                  <w:r w:rsidRPr="00AE23E2">
                    <w:rPr>
                      <w:rFonts w:ascii="Arial" w:hAnsi="Arial" w:cs="Arial"/>
                      <w:snapToGrid w:val="0"/>
                      <w:color w:val="000000" w:themeColor="text1"/>
                      <w:sz w:val="24"/>
                      <w:szCs w:val="24"/>
                    </w:rPr>
                    <w:t>Hints for Improving Study Skills</w:t>
                  </w:r>
                </w:p>
              </w:tc>
              <w:tc>
                <w:tcPr>
                  <w:tcW w:w="2970" w:type="dxa"/>
                  <w:tcBorders>
                    <w:top w:val="nil"/>
                    <w:left w:val="nil"/>
                    <w:bottom w:val="dashed" w:sz="4" w:space="0" w:color="auto"/>
                    <w:right w:val="nil"/>
                  </w:tcBorders>
                </w:tcPr>
                <w:p w14:paraId="1FB6C769" w14:textId="77777777" w:rsidR="0019095C" w:rsidRPr="00AE23E2" w:rsidRDefault="0019095C" w:rsidP="0019095C">
                  <w:pPr>
                    <w:widowControl w:val="0"/>
                    <w:spacing w:before="0" w:after="0"/>
                    <w:jc w:val="right"/>
                    <w:rPr>
                      <w:rFonts w:ascii="Arial" w:hAnsi="Arial" w:cs="Arial"/>
                      <w:snapToGrid w:val="0"/>
                      <w:color w:val="000000" w:themeColor="text1"/>
                      <w:sz w:val="24"/>
                      <w:szCs w:val="24"/>
                    </w:rPr>
                  </w:pPr>
                </w:p>
              </w:tc>
              <w:tc>
                <w:tcPr>
                  <w:tcW w:w="2152" w:type="dxa"/>
                  <w:tcBorders>
                    <w:top w:val="nil"/>
                    <w:left w:val="nil"/>
                    <w:bottom w:val="nil"/>
                    <w:right w:val="nil"/>
                  </w:tcBorders>
                </w:tcPr>
                <w:p w14:paraId="420CC32A" w14:textId="5E2EAD4E" w:rsidR="0019095C" w:rsidRPr="00AE23E2" w:rsidRDefault="00447B65" w:rsidP="00447B65">
                  <w:pPr>
                    <w:widowControl w:val="0"/>
                    <w:spacing w:before="0" w:after="0"/>
                    <w:jc w:val="both"/>
                    <w:rPr>
                      <w:rFonts w:ascii="Arial" w:hAnsi="Arial" w:cs="Arial"/>
                      <w:snapToGrid w:val="0"/>
                      <w:color w:val="000000" w:themeColor="text1"/>
                      <w:sz w:val="24"/>
                      <w:szCs w:val="24"/>
                    </w:rPr>
                  </w:pPr>
                  <w:r>
                    <w:rPr>
                      <w:rFonts w:ascii="Arial" w:hAnsi="Arial" w:cs="Arial"/>
                      <w:snapToGrid w:val="0"/>
                      <w:color w:val="000000" w:themeColor="text1"/>
                      <w:sz w:val="24"/>
                      <w:szCs w:val="24"/>
                    </w:rPr>
                    <w:t xml:space="preserve"> </w:t>
                  </w:r>
                  <w:r w:rsidR="0019095C">
                    <w:rPr>
                      <w:rFonts w:ascii="Arial" w:hAnsi="Arial" w:cs="Arial"/>
                      <w:snapToGrid w:val="0"/>
                      <w:color w:val="000000" w:themeColor="text1"/>
                      <w:sz w:val="24"/>
                      <w:szCs w:val="24"/>
                    </w:rPr>
                    <w:t>103-104</w:t>
                  </w:r>
                </w:p>
              </w:tc>
            </w:tr>
          </w:tbl>
          <w:p w14:paraId="1BA2F7CA" w14:textId="5676FC3F" w:rsidR="00774F4D" w:rsidRDefault="00774F4D" w:rsidP="6729F2F0"/>
          <w:p w14:paraId="2DB7EBDB" w14:textId="77777777" w:rsidR="00774F4D" w:rsidRDefault="00774F4D" w:rsidP="6729F2F0"/>
          <w:p w14:paraId="539A2A10" w14:textId="1BE9E9CE" w:rsidR="004B32F4" w:rsidRPr="00706D26" w:rsidRDefault="0C8EB913" w:rsidP="77227A79">
            <w:pPr>
              <w:widowControl w:val="0"/>
              <w:spacing w:before="0" w:after="120" w:line="240" w:lineRule="auto"/>
              <w:jc w:val="center"/>
              <w:rPr>
                <w:snapToGrid w:val="0"/>
              </w:rPr>
            </w:pPr>
            <w:r>
              <w:rPr>
                <w:noProof/>
              </w:rPr>
              <w:lastRenderedPageBreak/>
              <w:drawing>
                <wp:inline distT="0" distB="0" distL="0" distR="0" wp14:anchorId="73DBE90A" wp14:editId="30FB1196">
                  <wp:extent cx="3015503" cy="1577340"/>
                  <wp:effectExtent l="0" t="0" r="0" b="3810"/>
                  <wp:docPr id="1777775494" name="Picture 177777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17975" cy="1578633"/>
                          </a:xfrm>
                          <a:prstGeom prst="rect">
                            <a:avLst/>
                          </a:prstGeom>
                        </pic:spPr>
                      </pic:pic>
                    </a:graphicData>
                  </a:graphic>
                </wp:inline>
              </w:drawing>
            </w:r>
            <w:r w:rsidR="004B32F4">
              <w:br/>
            </w:r>
          </w:p>
        </w:tc>
      </w:tr>
    </w:tbl>
    <w:p w14:paraId="449E2BB6" w14:textId="4EAFAC53"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bookmarkStart w:id="7" w:name="_Hlk66778331"/>
      <w:r w:rsidRPr="005C2728">
        <w:rPr>
          <w:rFonts w:ascii="Arial" w:eastAsia="Times New Roman" w:hAnsi="Arial" w:cs="Arial"/>
          <w:snapToGrid w:val="0"/>
          <w:color w:val="0D0D0D" w:themeColor="text1" w:themeTint="F2"/>
        </w:rPr>
        <w:lastRenderedPageBreak/>
        <w:t xml:space="preserve">Welcome to the Physical Therapist Assistant (PTA) Program at </w:t>
      </w:r>
      <w:r w:rsidRPr="00A649DA">
        <w:rPr>
          <w:rFonts w:ascii="Arial" w:eastAsia="Times New Roman" w:hAnsi="Arial" w:cs="Arial"/>
          <w:snapToGrid w:val="0"/>
          <w:color w:val="0D0D0D" w:themeColor="text1" w:themeTint="F2"/>
        </w:rPr>
        <w:t>Pikes Pea</w:t>
      </w:r>
      <w:r w:rsidR="5B060118" w:rsidRPr="00A649DA">
        <w:rPr>
          <w:rFonts w:ascii="Arial" w:eastAsia="Times New Roman" w:hAnsi="Arial" w:cs="Arial"/>
          <w:snapToGrid w:val="0"/>
          <w:color w:val="0D0D0D" w:themeColor="text1" w:themeTint="F2"/>
        </w:rPr>
        <w:t>k State</w:t>
      </w:r>
      <w:r w:rsidRPr="00A649DA">
        <w:rPr>
          <w:rFonts w:ascii="Arial" w:eastAsia="Times New Roman" w:hAnsi="Arial" w:cs="Arial"/>
          <w:snapToGrid w:val="0"/>
          <w:color w:val="0D0D0D" w:themeColor="text1" w:themeTint="F2"/>
        </w:rPr>
        <w:t xml:space="preserve"> College</w:t>
      </w:r>
      <w:r w:rsidRPr="005C2728">
        <w:rPr>
          <w:rFonts w:ascii="Arial" w:eastAsia="Times New Roman" w:hAnsi="Arial" w:cs="Arial"/>
          <w:snapToGrid w:val="0"/>
          <w:color w:val="0D0D0D" w:themeColor="text1" w:themeTint="F2"/>
        </w:rPr>
        <w:t>.  You have chosen a very rewarding profession.</w:t>
      </w:r>
    </w:p>
    <w:p w14:paraId="02FFACFA"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259BADB7" w14:textId="4FBFEC16"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 xml:space="preserve">The </w:t>
      </w:r>
      <w:r w:rsidRPr="005C2728">
        <w:rPr>
          <w:rFonts w:ascii="Arial" w:eastAsia="Times New Roman" w:hAnsi="Arial" w:cs="Arial"/>
          <w:snapToGrid w:val="0"/>
          <w:color w:val="0D0D0D" w:themeColor="text1" w:themeTint="F2"/>
          <w:u w:val="single"/>
        </w:rPr>
        <w:t>Physical Therapist Assistant Program Student Handbook</w:t>
      </w:r>
      <w:r w:rsidRPr="005C2728">
        <w:rPr>
          <w:rFonts w:ascii="Arial" w:eastAsia="Times New Roman" w:hAnsi="Arial" w:cs="Arial"/>
          <w:snapToGrid w:val="0"/>
          <w:color w:val="0D0D0D" w:themeColor="text1" w:themeTint="F2"/>
        </w:rPr>
        <w:t xml:space="preserve"> is for students who have been admitted to the program.  It contains important information about program policies and </w:t>
      </w:r>
      <w:r w:rsidR="00463F8D">
        <w:rPr>
          <w:rFonts w:ascii="Arial" w:eastAsia="Times New Roman" w:hAnsi="Arial" w:cs="Arial"/>
          <w:snapToGrid w:val="0"/>
          <w:color w:val="0D0D0D" w:themeColor="text1" w:themeTint="F2"/>
        </w:rPr>
        <w:t>procedures</w:t>
      </w:r>
      <w:r w:rsidRPr="005C2728">
        <w:rPr>
          <w:rFonts w:ascii="Arial" w:eastAsia="Times New Roman" w:hAnsi="Arial" w:cs="Arial"/>
          <w:snapToGrid w:val="0"/>
          <w:color w:val="0D0D0D" w:themeColor="text1" w:themeTint="F2"/>
        </w:rPr>
        <w:t>.  Policies are subject to change periodically, and it is your responsibility to be aware of and adhere to all new and revised policies.  It is also your responsibility to maintain and update your handbook as changes are made.</w:t>
      </w:r>
    </w:p>
    <w:p w14:paraId="6064167B"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7ABF44B9" w14:textId="77777777" w:rsidR="005C2728" w:rsidRPr="005C2728" w:rsidRDefault="005C2728" w:rsidP="005C2728">
      <w:pPr>
        <w:widowControl w:val="0"/>
        <w:tabs>
          <w:tab w:val="left" w:pos="7110"/>
        </w:tabs>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The PTA Program has faculty experienced in a variety of health care areas who work closely with students in the classroom, in the laboratory, and in actual clinical settings.  Through the spirit of cooperation and communication, students and faculty members share a common goal of learning and developing skills for physical therapy.  In physical therapy, competence is developed through practice and by applying theoretical content from the classroom to actual clinical situations.  While you are in the PTA Program, you will learn how to solve clinical problems as you prepare to take the state board examination to become a licensed Physical Therapist Assistant.</w:t>
      </w:r>
    </w:p>
    <w:p w14:paraId="16BC5775" w14:textId="77777777"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2A66FE59" w14:textId="7057E368" w:rsidR="00463F8D"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The faculty members are c</w:t>
      </w:r>
      <w:r w:rsidR="001E1943" w:rsidRPr="00A649DA">
        <w:rPr>
          <w:rFonts w:ascii="Arial" w:eastAsia="Times New Roman" w:hAnsi="Arial" w:cs="Arial"/>
          <w:snapToGrid w:val="0"/>
          <w:color w:val="0D0D0D" w:themeColor="text1" w:themeTint="F2"/>
        </w:rPr>
        <w:t xml:space="preserve">ommitted to helping you develop a </w:t>
      </w:r>
      <w:r w:rsidR="00222C3D" w:rsidRPr="00A649DA">
        <w:rPr>
          <w:rFonts w:ascii="Arial" w:eastAsia="Times New Roman" w:hAnsi="Arial" w:cs="Arial"/>
          <w:snapToGrid w:val="0"/>
          <w:color w:val="0D0D0D" w:themeColor="text1" w:themeTint="F2"/>
        </w:rPr>
        <w:t>high-quality</w:t>
      </w:r>
      <w:r w:rsidR="001E1943" w:rsidRPr="00A649DA">
        <w:rPr>
          <w:rFonts w:ascii="Arial" w:eastAsia="Times New Roman" w:hAnsi="Arial" w:cs="Arial"/>
          <w:snapToGrid w:val="0"/>
          <w:color w:val="0D0D0D" w:themeColor="text1" w:themeTint="F2"/>
        </w:rPr>
        <w:t xml:space="preserve"> </w:t>
      </w:r>
      <w:r w:rsidRPr="005C2728">
        <w:rPr>
          <w:rFonts w:ascii="Arial" w:eastAsia="Times New Roman" w:hAnsi="Arial" w:cs="Arial"/>
          <w:snapToGrid w:val="0"/>
          <w:color w:val="0D0D0D" w:themeColor="text1" w:themeTint="F2"/>
        </w:rPr>
        <w:t xml:space="preserve">physical therapy practice, and we value your experiences here. </w:t>
      </w:r>
      <w:r w:rsidR="00463F8D">
        <w:rPr>
          <w:rFonts w:ascii="Arial" w:eastAsia="Times New Roman" w:hAnsi="Arial" w:cs="Arial"/>
          <w:snapToGrid w:val="0"/>
          <w:color w:val="0D0D0D" w:themeColor="text1" w:themeTint="F2"/>
        </w:rPr>
        <w:t xml:space="preserve">As part of the program, you will be assigned a faculty advisor.  Any </w:t>
      </w:r>
      <w:r w:rsidR="48DD2BF3">
        <w:rPr>
          <w:rFonts w:ascii="Arial" w:eastAsia="Times New Roman" w:hAnsi="Arial" w:cs="Arial"/>
          <w:snapToGrid w:val="0"/>
          <w:color w:val="0D0D0D" w:themeColor="text1" w:themeTint="F2"/>
        </w:rPr>
        <w:t>questions</w:t>
      </w:r>
      <w:r w:rsidR="00463F8D">
        <w:rPr>
          <w:rFonts w:ascii="Arial" w:eastAsia="Times New Roman" w:hAnsi="Arial" w:cs="Arial"/>
          <w:snapToGrid w:val="0"/>
          <w:color w:val="0D0D0D" w:themeColor="text1" w:themeTint="F2"/>
        </w:rPr>
        <w:t xml:space="preserve"> about the program and/or your education experience should be directed to that faculty advisor.  </w:t>
      </w:r>
    </w:p>
    <w:p w14:paraId="2A2C0969" w14:textId="77777777" w:rsidR="00463F8D" w:rsidRDefault="00463F8D" w:rsidP="005C2728">
      <w:pPr>
        <w:widowControl w:val="0"/>
        <w:spacing w:before="0" w:after="0" w:line="240" w:lineRule="auto"/>
        <w:ind w:right="720"/>
        <w:jc w:val="both"/>
        <w:rPr>
          <w:rFonts w:ascii="Arial" w:eastAsia="Times New Roman" w:hAnsi="Arial" w:cs="Arial"/>
          <w:snapToGrid w:val="0"/>
          <w:color w:val="0D0D0D" w:themeColor="text1" w:themeTint="F2"/>
        </w:rPr>
      </w:pPr>
    </w:p>
    <w:p w14:paraId="5273ECB5" w14:textId="4C38629D" w:rsidR="005C2728" w:rsidRPr="005C2728" w:rsidRDefault="005C2728" w:rsidP="005C2728">
      <w:pPr>
        <w:widowControl w:val="0"/>
        <w:spacing w:before="0" w:after="0" w:line="240" w:lineRule="auto"/>
        <w:ind w:right="720"/>
        <w:jc w:val="both"/>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 xml:space="preserve">Your </w:t>
      </w:r>
      <w:r w:rsidR="001E1943" w:rsidRPr="00A649DA">
        <w:rPr>
          <w:rFonts w:ascii="Arial" w:eastAsia="Times New Roman" w:hAnsi="Arial" w:cs="Arial"/>
          <w:snapToGrid w:val="0"/>
          <w:color w:val="0D0D0D" w:themeColor="text1" w:themeTint="F2"/>
        </w:rPr>
        <w:t>recommendations</w:t>
      </w:r>
      <w:r w:rsidRPr="005C2728">
        <w:rPr>
          <w:rFonts w:ascii="Arial" w:eastAsia="Times New Roman" w:hAnsi="Arial" w:cs="Arial"/>
          <w:snapToGrid w:val="0"/>
          <w:color w:val="0D0D0D" w:themeColor="text1" w:themeTint="F2"/>
        </w:rPr>
        <w:t xml:space="preserve"> are welcomed and appreciated for further development and enhancement of this program.  We encourage your active participation on committees and in our student organizations, and we look forward to working with you in the coming semesters.</w:t>
      </w:r>
    </w:p>
    <w:p w14:paraId="50889B3D" w14:textId="77777777" w:rsidR="005C2728" w:rsidRDefault="005C2728" w:rsidP="005C2728">
      <w:pPr>
        <w:widowControl w:val="0"/>
        <w:spacing w:before="0" w:after="0" w:line="240" w:lineRule="auto"/>
        <w:ind w:right="720"/>
        <w:rPr>
          <w:rFonts w:ascii="Arial" w:eastAsia="Times New Roman" w:hAnsi="Arial" w:cs="Arial"/>
          <w:snapToGrid w:val="0"/>
          <w:color w:val="0D0D0D" w:themeColor="text1" w:themeTint="F2"/>
        </w:rPr>
      </w:pPr>
    </w:p>
    <w:p w14:paraId="2E3D92AA" w14:textId="0745AC85" w:rsidR="008D0A17" w:rsidRPr="005C2728" w:rsidRDefault="008D0A17" w:rsidP="77227A79">
      <w:pPr>
        <w:widowControl w:val="0"/>
        <w:spacing w:before="0" w:after="0" w:line="240" w:lineRule="auto"/>
        <w:ind w:right="720"/>
        <w:rPr>
          <w:rFonts w:ascii="Arial" w:eastAsia="Times New Roman" w:hAnsi="Arial" w:cs="Arial"/>
          <w:snapToGrid w:val="0"/>
          <w:color w:val="0D0D0D" w:themeColor="text1" w:themeTint="F2"/>
        </w:rPr>
      </w:pPr>
    </w:p>
    <w:p w14:paraId="23B8614F" w14:textId="77777777" w:rsidR="005C2728" w:rsidRPr="005C2728" w:rsidRDefault="005C2728" w:rsidP="005C2728">
      <w:pPr>
        <w:widowControl w:val="0"/>
        <w:spacing w:before="0" w:after="0" w:line="240" w:lineRule="auto"/>
        <w:ind w:right="720"/>
        <w:rPr>
          <w:rFonts w:ascii="Arial" w:eastAsia="Times New Roman" w:hAnsi="Arial" w:cs="Arial"/>
          <w:snapToGrid w:val="0"/>
          <w:color w:val="0D0D0D" w:themeColor="text1" w:themeTint="F2"/>
        </w:rPr>
      </w:pPr>
    </w:p>
    <w:p w14:paraId="7379C79F" w14:textId="3113ECFD" w:rsidR="005C2728" w:rsidRDefault="005C2728" w:rsidP="005C2728">
      <w:pPr>
        <w:widowControl w:val="0"/>
        <w:spacing w:before="0" w:after="0" w:line="240" w:lineRule="auto"/>
        <w:rPr>
          <w:rFonts w:ascii="Arial" w:eastAsia="Times New Roman" w:hAnsi="Arial" w:cs="Arial"/>
          <w:snapToGrid w:val="0"/>
          <w:color w:val="0D0D0D" w:themeColor="text1" w:themeTint="F2"/>
        </w:rPr>
      </w:pPr>
      <w:r w:rsidRPr="005C2728">
        <w:rPr>
          <w:rFonts w:ascii="Arial" w:eastAsia="Times New Roman" w:hAnsi="Arial" w:cs="Arial"/>
          <w:snapToGrid w:val="0"/>
          <w:color w:val="0D0D0D" w:themeColor="text1" w:themeTint="F2"/>
        </w:rPr>
        <w:t>Sincerely,</w:t>
      </w:r>
    </w:p>
    <w:p w14:paraId="64777F13" w14:textId="77777777" w:rsidR="00471315" w:rsidRPr="005C2728" w:rsidRDefault="00471315" w:rsidP="005C2728">
      <w:pPr>
        <w:widowControl w:val="0"/>
        <w:spacing w:before="0" w:after="0" w:line="240" w:lineRule="auto"/>
        <w:rPr>
          <w:rFonts w:ascii="Arial" w:eastAsia="Times New Roman" w:hAnsi="Arial" w:cs="Arial"/>
          <w:snapToGrid w:val="0"/>
          <w:color w:val="0D0D0D" w:themeColor="text1" w:themeTint="F2"/>
        </w:rPr>
      </w:pPr>
    </w:p>
    <w:p w14:paraId="66ABBFC6" w14:textId="5752DB96" w:rsidR="0012798A" w:rsidRDefault="00A53C7F" w:rsidP="005C2728">
      <w:pPr>
        <w:spacing w:after="0" w:line="240" w:lineRule="auto"/>
        <w:rPr>
          <w:rFonts w:ascii="Arial" w:hAnsi="Arial" w:cs="Arial"/>
          <w:color w:val="0D0D0D" w:themeColor="text1" w:themeTint="F2"/>
        </w:rPr>
      </w:pPr>
      <w:r>
        <w:rPr>
          <w:noProof/>
        </w:rPr>
        <w:drawing>
          <wp:inline distT="0" distB="0" distL="0" distR="0" wp14:anchorId="73B166F4" wp14:editId="7C68CE96">
            <wp:extent cx="11334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133475" cy="333375"/>
                    </a:xfrm>
                    <a:prstGeom prst="rect">
                      <a:avLst/>
                    </a:prstGeom>
                  </pic:spPr>
                </pic:pic>
              </a:graphicData>
            </a:graphic>
          </wp:inline>
        </w:drawing>
      </w:r>
    </w:p>
    <w:p w14:paraId="20BEE19C" w14:textId="77777777" w:rsidR="00471315" w:rsidRDefault="00471315" w:rsidP="005C2728">
      <w:pPr>
        <w:spacing w:after="0" w:line="240" w:lineRule="auto"/>
        <w:rPr>
          <w:rFonts w:ascii="Arial" w:hAnsi="Arial" w:cs="Arial"/>
          <w:color w:val="0D0D0D" w:themeColor="text1" w:themeTint="F2"/>
        </w:rPr>
      </w:pPr>
    </w:p>
    <w:p w14:paraId="14FCB337" w14:textId="7E0E9F0C" w:rsidR="005C2728" w:rsidRPr="00A649DA" w:rsidRDefault="48657C8A" w:rsidP="005C2728">
      <w:pPr>
        <w:spacing w:after="0" w:line="240" w:lineRule="auto"/>
        <w:rPr>
          <w:rFonts w:ascii="Arial" w:hAnsi="Arial" w:cs="Arial"/>
          <w:color w:val="0D0D0D" w:themeColor="text1" w:themeTint="F2"/>
        </w:rPr>
      </w:pPr>
      <w:r w:rsidRPr="48657C8A">
        <w:rPr>
          <w:rFonts w:ascii="Arial" w:hAnsi="Arial" w:cs="Arial"/>
          <w:color w:val="0D0D0D" w:themeColor="text1" w:themeTint="F2"/>
        </w:rPr>
        <w:t>Joseph Miller, PT, DPT, DSc, OCS, SCS, CSCS</w:t>
      </w:r>
    </w:p>
    <w:p w14:paraId="5087F6DB" w14:textId="0576B68E" w:rsidR="008C1ED8" w:rsidRPr="00DB68D7" w:rsidRDefault="00023F49" w:rsidP="0024713A">
      <w:pPr>
        <w:rPr>
          <w:rFonts w:ascii="Arial" w:hAnsi="Arial" w:cs="Arial"/>
          <w:color w:val="0D0D0D" w:themeColor="text1" w:themeTint="F2"/>
        </w:rPr>
      </w:pPr>
      <w:r>
        <w:rPr>
          <w:rFonts w:ascii="Arial" w:hAnsi="Arial" w:cs="Arial"/>
          <w:color w:val="0D0D0D" w:themeColor="text1" w:themeTint="F2"/>
        </w:rPr>
        <w:t>Program Dire</w:t>
      </w:r>
      <w:bookmarkEnd w:id="7"/>
    </w:p>
    <w:p w14:paraId="6BD2FB8A" w14:textId="0F6AB402" w:rsidR="006233F3" w:rsidRPr="001E5476" w:rsidRDefault="006233F3" w:rsidP="77227A79">
      <w:pPr>
        <w:rPr>
          <w:rFonts w:ascii="Arial" w:hAnsi="Arial" w:cs="Arial"/>
          <w:color w:val="002060"/>
          <w:sz w:val="44"/>
          <w:szCs w:val="44"/>
          <w:u w:val="single"/>
        </w:rPr>
      </w:pPr>
      <w:bookmarkStart w:id="8" w:name="_Hlk67043707"/>
      <w:r w:rsidRPr="77227A79">
        <w:rPr>
          <w:rFonts w:ascii="Arial" w:hAnsi="Arial" w:cs="Arial"/>
          <w:color w:val="002060"/>
          <w:sz w:val="44"/>
          <w:szCs w:val="44"/>
          <w:u w:val="single"/>
        </w:rPr>
        <w:lastRenderedPageBreak/>
        <w:t>Section I PTA Program</w:t>
      </w:r>
    </w:p>
    <w:bookmarkEnd w:id="8"/>
    <w:p w14:paraId="74F47EAB" w14:textId="2CC192D5" w:rsidR="00FA345B" w:rsidRPr="004E46BE" w:rsidRDefault="00FA345B"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rPr>
        <w:t>CORE FACULTY</w:t>
      </w:r>
    </w:p>
    <w:p w14:paraId="0C9B7AA5" w14:textId="498B3909"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Joseph M. Miller, PT, DSc, OCS, SCS, CSCS</w:t>
      </w:r>
    </w:p>
    <w:p w14:paraId="7D17EC73" w14:textId="112CDCF6"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Program Director</w:t>
      </w:r>
    </w:p>
    <w:p w14:paraId="6054DA11" w14:textId="02A13164" w:rsidR="00FA345B" w:rsidRDefault="00000000" w:rsidP="00FA345B">
      <w:pPr>
        <w:spacing w:before="0" w:after="0"/>
        <w:rPr>
          <w:rFonts w:ascii="Arial" w:hAnsi="Arial" w:cs="Arial"/>
          <w:color w:val="000000" w:themeColor="text1"/>
        </w:rPr>
      </w:pPr>
      <w:hyperlink r:id="rId10" w:history="1">
        <w:r w:rsidR="00FA345B" w:rsidRPr="0084062C">
          <w:rPr>
            <w:rStyle w:val="Hyperlink"/>
            <w:rFonts w:ascii="Arial" w:hAnsi="Arial" w:cs="Arial"/>
          </w:rPr>
          <w:t>joseph.miller@ppcc.edu</w:t>
        </w:r>
      </w:hyperlink>
    </w:p>
    <w:p w14:paraId="052C2E46" w14:textId="2ED174F4" w:rsidR="00FA345B" w:rsidRPr="00FA345B" w:rsidRDefault="00FA345B" w:rsidP="00FA345B">
      <w:pPr>
        <w:spacing w:before="0" w:after="0"/>
        <w:rPr>
          <w:rFonts w:ascii="Arial" w:hAnsi="Arial" w:cs="Arial"/>
          <w:color w:val="000000" w:themeColor="text1"/>
        </w:rPr>
      </w:pPr>
      <w:r>
        <w:rPr>
          <w:rFonts w:ascii="Arial" w:hAnsi="Arial" w:cs="Arial"/>
          <w:color w:val="000000" w:themeColor="text1"/>
        </w:rPr>
        <w:t>719-502-3486</w:t>
      </w:r>
    </w:p>
    <w:p w14:paraId="79CF6B1B" w14:textId="77777777" w:rsidR="00FA345B" w:rsidRPr="00FA345B" w:rsidRDefault="00FA345B" w:rsidP="00FA345B">
      <w:pPr>
        <w:spacing w:before="0" w:after="0"/>
        <w:rPr>
          <w:rFonts w:ascii="Arial" w:hAnsi="Arial" w:cs="Arial"/>
          <w:color w:val="000000" w:themeColor="text1"/>
        </w:rPr>
      </w:pPr>
    </w:p>
    <w:p w14:paraId="3ECAC9A2" w14:textId="5018B522" w:rsidR="00FA345B" w:rsidRDefault="00FA345B" w:rsidP="00FA345B">
      <w:pPr>
        <w:spacing w:before="0" w:after="0"/>
        <w:rPr>
          <w:rFonts w:ascii="Arial" w:eastAsia="Calibri" w:hAnsi="Arial" w:cs="Arial"/>
          <w:color w:val="auto"/>
        </w:rPr>
      </w:pPr>
      <w:r w:rsidRPr="00FA345B">
        <w:rPr>
          <w:rFonts w:ascii="Arial" w:hAnsi="Arial" w:cs="Arial"/>
          <w:color w:val="000000" w:themeColor="text1"/>
        </w:rPr>
        <w:t xml:space="preserve">Dana Gregory, PT, DPT, </w:t>
      </w:r>
      <w:r w:rsidRPr="00FA345B">
        <w:rPr>
          <w:rFonts w:ascii="Arial" w:eastAsia="Calibri" w:hAnsi="Arial" w:cs="Arial"/>
          <w:color w:val="auto"/>
        </w:rPr>
        <w:t>MPH, MS, OCS</w:t>
      </w:r>
    </w:p>
    <w:p w14:paraId="50CADACC" w14:textId="73E46751" w:rsidR="00FA345B" w:rsidRDefault="00FA345B" w:rsidP="00FA345B">
      <w:pPr>
        <w:spacing w:before="0" w:after="0"/>
        <w:rPr>
          <w:rFonts w:ascii="Arial" w:eastAsia="Calibri" w:hAnsi="Arial" w:cs="Arial"/>
          <w:color w:val="auto"/>
        </w:rPr>
      </w:pPr>
      <w:r>
        <w:rPr>
          <w:rFonts w:ascii="Arial" w:eastAsia="Calibri" w:hAnsi="Arial" w:cs="Arial"/>
          <w:color w:val="auto"/>
        </w:rPr>
        <w:t>Academic Coordinator of Clinical Education</w:t>
      </w:r>
    </w:p>
    <w:p w14:paraId="65150EC4" w14:textId="4DDE1DAF" w:rsidR="00FA345B" w:rsidRDefault="00000000" w:rsidP="00FA345B">
      <w:pPr>
        <w:spacing w:before="0" w:after="0"/>
        <w:rPr>
          <w:rFonts w:ascii="Arial" w:eastAsia="Calibri" w:hAnsi="Arial" w:cs="Arial"/>
          <w:color w:val="auto"/>
        </w:rPr>
      </w:pPr>
      <w:hyperlink r:id="rId11" w:history="1">
        <w:r w:rsidR="00FA345B" w:rsidRPr="0084062C">
          <w:rPr>
            <w:rStyle w:val="Hyperlink"/>
            <w:rFonts w:ascii="Arial" w:eastAsia="Calibri" w:hAnsi="Arial" w:cs="Arial"/>
          </w:rPr>
          <w:t>Dana.gregory@ppcc.edu</w:t>
        </w:r>
      </w:hyperlink>
    </w:p>
    <w:p w14:paraId="1A50E989" w14:textId="5D25A242" w:rsidR="00FA345B" w:rsidRPr="00FA345B" w:rsidRDefault="00FA345B" w:rsidP="00FA345B">
      <w:pPr>
        <w:spacing w:before="0" w:after="0"/>
        <w:rPr>
          <w:rFonts w:ascii="Arial" w:hAnsi="Arial" w:cs="Arial"/>
          <w:color w:val="000000" w:themeColor="text1"/>
        </w:rPr>
      </w:pPr>
      <w:r w:rsidRPr="00FA345B">
        <w:rPr>
          <w:rFonts w:ascii="Arial" w:hAnsi="Arial" w:cs="Arial"/>
          <w:color w:val="000000" w:themeColor="text1"/>
        </w:rPr>
        <w:t>719-502-3490</w:t>
      </w:r>
    </w:p>
    <w:p w14:paraId="6E266945" w14:textId="77777777" w:rsidR="002701E7" w:rsidRPr="004E46BE" w:rsidRDefault="002701E7"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rPr>
        <w:t>GENERAL INFORMATION</w:t>
      </w:r>
    </w:p>
    <w:p w14:paraId="72A3D3EC" w14:textId="77777777" w:rsidR="002701E7" w:rsidRPr="004E46BE" w:rsidRDefault="002701E7" w:rsidP="002701E7">
      <w:pPr>
        <w:rPr>
          <w:rFonts w:ascii="Arial" w:hAnsi="Arial" w:cs="Arial"/>
        </w:rPr>
      </w:pPr>
    </w:p>
    <w:p w14:paraId="73CE9572" w14:textId="77777777" w:rsidR="002701E7" w:rsidRPr="00A649DA" w:rsidRDefault="003C350F" w:rsidP="002701E7">
      <w:pPr>
        <w:rPr>
          <w:rFonts w:ascii="Arial" w:hAnsi="Arial" w:cs="Arial"/>
          <w:color w:val="0D0D0D" w:themeColor="text1" w:themeTint="F2"/>
        </w:rPr>
      </w:pPr>
      <w:r w:rsidRPr="00A649DA">
        <w:rPr>
          <w:rFonts w:ascii="Arial" w:hAnsi="Arial" w:cs="Arial"/>
          <w:b/>
          <w:color w:val="0D0D0D" w:themeColor="text1" w:themeTint="F2"/>
        </w:rPr>
        <w:t>DEFINITIONS</w:t>
      </w:r>
      <w:r w:rsidR="002701E7" w:rsidRPr="00A649DA">
        <w:rPr>
          <w:rFonts w:ascii="Arial" w:hAnsi="Arial" w:cs="Arial"/>
          <w:color w:val="0D0D0D" w:themeColor="text1" w:themeTint="F2"/>
        </w:rPr>
        <w:t>– These definitions are taken from the Physic</w:t>
      </w:r>
      <w:r w:rsidRPr="00A649DA">
        <w:rPr>
          <w:rFonts w:ascii="Arial" w:hAnsi="Arial" w:cs="Arial"/>
          <w:color w:val="0D0D0D" w:themeColor="text1" w:themeTint="F2"/>
        </w:rPr>
        <w:t>al Therapy Practice Act of Colorado</w:t>
      </w:r>
      <w:r w:rsidR="002701E7" w:rsidRPr="00A649DA">
        <w:rPr>
          <w:rFonts w:ascii="Arial" w:hAnsi="Arial" w:cs="Arial"/>
          <w:color w:val="0D0D0D" w:themeColor="text1" w:themeTint="F2"/>
        </w:rPr>
        <w:t>.  If interested in pr</w:t>
      </w:r>
      <w:r w:rsidRPr="00A649DA">
        <w:rPr>
          <w:rFonts w:ascii="Arial" w:hAnsi="Arial" w:cs="Arial"/>
          <w:color w:val="0D0D0D" w:themeColor="text1" w:themeTint="F2"/>
        </w:rPr>
        <w:t>actice out of the state of Colorado</w:t>
      </w:r>
      <w:r w:rsidR="002701E7" w:rsidRPr="00A649DA">
        <w:rPr>
          <w:rFonts w:ascii="Arial" w:hAnsi="Arial" w:cs="Arial"/>
          <w:color w:val="0D0D0D" w:themeColor="text1" w:themeTint="F2"/>
        </w:rPr>
        <w:t>, please refer to the individual state physical therapy board definitions.</w:t>
      </w:r>
    </w:p>
    <w:p w14:paraId="2B94E8F7" w14:textId="68EFCD0A" w:rsidR="003C350F" w:rsidRPr="00A649DA" w:rsidRDefault="003C350F" w:rsidP="003C350F">
      <w:pPr>
        <w:rPr>
          <w:rFonts w:ascii="Arial" w:hAnsi="Arial" w:cs="Arial"/>
          <w:color w:val="0D0D0D" w:themeColor="text1" w:themeTint="F2"/>
        </w:rPr>
      </w:pPr>
      <w:r w:rsidRPr="00A649DA">
        <w:rPr>
          <w:rFonts w:ascii="Arial" w:hAnsi="Arial" w:cs="Arial"/>
          <w:color w:val="0D0D0D" w:themeColor="text1" w:themeTint="F2"/>
          <w:u w:val="single"/>
        </w:rPr>
        <w:t>Physical Therapy</w:t>
      </w:r>
      <w:r w:rsidRPr="00A649DA">
        <w:rPr>
          <w:rFonts w:ascii="Arial" w:hAnsi="Arial" w:cs="Arial"/>
          <w:color w:val="0D0D0D" w:themeColor="text1" w:themeTint="F2"/>
        </w:rPr>
        <w:t>-</w:t>
      </w:r>
      <w:r w:rsidR="005C2728" w:rsidRPr="00A649DA">
        <w:rPr>
          <w:rFonts w:ascii="Arial" w:hAnsi="Arial" w:cs="Arial"/>
          <w:color w:val="0D0D0D" w:themeColor="text1" w:themeTint="F2"/>
        </w:rPr>
        <w:t xml:space="preserve"> T</w:t>
      </w:r>
      <w:r w:rsidRPr="00A649DA">
        <w:rPr>
          <w:rFonts w:ascii="Arial" w:hAnsi="Arial" w:cs="Arial"/>
          <w:color w:val="0D0D0D" w:themeColor="text1" w:themeTint="F2"/>
        </w:rPr>
        <w:t>he examination, physical therapy diagnosis, treatment, or instruction of patients and clients to detect, assess, prevent, correct, alleviate, or limit physical disability, movement dysfunction, bodily malfunction, or pain from injury, disease, and other bodily conditions.</w:t>
      </w:r>
    </w:p>
    <w:p w14:paraId="7D885C31" w14:textId="77777777" w:rsidR="003C350F" w:rsidRPr="00A649DA" w:rsidRDefault="003C350F" w:rsidP="003C350F">
      <w:pPr>
        <w:rPr>
          <w:rFonts w:ascii="Arial" w:hAnsi="Arial" w:cs="Arial"/>
          <w:color w:val="0D0D0D" w:themeColor="text1" w:themeTint="F2"/>
          <w:u w:val="single"/>
        </w:rPr>
      </w:pPr>
      <w:r w:rsidRPr="00A649DA">
        <w:rPr>
          <w:rFonts w:ascii="Arial" w:hAnsi="Arial" w:cs="Arial"/>
          <w:color w:val="0D0D0D" w:themeColor="text1" w:themeTint="F2"/>
          <w:u w:val="single"/>
        </w:rPr>
        <w:t>Practice of Physical Therapy</w:t>
      </w:r>
    </w:p>
    <w:p w14:paraId="7B65099E"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administration, evaluation, and interpretation of tests and measurements of bodily functions and structures</w:t>
      </w:r>
    </w:p>
    <w:p w14:paraId="373BF140"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planning, administration, evaluation, and modification of treatment and instruction</w:t>
      </w:r>
    </w:p>
    <w:p w14:paraId="49EECEC8"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use of physical agents, measures, activities, and devices for preventive and therapeutic purposes, subject to the requirements of section 12-41-113</w:t>
      </w:r>
    </w:p>
    <w:p w14:paraId="592AA2EC"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The administration of topical and aerosol medications consistent with the scope of physical therapy practice subject to the requirements of section 12-41-113</w:t>
      </w:r>
    </w:p>
    <w:p w14:paraId="084E4472" w14:textId="57A5980F"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 xml:space="preserve">The provision of consultative, educational, and other advisory services for the purpose of reducing the incidence and severity of physical disability, movement dysfunction, bodily malfunction, and </w:t>
      </w:r>
      <w:r w:rsidR="00210B28" w:rsidRPr="00A649DA">
        <w:rPr>
          <w:rFonts w:ascii="Arial" w:hAnsi="Arial" w:cs="Arial"/>
          <w:color w:val="0D0D0D" w:themeColor="text1" w:themeTint="F2"/>
        </w:rPr>
        <w:t>pain.</w:t>
      </w:r>
    </w:p>
    <w:p w14:paraId="702D8469"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General wound care, including the assessment and management of skin lesions, surgical incisions, open wounds, and areas of potential skin breakdown in order to maintain or restore the integumentary system.</w:t>
      </w:r>
    </w:p>
    <w:p w14:paraId="6414E160"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For the purposes of subsection (6)(a)(II) of this section:</w:t>
      </w:r>
    </w:p>
    <w:p w14:paraId="295D3FCF"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lastRenderedPageBreak/>
        <w:t>"Physical agents" includes, but is not limited to, heat, cold, water, air, sound, light, compression, electricity, and electromagnetic energy.</w:t>
      </w:r>
    </w:p>
    <w:p w14:paraId="73598CCC"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t>"Physical measures, activities, and devices" includes resistive, active, and passive exercise, with or without devices; joint mobilization; mechanical stimulation; biofeedback; dry needling; postural drainage; traction; positioning; massage; splinting; training in locomotion; other functional activities, with or without assistive devices; and correction of posture, body mechanics, and gait.</w:t>
      </w:r>
    </w:p>
    <w:p w14:paraId="2591BA84" w14:textId="77777777" w:rsidR="003C350F" w:rsidRPr="00A649DA" w:rsidRDefault="003C350F" w:rsidP="00F646D1">
      <w:pPr>
        <w:pStyle w:val="ListParagraph"/>
        <w:numPr>
          <w:ilvl w:val="1"/>
          <w:numId w:val="12"/>
        </w:numPr>
        <w:rPr>
          <w:rFonts w:ascii="Arial" w:hAnsi="Arial" w:cs="Arial"/>
          <w:color w:val="0D0D0D" w:themeColor="text1" w:themeTint="F2"/>
        </w:rPr>
      </w:pPr>
      <w:r w:rsidRPr="00A649DA">
        <w:rPr>
          <w:rFonts w:ascii="Arial" w:hAnsi="Arial" w:cs="Arial"/>
          <w:color w:val="0D0D0D" w:themeColor="text1" w:themeTint="F2"/>
        </w:rPr>
        <w:t>"Biofeedback", as used in this subparagraph (II), means the use of monitoring instruments by a physical therapist to detect and amplify internal physiological processes for the purpose of neuromuscular rehabilitation.</w:t>
      </w:r>
    </w:p>
    <w:p w14:paraId="639EF6CA" w14:textId="77777777" w:rsidR="003C350F" w:rsidRPr="00A649DA" w:rsidRDefault="003C350F" w:rsidP="00F646D1">
      <w:pPr>
        <w:pStyle w:val="ListParagraph"/>
        <w:numPr>
          <w:ilvl w:val="0"/>
          <w:numId w:val="12"/>
        </w:numPr>
        <w:rPr>
          <w:rFonts w:ascii="Arial" w:hAnsi="Arial" w:cs="Arial"/>
          <w:color w:val="0D0D0D" w:themeColor="text1" w:themeTint="F2"/>
        </w:rPr>
      </w:pPr>
      <w:r w:rsidRPr="00A649DA">
        <w:rPr>
          <w:rFonts w:ascii="Arial" w:hAnsi="Arial" w:cs="Arial"/>
          <w:color w:val="0D0D0D" w:themeColor="text1" w:themeTint="F2"/>
        </w:rPr>
        <w:t>"Tests and measurements" includes, but is not limited to, tests of muscle strength, force, endurance, and tone; reflexes and automatic reactions; movement skill and accuracy; joint motion, mobility, and stability; sensation and perception; peripheral nerve integrity; locomotor skill, stability, and endurance; activities of daily living; cardiac, pulmonary, and vascular functions; fit, function, and comfort of prosthetic, orthotic, and other assistive devices; posture and body mechanics; limb length, circumference, and volume; thoracic excursion and breathing patterns; vital signs; nature and locus of pain and conditions under which pain varies; photosensitivity; and physical home and work environments.</w:t>
      </w:r>
    </w:p>
    <w:p w14:paraId="34CF55C5" w14:textId="77777777" w:rsidR="00FD13CA" w:rsidRPr="00A649DA" w:rsidRDefault="00FD13CA" w:rsidP="00FD13CA">
      <w:pPr>
        <w:rPr>
          <w:rFonts w:ascii="Arial" w:hAnsi="Arial" w:cs="Arial"/>
          <w:color w:val="0D0D0D" w:themeColor="text1" w:themeTint="F2"/>
        </w:rPr>
      </w:pPr>
      <w:r w:rsidRPr="00A649DA">
        <w:rPr>
          <w:rFonts w:ascii="Arial" w:hAnsi="Arial" w:cs="Arial"/>
          <w:color w:val="0D0D0D" w:themeColor="text1" w:themeTint="F2"/>
          <w:u w:val="single"/>
        </w:rPr>
        <w:t>Physical Therapist</w:t>
      </w:r>
      <w:r w:rsidRPr="00A649DA">
        <w:rPr>
          <w:rFonts w:ascii="Arial" w:hAnsi="Arial" w:cs="Arial"/>
          <w:color w:val="0D0D0D" w:themeColor="text1" w:themeTint="F2"/>
        </w:rPr>
        <w:t>- means a person who is licensed to practice physical therapy. The terms "physiotherapist" and "physical therapy technician" are synonymous with the term "physical therapist".</w:t>
      </w:r>
    </w:p>
    <w:p w14:paraId="71EF2A75" w14:textId="44A4F7BA" w:rsidR="00166E08" w:rsidRDefault="00403D6B" w:rsidP="77227A79">
      <w:pPr>
        <w:rPr>
          <w:rFonts w:ascii="Arial" w:hAnsi="Arial" w:cs="Arial"/>
          <w:color w:val="0D0D0D" w:themeColor="text1" w:themeTint="F2"/>
        </w:rPr>
      </w:pPr>
      <w:r w:rsidRPr="77227A79">
        <w:rPr>
          <w:rFonts w:ascii="Arial" w:hAnsi="Arial" w:cs="Arial"/>
          <w:color w:val="0D0D0D" w:themeColor="text1" w:themeTint="F2"/>
          <w:u w:val="single"/>
        </w:rPr>
        <w:t xml:space="preserve">Physical </w:t>
      </w:r>
      <w:r w:rsidR="00E447BF" w:rsidRPr="77227A79">
        <w:rPr>
          <w:rFonts w:ascii="Arial" w:hAnsi="Arial" w:cs="Arial"/>
          <w:color w:val="0D0D0D" w:themeColor="text1" w:themeTint="F2"/>
          <w:u w:val="single"/>
        </w:rPr>
        <w:t xml:space="preserve">Therapist </w:t>
      </w:r>
      <w:r w:rsidRPr="77227A79">
        <w:rPr>
          <w:rFonts w:ascii="Arial" w:hAnsi="Arial" w:cs="Arial"/>
          <w:color w:val="0D0D0D" w:themeColor="text1" w:themeTint="F2"/>
          <w:u w:val="single"/>
        </w:rPr>
        <w:t>Assistant</w:t>
      </w:r>
      <w:r w:rsidRPr="77227A79">
        <w:rPr>
          <w:rFonts w:ascii="Arial" w:hAnsi="Arial" w:cs="Arial"/>
          <w:color w:val="0D0D0D" w:themeColor="text1" w:themeTint="F2"/>
        </w:rPr>
        <w:t>- means a person who is required to be certified under and who assists and is supervised by a physical therapist in selected components of physical therapy.</w:t>
      </w:r>
    </w:p>
    <w:p w14:paraId="0B539D30" w14:textId="36E830D1" w:rsidR="00ED30BA" w:rsidRPr="004E46BE" w:rsidRDefault="48657C8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PROGRAM ACCREDITATION STATUS</w:t>
      </w:r>
    </w:p>
    <w:p w14:paraId="0183CFDB" w14:textId="364629B2" w:rsidR="02901DEC" w:rsidRDefault="02901DEC" w:rsidP="00DB68D7">
      <w:pPr>
        <w:pStyle w:val="NormalWeb"/>
        <w:jc w:val="center"/>
        <w:rPr>
          <w:rFonts w:ascii="Arial" w:eastAsia="Arial" w:hAnsi="Arial" w:cs="Arial"/>
          <w:sz w:val="22"/>
          <w:szCs w:val="22"/>
        </w:rPr>
      </w:pPr>
      <w:r w:rsidRPr="77227A79">
        <w:rPr>
          <w:rFonts w:ascii="Arial" w:eastAsia="Arial" w:hAnsi="Arial" w:cs="Arial"/>
          <w:sz w:val="22"/>
          <w:szCs w:val="22"/>
        </w:rPr>
        <w:t xml:space="preserve">Effective 26 April 2022, The Physical Therapist Assistant Program /Pikes Peak Community College has been granted Candidate for Accreditation status by the Commission on Accreditation in Physical Therapy Education (CAPTE), 3030 Potomac Ave., Suite 100, Alexandria, Virginia 22305-3085; phone: 703-706- 3245; email: accreditation@apta.org). If you need to contact the program/institution directly, please call Joseph Miller, PT, DPT, DSc at 719-502-3486 or email joseph.miller@ppcc.edu.  </w:t>
      </w:r>
    </w:p>
    <w:p w14:paraId="4FB64E13" w14:textId="1CB5CD97" w:rsidR="02901DEC" w:rsidRDefault="02901DEC" w:rsidP="77227A79">
      <w:pPr>
        <w:pStyle w:val="NormalWeb"/>
        <w:jc w:val="center"/>
        <w:rPr>
          <w:sz w:val="22"/>
          <w:szCs w:val="22"/>
        </w:rPr>
      </w:pPr>
      <w:r w:rsidRPr="77227A79">
        <w:rPr>
          <w:rFonts w:ascii="Arial" w:eastAsia="Arial" w:hAnsi="Arial" w:cs="Arial"/>
          <w:sz w:val="22"/>
          <w:szCs w:val="22"/>
        </w:rPr>
        <w:t>Candidate for Accreditation is an accreditation status of affiliation with the Commission on Accreditation in Physical Therapy Education that indicates the program may matriculate students in technical/professional courses. Achievement of Candidate for Accreditation status does not assure that the program will be granted Initial Accreditation</w:t>
      </w:r>
      <w:r w:rsidRPr="77227A79">
        <w:rPr>
          <w:sz w:val="22"/>
          <w:szCs w:val="22"/>
        </w:rPr>
        <w:t>.</w:t>
      </w:r>
    </w:p>
    <w:p w14:paraId="1715F24D" w14:textId="3CBA6FC6" w:rsidR="77227A79" w:rsidRDefault="77227A79" w:rsidP="77227A79">
      <w:pPr>
        <w:pStyle w:val="NormalWeb"/>
      </w:pPr>
    </w:p>
    <w:p w14:paraId="575EDE2A" w14:textId="6D7DC5ED" w:rsidR="00DB68D7" w:rsidRDefault="00DB68D7" w:rsidP="77227A79">
      <w:pPr>
        <w:pStyle w:val="NormalWeb"/>
      </w:pPr>
    </w:p>
    <w:p w14:paraId="0D1EF8AE" w14:textId="77777777" w:rsidR="00DB68D7" w:rsidRDefault="00DB68D7" w:rsidP="77227A79">
      <w:pPr>
        <w:pStyle w:val="NormalWeb"/>
      </w:pPr>
    </w:p>
    <w:p w14:paraId="2605D390" w14:textId="77777777" w:rsidR="00665F59" w:rsidRPr="004E46BE" w:rsidRDefault="7A684E28"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PROGRAM MISSION</w:t>
      </w:r>
    </w:p>
    <w:p w14:paraId="47F4324B" w14:textId="43AA1619" w:rsidR="7A684E28" w:rsidRDefault="7A684E28" w:rsidP="7A684E28">
      <w:pPr>
        <w:rPr>
          <w:rFonts w:ascii="Arial" w:hAnsi="Arial" w:cs="Arial"/>
          <w:color w:val="0D0D0D" w:themeColor="text1" w:themeTint="F2"/>
        </w:rPr>
      </w:pPr>
      <w:r w:rsidRPr="77227A79">
        <w:rPr>
          <w:rFonts w:ascii="Arial" w:hAnsi="Arial" w:cs="Arial"/>
          <w:color w:val="0D0D0D" w:themeColor="text1" w:themeTint="F2"/>
        </w:rPr>
        <w:t xml:space="preserve">Our mission is to prepare entry-level physical therapist assistants able to perform competent and safe interventions in a legal and ethical manner under the direction and supervision of a physical therapist.  Utilizing a curriculum based on contemporary physical therapy practice and high-quality educational opportunities, the program will prepare students to serve the </w:t>
      </w:r>
      <w:r w:rsidR="7227F9D4" w:rsidRPr="77227A79">
        <w:rPr>
          <w:rFonts w:ascii="Arial" w:hAnsi="Arial" w:cs="Arial"/>
          <w:color w:val="0D0D0D" w:themeColor="text1" w:themeTint="F2"/>
        </w:rPr>
        <w:t>State</w:t>
      </w:r>
      <w:r w:rsidRPr="77227A79">
        <w:rPr>
          <w:rFonts w:ascii="Arial" w:hAnsi="Arial" w:cs="Arial"/>
          <w:color w:val="0D0D0D" w:themeColor="text1" w:themeTint="F2"/>
        </w:rPr>
        <w:t xml:space="preserve"> in a culturally competent manner.  Program graduates will be prepared to think critically and will understand the importance of lifelong learning and personal development.</w:t>
      </w:r>
    </w:p>
    <w:p w14:paraId="6863DC6C" w14:textId="15E29E62" w:rsidR="00665F59" w:rsidRPr="004E46BE" w:rsidRDefault="35654E17"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rPr>
        <w:t>PROGRAM GOALS</w:t>
      </w:r>
    </w:p>
    <w:p w14:paraId="3B0FA112" w14:textId="6C7D3C2A" w:rsidR="0085599E" w:rsidRPr="0085599E" w:rsidRDefault="213C54DF" w:rsidP="213C54DF">
      <w:pPr>
        <w:pStyle w:val="ListParagraph"/>
        <w:ind w:left="0"/>
        <w:rPr>
          <w:rFonts w:ascii="Arial" w:eastAsia="Arial" w:hAnsi="Arial" w:cs="Arial"/>
          <w:color w:val="0D0D0D" w:themeColor="text1" w:themeTint="F2"/>
        </w:rPr>
      </w:pPr>
      <w:r w:rsidRPr="77227A79">
        <w:rPr>
          <w:rFonts w:ascii="Arial" w:eastAsia="Arial" w:hAnsi="Arial" w:cs="Arial"/>
          <w:b/>
          <w:bCs/>
          <w:color w:val="0D0D0D" w:themeColor="text1" w:themeTint="F2"/>
        </w:rPr>
        <w:t>Goal 1.</w:t>
      </w:r>
      <w:r w:rsidRPr="77227A79">
        <w:rPr>
          <w:rFonts w:ascii="Arial" w:eastAsia="Arial" w:hAnsi="Arial" w:cs="Arial"/>
          <w:color w:val="0D0D0D" w:themeColor="text1" w:themeTint="F2"/>
        </w:rPr>
        <w:t xml:space="preserve"> Program graduates will serve their </w:t>
      </w:r>
      <w:r w:rsidR="7227F9D4" w:rsidRPr="77227A79">
        <w:rPr>
          <w:rFonts w:ascii="Arial" w:eastAsia="Arial" w:hAnsi="Arial" w:cs="Arial"/>
          <w:color w:val="0D0D0D" w:themeColor="text1" w:themeTint="F2"/>
        </w:rPr>
        <w:t>State</w:t>
      </w:r>
      <w:r w:rsidRPr="77227A79">
        <w:rPr>
          <w:rFonts w:ascii="Arial" w:eastAsia="Arial" w:hAnsi="Arial" w:cs="Arial"/>
          <w:color w:val="0D0D0D" w:themeColor="text1" w:themeTint="F2"/>
        </w:rPr>
        <w:t xml:space="preserve"> as competent, entry-level physical therapist assistants able to work under the direction and supervision of a physical therapist </w:t>
      </w:r>
    </w:p>
    <w:p w14:paraId="7C32E5EA" w14:textId="19EECEBF" w:rsidR="0085599E" w:rsidRPr="0085599E" w:rsidRDefault="213C54DF" w:rsidP="213C54DF">
      <w:pPr>
        <w:pStyle w:val="ListParagraph"/>
        <w:ind w:left="0"/>
        <w:rPr>
          <w:rFonts w:ascii="Arial" w:eastAsia="Arial" w:hAnsi="Arial" w:cs="Arial"/>
          <w:color w:val="0D0D0D" w:themeColor="text1" w:themeTint="F2"/>
        </w:rPr>
      </w:pPr>
      <w:r w:rsidRPr="213C54DF">
        <w:rPr>
          <w:rFonts w:ascii="Arial" w:eastAsia="Arial" w:hAnsi="Arial" w:cs="Arial"/>
          <w:color w:val="0D0D0D" w:themeColor="text1" w:themeTint="F2"/>
        </w:rPr>
        <w:t xml:space="preserve"> </w:t>
      </w:r>
    </w:p>
    <w:p w14:paraId="08552D84" w14:textId="215BB09A" w:rsidR="0085599E" w:rsidRPr="0085599E" w:rsidRDefault="7A684E28" w:rsidP="7A684E28">
      <w:pPr>
        <w:pStyle w:val="ListParagraph"/>
        <w:ind w:left="0"/>
        <w:rPr>
          <w:rFonts w:ascii="Arial" w:eastAsia="Arial" w:hAnsi="Arial" w:cs="Arial"/>
          <w:color w:val="0D0D0D" w:themeColor="text1" w:themeTint="F2"/>
        </w:rPr>
      </w:pPr>
      <w:r w:rsidRPr="7A684E28">
        <w:rPr>
          <w:rFonts w:ascii="Arial" w:eastAsia="Arial" w:hAnsi="Arial" w:cs="Arial"/>
          <w:b/>
          <w:bCs/>
          <w:color w:val="0D0D0D" w:themeColor="text1" w:themeTint="F2"/>
        </w:rPr>
        <w:t xml:space="preserve">Goal 2. </w:t>
      </w:r>
      <w:r w:rsidRPr="7A684E28">
        <w:rPr>
          <w:rFonts w:ascii="Arial" w:eastAsia="Arial" w:hAnsi="Arial" w:cs="Arial"/>
          <w:color w:val="0D0D0D" w:themeColor="text1" w:themeTint="F2"/>
        </w:rPr>
        <w:t xml:space="preserve">Program graduates will demonstrate professional and effective communication skills in a culturally competent manner with patients, caregivers, and other health care professionals </w:t>
      </w:r>
    </w:p>
    <w:p w14:paraId="1B1BCB3A" w14:textId="44CA5D94" w:rsidR="0085599E" w:rsidRPr="0085599E" w:rsidRDefault="7A684E28" w:rsidP="7A684E28">
      <w:pPr>
        <w:pStyle w:val="ListParagraph"/>
        <w:rPr>
          <w:rFonts w:ascii="Arial" w:eastAsia="Arial" w:hAnsi="Arial" w:cs="Arial"/>
          <w:color w:val="0D0D0D" w:themeColor="text1" w:themeTint="F2"/>
        </w:rPr>
      </w:pPr>
      <w:r w:rsidRPr="7A684E28">
        <w:rPr>
          <w:rFonts w:ascii="Arial" w:eastAsia="Arial" w:hAnsi="Arial" w:cs="Arial"/>
          <w:color w:val="0D0D0D" w:themeColor="text1" w:themeTint="F2"/>
        </w:rPr>
        <w:t xml:space="preserve"> </w:t>
      </w:r>
    </w:p>
    <w:p w14:paraId="2B42CBDB" w14:textId="5C1E0A06" w:rsidR="0085599E" w:rsidRPr="0085599E" w:rsidRDefault="213C54DF" w:rsidP="213C54DF">
      <w:pPr>
        <w:pStyle w:val="ListParagraph"/>
        <w:ind w:left="0"/>
        <w:rPr>
          <w:rFonts w:ascii="Arial" w:eastAsia="Arial" w:hAnsi="Arial" w:cs="Arial"/>
          <w:color w:val="0D0D0D" w:themeColor="text1" w:themeTint="F2"/>
        </w:rPr>
      </w:pPr>
      <w:r w:rsidRPr="77227A79">
        <w:rPr>
          <w:rFonts w:ascii="Arial" w:eastAsia="Arial" w:hAnsi="Arial" w:cs="Arial"/>
          <w:b/>
          <w:bCs/>
          <w:color w:val="0D0D0D" w:themeColor="text1" w:themeTint="F2"/>
        </w:rPr>
        <w:t>Goal 3.</w:t>
      </w:r>
      <w:r w:rsidRPr="77227A79">
        <w:rPr>
          <w:rFonts w:ascii="Arial" w:eastAsia="Arial" w:hAnsi="Arial" w:cs="Arial"/>
          <w:color w:val="0D0D0D" w:themeColor="text1" w:themeTint="F2"/>
        </w:rPr>
        <w:t xml:space="preserve"> Program faculty will provide high quality educational opportunities and a comprehensive curriculum based on </w:t>
      </w:r>
      <w:r w:rsidR="61E29084" w:rsidRPr="77227A79">
        <w:rPr>
          <w:rFonts w:ascii="Arial" w:eastAsia="Arial" w:hAnsi="Arial" w:cs="Arial"/>
          <w:color w:val="0D0D0D" w:themeColor="text1" w:themeTint="F2"/>
        </w:rPr>
        <w:t>contemporary</w:t>
      </w:r>
      <w:r w:rsidRPr="77227A79">
        <w:rPr>
          <w:rFonts w:ascii="Arial" w:eastAsia="Arial" w:hAnsi="Arial" w:cs="Arial"/>
          <w:color w:val="0D0D0D" w:themeColor="text1" w:themeTint="F2"/>
        </w:rPr>
        <w:t xml:space="preserve"> physical therapy practice  </w:t>
      </w:r>
    </w:p>
    <w:p w14:paraId="230A705E" w14:textId="6A82D100" w:rsidR="0085599E" w:rsidRPr="0085599E" w:rsidRDefault="0085599E" w:rsidP="213C54DF">
      <w:pPr>
        <w:pStyle w:val="ListParagraph"/>
        <w:ind w:left="0"/>
        <w:rPr>
          <w:rFonts w:ascii="Arial" w:eastAsia="Arial" w:hAnsi="Arial" w:cs="Arial"/>
          <w:color w:val="0D0D0D" w:themeColor="text1" w:themeTint="F2"/>
        </w:rPr>
      </w:pPr>
    </w:p>
    <w:p w14:paraId="4BDC30EF" w14:textId="5507E57E" w:rsidR="0085599E" w:rsidRPr="0085599E" w:rsidRDefault="7A684E28" w:rsidP="7A684E28">
      <w:pPr>
        <w:pStyle w:val="ListParagraph"/>
        <w:ind w:left="0"/>
        <w:rPr>
          <w:rFonts w:ascii="Arial" w:eastAsia="Arial" w:hAnsi="Arial" w:cs="Arial"/>
          <w:color w:val="0D0D0D" w:themeColor="text1" w:themeTint="F2"/>
        </w:rPr>
      </w:pPr>
      <w:r w:rsidRPr="7A684E28">
        <w:rPr>
          <w:rFonts w:ascii="Arial" w:eastAsia="Arial" w:hAnsi="Arial" w:cs="Arial"/>
          <w:b/>
          <w:bCs/>
          <w:color w:val="0D0D0D" w:themeColor="text1" w:themeTint="F2"/>
        </w:rPr>
        <w:t>Goal 4.</w:t>
      </w:r>
      <w:r w:rsidRPr="7A684E28">
        <w:rPr>
          <w:rFonts w:ascii="Arial" w:eastAsia="Arial" w:hAnsi="Arial" w:cs="Arial"/>
          <w:color w:val="0D0D0D" w:themeColor="text1" w:themeTint="F2"/>
        </w:rPr>
        <w:t xml:space="preserve"> The program will promote the importance of personal and professional development through faculty modeling, life-long learning opportunities and membership in professional organizations. </w:t>
      </w:r>
    </w:p>
    <w:p w14:paraId="6787F170" w14:textId="5F1B0318" w:rsidR="0085599E" w:rsidRPr="0023604C" w:rsidRDefault="6EF195D6" w:rsidP="6EF195D6">
      <w:pPr>
        <w:pStyle w:val="ListParagraph"/>
        <w:rPr>
          <w:rFonts w:ascii="Arial" w:eastAsia="Arial" w:hAnsi="Arial" w:cs="Arial"/>
          <w:color w:val="0D0D0D" w:themeColor="text1" w:themeTint="F2"/>
        </w:rPr>
      </w:pPr>
      <w:r w:rsidRPr="6EF195D6">
        <w:rPr>
          <w:rFonts w:ascii="Arial" w:eastAsia="Arial" w:hAnsi="Arial" w:cs="Arial"/>
          <w:color w:val="0D0D0D" w:themeColor="text1" w:themeTint="F2"/>
        </w:rPr>
        <w:t xml:space="preserve"> </w:t>
      </w:r>
      <w:r>
        <w:t xml:space="preserve"> </w:t>
      </w:r>
    </w:p>
    <w:p w14:paraId="4D5A781D" w14:textId="41F7A1BC" w:rsidR="7A684E28" w:rsidRDefault="7A684E28" w:rsidP="77227A79">
      <w:pPr>
        <w:pStyle w:val="ListParagraph"/>
        <w:ind w:left="0"/>
        <w:rPr>
          <w:rFonts w:ascii="Arial" w:eastAsia="Arial" w:hAnsi="Arial" w:cs="Arial"/>
          <w:color w:val="0D0D0D" w:themeColor="text1" w:themeTint="F2"/>
        </w:rPr>
      </w:pPr>
      <w:r w:rsidRPr="77227A79">
        <w:rPr>
          <w:rFonts w:ascii="Arial" w:eastAsia="Arial" w:hAnsi="Arial" w:cs="Arial"/>
          <w:b/>
          <w:bCs/>
          <w:color w:val="0D0D0D" w:themeColor="text1" w:themeTint="F2"/>
        </w:rPr>
        <w:t>Goal 5.</w:t>
      </w:r>
      <w:r w:rsidRPr="77227A79">
        <w:rPr>
          <w:rFonts w:ascii="Arial" w:eastAsia="Arial" w:hAnsi="Arial" w:cs="Arial"/>
          <w:color w:val="0D0D0D" w:themeColor="text1" w:themeTint="F2"/>
        </w:rPr>
        <w:t xml:space="preserve"> Program students will exhibit effective critical thinking and problem-solving skills </w:t>
      </w:r>
    </w:p>
    <w:p w14:paraId="62ED661A" w14:textId="0C0482EF" w:rsidR="00380368" w:rsidRPr="00380368" w:rsidRDefault="35654E17"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rPr>
        <w:t>NON-DISCRIMINATION STATMENT</w:t>
      </w:r>
    </w:p>
    <w:p w14:paraId="3D3CD103" w14:textId="77777777" w:rsidR="00A649DA" w:rsidRDefault="00A649DA" w:rsidP="00380368">
      <w:pPr>
        <w:spacing w:before="0" w:after="0" w:line="240" w:lineRule="auto"/>
        <w:jc w:val="both"/>
        <w:rPr>
          <w:rFonts w:ascii="Times New Roman" w:eastAsia="Times New Roman" w:hAnsi="Times New Roman" w:cs="Times New Roman"/>
          <w:b/>
          <w:color w:val="auto"/>
          <w:sz w:val="28"/>
          <w:szCs w:val="20"/>
          <w:u w:val="single"/>
        </w:rPr>
      </w:pPr>
    </w:p>
    <w:p w14:paraId="529E6B0A" w14:textId="50229829" w:rsidR="5BA9574B" w:rsidRDefault="5BA9574B" w:rsidP="5BA9574B">
      <w:pPr>
        <w:spacing w:before="0" w:after="180" w:line="240" w:lineRule="auto"/>
        <w:rPr>
          <w:rFonts w:ascii="Arial" w:eastAsia="Times New Roman" w:hAnsi="Arial" w:cs="Arial"/>
          <w:color w:val="0D0D0D" w:themeColor="text1" w:themeTint="F2"/>
        </w:rPr>
      </w:pPr>
      <w:r w:rsidRPr="77227A79">
        <w:rPr>
          <w:rFonts w:ascii="Arial" w:eastAsia="Times New Roman" w:hAnsi="Arial" w:cs="Arial"/>
          <w:color w:val="0D0D0D" w:themeColor="text1" w:themeTint="F2"/>
        </w:rPr>
        <w:t xml:space="preserve">Individuals affiliated with Pikes Peak </w:t>
      </w:r>
      <w:r w:rsidR="7227F9D4" w:rsidRPr="77227A79">
        <w:rPr>
          <w:rFonts w:ascii="Arial" w:eastAsia="Times New Roman" w:hAnsi="Arial" w:cs="Arial"/>
          <w:color w:val="0D0D0D" w:themeColor="text1" w:themeTint="F2"/>
        </w:rPr>
        <w:t>State</w:t>
      </w:r>
      <w:r w:rsidRPr="77227A79">
        <w:rPr>
          <w:rFonts w:ascii="Arial" w:eastAsia="Times New Roman" w:hAnsi="Arial" w:cs="Arial"/>
          <w:color w:val="0D0D0D" w:themeColor="text1" w:themeTint="F2"/>
        </w:rPr>
        <w:t xml:space="preserve"> College shall not be subjected to unlawful discrimination and/or harassment on the basis of sex/gender, race, color, age, creed, national or ethnic origin, ancestry, physical or mental disability, veteran or military status, pregnancy status, religion, genetic information, gender identity, sexual orientation, or any other protected category under applicable local, state, or federal law (also known as “civil rights laws”), including protections against retaliation and for those opposing discrimination or participating in any grievance process on campus or within the Equal Employment Opportunity Commission or other human rights agencies, in its employment practices or educational programs and activities.</w:t>
      </w:r>
    </w:p>
    <w:p w14:paraId="27794D98" w14:textId="3D23A679" w:rsidR="5BA9574B" w:rsidRDefault="5BA9574B" w:rsidP="5BA9574B">
      <w:pPr>
        <w:spacing w:before="0" w:after="180" w:line="240" w:lineRule="auto"/>
        <w:rPr>
          <w:rFonts w:ascii="Arial" w:eastAsia="Times New Roman" w:hAnsi="Arial" w:cs="Arial"/>
          <w:color w:val="0D0D0D" w:themeColor="text1" w:themeTint="F2"/>
        </w:rPr>
      </w:pPr>
      <w:r w:rsidRPr="5BA9574B">
        <w:rPr>
          <w:rFonts w:ascii="Arial" w:eastAsia="Times New Roman" w:hAnsi="Arial" w:cs="Arial"/>
          <w:color w:val="0D0D0D" w:themeColor="text1" w:themeTint="F2"/>
        </w:rPr>
        <w:t>The College has designated Mr</w:t>
      </w:r>
      <w:r w:rsidR="00C32AC0">
        <w:rPr>
          <w:rFonts w:ascii="Arial" w:eastAsia="Times New Roman" w:hAnsi="Arial" w:cs="Arial"/>
          <w:color w:val="0D0D0D" w:themeColor="text1" w:themeTint="F2"/>
        </w:rPr>
        <w:t>s. Kimberley Hennessy</w:t>
      </w:r>
      <w:r w:rsidRPr="5BA9574B">
        <w:rPr>
          <w:rFonts w:ascii="Arial" w:eastAsia="Times New Roman" w:hAnsi="Arial" w:cs="Arial"/>
          <w:color w:val="0D0D0D" w:themeColor="text1" w:themeTint="F2"/>
        </w:rPr>
        <w:t xml:space="preserve">, </w:t>
      </w:r>
      <w:r w:rsidR="00C32AC0">
        <w:rPr>
          <w:rFonts w:ascii="Arial" w:eastAsia="Times New Roman" w:hAnsi="Arial" w:cs="Arial"/>
          <w:color w:val="0D0D0D" w:themeColor="text1" w:themeTint="F2"/>
        </w:rPr>
        <w:t>Vice President</w:t>
      </w:r>
      <w:r w:rsidRPr="5BA9574B">
        <w:rPr>
          <w:rFonts w:ascii="Arial" w:eastAsia="Times New Roman" w:hAnsi="Arial" w:cs="Arial"/>
          <w:color w:val="0D0D0D" w:themeColor="text1" w:themeTint="F2"/>
        </w:rPr>
        <w:t xml:space="preserve"> of Human Resource Services as its Affirmative Action Officer/Equal Opportunity Coordinator/Title IX Coordinator with the responsibility to coordinate its civil rights compliance activities and grievance procedures. For information, contact Mr</w:t>
      </w:r>
      <w:r w:rsidR="00C32AC0">
        <w:rPr>
          <w:rFonts w:ascii="Arial" w:eastAsia="Times New Roman" w:hAnsi="Arial" w:cs="Arial"/>
          <w:color w:val="0D0D0D" w:themeColor="text1" w:themeTint="F2"/>
        </w:rPr>
        <w:t>s</w:t>
      </w:r>
      <w:r w:rsidRPr="5BA9574B">
        <w:rPr>
          <w:rFonts w:ascii="Arial" w:eastAsia="Times New Roman" w:hAnsi="Arial" w:cs="Arial"/>
          <w:color w:val="0D0D0D" w:themeColor="text1" w:themeTint="F2"/>
        </w:rPr>
        <w:t xml:space="preserve">. </w:t>
      </w:r>
      <w:r w:rsidR="00C32AC0" w:rsidRPr="00C32AC0">
        <w:rPr>
          <w:rFonts w:ascii="Arial" w:eastAsia="Times New Roman" w:hAnsi="Arial" w:cs="Arial"/>
          <w:color w:val="0D0D0D" w:themeColor="text1" w:themeTint="F2"/>
        </w:rPr>
        <w:t>Kimberley Hennessy</w:t>
      </w:r>
      <w:r w:rsidRPr="5BA9574B">
        <w:rPr>
          <w:rFonts w:ascii="Arial" w:eastAsia="Times New Roman" w:hAnsi="Arial" w:cs="Arial"/>
          <w:color w:val="0D0D0D" w:themeColor="text1" w:themeTint="F2"/>
        </w:rPr>
        <w:t xml:space="preserve">, </w:t>
      </w:r>
      <w:r w:rsidR="002926E3">
        <w:rPr>
          <w:rFonts w:ascii="Arial" w:eastAsia="Times New Roman" w:hAnsi="Arial" w:cs="Arial"/>
          <w:color w:val="0D0D0D" w:themeColor="text1" w:themeTint="F2"/>
        </w:rPr>
        <w:t>Vice President of</w:t>
      </w:r>
      <w:r w:rsidRPr="5BA9574B">
        <w:rPr>
          <w:rFonts w:ascii="Arial" w:eastAsia="Times New Roman" w:hAnsi="Arial" w:cs="Arial"/>
          <w:color w:val="0D0D0D" w:themeColor="text1" w:themeTint="F2"/>
        </w:rPr>
        <w:t xml:space="preserve"> Human Resource Services at 5675 South Academy Blvd, Colorado Springs, CO 80906 or at (719) 502.2600.</w:t>
      </w:r>
    </w:p>
    <w:p w14:paraId="6BD4F39B" w14:textId="74B34AAD" w:rsidR="5BA9574B" w:rsidRDefault="5BA9574B" w:rsidP="5BA9574B">
      <w:pPr>
        <w:spacing w:before="0" w:after="180" w:line="240" w:lineRule="auto"/>
        <w:rPr>
          <w:rFonts w:ascii="Arial" w:eastAsia="Times New Roman" w:hAnsi="Arial" w:cs="Arial"/>
          <w:color w:val="0D0D0D" w:themeColor="text1" w:themeTint="F2"/>
        </w:rPr>
      </w:pPr>
      <w:r w:rsidRPr="5BA9574B">
        <w:rPr>
          <w:rFonts w:ascii="Arial" w:eastAsia="Times New Roman" w:hAnsi="Arial" w:cs="Arial"/>
          <w:color w:val="0D0D0D" w:themeColor="text1" w:themeTint="F2"/>
        </w:rPr>
        <w:lastRenderedPageBreak/>
        <w:t>You may also contact the Office for Civil Rights, U.S. Department of Education, Region VIII, Federal Office Building, 1244 North Speer Boulevard, Suite 310, Denver, CO 80204, telephone (303) 844-3417.</w:t>
      </w:r>
    </w:p>
    <w:p w14:paraId="45C703A8" w14:textId="77777777" w:rsidR="00352F42" w:rsidRPr="004E46BE" w:rsidRDefault="00352F42" w:rsidP="00DA1156">
      <w:pPr>
        <w:spacing w:before="0" w:after="0" w:line="240" w:lineRule="auto"/>
        <w:jc w:val="both"/>
        <w:rPr>
          <w:rFonts w:ascii="Arial" w:hAnsi="Arial" w:cs="Arial"/>
        </w:rPr>
      </w:pPr>
    </w:p>
    <w:p w14:paraId="4B4AB284" w14:textId="1D4D634F" w:rsidR="00382009" w:rsidRPr="00382009" w:rsidRDefault="00054119" w:rsidP="77227A79">
      <w:pPr>
        <w:pBdr>
          <w:top w:val="triple" w:sz="4" w:space="1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COURSE DESCRIPTIONS</w:t>
      </w:r>
    </w:p>
    <w:p w14:paraId="023D977F" w14:textId="375585A5" w:rsidR="00382009" w:rsidRPr="00657E66" w:rsidRDefault="00382009" w:rsidP="00382009">
      <w:pPr>
        <w:rPr>
          <w:rFonts w:ascii="Arial" w:hAnsi="Arial" w:cs="Arial"/>
          <w:color w:val="000000" w:themeColor="text1"/>
        </w:rPr>
      </w:pPr>
      <w:r w:rsidRPr="77227A79">
        <w:rPr>
          <w:rFonts w:ascii="Arial" w:hAnsi="Arial" w:cs="Arial"/>
          <w:b/>
          <w:bCs/>
          <w:color w:val="000000" w:themeColor="text1"/>
        </w:rPr>
        <w:t>HPR 1</w:t>
      </w:r>
      <w:r w:rsidR="00AF7CD3" w:rsidRPr="77227A79">
        <w:rPr>
          <w:rFonts w:ascii="Arial" w:hAnsi="Arial" w:cs="Arial"/>
          <w:b/>
          <w:bCs/>
          <w:color w:val="000000" w:themeColor="text1"/>
        </w:rPr>
        <w:t>0</w:t>
      </w:r>
      <w:r w:rsidRPr="77227A79">
        <w:rPr>
          <w:rFonts w:ascii="Arial" w:hAnsi="Arial" w:cs="Arial"/>
          <w:b/>
          <w:bCs/>
          <w:color w:val="000000" w:themeColor="text1"/>
        </w:rPr>
        <w:t>17 Anatomical Kinesiology</w:t>
      </w:r>
      <w:r w:rsidR="0036527F" w:rsidRPr="77227A79">
        <w:rPr>
          <w:rFonts w:ascii="Arial" w:hAnsi="Arial" w:cs="Arial"/>
          <w:b/>
          <w:bCs/>
          <w:color w:val="000000" w:themeColor="text1"/>
        </w:rPr>
        <w:t xml:space="preserve"> (specific section for PTA students)</w:t>
      </w:r>
      <w:r w:rsidRPr="77227A79">
        <w:rPr>
          <w:rFonts w:ascii="Arial" w:hAnsi="Arial" w:cs="Arial"/>
          <w:b/>
          <w:bCs/>
          <w:color w:val="000000" w:themeColor="text1"/>
        </w:rPr>
        <w:t>-</w:t>
      </w:r>
      <w:r w:rsidR="008D0A17" w:rsidRPr="77227A79">
        <w:rPr>
          <w:rFonts w:ascii="Arial" w:hAnsi="Arial" w:cs="Arial"/>
          <w:b/>
          <w:bCs/>
          <w:color w:val="000000" w:themeColor="text1"/>
        </w:rPr>
        <w:t xml:space="preserve"> </w:t>
      </w:r>
      <w:r w:rsidRPr="77227A79">
        <w:rPr>
          <w:rFonts w:ascii="Arial" w:hAnsi="Arial" w:cs="Arial"/>
          <w:b/>
          <w:bCs/>
          <w:color w:val="000000" w:themeColor="text1"/>
        </w:rPr>
        <w:t>3 Credits</w:t>
      </w:r>
      <w:r w:rsidRPr="77227A79">
        <w:rPr>
          <w:rFonts w:ascii="Arial" w:hAnsi="Arial" w:cs="Arial"/>
          <w:color w:val="000000" w:themeColor="text1"/>
        </w:rPr>
        <w:t>- This course deals with the study of muscles as they are involved in the science of human movement</w:t>
      </w:r>
      <w:bookmarkStart w:id="9" w:name="_Int_14aBwIxl"/>
      <w:r w:rsidR="34EC0877" w:rsidRPr="77227A79">
        <w:rPr>
          <w:rFonts w:ascii="Arial" w:hAnsi="Arial" w:cs="Arial"/>
          <w:color w:val="000000" w:themeColor="text1"/>
        </w:rPr>
        <w:t xml:space="preserve">. </w:t>
      </w:r>
      <w:bookmarkEnd w:id="9"/>
      <w:r w:rsidRPr="77227A79">
        <w:rPr>
          <w:rFonts w:ascii="Arial" w:hAnsi="Arial" w:cs="Arial"/>
          <w:color w:val="000000" w:themeColor="text1"/>
        </w:rPr>
        <w:t xml:space="preserve">Since muscles attach to bones through tendons, both skeletal and muscular structures are involved. At the completion of this course the student should be able to: </w:t>
      </w:r>
    </w:p>
    <w:p w14:paraId="65D4FC6D"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identify on a human skeleton and/or a living subject the most important bones and bony features for the major joints of the body</w:t>
      </w:r>
    </w:p>
    <w:p w14:paraId="5E7A20AF"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label the important bones and bony features on a skeletal chart</w:t>
      </w:r>
    </w:p>
    <w:p w14:paraId="4FB1B736"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draw and label major muscles on a skeletal chart</w:t>
      </w:r>
    </w:p>
    <w:p w14:paraId="663391CA"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identify these muscles on a human subject</w:t>
      </w:r>
    </w:p>
    <w:p w14:paraId="35A6D985"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list and organize the muscles that produce the primary movements for all the major joints of the body</w:t>
      </w:r>
    </w:p>
    <w:p w14:paraId="36CB9FB7" w14:textId="77777777" w:rsidR="00382009" w:rsidRPr="00657E66" w:rsidRDefault="00382009" w:rsidP="00F646D1">
      <w:pPr>
        <w:pStyle w:val="ListParagraph"/>
        <w:numPr>
          <w:ilvl w:val="0"/>
          <w:numId w:val="20"/>
        </w:numPr>
        <w:spacing w:before="0" w:after="160" w:line="259" w:lineRule="auto"/>
        <w:rPr>
          <w:rFonts w:ascii="Arial" w:hAnsi="Arial" w:cs="Arial"/>
          <w:color w:val="000000" w:themeColor="text1"/>
        </w:rPr>
      </w:pPr>
      <w:r w:rsidRPr="00657E66">
        <w:rPr>
          <w:rFonts w:ascii="Arial" w:hAnsi="Arial" w:cs="Arial"/>
          <w:color w:val="000000" w:themeColor="text1"/>
        </w:rPr>
        <w:t xml:space="preserve">analyze basic movements in terms of muscle actions  </w:t>
      </w:r>
    </w:p>
    <w:p w14:paraId="3949B65F" w14:textId="76146BFC" w:rsidR="00382009" w:rsidRDefault="00382009" w:rsidP="00382009">
      <w:pPr>
        <w:rPr>
          <w:rFonts w:ascii="Arial" w:hAnsi="Arial" w:cs="Arial"/>
          <w:i/>
          <w:color w:val="000000" w:themeColor="text1"/>
        </w:rPr>
      </w:pPr>
      <w:r w:rsidRPr="00657E66">
        <w:rPr>
          <w:rFonts w:ascii="Arial" w:hAnsi="Arial" w:cs="Arial"/>
          <w:i/>
          <w:color w:val="000000" w:themeColor="text1"/>
        </w:rPr>
        <w:t>Prerequisite(s): BIO 20</w:t>
      </w:r>
      <w:r w:rsidR="002E2DD0">
        <w:rPr>
          <w:rFonts w:ascii="Arial" w:hAnsi="Arial" w:cs="Arial"/>
          <w:i/>
          <w:color w:val="000000" w:themeColor="text1"/>
        </w:rPr>
        <w:t>0</w:t>
      </w:r>
      <w:r w:rsidRPr="00657E66">
        <w:rPr>
          <w:rFonts w:ascii="Arial" w:hAnsi="Arial" w:cs="Arial"/>
          <w:i/>
          <w:color w:val="000000" w:themeColor="text1"/>
        </w:rPr>
        <w:t>1 with a grade of “C” or better</w:t>
      </w:r>
    </w:p>
    <w:p w14:paraId="1EA5CFD8" w14:textId="77777777" w:rsidR="000B5957" w:rsidRPr="00657E66" w:rsidRDefault="000B5957" w:rsidP="00382009">
      <w:pPr>
        <w:rPr>
          <w:rFonts w:ascii="Arial" w:hAnsi="Arial" w:cs="Arial"/>
          <w:i/>
          <w:color w:val="000000" w:themeColor="text1"/>
        </w:rPr>
      </w:pPr>
    </w:p>
    <w:p w14:paraId="046043A8" w14:textId="78C22BB2"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10 Basic Patient Care in Physical Therapy- 5 Credits</w:t>
      </w:r>
      <w:r w:rsidRPr="00657E66">
        <w:rPr>
          <w:rFonts w:ascii="Arial" w:hAnsi="Arial" w:cs="Arial"/>
          <w:color w:val="000000" w:themeColor="text1"/>
        </w:rPr>
        <w:t>- Examines the basic patient care skills for the healthcare practitioner. Enables the student to gain an understanding and demonstrate skills that include positioning, body mechanics, transfers, range of motion, palpation, vital signs, aseptic techniques, bandaging, intermittent venous compression, medical terminology, activities of daily living, wheelchair management, architectural barriers, and gait training.</w:t>
      </w:r>
    </w:p>
    <w:p w14:paraId="12E03174"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34FF1C98" w14:textId="77777777" w:rsidR="00382009" w:rsidRPr="00657E66" w:rsidRDefault="00382009" w:rsidP="00382009">
      <w:pPr>
        <w:rPr>
          <w:rFonts w:ascii="Arial" w:hAnsi="Arial" w:cs="Arial"/>
          <w:i/>
          <w:color w:val="000000" w:themeColor="text1"/>
        </w:rPr>
      </w:pPr>
    </w:p>
    <w:p w14:paraId="714A1888" w14:textId="0CCD4A25" w:rsidR="00382009" w:rsidRPr="00657E66" w:rsidRDefault="00382009" w:rsidP="00382009">
      <w:pPr>
        <w:rPr>
          <w:rFonts w:ascii="Arial" w:hAnsi="Arial" w:cs="Arial"/>
          <w:color w:val="000000" w:themeColor="text1"/>
        </w:rPr>
      </w:pPr>
      <w:r w:rsidRPr="77227A79">
        <w:rPr>
          <w:rFonts w:ascii="Arial" w:hAnsi="Arial" w:cs="Arial"/>
          <w:b/>
          <w:bCs/>
          <w:color w:val="000000" w:themeColor="text1"/>
        </w:rPr>
        <w:t>PTA 1</w:t>
      </w:r>
      <w:r w:rsidR="00BE54C4" w:rsidRPr="77227A79">
        <w:rPr>
          <w:rFonts w:ascii="Arial" w:hAnsi="Arial" w:cs="Arial"/>
          <w:b/>
          <w:bCs/>
          <w:color w:val="000000" w:themeColor="text1"/>
        </w:rPr>
        <w:t>0</w:t>
      </w:r>
      <w:r w:rsidRPr="77227A79">
        <w:rPr>
          <w:rFonts w:ascii="Arial" w:hAnsi="Arial" w:cs="Arial"/>
          <w:b/>
          <w:bCs/>
          <w:color w:val="000000" w:themeColor="text1"/>
        </w:rPr>
        <w:t>15 Principles and Practice</w:t>
      </w:r>
      <w:r w:rsidR="000B5957" w:rsidRPr="77227A79">
        <w:rPr>
          <w:rFonts w:ascii="Arial" w:hAnsi="Arial" w:cs="Arial"/>
          <w:b/>
          <w:bCs/>
          <w:color w:val="000000" w:themeColor="text1"/>
        </w:rPr>
        <w:t>s</w:t>
      </w:r>
      <w:r w:rsidRPr="77227A79">
        <w:rPr>
          <w:rFonts w:ascii="Arial" w:hAnsi="Arial" w:cs="Arial"/>
          <w:b/>
          <w:bCs/>
          <w:color w:val="000000" w:themeColor="text1"/>
        </w:rPr>
        <w:t xml:space="preserve"> </w:t>
      </w:r>
      <w:r w:rsidR="000B5957" w:rsidRPr="77227A79">
        <w:rPr>
          <w:rFonts w:ascii="Arial" w:hAnsi="Arial" w:cs="Arial"/>
          <w:b/>
          <w:bCs/>
          <w:color w:val="000000" w:themeColor="text1"/>
        </w:rPr>
        <w:t>of</w:t>
      </w:r>
      <w:r w:rsidRPr="77227A79">
        <w:rPr>
          <w:rFonts w:ascii="Arial" w:hAnsi="Arial" w:cs="Arial"/>
          <w:b/>
          <w:bCs/>
          <w:color w:val="000000" w:themeColor="text1"/>
        </w:rPr>
        <w:t xml:space="preserve"> Physical Therapy- 2 Credits</w:t>
      </w:r>
      <w:r w:rsidRPr="77227A79">
        <w:rPr>
          <w:rFonts w:ascii="Arial" w:hAnsi="Arial" w:cs="Arial"/>
          <w:color w:val="000000" w:themeColor="text1"/>
        </w:rPr>
        <w:t xml:space="preserve">- Explores the history of the profession including definition, </w:t>
      </w:r>
      <w:r w:rsidR="00DF1F2A" w:rsidRPr="77227A79">
        <w:rPr>
          <w:rFonts w:ascii="Arial" w:hAnsi="Arial" w:cs="Arial"/>
          <w:color w:val="000000" w:themeColor="text1"/>
        </w:rPr>
        <w:t>development,</w:t>
      </w:r>
      <w:r w:rsidRPr="77227A79">
        <w:rPr>
          <w:rFonts w:ascii="Arial" w:hAnsi="Arial" w:cs="Arial"/>
          <w:color w:val="000000" w:themeColor="text1"/>
        </w:rPr>
        <w:t xml:space="preserve"> and areas of practice. The role of the APTA, the physical therapist assistant and the relationship between the physical therapist, PTA and other health care professionals are investigated.</w:t>
      </w:r>
      <w:r w:rsidR="00A649DA" w:rsidRPr="77227A79">
        <w:rPr>
          <w:rFonts w:ascii="Arial" w:hAnsi="Arial" w:cs="Arial"/>
          <w:color w:val="000000" w:themeColor="text1"/>
        </w:rPr>
        <w:t xml:space="preserve"> This course i</w:t>
      </w:r>
      <w:r w:rsidRPr="77227A79">
        <w:rPr>
          <w:rFonts w:ascii="Arial" w:hAnsi="Arial" w:cs="Arial"/>
          <w:color w:val="000000" w:themeColor="text1"/>
        </w:rPr>
        <w:t>ncludes cur</w:t>
      </w:r>
      <w:r w:rsidR="00A649DA" w:rsidRPr="77227A79">
        <w:rPr>
          <w:rFonts w:ascii="Arial" w:hAnsi="Arial" w:cs="Arial"/>
          <w:color w:val="000000" w:themeColor="text1"/>
        </w:rPr>
        <w:t>rent issues and trends in physical therapy,</w:t>
      </w:r>
      <w:r w:rsidRPr="77227A79">
        <w:rPr>
          <w:rFonts w:ascii="Arial" w:hAnsi="Arial" w:cs="Arial"/>
          <w:color w:val="000000" w:themeColor="text1"/>
        </w:rPr>
        <w:t xml:space="preserve"> professionalism, ethics, quality assurance, </w:t>
      </w:r>
      <w:bookmarkStart w:id="10" w:name="_Int_stpmx1d2"/>
      <w:r w:rsidR="00A58146" w:rsidRPr="77227A79">
        <w:rPr>
          <w:rFonts w:ascii="Arial" w:hAnsi="Arial" w:cs="Arial"/>
          <w:color w:val="000000" w:themeColor="text1"/>
        </w:rPr>
        <w:t>communications,</w:t>
      </w:r>
      <w:bookmarkEnd w:id="10"/>
      <w:r w:rsidRPr="77227A79">
        <w:rPr>
          <w:rFonts w:ascii="Arial" w:hAnsi="Arial" w:cs="Arial"/>
          <w:color w:val="000000" w:themeColor="text1"/>
        </w:rPr>
        <w:t xml:space="preserve"> and reimbursement issues such as Medicare, Medicaid, Worker’s </w:t>
      </w:r>
      <w:bookmarkStart w:id="11" w:name="_Int_kA3LmshN"/>
      <w:r w:rsidR="525F2E1F" w:rsidRPr="77227A79">
        <w:rPr>
          <w:rFonts w:ascii="Arial" w:hAnsi="Arial" w:cs="Arial"/>
          <w:color w:val="000000" w:themeColor="text1"/>
        </w:rPr>
        <w:t>Compensation,</w:t>
      </w:r>
      <w:bookmarkEnd w:id="11"/>
      <w:r w:rsidRPr="77227A79">
        <w:rPr>
          <w:rFonts w:ascii="Arial" w:hAnsi="Arial" w:cs="Arial"/>
          <w:color w:val="000000" w:themeColor="text1"/>
        </w:rPr>
        <w:t xml:space="preserve"> and commercial insurance.</w:t>
      </w:r>
    </w:p>
    <w:p w14:paraId="202B263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D072C0D" w14:textId="77777777" w:rsidR="00382009" w:rsidRPr="00657E66" w:rsidRDefault="00382009" w:rsidP="00382009">
      <w:pPr>
        <w:rPr>
          <w:rFonts w:ascii="Arial" w:hAnsi="Arial" w:cs="Arial"/>
          <w:i/>
          <w:color w:val="000000" w:themeColor="text1"/>
        </w:rPr>
      </w:pPr>
    </w:p>
    <w:p w14:paraId="42455062" w14:textId="0C0B6A15" w:rsidR="00382009" w:rsidRPr="00657E66" w:rsidRDefault="00382009" w:rsidP="77227A79">
      <w:pPr>
        <w:rPr>
          <w:rFonts w:ascii="Arial" w:hAnsi="Arial" w:cs="Arial"/>
          <w:b/>
          <w:bCs/>
          <w:color w:val="000000" w:themeColor="text1"/>
        </w:rPr>
      </w:pPr>
      <w:r w:rsidRPr="77227A79">
        <w:rPr>
          <w:rFonts w:ascii="Arial" w:hAnsi="Arial" w:cs="Arial"/>
          <w:b/>
          <w:bCs/>
          <w:color w:val="000000" w:themeColor="text1"/>
        </w:rPr>
        <w:lastRenderedPageBreak/>
        <w:t>PTA 1</w:t>
      </w:r>
      <w:r w:rsidR="00BE54C4" w:rsidRPr="77227A79">
        <w:rPr>
          <w:rFonts w:ascii="Arial" w:hAnsi="Arial" w:cs="Arial"/>
          <w:b/>
          <w:bCs/>
          <w:color w:val="000000" w:themeColor="text1"/>
        </w:rPr>
        <w:t>0</w:t>
      </w:r>
      <w:r w:rsidRPr="77227A79">
        <w:rPr>
          <w:rFonts w:ascii="Arial" w:hAnsi="Arial" w:cs="Arial"/>
          <w:b/>
          <w:bCs/>
          <w:color w:val="000000" w:themeColor="text1"/>
        </w:rPr>
        <w:t>20 Modalities in Physical Therapy- 5 Credits</w:t>
      </w:r>
      <w:r w:rsidRPr="77227A79">
        <w:rPr>
          <w:rFonts w:ascii="Arial" w:hAnsi="Arial" w:cs="Arial"/>
          <w:color w:val="000000" w:themeColor="text1"/>
        </w:rPr>
        <w:t xml:space="preserve">- Examines the theory of, principles of, and the evidence for physical therapy modalities. </w:t>
      </w:r>
      <w:r w:rsidR="47CC01EA" w:rsidRPr="77227A79">
        <w:rPr>
          <w:rFonts w:ascii="Arial" w:hAnsi="Arial" w:cs="Arial"/>
          <w:color w:val="000000" w:themeColor="text1"/>
        </w:rPr>
        <w:t>The course</w:t>
      </w:r>
      <w:r w:rsidRPr="77227A79">
        <w:rPr>
          <w:rFonts w:ascii="Arial" w:hAnsi="Arial" w:cs="Arial"/>
          <w:color w:val="000000" w:themeColor="text1"/>
        </w:rPr>
        <w:t xml:space="preserve"> </w:t>
      </w:r>
      <w:r w:rsidR="00E25AF6" w:rsidRPr="77227A79">
        <w:rPr>
          <w:rFonts w:ascii="Arial" w:hAnsi="Arial" w:cs="Arial"/>
          <w:color w:val="000000" w:themeColor="text1"/>
        </w:rPr>
        <w:t>includes</w:t>
      </w:r>
      <w:r w:rsidRPr="77227A79">
        <w:rPr>
          <w:rFonts w:ascii="Arial" w:hAnsi="Arial" w:cs="Arial"/>
          <w:color w:val="000000" w:themeColor="text1"/>
        </w:rPr>
        <w:t xml:space="preserve"> therapeutic heat and cold, mechanical traction, manual therapy, electrical stimulation, and hydrotherapy.</w:t>
      </w:r>
    </w:p>
    <w:p w14:paraId="27B26C5C"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39444E5E" w14:textId="009BDA5A"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2E2DD0">
        <w:rPr>
          <w:rFonts w:ascii="Arial" w:hAnsi="Arial" w:cs="Arial"/>
          <w:i/>
          <w:color w:val="000000" w:themeColor="text1"/>
        </w:rPr>
        <w:t>0</w:t>
      </w:r>
      <w:r w:rsidRPr="00657E66">
        <w:rPr>
          <w:rFonts w:ascii="Arial" w:hAnsi="Arial" w:cs="Arial"/>
          <w:i/>
          <w:color w:val="000000" w:themeColor="text1"/>
        </w:rPr>
        <w:t>10 with a grade of “C” or better</w:t>
      </w:r>
    </w:p>
    <w:p w14:paraId="48A21919" w14:textId="77777777" w:rsidR="00382009" w:rsidRPr="00657E66" w:rsidRDefault="00382009" w:rsidP="00382009">
      <w:pPr>
        <w:rPr>
          <w:rFonts w:ascii="Arial" w:hAnsi="Arial" w:cs="Arial"/>
          <w:i/>
          <w:color w:val="000000" w:themeColor="text1"/>
        </w:rPr>
      </w:pPr>
    </w:p>
    <w:p w14:paraId="6CF530CF" w14:textId="53A30934" w:rsidR="00382009" w:rsidRPr="00657E66" w:rsidRDefault="00382009" w:rsidP="00382009">
      <w:pPr>
        <w:rPr>
          <w:rFonts w:ascii="Arial" w:hAnsi="Arial" w:cs="Arial"/>
          <w:color w:val="000000" w:themeColor="text1"/>
        </w:rPr>
      </w:pPr>
      <w:r w:rsidRPr="77227A79">
        <w:rPr>
          <w:rFonts w:ascii="Arial" w:hAnsi="Arial" w:cs="Arial"/>
          <w:b/>
          <w:bCs/>
          <w:color w:val="000000" w:themeColor="text1"/>
        </w:rPr>
        <w:t>PTA 1</w:t>
      </w:r>
      <w:r w:rsidR="00BE54C4" w:rsidRPr="77227A79">
        <w:rPr>
          <w:rFonts w:ascii="Arial" w:hAnsi="Arial" w:cs="Arial"/>
          <w:b/>
          <w:bCs/>
          <w:color w:val="000000" w:themeColor="text1"/>
        </w:rPr>
        <w:t>0</w:t>
      </w:r>
      <w:r w:rsidRPr="77227A79">
        <w:rPr>
          <w:rFonts w:ascii="Arial" w:hAnsi="Arial" w:cs="Arial"/>
          <w:b/>
          <w:bCs/>
          <w:color w:val="000000" w:themeColor="text1"/>
        </w:rPr>
        <w:t>24 Rehab Prin</w:t>
      </w:r>
      <w:r w:rsidR="008D0A17" w:rsidRPr="77227A79">
        <w:rPr>
          <w:rFonts w:ascii="Arial" w:hAnsi="Arial" w:cs="Arial"/>
          <w:b/>
          <w:bCs/>
          <w:color w:val="000000" w:themeColor="text1"/>
        </w:rPr>
        <w:t xml:space="preserve">ciples of </w:t>
      </w:r>
      <w:r w:rsidR="000B5957" w:rsidRPr="77227A79">
        <w:rPr>
          <w:rFonts w:ascii="Arial" w:hAnsi="Arial" w:cs="Arial"/>
          <w:b/>
          <w:bCs/>
          <w:color w:val="000000" w:themeColor="text1"/>
        </w:rPr>
        <w:t>Medicine</w:t>
      </w:r>
      <w:r w:rsidR="008D0A17" w:rsidRPr="77227A79">
        <w:rPr>
          <w:rFonts w:ascii="Arial" w:hAnsi="Arial" w:cs="Arial"/>
          <w:b/>
          <w:bCs/>
          <w:color w:val="000000" w:themeColor="text1"/>
        </w:rPr>
        <w:t xml:space="preserve"> I-</w:t>
      </w:r>
      <w:r w:rsidRPr="77227A79">
        <w:rPr>
          <w:rFonts w:ascii="Arial" w:hAnsi="Arial" w:cs="Arial"/>
          <w:b/>
          <w:bCs/>
          <w:color w:val="000000" w:themeColor="text1"/>
        </w:rPr>
        <w:t xml:space="preserve"> 2 Credits</w:t>
      </w:r>
      <w:r w:rsidRPr="77227A79">
        <w:rPr>
          <w:rFonts w:ascii="Arial" w:hAnsi="Arial" w:cs="Arial"/>
          <w:color w:val="000000" w:themeColor="text1"/>
        </w:rPr>
        <w:t>-</w:t>
      </w:r>
      <w:r w:rsidR="00A649DA" w:rsidRPr="77227A79">
        <w:rPr>
          <w:rFonts w:ascii="Arial" w:hAnsi="Arial" w:cs="Arial"/>
          <w:color w:val="000000" w:themeColor="text1"/>
        </w:rPr>
        <w:t xml:space="preserve"> This course i</w:t>
      </w:r>
      <w:r w:rsidRPr="77227A79">
        <w:rPr>
          <w:rFonts w:ascii="Arial" w:hAnsi="Arial" w:cs="Arial"/>
          <w:color w:val="000000" w:themeColor="text1"/>
        </w:rPr>
        <w:t xml:space="preserve">nvestigates the impairments, functional limitations, and disabilities resulting from a variety of neuromusculoskeletal conditions. </w:t>
      </w:r>
      <w:r w:rsidR="68E367D1" w:rsidRPr="77227A79">
        <w:rPr>
          <w:rFonts w:ascii="Arial" w:hAnsi="Arial" w:cs="Arial"/>
          <w:color w:val="000000" w:themeColor="text1"/>
        </w:rPr>
        <w:t>Medical</w:t>
      </w:r>
      <w:r w:rsidRPr="77227A79">
        <w:rPr>
          <w:rFonts w:ascii="Arial" w:hAnsi="Arial" w:cs="Arial"/>
          <w:color w:val="000000" w:themeColor="text1"/>
        </w:rPr>
        <w:t xml:space="preserve"> management including </w:t>
      </w:r>
      <w:r w:rsidR="00A649DA" w:rsidRPr="77227A79">
        <w:rPr>
          <w:rFonts w:ascii="Arial" w:hAnsi="Arial" w:cs="Arial"/>
          <w:color w:val="000000" w:themeColor="text1"/>
        </w:rPr>
        <w:t>pharmacology</w:t>
      </w:r>
      <w:r w:rsidRPr="77227A79">
        <w:rPr>
          <w:rFonts w:ascii="Arial" w:hAnsi="Arial" w:cs="Arial"/>
          <w:color w:val="000000" w:themeColor="text1"/>
        </w:rPr>
        <w:t xml:space="preserve"> and its impact on physical therapy rehab principles are discussed. Evidence based practice for musculoskeletal and neurological system </w:t>
      </w:r>
      <w:r w:rsidR="6EAF3692" w:rsidRPr="77227A79">
        <w:rPr>
          <w:rFonts w:ascii="Arial" w:hAnsi="Arial" w:cs="Arial"/>
          <w:color w:val="000000" w:themeColor="text1"/>
        </w:rPr>
        <w:t>diagnosis</w:t>
      </w:r>
      <w:r w:rsidRPr="77227A79">
        <w:rPr>
          <w:rFonts w:ascii="Arial" w:hAnsi="Arial" w:cs="Arial"/>
          <w:color w:val="000000" w:themeColor="text1"/>
        </w:rPr>
        <w:t xml:space="preserve"> will be reviewed as they relate to physical therapy rehab.</w:t>
      </w:r>
    </w:p>
    <w:p w14:paraId="2DC57122"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E8DB99F" w14:textId="087F92B8"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CCR 0</w:t>
      </w:r>
      <w:r w:rsidR="002E2DD0">
        <w:rPr>
          <w:rFonts w:ascii="Arial" w:hAnsi="Arial" w:cs="Arial"/>
          <w:i/>
          <w:iCs/>
          <w:color w:val="000000" w:themeColor="text1"/>
        </w:rPr>
        <w:t>0</w:t>
      </w:r>
      <w:r w:rsidRPr="1415C06D">
        <w:rPr>
          <w:rFonts w:ascii="Arial" w:hAnsi="Arial" w:cs="Arial"/>
          <w:i/>
          <w:iCs/>
          <w:color w:val="000000" w:themeColor="text1"/>
        </w:rPr>
        <w:t>92 or equivalent with a grade of “C” or better</w:t>
      </w:r>
    </w:p>
    <w:p w14:paraId="6BD18F9B" w14:textId="77777777" w:rsidR="00382009" w:rsidRPr="00657E66" w:rsidRDefault="00382009" w:rsidP="00382009">
      <w:pPr>
        <w:rPr>
          <w:rFonts w:ascii="Arial" w:hAnsi="Arial" w:cs="Arial"/>
          <w:i/>
          <w:color w:val="000000" w:themeColor="text1"/>
        </w:rPr>
      </w:pPr>
    </w:p>
    <w:p w14:paraId="51C18DB8" w14:textId="1D182DA2"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31 </w:t>
      </w:r>
      <w:r w:rsidR="00A43F9F">
        <w:rPr>
          <w:rFonts w:ascii="Arial" w:hAnsi="Arial" w:cs="Arial"/>
          <w:b/>
          <w:color w:val="000000" w:themeColor="text1"/>
        </w:rPr>
        <w:t>Professional</w:t>
      </w:r>
      <w:r w:rsidRPr="00657E66">
        <w:rPr>
          <w:rFonts w:ascii="Arial" w:hAnsi="Arial" w:cs="Arial"/>
          <w:b/>
          <w:color w:val="000000" w:themeColor="text1"/>
        </w:rPr>
        <w:t xml:space="preserve"> Communication I- 1 Credit</w:t>
      </w:r>
      <w:r w:rsidRPr="00657E66">
        <w:rPr>
          <w:rFonts w:ascii="Arial" w:hAnsi="Arial" w:cs="Arial"/>
          <w:color w:val="000000" w:themeColor="text1"/>
        </w:rPr>
        <w:t>-</w:t>
      </w:r>
      <w:r w:rsidRPr="00657E66">
        <w:rPr>
          <w:color w:val="000000" w:themeColor="text1"/>
        </w:rPr>
        <w:t xml:space="preserve"> </w:t>
      </w:r>
      <w:r w:rsidRPr="00657E66">
        <w:rPr>
          <w:rFonts w:ascii="Arial" w:hAnsi="Arial" w:cs="Arial"/>
          <w:color w:val="000000" w:themeColor="text1"/>
        </w:rPr>
        <w:t>Introduces students to oral and written professional communication in their field. Develops skills in verbal and non-verbal communication, conducting self-critiques and peer reviews, research of professional literature, medical documentation, and professional presentations.</w:t>
      </w:r>
    </w:p>
    <w:p w14:paraId="56165EA7"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238601FE" w14:textId="77777777" w:rsidR="00382009" w:rsidRPr="00657E66" w:rsidRDefault="00382009" w:rsidP="00382009">
      <w:pPr>
        <w:rPr>
          <w:rFonts w:ascii="Arial" w:hAnsi="Arial" w:cs="Arial"/>
          <w:color w:val="000000" w:themeColor="text1"/>
        </w:rPr>
      </w:pPr>
    </w:p>
    <w:p w14:paraId="4993AAFD" w14:textId="41120515"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34 Rehab Principles of </w:t>
      </w:r>
      <w:r w:rsidR="000B5957">
        <w:rPr>
          <w:rFonts w:ascii="Arial" w:hAnsi="Arial" w:cs="Arial"/>
          <w:b/>
          <w:color w:val="000000" w:themeColor="text1"/>
        </w:rPr>
        <w:t>Medicine</w:t>
      </w:r>
      <w:r w:rsidRPr="00657E66">
        <w:rPr>
          <w:rFonts w:ascii="Arial" w:hAnsi="Arial" w:cs="Arial"/>
          <w:b/>
          <w:color w:val="000000" w:themeColor="text1"/>
        </w:rPr>
        <w:t xml:space="preserve"> II - 2 Credits</w:t>
      </w:r>
      <w:r w:rsidRPr="00657E66">
        <w:rPr>
          <w:rFonts w:ascii="Arial" w:hAnsi="Arial" w:cs="Arial"/>
          <w:color w:val="000000" w:themeColor="text1"/>
        </w:rPr>
        <w:t>-</w:t>
      </w:r>
      <w:r w:rsidRPr="00657E66">
        <w:rPr>
          <w:color w:val="000000" w:themeColor="text1"/>
        </w:rPr>
        <w:t xml:space="preserve"> I</w:t>
      </w:r>
      <w:r w:rsidRPr="00657E66">
        <w:rPr>
          <w:rFonts w:ascii="Arial" w:hAnsi="Arial" w:cs="Arial"/>
          <w:color w:val="000000" w:themeColor="text1"/>
        </w:rPr>
        <w:t xml:space="preserve">nvestigates the impairments, functional limitations, </w:t>
      </w:r>
      <w:r w:rsidR="00DF1F2A" w:rsidRPr="00657E66">
        <w:rPr>
          <w:rFonts w:ascii="Arial" w:hAnsi="Arial" w:cs="Arial"/>
          <w:color w:val="000000" w:themeColor="text1"/>
        </w:rPr>
        <w:t>disabilities,</w:t>
      </w:r>
      <w:r w:rsidRPr="00657E66">
        <w:rPr>
          <w:rFonts w:ascii="Arial" w:hAnsi="Arial" w:cs="Arial"/>
          <w:color w:val="000000" w:themeColor="text1"/>
        </w:rPr>
        <w:t xml:space="preserve"> and medical management including pharmacology, of a variety of traumatic, immunological, </w:t>
      </w:r>
      <w:r w:rsidR="00DF1F2A" w:rsidRPr="00657E66">
        <w:rPr>
          <w:rFonts w:ascii="Arial" w:hAnsi="Arial" w:cs="Arial"/>
          <w:color w:val="000000" w:themeColor="text1"/>
        </w:rPr>
        <w:t>inflammatory,</w:t>
      </w:r>
      <w:r w:rsidRPr="00657E66">
        <w:rPr>
          <w:rFonts w:ascii="Arial" w:hAnsi="Arial" w:cs="Arial"/>
          <w:color w:val="000000" w:themeColor="text1"/>
        </w:rPr>
        <w:t xml:space="preserve"> and degenerative processes and their impact on physical therapy rehab principles. Evidence based practice for cardiovascular, respiratory, </w:t>
      </w:r>
      <w:r w:rsidR="00DF1F2A" w:rsidRPr="00657E66">
        <w:rPr>
          <w:rFonts w:ascii="Arial" w:hAnsi="Arial" w:cs="Arial"/>
          <w:color w:val="000000" w:themeColor="text1"/>
        </w:rPr>
        <w:t>endocrine,</w:t>
      </w:r>
      <w:r w:rsidRPr="00657E66">
        <w:rPr>
          <w:rFonts w:ascii="Arial" w:hAnsi="Arial" w:cs="Arial"/>
          <w:color w:val="000000" w:themeColor="text1"/>
        </w:rPr>
        <w:t xml:space="preserve"> and chronic pain diagnosis, will be reviewed as they relate to physical therapy rehab.</w:t>
      </w:r>
    </w:p>
    <w:p w14:paraId="382C288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E3DCCA7" w14:textId="34DF9675"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2E2DD0">
        <w:rPr>
          <w:rFonts w:ascii="Arial" w:hAnsi="Arial" w:cs="Arial"/>
          <w:i/>
          <w:color w:val="000000" w:themeColor="text1"/>
        </w:rPr>
        <w:t>0</w:t>
      </w:r>
      <w:r w:rsidRPr="00657E66">
        <w:rPr>
          <w:rFonts w:ascii="Arial" w:hAnsi="Arial" w:cs="Arial"/>
          <w:i/>
          <w:color w:val="000000" w:themeColor="text1"/>
        </w:rPr>
        <w:t>24 with a grade of “C” or better</w:t>
      </w:r>
    </w:p>
    <w:p w14:paraId="0F3CABC7" w14:textId="77777777" w:rsidR="00382009" w:rsidRPr="00657E66" w:rsidRDefault="00382009" w:rsidP="00382009">
      <w:pPr>
        <w:rPr>
          <w:rFonts w:ascii="Arial" w:hAnsi="Arial" w:cs="Arial"/>
          <w:i/>
          <w:color w:val="000000" w:themeColor="text1"/>
        </w:rPr>
      </w:pPr>
    </w:p>
    <w:p w14:paraId="18840498" w14:textId="457A857B" w:rsidR="00382009" w:rsidRPr="00657E66" w:rsidRDefault="008D0A17" w:rsidP="00382009">
      <w:pPr>
        <w:rPr>
          <w:rFonts w:ascii="Arial" w:hAnsi="Arial" w:cs="Arial"/>
          <w:color w:val="000000" w:themeColor="text1"/>
        </w:rPr>
      </w:pPr>
      <w:r w:rsidRPr="00657E66">
        <w:rPr>
          <w:rFonts w:ascii="Arial" w:hAnsi="Arial" w:cs="Arial"/>
          <w:b/>
          <w:color w:val="000000" w:themeColor="text1"/>
        </w:rPr>
        <w:t xml:space="preserve">HPR </w:t>
      </w:r>
      <w:r w:rsidR="009C4C38" w:rsidRPr="00657E66">
        <w:rPr>
          <w:rFonts w:ascii="Arial" w:hAnsi="Arial" w:cs="Arial"/>
          <w:b/>
          <w:color w:val="000000" w:themeColor="text1"/>
        </w:rPr>
        <w:t>1039 Medical</w:t>
      </w:r>
      <w:r w:rsidRPr="00657E66">
        <w:rPr>
          <w:rFonts w:ascii="Arial" w:hAnsi="Arial" w:cs="Arial"/>
          <w:b/>
          <w:color w:val="000000" w:themeColor="text1"/>
        </w:rPr>
        <w:t xml:space="preserve"> Terminology </w:t>
      </w:r>
      <w:r w:rsidR="00382009" w:rsidRPr="00657E66">
        <w:rPr>
          <w:rFonts w:ascii="Arial" w:hAnsi="Arial" w:cs="Arial"/>
          <w:b/>
          <w:color w:val="000000" w:themeColor="text1"/>
        </w:rPr>
        <w:t xml:space="preserve">- </w:t>
      </w:r>
      <w:r w:rsidR="005E2923" w:rsidRPr="00657E66">
        <w:rPr>
          <w:rFonts w:ascii="Arial" w:hAnsi="Arial" w:cs="Arial"/>
          <w:b/>
          <w:color w:val="000000" w:themeColor="text1"/>
        </w:rPr>
        <w:t>2</w:t>
      </w:r>
      <w:r w:rsidR="00382009" w:rsidRPr="00657E66">
        <w:rPr>
          <w:rFonts w:ascii="Arial" w:hAnsi="Arial" w:cs="Arial"/>
          <w:b/>
          <w:color w:val="000000" w:themeColor="text1"/>
        </w:rPr>
        <w:t xml:space="preserve"> Credit-</w:t>
      </w:r>
      <w:r w:rsidR="00382009" w:rsidRPr="00657E66">
        <w:rPr>
          <w:rFonts w:ascii="Arial" w:hAnsi="Arial" w:cs="Arial"/>
          <w:color w:val="000000" w:themeColor="text1"/>
        </w:rPr>
        <w:t xml:space="preserve"> Introduces the student to the structure of medical terms with emphasis on using and combining the most common prefixes, </w:t>
      </w:r>
      <w:r w:rsidR="00DF1F2A" w:rsidRPr="00657E66">
        <w:rPr>
          <w:rFonts w:ascii="Arial" w:hAnsi="Arial" w:cs="Arial"/>
          <w:color w:val="000000" w:themeColor="text1"/>
        </w:rPr>
        <w:t>roots,</w:t>
      </w:r>
      <w:r w:rsidR="00382009" w:rsidRPr="00657E66">
        <w:rPr>
          <w:rFonts w:ascii="Arial" w:hAnsi="Arial" w:cs="Arial"/>
          <w:color w:val="000000" w:themeColor="text1"/>
        </w:rPr>
        <w:t xml:space="preserve"> and suffixes. </w:t>
      </w:r>
      <w:r w:rsidR="00A649DA" w:rsidRPr="00657E66">
        <w:rPr>
          <w:rFonts w:ascii="Arial" w:hAnsi="Arial" w:cs="Arial"/>
          <w:color w:val="000000" w:themeColor="text1"/>
        </w:rPr>
        <w:t>This course i</w:t>
      </w:r>
      <w:r w:rsidR="00382009" w:rsidRPr="00657E66">
        <w:rPr>
          <w:rFonts w:ascii="Arial" w:hAnsi="Arial" w:cs="Arial"/>
          <w:color w:val="000000" w:themeColor="text1"/>
        </w:rPr>
        <w:t>ncludes terms related to major body systems, oncology, psychiatry, as well as clinical laboratory and diagnostic procedures and imaging. Class structure provides accepted pronunciation of terms and relative use in the healthcare setting.</w:t>
      </w:r>
    </w:p>
    <w:p w14:paraId="5B08B5D1" w14:textId="77777777" w:rsidR="00382009" w:rsidRPr="00657E66" w:rsidRDefault="00382009" w:rsidP="00382009">
      <w:pPr>
        <w:rPr>
          <w:rFonts w:ascii="Arial" w:hAnsi="Arial" w:cs="Arial"/>
          <w:color w:val="000000" w:themeColor="text1"/>
        </w:rPr>
      </w:pPr>
    </w:p>
    <w:p w14:paraId="15FBC338" w14:textId="74AFEB0D" w:rsidR="00382009" w:rsidRPr="00657E66" w:rsidRDefault="00382009" w:rsidP="00382009">
      <w:pPr>
        <w:rPr>
          <w:rFonts w:ascii="Arial" w:hAnsi="Arial" w:cs="Arial"/>
          <w:color w:val="000000" w:themeColor="text1"/>
        </w:rPr>
      </w:pPr>
      <w:r w:rsidRPr="00657E66">
        <w:rPr>
          <w:rFonts w:ascii="Arial" w:hAnsi="Arial" w:cs="Arial"/>
          <w:b/>
          <w:color w:val="000000" w:themeColor="text1"/>
        </w:rPr>
        <w:lastRenderedPageBreak/>
        <w:t>PTA 1</w:t>
      </w:r>
      <w:r w:rsidR="00BE54C4" w:rsidRPr="00657E66">
        <w:rPr>
          <w:rFonts w:ascii="Arial" w:hAnsi="Arial" w:cs="Arial"/>
          <w:b/>
          <w:color w:val="000000" w:themeColor="text1"/>
        </w:rPr>
        <w:t>0</w:t>
      </w:r>
      <w:r w:rsidRPr="00657E66">
        <w:rPr>
          <w:rFonts w:ascii="Arial" w:hAnsi="Arial" w:cs="Arial"/>
          <w:b/>
          <w:color w:val="000000" w:themeColor="text1"/>
        </w:rPr>
        <w:t>40 Clinical Kinesiology- 5 Credits-</w:t>
      </w:r>
      <w:r w:rsidRPr="00657E66">
        <w:rPr>
          <w:rFonts w:ascii="Arial" w:hAnsi="Arial" w:cs="Arial"/>
          <w:color w:val="000000" w:themeColor="text1"/>
        </w:rPr>
        <w:t xml:space="preserve"> Focuses on the science of human motion, theories of biomechanics and muscle/joint structure and function. </w:t>
      </w:r>
      <w:r w:rsidR="00A649DA" w:rsidRPr="00657E66">
        <w:rPr>
          <w:rFonts w:ascii="Arial" w:hAnsi="Arial" w:cs="Arial"/>
          <w:color w:val="000000" w:themeColor="text1"/>
        </w:rPr>
        <w:t>This course e</w:t>
      </w:r>
      <w:r w:rsidRPr="00657E66">
        <w:rPr>
          <w:rFonts w:ascii="Arial" w:hAnsi="Arial" w:cs="Arial"/>
          <w:color w:val="000000" w:themeColor="text1"/>
        </w:rPr>
        <w:t>mphasizes basic principles of therapeutic exercise and their application to specific body regions. A laboratory experience that includes the application of kinesiology and exercise principles is integrated in the learning experience.</w:t>
      </w:r>
    </w:p>
    <w:p w14:paraId="293D4F5D"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428C1E3" w14:textId="1EFD1586"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HPR 1</w:t>
      </w:r>
      <w:r w:rsidR="0032175C">
        <w:rPr>
          <w:rFonts w:ascii="Arial" w:hAnsi="Arial" w:cs="Arial"/>
          <w:i/>
          <w:iCs/>
          <w:color w:val="000000" w:themeColor="text1"/>
        </w:rPr>
        <w:t>0</w:t>
      </w:r>
      <w:r w:rsidRPr="1415C06D">
        <w:rPr>
          <w:rFonts w:ascii="Arial" w:hAnsi="Arial" w:cs="Arial"/>
          <w:i/>
          <w:iCs/>
          <w:color w:val="000000" w:themeColor="text1"/>
        </w:rPr>
        <w:t>17 with a grade of “C” or better</w:t>
      </w:r>
    </w:p>
    <w:p w14:paraId="16DEB4AB" w14:textId="77777777" w:rsidR="00382009" w:rsidRPr="00657E66" w:rsidRDefault="00382009" w:rsidP="00382009">
      <w:pPr>
        <w:rPr>
          <w:rFonts w:ascii="Arial" w:hAnsi="Arial" w:cs="Arial"/>
          <w:i/>
          <w:color w:val="000000" w:themeColor="text1"/>
        </w:rPr>
      </w:pPr>
    </w:p>
    <w:p w14:paraId="3B25B883" w14:textId="59F276A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1</w:t>
      </w:r>
      <w:r w:rsidR="00BE54C4" w:rsidRPr="00657E66">
        <w:rPr>
          <w:rFonts w:ascii="Arial" w:hAnsi="Arial" w:cs="Arial"/>
          <w:b/>
          <w:color w:val="000000" w:themeColor="text1"/>
        </w:rPr>
        <w:t>0</w:t>
      </w:r>
      <w:r w:rsidRPr="00657E66">
        <w:rPr>
          <w:rFonts w:ascii="Arial" w:hAnsi="Arial" w:cs="Arial"/>
          <w:b/>
          <w:color w:val="000000" w:themeColor="text1"/>
        </w:rPr>
        <w:t xml:space="preserve">41 </w:t>
      </w:r>
      <w:r w:rsidR="00A43F9F">
        <w:rPr>
          <w:rFonts w:ascii="Arial" w:hAnsi="Arial" w:cs="Arial"/>
          <w:b/>
          <w:color w:val="000000" w:themeColor="text1"/>
        </w:rPr>
        <w:t>Professional</w:t>
      </w:r>
      <w:r w:rsidRPr="00657E66">
        <w:rPr>
          <w:rFonts w:ascii="Arial" w:hAnsi="Arial" w:cs="Arial"/>
          <w:b/>
          <w:color w:val="000000" w:themeColor="text1"/>
        </w:rPr>
        <w:t xml:space="preserve"> Communication II</w:t>
      </w:r>
      <w:r w:rsidR="008D0A17" w:rsidRPr="00657E66">
        <w:rPr>
          <w:rFonts w:ascii="Arial" w:hAnsi="Arial" w:cs="Arial"/>
          <w:b/>
          <w:color w:val="000000" w:themeColor="text1"/>
        </w:rPr>
        <w:t xml:space="preserve"> </w:t>
      </w:r>
      <w:r w:rsidRPr="00657E66">
        <w:rPr>
          <w:rFonts w:ascii="Arial" w:hAnsi="Arial" w:cs="Arial"/>
          <w:b/>
          <w:color w:val="000000" w:themeColor="text1"/>
        </w:rPr>
        <w:t>- 1 Credit</w:t>
      </w:r>
      <w:r w:rsidRPr="00657E66">
        <w:rPr>
          <w:rFonts w:ascii="Arial" w:hAnsi="Arial" w:cs="Arial"/>
          <w:color w:val="000000" w:themeColor="text1"/>
        </w:rPr>
        <w:t xml:space="preserve">- Builds on </w:t>
      </w:r>
      <w:r w:rsidR="00A43F9F">
        <w:rPr>
          <w:rFonts w:ascii="Arial" w:hAnsi="Arial" w:cs="Arial"/>
          <w:color w:val="000000" w:themeColor="text1"/>
        </w:rPr>
        <w:t>Professional</w:t>
      </w:r>
      <w:r w:rsidR="000B5957">
        <w:rPr>
          <w:rFonts w:ascii="Arial" w:hAnsi="Arial" w:cs="Arial"/>
          <w:color w:val="000000" w:themeColor="text1"/>
        </w:rPr>
        <w:t xml:space="preserve"> Communication</w:t>
      </w:r>
      <w:r w:rsidRPr="00657E66">
        <w:rPr>
          <w:rFonts w:ascii="Arial" w:hAnsi="Arial" w:cs="Arial"/>
          <w:color w:val="000000" w:themeColor="text1"/>
        </w:rPr>
        <w:t xml:space="preserve"> I and develops skills in writing professional documents to patients and other health care professionals, participating effectively in meetings, and medical documentation skills.</w:t>
      </w:r>
    </w:p>
    <w:p w14:paraId="28D9BC55"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03818087" w14:textId="7C3BD8E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32175C">
        <w:rPr>
          <w:rFonts w:ascii="Arial" w:hAnsi="Arial" w:cs="Arial"/>
          <w:i/>
          <w:color w:val="000000" w:themeColor="text1"/>
        </w:rPr>
        <w:t>0</w:t>
      </w:r>
      <w:r w:rsidRPr="00657E66">
        <w:rPr>
          <w:rFonts w:ascii="Arial" w:hAnsi="Arial" w:cs="Arial"/>
          <w:i/>
          <w:color w:val="000000" w:themeColor="text1"/>
        </w:rPr>
        <w:t>31 with a grade of “C” or better</w:t>
      </w:r>
    </w:p>
    <w:p w14:paraId="0AD9C6F4" w14:textId="77777777" w:rsidR="00382009" w:rsidRPr="00657E66" w:rsidRDefault="00382009" w:rsidP="00382009">
      <w:pPr>
        <w:rPr>
          <w:rFonts w:ascii="Arial" w:hAnsi="Arial" w:cs="Arial"/>
          <w:i/>
          <w:color w:val="000000" w:themeColor="text1"/>
        </w:rPr>
      </w:pPr>
    </w:p>
    <w:p w14:paraId="727102A8" w14:textId="094A18DD" w:rsidR="00382009" w:rsidRPr="00657E66" w:rsidRDefault="00382009" w:rsidP="00382009">
      <w:pPr>
        <w:rPr>
          <w:rFonts w:ascii="Arial" w:hAnsi="Arial" w:cs="Arial"/>
          <w:color w:val="000000" w:themeColor="text1"/>
        </w:rPr>
      </w:pPr>
      <w:r w:rsidRPr="77227A79">
        <w:rPr>
          <w:rFonts w:ascii="Arial" w:hAnsi="Arial" w:cs="Arial"/>
          <w:b/>
          <w:bCs/>
          <w:color w:val="000000" w:themeColor="text1"/>
        </w:rPr>
        <w:t>PTA 2</w:t>
      </w:r>
      <w:r w:rsidR="00BE54C4" w:rsidRPr="77227A79">
        <w:rPr>
          <w:rFonts w:ascii="Arial" w:hAnsi="Arial" w:cs="Arial"/>
          <w:b/>
          <w:bCs/>
          <w:color w:val="000000" w:themeColor="text1"/>
        </w:rPr>
        <w:t>0</w:t>
      </w:r>
      <w:r w:rsidRPr="77227A79">
        <w:rPr>
          <w:rFonts w:ascii="Arial" w:hAnsi="Arial" w:cs="Arial"/>
          <w:b/>
          <w:bCs/>
          <w:color w:val="000000" w:themeColor="text1"/>
        </w:rPr>
        <w:t>05 Psychosocial Issues in Health Care</w:t>
      </w:r>
      <w:r w:rsidR="008D0A17" w:rsidRPr="77227A79">
        <w:rPr>
          <w:rFonts w:ascii="Arial" w:hAnsi="Arial" w:cs="Arial"/>
          <w:b/>
          <w:bCs/>
          <w:color w:val="000000" w:themeColor="text1"/>
        </w:rPr>
        <w:t xml:space="preserve"> </w:t>
      </w:r>
      <w:r w:rsidRPr="77227A79">
        <w:rPr>
          <w:rFonts w:ascii="Arial" w:hAnsi="Arial" w:cs="Arial"/>
          <w:b/>
          <w:bCs/>
          <w:color w:val="000000" w:themeColor="text1"/>
        </w:rPr>
        <w:t>- 2 Credits</w:t>
      </w:r>
      <w:r w:rsidRPr="77227A79">
        <w:rPr>
          <w:rFonts w:ascii="Arial" w:hAnsi="Arial" w:cs="Arial"/>
          <w:color w:val="000000" w:themeColor="text1"/>
        </w:rPr>
        <w:t xml:space="preserve">- Explores the psychosocial aspects of the patient/client and health care practitioner. </w:t>
      </w:r>
      <w:r w:rsidR="00A649DA" w:rsidRPr="77227A79">
        <w:rPr>
          <w:rFonts w:ascii="Arial" w:hAnsi="Arial" w:cs="Arial"/>
          <w:color w:val="000000" w:themeColor="text1"/>
        </w:rPr>
        <w:t>This course i</w:t>
      </w:r>
      <w:r w:rsidRPr="77227A79">
        <w:rPr>
          <w:rFonts w:ascii="Arial" w:hAnsi="Arial" w:cs="Arial"/>
          <w:color w:val="000000" w:themeColor="text1"/>
        </w:rPr>
        <w:t xml:space="preserve">nvestigates recognition of and adjustment for psychological, sociological, educational, cultural, economic and political concerns on the delivery of health care services. Communication skills and social and advocacy responsibilities of the health care practitioner are discussed. </w:t>
      </w:r>
      <w:r w:rsidR="00A649DA" w:rsidRPr="77227A79">
        <w:rPr>
          <w:rFonts w:ascii="Arial" w:hAnsi="Arial" w:cs="Arial"/>
          <w:color w:val="000000" w:themeColor="text1"/>
        </w:rPr>
        <w:t>This course will enable</w:t>
      </w:r>
      <w:r w:rsidRPr="77227A79">
        <w:rPr>
          <w:rFonts w:ascii="Arial" w:hAnsi="Arial" w:cs="Arial"/>
          <w:color w:val="000000" w:themeColor="text1"/>
        </w:rPr>
        <w:t xml:space="preserve"> the student to develop the skills to meet </w:t>
      </w:r>
      <w:r w:rsidR="2B3246F1" w:rsidRPr="77227A79">
        <w:rPr>
          <w:rFonts w:ascii="Arial" w:hAnsi="Arial" w:cs="Arial"/>
          <w:color w:val="000000" w:themeColor="text1"/>
        </w:rPr>
        <w:t>the expectations</w:t>
      </w:r>
      <w:r w:rsidRPr="77227A79">
        <w:rPr>
          <w:rFonts w:ascii="Arial" w:hAnsi="Arial" w:cs="Arial"/>
          <w:color w:val="000000" w:themeColor="text1"/>
        </w:rPr>
        <w:t xml:space="preserve"> and needs of members of society receiving health care services. </w:t>
      </w:r>
      <w:r w:rsidR="00A649DA" w:rsidRPr="77227A79">
        <w:rPr>
          <w:rFonts w:ascii="Arial" w:hAnsi="Arial" w:cs="Arial"/>
          <w:color w:val="000000" w:themeColor="text1"/>
        </w:rPr>
        <w:t>This course i</w:t>
      </w:r>
      <w:r w:rsidRPr="77227A79">
        <w:rPr>
          <w:rFonts w:ascii="Arial" w:hAnsi="Arial" w:cs="Arial"/>
          <w:color w:val="000000" w:themeColor="text1"/>
        </w:rPr>
        <w:t>ntroduces Neuroscience of Pain Education and Biopsychosocial Model of Chronic Pain and Injury.</w:t>
      </w:r>
    </w:p>
    <w:p w14:paraId="4331969B"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4B1F511A" w14:textId="77777777" w:rsidR="00382009" w:rsidRPr="00657E66" w:rsidRDefault="00382009" w:rsidP="00382009">
      <w:pPr>
        <w:rPr>
          <w:rFonts w:ascii="Arial" w:hAnsi="Arial" w:cs="Arial"/>
          <w:i/>
          <w:color w:val="000000" w:themeColor="text1"/>
        </w:rPr>
      </w:pPr>
    </w:p>
    <w:p w14:paraId="238E5A24" w14:textId="77777777" w:rsidR="0032175C" w:rsidRPr="00C72BD4" w:rsidRDefault="00382009" w:rsidP="0032175C">
      <w:pPr>
        <w:rPr>
          <w:rFonts w:ascii="Arial" w:hAnsi="Arial" w:cs="Arial"/>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30 Orthopedic Assessment and Management</w:t>
      </w:r>
      <w:r w:rsidR="008D0A17" w:rsidRPr="00657E66">
        <w:rPr>
          <w:rFonts w:ascii="Arial" w:hAnsi="Arial" w:cs="Arial"/>
          <w:b/>
          <w:color w:val="000000" w:themeColor="text1"/>
        </w:rPr>
        <w:t xml:space="preserve"> </w:t>
      </w:r>
      <w:r w:rsidR="000B5957">
        <w:rPr>
          <w:rFonts w:ascii="Arial" w:hAnsi="Arial" w:cs="Arial"/>
          <w:b/>
          <w:color w:val="000000" w:themeColor="text1"/>
        </w:rPr>
        <w:t xml:space="preserve">Techniques </w:t>
      </w:r>
      <w:r w:rsidRPr="00657E66">
        <w:rPr>
          <w:rFonts w:ascii="Arial" w:hAnsi="Arial" w:cs="Arial"/>
          <w:b/>
          <w:color w:val="000000" w:themeColor="text1"/>
        </w:rPr>
        <w:t>- 5 Credits</w:t>
      </w:r>
      <w:r w:rsidRPr="00657E66">
        <w:rPr>
          <w:rFonts w:ascii="Arial" w:hAnsi="Arial" w:cs="Arial"/>
          <w:color w:val="000000" w:themeColor="text1"/>
        </w:rPr>
        <w:t xml:space="preserve">- </w:t>
      </w:r>
      <w:r w:rsidR="0032175C" w:rsidRPr="0032175C">
        <w:rPr>
          <w:rFonts w:ascii="Arial" w:hAnsi="Arial" w:cs="Arial"/>
          <w:color w:val="000000" w:themeColor="text1"/>
          <w:lang w:eastAsia="x-none"/>
        </w:rPr>
        <w:t xml:space="preserve">This course </w:t>
      </w:r>
      <w:r w:rsidR="0032175C" w:rsidRPr="0032175C">
        <w:rPr>
          <w:rFonts w:ascii="Arial" w:hAnsi="Arial" w:cs="Arial"/>
          <w:color w:val="000000" w:themeColor="text1"/>
        </w:rPr>
        <w:t>examines the theory, principles, and practices of assessment and management of orthopedic conditions and obstetrical, gynecological and cardiopulmonary diagnoses that benefit from PT. Students will learn common evidence-based approaches for patients with these conditions to include selected appropriate manual therapies and exercise with progression and regression.</w:t>
      </w:r>
    </w:p>
    <w:p w14:paraId="12231DE7" w14:textId="6566606E"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41414F28" w14:textId="2A5858EF"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5514FA">
        <w:rPr>
          <w:rFonts w:ascii="Arial" w:hAnsi="Arial" w:cs="Arial"/>
          <w:i/>
          <w:color w:val="000000" w:themeColor="text1"/>
        </w:rPr>
        <w:t>0</w:t>
      </w:r>
      <w:r w:rsidRPr="00657E66">
        <w:rPr>
          <w:rFonts w:ascii="Arial" w:hAnsi="Arial" w:cs="Arial"/>
          <w:i/>
          <w:color w:val="000000" w:themeColor="text1"/>
        </w:rPr>
        <w:t>20 with a grade of “C” or better</w:t>
      </w:r>
    </w:p>
    <w:p w14:paraId="65F9C3DC" w14:textId="77777777" w:rsidR="00382009" w:rsidRPr="00657E66" w:rsidRDefault="00382009" w:rsidP="00382009">
      <w:pPr>
        <w:rPr>
          <w:rFonts w:ascii="Arial" w:hAnsi="Arial" w:cs="Arial"/>
          <w:i/>
          <w:color w:val="000000" w:themeColor="text1"/>
        </w:rPr>
      </w:pPr>
    </w:p>
    <w:p w14:paraId="457EC282" w14:textId="7E4D119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40 Neurological Assessment and Management</w:t>
      </w:r>
      <w:r w:rsidR="008D0A17" w:rsidRPr="00657E66">
        <w:rPr>
          <w:rFonts w:ascii="Arial" w:hAnsi="Arial" w:cs="Arial"/>
          <w:b/>
          <w:color w:val="000000" w:themeColor="text1"/>
        </w:rPr>
        <w:t xml:space="preserve"> </w:t>
      </w:r>
      <w:r w:rsidR="000B5957">
        <w:rPr>
          <w:rFonts w:ascii="Arial" w:hAnsi="Arial" w:cs="Arial"/>
          <w:b/>
          <w:color w:val="000000" w:themeColor="text1"/>
        </w:rPr>
        <w:t xml:space="preserve">Techniques </w:t>
      </w:r>
      <w:r w:rsidRPr="00657E66">
        <w:rPr>
          <w:rFonts w:ascii="Arial" w:hAnsi="Arial" w:cs="Arial"/>
          <w:b/>
          <w:color w:val="000000" w:themeColor="text1"/>
        </w:rPr>
        <w:t>- 5 Credits</w:t>
      </w:r>
      <w:r w:rsidRPr="00657E66">
        <w:rPr>
          <w:rFonts w:ascii="Arial" w:hAnsi="Arial" w:cs="Arial"/>
          <w:color w:val="000000" w:themeColor="text1"/>
        </w:rPr>
        <w:t xml:space="preserve">- </w:t>
      </w:r>
      <w:r w:rsidR="00A649DA" w:rsidRPr="00657E66">
        <w:rPr>
          <w:rFonts w:ascii="Arial" w:hAnsi="Arial" w:cs="Arial"/>
          <w:color w:val="000000" w:themeColor="text1"/>
        </w:rPr>
        <w:t>This course e</w:t>
      </w:r>
      <w:r w:rsidRPr="00657E66">
        <w:rPr>
          <w:rFonts w:ascii="Arial" w:hAnsi="Arial" w:cs="Arial"/>
          <w:color w:val="000000" w:themeColor="text1"/>
        </w:rPr>
        <w:t>xamines the theory and principles of physical therapy with an introduction to assessment, management techniques and advanced physical therapy procedure</w:t>
      </w:r>
      <w:r w:rsidR="0032175C">
        <w:rPr>
          <w:rFonts w:ascii="Arial" w:hAnsi="Arial" w:cs="Arial"/>
          <w:color w:val="000000" w:themeColor="text1"/>
        </w:rPr>
        <w:t xml:space="preserve">s as they relate to </w:t>
      </w:r>
      <w:r w:rsidR="0032175C">
        <w:rPr>
          <w:rFonts w:ascii="Arial" w:hAnsi="Arial" w:cs="Arial"/>
          <w:color w:val="000000" w:themeColor="text1"/>
        </w:rPr>
        <w:lastRenderedPageBreak/>
        <w:t xml:space="preserve">neurologic </w:t>
      </w:r>
      <w:r w:rsidRPr="00657E66">
        <w:rPr>
          <w:rFonts w:ascii="Arial" w:hAnsi="Arial" w:cs="Arial"/>
          <w:color w:val="000000" w:themeColor="text1"/>
        </w:rPr>
        <w:t>conditions</w:t>
      </w:r>
      <w:r w:rsidR="0032175C">
        <w:rPr>
          <w:rFonts w:ascii="Arial" w:hAnsi="Arial" w:cs="Arial"/>
          <w:color w:val="000000" w:themeColor="text1"/>
        </w:rPr>
        <w:t xml:space="preserve"> and amputee rehabilitation</w:t>
      </w:r>
      <w:r w:rsidRPr="00657E66">
        <w:rPr>
          <w:rFonts w:ascii="Arial" w:hAnsi="Arial" w:cs="Arial"/>
          <w:color w:val="000000" w:themeColor="text1"/>
        </w:rPr>
        <w:t xml:space="preserve">. Students will learn common </w:t>
      </w:r>
      <w:r w:rsidR="00E25AF6" w:rsidRPr="00657E66">
        <w:rPr>
          <w:rFonts w:ascii="Arial" w:hAnsi="Arial" w:cs="Arial"/>
          <w:color w:val="000000" w:themeColor="text1"/>
        </w:rPr>
        <w:t>evidence-based</w:t>
      </w:r>
      <w:r w:rsidRPr="00657E66">
        <w:rPr>
          <w:rFonts w:ascii="Arial" w:hAnsi="Arial" w:cs="Arial"/>
          <w:color w:val="000000" w:themeColor="text1"/>
        </w:rPr>
        <w:t xml:space="preserve"> treatments for neurological conditions to </w:t>
      </w:r>
      <w:r w:rsidR="00A976FC" w:rsidRPr="00657E66">
        <w:rPr>
          <w:rFonts w:ascii="Arial" w:hAnsi="Arial" w:cs="Arial"/>
          <w:color w:val="000000" w:themeColor="text1"/>
        </w:rPr>
        <w:t>include</w:t>
      </w:r>
      <w:r w:rsidRPr="00657E66">
        <w:rPr>
          <w:rFonts w:ascii="Arial" w:hAnsi="Arial" w:cs="Arial"/>
          <w:color w:val="000000" w:themeColor="text1"/>
        </w:rPr>
        <w:t xml:space="preserve"> Exercise progression, facilitation, and general fitness. </w:t>
      </w:r>
    </w:p>
    <w:p w14:paraId="60469619"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2B4D0E1F" w14:textId="212C58B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 xml:space="preserve">Prerequisite(s): PTA </w:t>
      </w:r>
      <w:r w:rsidR="00E447BF" w:rsidRPr="00657E66">
        <w:rPr>
          <w:rFonts w:ascii="Arial" w:hAnsi="Arial" w:cs="Arial"/>
          <w:i/>
          <w:color w:val="000000" w:themeColor="text1"/>
        </w:rPr>
        <w:t>1</w:t>
      </w:r>
      <w:r w:rsidR="002E2DD0">
        <w:rPr>
          <w:rFonts w:ascii="Arial" w:hAnsi="Arial" w:cs="Arial"/>
          <w:i/>
          <w:color w:val="000000" w:themeColor="text1"/>
        </w:rPr>
        <w:t>0</w:t>
      </w:r>
      <w:r w:rsidR="00E447BF" w:rsidRPr="00657E66">
        <w:rPr>
          <w:rFonts w:ascii="Arial" w:hAnsi="Arial" w:cs="Arial"/>
          <w:i/>
          <w:color w:val="000000" w:themeColor="text1"/>
        </w:rPr>
        <w:t>20</w:t>
      </w:r>
      <w:r w:rsidRPr="00657E66">
        <w:rPr>
          <w:rFonts w:ascii="Arial" w:hAnsi="Arial" w:cs="Arial"/>
          <w:i/>
          <w:color w:val="000000" w:themeColor="text1"/>
        </w:rPr>
        <w:t xml:space="preserve"> with a grade of “C” or better</w:t>
      </w:r>
    </w:p>
    <w:p w14:paraId="5023141B" w14:textId="77777777" w:rsidR="00382009" w:rsidRPr="00657E66" w:rsidRDefault="00382009" w:rsidP="00382009">
      <w:pPr>
        <w:rPr>
          <w:rFonts w:ascii="Arial" w:hAnsi="Arial" w:cs="Arial"/>
          <w:i/>
          <w:color w:val="000000" w:themeColor="text1"/>
        </w:rPr>
      </w:pPr>
    </w:p>
    <w:p w14:paraId="1736B022" w14:textId="52E48AAC"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BE54C4" w:rsidRPr="00657E66">
        <w:rPr>
          <w:rFonts w:ascii="Arial" w:hAnsi="Arial" w:cs="Arial"/>
          <w:b/>
          <w:color w:val="000000" w:themeColor="text1"/>
        </w:rPr>
        <w:t>0</w:t>
      </w:r>
      <w:r w:rsidRPr="00657E66">
        <w:rPr>
          <w:rFonts w:ascii="Arial" w:hAnsi="Arial" w:cs="Arial"/>
          <w:b/>
          <w:color w:val="000000" w:themeColor="text1"/>
        </w:rPr>
        <w:t xml:space="preserve">51 </w:t>
      </w:r>
      <w:r w:rsidR="00A43F9F">
        <w:rPr>
          <w:rFonts w:ascii="Arial" w:hAnsi="Arial" w:cs="Arial"/>
          <w:b/>
          <w:color w:val="000000" w:themeColor="text1"/>
        </w:rPr>
        <w:t>Professional</w:t>
      </w:r>
      <w:r w:rsidRPr="00657E66">
        <w:rPr>
          <w:rFonts w:ascii="Arial" w:hAnsi="Arial" w:cs="Arial"/>
          <w:b/>
          <w:color w:val="000000" w:themeColor="text1"/>
        </w:rPr>
        <w:t xml:space="preserve"> Communication III</w:t>
      </w:r>
      <w:r w:rsidR="008D0A17" w:rsidRPr="00657E66">
        <w:rPr>
          <w:rFonts w:ascii="Arial" w:hAnsi="Arial" w:cs="Arial"/>
          <w:b/>
          <w:color w:val="000000" w:themeColor="text1"/>
        </w:rPr>
        <w:t xml:space="preserve"> </w:t>
      </w:r>
      <w:r w:rsidRPr="00657E66">
        <w:rPr>
          <w:rFonts w:ascii="Arial" w:hAnsi="Arial" w:cs="Arial"/>
          <w:b/>
          <w:color w:val="000000" w:themeColor="text1"/>
        </w:rPr>
        <w:t>- 1 Credit</w:t>
      </w:r>
      <w:r w:rsidR="00E25AF6" w:rsidRPr="00657E66">
        <w:rPr>
          <w:rFonts w:ascii="Arial" w:hAnsi="Arial" w:cs="Arial"/>
          <w:color w:val="000000" w:themeColor="text1"/>
        </w:rPr>
        <w:t>- Promotes</w:t>
      </w:r>
      <w:r w:rsidRPr="00657E66">
        <w:rPr>
          <w:rFonts w:ascii="Arial" w:hAnsi="Arial" w:cs="Arial"/>
          <w:color w:val="000000" w:themeColor="text1"/>
        </w:rPr>
        <w:t xml:space="preserve"> the concepts from </w:t>
      </w:r>
      <w:r w:rsidR="0032175C">
        <w:rPr>
          <w:rFonts w:ascii="Arial" w:hAnsi="Arial" w:cs="Arial"/>
          <w:color w:val="000000" w:themeColor="text1"/>
        </w:rPr>
        <w:t>Professional</w:t>
      </w:r>
      <w:r w:rsidR="000B5957">
        <w:rPr>
          <w:rFonts w:ascii="Arial" w:hAnsi="Arial" w:cs="Arial"/>
          <w:color w:val="000000" w:themeColor="text1"/>
        </w:rPr>
        <w:t xml:space="preserve"> Communication</w:t>
      </w:r>
      <w:r w:rsidR="0032175C">
        <w:rPr>
          <w:rFonts w:ascii="Arial" w:hAnsi="Arial" w:cs="Arial"/>
          <w:color w:val="000000" w:themeColor="text1"/>
        </w:rPr>
        <w:t>s</w:t>
      </w:r>
      <w:r w:rsidRPr="00657E66">
        <w:rPr>
          <w:rFonts w:ascii="Arial" w:hAnsi="Arial" w:cs="Arial"/>
          <w:color w:val="000000" w:themeColor="text1"/>
        </w:rPr>
        <w:t xml:space="preserve"> II and further develops written and oral communication skills in the professional arena through correct documentation of patient progress based on observations, dictating progress notes, development of resume, job interview skills, portfolios, and an awareness of the national PTA exam.</w:t>
      </w:r>
    </w:p>
    <w:p w14:paraId="63DF2762" w14:textId="2810E4C8" w:rsidR="00382009" w:rsidRPr="00657E66" w:rsidRDefault="00382009" w:rsidP="77227A79">
      <w:pPr>
        <w:rPr>
          <w:rFonts w:ascii="Arial" w:hAnsi="Arial" w:cs="Arial"/>
          <w:i/>
          <w:iCs/>
          <w:color w:val="000000" w:themeColor="text1"/>
        </w:rPr>
      </w:pPr>
      <w:r w:rsidRPr="77227A79">
        <w:rPr>
          <w:rFonts w:ascii="Arial" w:hAnsi="Arial" w:cs="Arial"/>
          <w:i/>
          <w:iCs/>
          <w:color w:val="000000" w:themeColor="text1"/>
        </w:rPr>
        <w:t>Required</w:t>
      </w:r>
      <w:r w:rsidR="5B55338D" w:rsidRPr="77227A79">
        <w:rPr>
          <w:rFonts w:ascii="Arial" w:hAnsi="Arial" w:cs="Arial"/>
          <w:i/>
          <w:iCs/>
          <w:color w:val="000000" w:themeColor="text1"/>
        </w:rPr>
        <w:t>: Admission</w:t>
      </w:r>
      <w:r w:rsidRPr="77227A79">
        <w:rPr>
          <w:rFonts w:ascii="Arial" w:hAnsi="Arial" w:cs="Arial"/>
          <w:i/>
          <w:iCs/>
          <w:color w:val="000000" w:themeColor="text1"/>
        </w:rPr>
        <w:t xml:space="preserve"> to PTA program or Instructor’s permission</w:t>
      </w:r>
    </w:p>
    <w:p w14:paraId="562C75D1" w14:textId="2440CC46" w:rsidR="00382009" w:rsidRDefault="00382009" w:rsidP="77227A79">
      <w:pPr>
        <w:rPr>
          <w:rFonts w:ascii="Arial" w:hAnsi="Arial" w:cs="Arial"/>
          <w:i/>
          <w:iCs/>
          <w:color w:val="000000" w:themeColor="text1"/>
        </w:rPr>
      </w:pPr>
      <w:r w:rsidRPr="77227A79">
        <w:rPr>
          <w:rFonts w:ascii="Arial" w:hAnsi="Arial" w:cs="Arial"/>
          <w:i/>
          <w:iCs/>
          <w:color w:val="000000" w:themeColor="text1"/>
        </w:rPr>
        <w:t>Prerequisite(s)</w:t>
      </w:r>
      <w:r w:rsidR="7D71CF1E" w:rsidRPr="77227A79">
        <w:rPr>
          <w:rFonts w:ascii="Arial" w:hAnsi="Arial" w:cs="Arial"/>
          <w:i/>
          <w:iCs/>
          <w:color w:val="000000" w:themeColor="text1"/>
        </w:rPr>
        <w:t>: PTA</w:t>
      </w:r>
      <w:r w:rsidRPr="77227A79">
        <w:rPr>
          <w:rFonts w:ascii="Arial" w:hAnsi="Arial" w:cs="Arial"/>
          <w:i/>
          <w:iCs/>
          <w:color w:val="000000" w:themeColor="text1"/>
        </w:rPr>
        <w:t xml:space="preserve"> 1</w:t>
      </w:r>
      <w:r w:rsidR="0032175C" w:rsidRPr="77227A79">
        <w:rPr>
          <w:rFonts w:ascii="Arial" w:hAnsi="Arial" w:cs="Arial"/>
          <w:i/>
          <w:iCs/>
          <w:color w:val="000000" w:themeColor="text1"/>
        </w:rPr>
        <w:t>0</w:t>
      </w:r>
      <w:r w:rsidRPr="77227A79">
        <w:rPr>
          <w:rFonts w:ascii="Arial" w:hAnsi="Arial" w:cs="Arial"/>
          <w:i/>
          <w:iCs/>
          <w:color w:val="000000" w:themeColor="text1"/>
        </w:rPr>
        <w:t>41 with a grade of “C” or better</w:t>
      </w:r>
    </w:p>
    <w:p w14:paraId="6B00C26D" w14:textId="77777777" w:rsidR="000B5957" w:rsidRPr="00657E66" w:rsidRDefault="000B5957" w:rsidP="2301B95B">
      <w:pPr>
        <w:rPr>
          <w:rFonts w:ascii="Arial" w:hAnsi="Arial" w:cs="Arial"/>
          <w:i/>
          <w:iCs/>
          <w:color w:val="000000" w:themeColor="text1"/>
        </w:rPr>
      </w:pPr>
    </w:p>
    <w:p w14:paraId="18FFD5E5" w14:textId="768F5290" w:rsidR="00382009" w:rsidRPr="00657E66" w:rsidRDefault="00382009" w:rsidP="00382009">
      <w:pPr>
        <w:rPr>
          <w:rFonts w:ascii="Arial" w:hAnsi="Arial" w:cs="Arial"/>
          <w:color w:val="000000" w:themeColor="text1"/>
        </w:rPr>
      </w:pPr>
      <w:r w:rsidRPr="77227A79">
        <w:rPr>
          <w:rFonts w:ascii="Arial" w:hAnsi="Arial" w:cs="Arial"/>
          <w:b/>
          <w:bCs/>
          <w:color w:val="000000" w:themeColor="text1"/>
        </w:rPr>
        <w:t>PTA 2</w:t>
      </w:r>
      <w:r w:rsidR="00D47149" w:rsidRPr="77227A79">
        <w:rPr>
          <w:rFonts w:ascii="Arial" w:hAnsi="Arial" w:cs="Arial"/>
          <w:b/>
          <w:bCs/>
          <w:color w:val="000000" w:themeColor="text1"/>
        </w:rPr>
        <w:t>0</w:t>
      </w:r>
      <w:r w:rsidRPr="77227A79">
        <w:rPr>
          <w:rFonts w:ascii="Arial" w:hAnsi="Arial" w:cs="Arial"/>
          <w:b/>
          <w:bCs/>
          <w:color w:val="000000" w:themeColor="text1"/>
        </w:rPr>
        <w:t>78 PTA Seminar</w:t>
      </w:r>
      <w:r w:rsidR="008D0A17" w:rsidRPr="77227A79">
        <w:rPr>
          <w:rFonts w:ascii="Arial" w:hAnsi="Arial" w:cs="Arial"/>
          <w:b/>
          <w:bCs/>
          <w:color w:val="000000" w:themeColor="text1"/>
        </w:rPr>
        <w:t xml:space="preserve"> </w:t>
      </w:r>
      <w:r w:rsidRPr="77227A79">
        <w:rPr>
          <w:rFonts w:ascii="Arial" w:hAnsi="Arial" w:cs="Arial"/>
          <w:b/>
          <w:bCs/>
          <w:color w:val="000000" w:themeColor="text1"/>
        </w:rPr>
        <w:t>- 2 Credits</w:t>
      </w:r>
      <w:r w:rsidRPr="77227A79">
        <w:rPr>
          <w:rFonts w:ascii="Arial" w:hAnsi="Arial" w:cs="Arial"/>
          <w:color w:val="000000" w:themeColor="text1"/>
        </w:rPr>
        <w:t xml:space="preserve">- Provides a summary of all coursework, internships and prepares the student for transition into the workforce as an entry level PTA. It includes a comprehensive review and mock exam in preparation for the national PTA exam, employment benefits, licensing, state practice act review, professional development, employment opportunities and </w:t>
      </w:r>
      <w:r w:rsidR="25E600DC" w:rsidRPr="77227A79">
        <w:rPr>
          <w:rFonts w:ascii="Arial" w:hAnsi="Arial" w:cs="Arial"/>
          <w:color w:val="000000" w:themeColor="text1"/>
        </w:rPr>
        <w:t xml:space="preserve">community </w:t>
      </w:r>
      <w:r w:rsidRPr="77227A79">
        <w:rPr>
          <w:rFonts w:ascii="Arial" w:hAnsi="Arial" w:cs="Arial"/>
          <w:color w:val="000000" w:themeColor="text1"/>
        </w:rPr>
        <w:t>service.</w:t>
      </w:r>
    </w:p>
    <w:p w14:paraId="57209FC0"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664355AD" w14:textId="273302D7" w:rsidR="00382009" w:rsidRDefault="00382009" w:rsidP="00382009">
      <w:pPr>
        <w:rPr>
          <w:rFonts w:ascii="Arial" w:hAnsi="Arial" w:cs="Arial"/>
          <w:i/>
          <w:color w:val="000000" w:themeColor="text1"/>
        </w:rPr>
      </w:pPr>
      <w:r w:rsidRPr="00657E66">
        <w:rPr>
          <w:rFonts w:ascii="Arial" w:hAnsi="Arial" w:cs="Arial"/>
          <w:i/>
          <w:color w:val="000000" w:themeColor="text1"/>
        </w:rPr>
        <w:t>Prerequisite(s): Instructor Permission</w:t>
      </w:r>
    </w:p>
    <w:p w14:paraId="172FC503" w14:textId="77777777" w:rsidR="000B5957" w:rsidRPr="00657E66" w:rsidRDefault="000B5957" w:rsidP="00382009">
      <w:pPr>
        <w:rPr>
          <w:rFonts w:ascii="Arial" w:hAnsi="Arial" w:cs="Arial"/>
          <w:i/>
          <w:color w:val="000000" w:themeColor="text1"/>
        </w:rPr>
      </w:pPr>
    </w:p>
    <w:p w14:paraId="13D4D03F" w14:textId="112A2648"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 xml:space="preserve">80 </w:t>
      </w:r>
      <w:r w:rsidR="00A43F9F">
        <w:rPr>
          <w:rFonts w:ascii="Arial" w:hAnsi="Arial" w:cs="Arial"/>
          <w:b/>
          <w:color w:val="000000" w:themeColor="text1"/>
        </w:rPr>
        <w:t xml:space="preserve">PTA </w:t>
      </w:r>
      <w:r w:rsidRPr="00657E66">
        <w:rPr>
          <w:rFonts w:ascii="Arial" w:hAnsi="Arial" w:cs="Arial"/>
          <w:b/>
          <w:color w:val="000000" w:themeColor="text1"/>
        </w:rPr>
        <w:t>Internship I</w:t>
      </w:r>
      <w:r w:rsidR="008D0A17" w:rsidRPr="00657E66">
        <w:rPr>
          <w:rFonts w:ascii="Arial" w:hAnsi="Arial" w:cs="Arial"/>
          <w:b/>
          <w:color w:val="000000" w:themeColor="text1"/>
        </w:rPr>
        <w:t xml:space="preserve"> </w:t>
      </w:r>
      <w:r w:rsidRPr="00657E66">
        <w:rPr>
          <w:rFonts w:ascii="Arial" w:hAnsi="Arial" w:cs="Arial"/>
          <w:b/>
          <w:color w:val="000000" w:themeColor="text1"/>
        </w:rPr>
        <w:t>- 4 Credits</w:t>
      </w:r>
      <w:r w:rsidRPr="00657E66">
        <w:rPr>
          <w:rFonts w:ascii="Arial" w:hAnsi="Arial" w:cs="Arial"/>
          <w:color w:val="000000" w:themeColor="text1"/>
        </w:rPr>
        <w:t xml:space="preserve">-Focuses on an initial clinical exposure providing hands on patient practicum skills and techniques. </w:t>
      </w:r>
      <w:r w:rsidR="00A649DA" w:rsidRPr="00657E66">
        <w:rPr>
          <w:rFonts w:ascii="Arial" w:hAnsi="Arial" w:cs="Arial"/>
          <w:color w:val="000000" w:themeColor="text1"/>
        </w:rPr>
        <w:t>This course i</w:t>
      </w:r>
      <w:r w:rsidRPr="00657E66">
        <w:rPr>
          <w:rFonts w:ascii="Arial" w:hAnsi="Arial" w:cs="Arial"/>
          <w:color w:val="000000" w:themeColor="text1"/>
        </w:rPr>
        <w:t>ncludes application of basic patient care skills including transfers, range of motion, modalities, bandaging, aseptic techniques, and gait training. Students demonstrate professional behavior and communication principles appropriate in the physical therapy setting. A designated clinical Instructor in an acute care, geriatric, or outpatient setting provides supervision.</w:t>
      </w:r>
    </w:p>
    <w:p w14:paraId="0AC333AF"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E71679D" w14:textId="628C4A12"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Prerequisite(s): PTA 1</w:t>
      </w:r>
      <w:r w:rsidR="00A43F9F">
        <w:rPr>
          <w:rFonts w:ascii="Arial" w:hAnsi="Arial" w:cs="Arial"/>
          <w:i/>
          <w:color w:val="000000" w:themeColor="text1"/>
        </w:rPr>
        <w:t>0</w:t>
      </w:r>
      <w:r w:rsidRPr="00657E66">
        <w:rPr>
          <w:rFonts w:ascii="Arial" w:hAnsi="Arial" w:cs="Arial"/>
          <w:i/>
          <w:color w:val="000000" w:themeColor="text1"/>
        </w:rPr>
        <w:t>20 and PTA 1</w:t>
      </w:r>
      <w:r w:rsidR="00A43F9F">
        <w:rPr>
          <w:rFonts w:ascii="Arial" w:hAnsi="Arial" w:cs="Arial"/>
          <w:i/>
          <w:color w:val="000000" w:themeColor="text1"/>
        </w:rPr>
        <w:t>0</w:t>
      </w:r>
      <w:r w:rsidRPr="00657E66">
        <w:rPr>
          <w:rFonts w:ascii="Arial" w:hAnsi="Arial" w:cs="Arial"/>
          <w:i/>
          <w:color w:val="000000" w:themeColor="text1"/>
        </w:rPr>
        <w:t>40 with a grade of “C” or better.</w:t>
      </w:r>
    </w:p>
    <w:p w14:paraId="1A965116" w14:textId="77777777" w:rsidR="00382009" w:rsidRPr="00657E66" w:rsidRDefault="00382009" w:rsidP="00382009">
      <w:pPr>
        <w:rPr>
          <w:rFonts w:ascii="Arial" w:hAnsi="Arial" w:cs="Arial"/>
          <w:i/>
          <w:color w:val="000000" w:themeColor="text1"/>
        </w:rPr>
      </w:pPr>
    </w:p>
    <w:p w14:paraId="3AAF9E22" w14:textId="1FB0E432" w:rsidR="002E2DD0" w:rsidRDefault="00382009" w:rsidP="00382009">
      <w:pPr>
        <w:rPr>
          <w:rFonts w:ascii="Arial" w:hAnsi="Arial" w:cs="Arial"/>
        </w:rPr>
      </w:pPr>
      <w:r w:rsidRPr="77227A79">
        <w:rPr>
          <w:rFonts w:ascii="Arial" w:hAnsi="Arial" w:cs="Arial"/>
          <w:b/>
          <w:bCs/>
          <w:color w:val="000000" w:themeColor="text1"/>
        </w:rPr>
        <w:t>PTA 2</w:t>
      </w:r>
      <w:r w:rsidR="00D47149" w:rsidRPr="77227A79">
        <w:rPr>
          <w:rFonts w:ascii="Arial" w:hAnsi="Arial" w:cs="Arial"/>
          <w:b/>
          <w:bCs/>
          <w:color w:val="000000" w:themeColor="text1"/>
        </w:rPr>
        <w:t>0</w:t>
      </w:r>
      <w:r w:rsidRPr="77227A79">
        <w:rPr>
          <w:rFonts w:ascii="Arial" w:hAnsi="Arial" w:cs="Arial"/>
          <w:b/>
          <w:bCs/>
          <w:color w:val="000000" w:themeColor="text1"/>
        </w:rPr>
        <w:t xml:space="preserve">81 </w:t>
      </w:r>
      <w:r w:rsidR="00A43F9F" w:rsidRPr="77227A79">
        <w:rPr>
          <w:rFonts w:ascii="Arial" w:hAnsi="Arial" w:cs="Arial"/>
          <w:b/>
          <w:bCs/>
          <w:color w:val="000000" w:themeColor="text1"/>
        </w:rPr>
        <w:t>PTA</w:t>
      </w:r>
      <w:r w:rsidR="000B5957" w:rsidRPr="77227A79">
        <w:rPr>
          <w:rFonts w:ascii="Arial" w:hAnsi="Arial" w:cs="Arial"/>
          <w:b/>
          <w:bCs/>
          <w:color w:val="000000" w:themeColor="text1"/>
        </w:rPr>
        <w:t xml:space="preserve"> </w:t>
      </w:r>
      <w:r w:rsidRPr="77227A79">
        <w:rPr>
          <w:rFonts w:ascii="Arial" w:hAnsi="Arial" w:cs="Arial"/>
          <w:b/>
          <w:bCs/>
          <w:color w:val="000000" w:themeColor="text1"/>
        </w:rPr>
        <w:t>Internship II</w:t>
      </w:r>
      <w:r w:rsidR="008D0A17" w:rsidRPr="77227A79">
        <w:rPr>
          <w:rFonts w:ascii="Arial" w:hAnsi="Arial" w:cs="Arial"/>
          <w:b/>
          <w:bCs/>
          <w:color w:val="000000" w:themeColor="text1"/>
        </w:rPr>
        <w:t xml:space="preserve"> </w:t>
      </w:r>
      <w:r w:rsidRPr="77227A79">
        <w:rPr>
          <w:rFonts w:ascii="Arial" w:hAnsi="Arial" w:cs="Arial"/>
          <w:b/>
          <w:bCs/>
          <w:color w:val="000000" w:themeColor="text1"/>
        </w:rPr>
        <w:t>- 5 Credits</w:t>
      </w:r>
      <w:r w:rsidRPr="77227A79">
        <w:rPr>
          <w:rFonts w:ascii="Arial" w:hAnsi="Arial" w:cs="Arial"/>
          <w:color w:val="000000" w:themeColor="text1"/>
        </w:rPr>
        <w:t xml:space="preserve">- Focuses on an intermediate clinical experience providing hands on patient practicum skills and techniques. Includes continued application of physical therapy procedures of Internship I with the addition of therapeutic exercise, goniometry, manual muscle testing, and motor learning techniques. Students demonstrate professional </w:t>
      </w:r>
      <w:r w:rsidRPr="77227A79">
        <w:rPr>
          <w:rFonts w:ascii="Arial" w:hAnsi="Arial" w:cs="Arial"/>
          <w:color w:val="000000" w:themeColor="text1"/>
        </w:rPr>
        <w:lastRenderedPageBreak/>
        <w:t xml:space="preserve">behavior and communication principles appropriate in the physical therapy </w:t>
      </w:r>
      <w:r w:rsidR="00CF5C20" w:rsidRPr="77227A79">
        <w:rPr>
          <w:rFonts w:ascii="Arial" w:hAnsi="Arial" w:cs="Arial"/>
          <w:color w:val="000000" w:themeColor="text1"/>
        </w:rPr>
        <w:t>setting. A designated clinical i</w:t>
      </w:r>
      <w:r w:rsidRPr="77227A79">
        <w:rPr>
          <w:rFonts w:ascii="Arial" w:hAnsi="Arial" w:cs="Arial"/>
          <w:color w:val="000000" w:themeColor="text1"/>
        </w:rPr>
        <w:t xml:space="preserve">nstructor in </w:t>
      </w:r>
      <w:r w:rsidR="41619489" w:rsidRPr="77227A79">
        <w:rPr>
          <w:rFonts w:ascii="Arial" w:hAnsi="Arial" w:cs="Arial"/>
          <w:color w:val="000000" w:themeColor="text1"/>
        </w:rPr>
        <w:t>acute</w:t>
      </w:r>
      <w:r w:rsidRPr="77227A79">
        <w:rPr>
          <w:rFonts w:ascii="Arial" w:hAnsi="Arial" w:cs="Arial"/>
          <w:color w:val="000000" w:themeColor="text1"/>
        </w:rPr>
        <w:t xml:space="preserve"> care, rehabilitation, outpatient, geriatric, or home health setting provides supervision. </w:t>
      </w:r>
      <w:r w:rsidR="002E2DD0" w:rsidRPr="77227A79">
        <w:rPr>
          <w:rFonts w:ascii="Arial" w:hAnsi="Arial" w:cs="Arial"/>
          <w:color w:val="000000" w:themeColor="text1"/>
        </w:rPr>
        <w:t xml:space="preserve">During PTA 2081 Clinical Internship II, students will compose a written case study based on a patient or clinical scenario with input from their clinical instructor using an approved format. </w:t>
      </w:r>
    </w:p>
    <w:p w14:paraId="72FCA99C" w14:textId="7E526440"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08686AD8" w14:textId="4C032053" w:rsidR="00382009" w:rsidRPr="00657E66" w:rsidRDefault="1415C06D" w:rsidP="1415C06D">
      <w:pPr>
        <w:rPr>
          <w:rFonts w:ascii="Arial" w:hAnsi="Arial" w:cs="Arial"/>
          <w:i/>
          <w:iCs/>
          <w:color w:val="000000" w:themeColor="text1"/>
        </w:rPr>
      </w:pPr>
      <w:r w:rsidRPr="1415C06D">
        <w:rPr>
          <w:rFonts w:ascii="Arial" w:hAnsi="Arial" w:cs="Arial"/>
          <w:i/>
          <w:iCs/>
          <w:color w:val="000000" w:themeColor="text1"/>
        </w:rPr>
        <w:t>Prerequisite(s): PT</w:t>
      </w:r>
      <w:r w:rsidR="00A43F9F">
        <w:rPr>
          <w:rFonts w:ascii="Arial" w:hAnsi="Arial" w:cs="Arial"/>
          <w:i/>
          <w:iCs/>
          <w:color w:val="000000" w:themeColor="text1"/>
        </w:rPr>
        <w:t xml:space="preserve">A 2080, PTA 2030, and PTA 2040 </w:t>
      </w:r>
      <w:r w:rsidRPr="1415C06D">
        <w:rPr>
          <w:rFonts w:ascii="Arial" w:hAnsi="Arial" w:cs="Arial"/>
          <w:i/>
          <w:iCs/>
          <w:color w:val="000000" w:themeColor="text1"/>
        </w:rPr>
        <w:t>with a grade of “C” or better.</w:t>
      </w:r>
    </w:p>
    <w:p w14:paraId="7DF4E37C" w14:textId="77777777" w:rsidR="00382009" w:rsidRPr="00657E66" w:rsidRDefault="00382009" w:rsidP="00382009">
      <w:pPr>
        <w:rPr>
          <w:rFonts w:ascii="Arial" w:hAnsi="Arial" w:cs="Arial"/>
          <w:i/>
          <w:color w:val="000000" w:themeColor="text1"/>
        </w:rPr>
      </w:pPr>
    </w:p>
    <w:p w14:paraId="6C8AFC19" w14:textId="13D90997" w:rsidR="00382009" w:rsidRPr="00657E66" w:rsidRDefault="00382009" w:rsidP="00382009">
      <w:pPr>
        <w:rPr>
          <w:rFonts w:ascii="Arial" w:hAnsi="Arial" w:cs="Arial"/>
          <w:color w:val="000000" w:themeColor="text1"/>
        </w:rPr>
      </w:pPr>
      <w:r w:rsidRPr="00657E66">
        <w:rPr>
          <w:rFonts w:ascii="Arial" w:hAnsi="Arial" w:cs="Arial"/>
          <w:b/>
          <w:color w:val="000000" w:themeColor="text1"/>
        </w:rPr>
        <w:t>PTA 2</w:t>
      </w:r>
      <w:r w:rsidR="00D47149" w:rsidRPr="00657E66">
        <w:rPr>
          <w:rFonts w:ascii="Arial" w:hAnsi="Arial" w:cs="Arial"/>
          <w:b/>
          <w:color w:val="000000" w:themeColor="text1"/>
        </w:rPr>
        <w:t>0</w:t>
      </w:r>
      <w:r w:rsidRPr="00657E66">
        <w:rPr>
          <w:rFonts w:ascii="Arial" w:hAnsi="Arial" w:cs="Arial"/>
          <w:b/>
          <w:color w:val="000000" w:themeColor="text1"/>
        </w:rPr>
        <w:t xml:space="preserve">82 </w:t>
      </w:r>
      <w:r w:rsidR="00A43F9F">
        <w:rPr>
          <w:rFonts w:ascii="Arial" w:hAnsi="Arial" w:cs="Arial"/>
          <w:b/>
          <w:color w:val="000000" w:themeColor="text1"/>
        </w:rPr>
        <w:t xml:space="preserve">PTA </w:t>
      </w:r>
      <w:r w:rsidRPr="00657E66">
        <w:rPr>
          <w:rFonts w:ascii="Arial" w:hAnsi="Arial" w:cs="Arial"/>
          <w:b/>
          <w:color w:val="000000" w:themeColor="text1"/>
        </w:rPr>
        <w:t>Internship III</w:t>
      </w:r>
      <w:r w:rsidR="008D0A17" w:rsidRPr="00657E66">
        <w:rPr>
          <w:rFonts w:ascii="Arial" w:hAnsi="Arial" w:cs="Arial"/>
          <w:b/>
          <w:color w:val="000000" w:themeColor="text1"/>
        </w:rPr>
        <w:t xml:space="preserve"> </w:t>
      </w:r>
      <w:r w:rsidRPr="00657E66">
        <w:rPr>
          <w:rFonts w:ascii="Arial" w:hAnsi="Arial" w:cs="Arial"/>
          <w:b/>
          <w:color w:val="000000" w:themeColor="text1"/>
        </w:rPr>
        <w:t>- 5 Credits</w:t>
      </w:r>
      <w:r w:rsidRPr="00657E66">
        <w:rPr>
          <w:rFonts w:ascii="Arial" w:hAnsi="Arial" w:cs="Arial"/>
          <w:color w:val="000000" w:themeColor="text1"/>
        </w:rPr>
        <w:t>- Incorporates advanced clinical experience providing hands on patient practicum skills and techniques. Students refine all physical therapy skills in preparation to enter the field as an entry-level physical therapist assistant. This final experience includes independent practice with an assigned caseload under the on-site supervision of a clinical Instructor. The student presents an in-service on a physical therapy related topic (</w:t>
      </w:r>
      <w:r w:rsidRPr="00657E66">
        <w:rPr>
          <w:rFonts w:ascii="Arial" w:hAnsi="Arial" w:cs="Arial"/>
          <w:color w:val="000000" w:themeColor="text1"/>
          <w:u w:val="single"/>
        </w:rPr>
        <w:t>topic approved by clinical instructor and ACCE</w:t>
      </w:r>
      <w:r w:rsidRPr="00657E66">
        <w:rPr>
          <w:rFonts w:ascii="Arial" w:hAnsi="Arial" w:cs="Arial"/>
          <w:color w:val="000000" w:themeColor="text1"/>
        </w:rPr>
        <w:t xml:space="preserve">). </w:t>
      </w:r>
    </w:p>
    <w:p w14:paraId="437F118F" w14:textId="77777777" w:rsidR="00382009" w:rsidRPr="00657E66" w:rsidRDefault="00382009" w:rsidP="00382009">
      <w:pPr>
        <w:rPr>
          <w:rFonts w:ascii="Arial" w:hAnsi="Arial" w:cs="Arial"/>
          <w:i/>
          <w:color w:val="000000" w:themeColor="text1"/>
        </w:rPr>
      </w:pPr>
      <w:r w:rsidRPr="00657E66">
        <w:rPr>
          <w:rFonts w:ascii="Arial" w:hAnsi="Arial" w:cs="Arial"/>
          <w:i/>
          <w:color w:val="000000" w:themeColor="text1"/>
        </w:rPr>
        <w:t>Required: Admission to PTA program or Instructor’s permission</w:t>
      </w:r>
    </w:p>
    <w:p w14:paraId="182B2ED5" w14:textId="0698270F" w:rsidR="00054119" w:rsidRDefault="6EF195D6" w:rsidP="6EF195D6">
      <w:pPr>
        <w:rPr>
          <w:rFonts w:ascii="Arial" w:hAnsi="Arial" w:cs="Arial"/>
          <w:i/>
          <w:iCs/>
          <w:color w:val="000000" w:themeColor="text1"/>
        </w:rPr>
      </w:pPr>
      <w:r w:rsidRPr="6EF195D6">
        <w:rPr>
          <w:rFonts w:ascii="Arial" w:hAnsi="Arial" w:cs="Arial"/>
          <w:i/>
          <w:iCs/>
          <w:color w:val="000000" w:themeColor="text1"/>
        </w:rPr>
        <w:t>Prerequisite(s): PTA 2081, PTA 2030, and PTA 2040 with a grade of “C” or better</w:t>
      </w:r>
    </w:p>
    <w:p w14:paraId="2D4835E3" w14:textId="77777777" w:rsidR="00657E66" w:rsidRPr="00657E66" w:rsidRDefault="00657E66" w:rsidP="004A3D85">
      <w:pPr>
        <w:rPr>
          <w:rFonts w:ascii="Arial" w:hAnsi="Arial" w:cs="Arial"/>
          <w:i/>
          <w:color w:val="000000" w:themeColor="text1"/>
        </w:rPr>
      </w:pPr>
    </w:p>
    <w:p w14:paraId="6F83FC4E" w14:textId="47BF7019" w:rsidR="002A6903" w:rsidRPr="004E46BE" w:rsidRDefault="002A6903" w:rsidP="77227A79">
      <w:pPr>
        <w:pBdr>
          <w:top w:val="triple" w:sz="4" w:space="1" w:color="auto"/>
          <w:left w:val="triple" w:sz="4" w:space="4" w:color="auto"/>
          <w:bottom w:val="triple" w:sz="4" w:space="1" w:color="auto"/>
          <w:right w:val="triple" w:sz="4" w:space="4" w:color="auto"/>
        </w:pBdr>
        <w:spacing w:after="120"/>
        <w:jc w:val="center"/>
        <w:rPr>
          <w:rFonts w:ascii="Arial" w:hAnsi="Arial" w:cs="Arial"/>
          <w:b/>
          <w:bCs/>
          <w:color w:val="002060"/>
          <w:sz w:val="32"/>
          <w:szCs w:val="32"/>
        </w:rPr>
      </w:pPr>
      <w:r w:rsidRPr="77227A79">
        <w:rPr>
          <w:rFonts w:ascii="Arial" w:hAnsi="Arial" w:cs="Arial"/>
          <w:b/>
          <w:bCs/>
          <w:color w:val="002060"/>
          <w:sz w:val="32"/>
          <w:szCs w:val="32"/>
        </w:rPr>
        <w:t xml:space="preserve">Below is </w:t>
      </w:r>
      <w:r w:rsidR="00ED5746" w:rsidRPr="77227A79">
        <w:rPr>
          <w:rFonts w:ascii="Arial" w:hAnsi="Arial" w:cs="Arial"/>
          <w:b/>
          <w:bCs/>
          <w:color w:val="002060"/>
          <w:sz w:val="32"/>
          <w:szCs w:val="32"/>
        </w:rPr>
        <w:t>the</w:t>
      </w:r>
      <w:r w:rsidRPr="77227A79">
        <w:rPr>
          <w:rFonts w:ascii="Arial" w:hAnsi="Arial" w:cs="Arial"/>
          <w:b/>
          <w:bCs/>
          <w:color w:val="002060"/>
          <w:sz w:val="32"/>
          <w:szCs w:val="32"/>
        </w:rPr>
        <w:t xml:space="preserve"> schedule to complete the A.A.S. Degree in 2 calendar years:</w:t>
      </w:r>
    </w:p>
    <w:p w14:paraId="77C4E689" w14:textId="2E26CA64" w:rsidR="00E0718A" w:rsidRPr="00D16FCA" w:rsidRDefault="00D16FCA" w:rsidP="00D16FCA">
      <w:pPr>
        <w:spacing w:after="120"/>
        <w:rPr>
          <w:rFonts w:ascii="Arial" w:hAnsi="Arial" w:cs="Arial"/>
          <w:b/>
          <w:bCs/>
          <w:color w:val="000000" w:themeColor="text1"/>
          <w:sz w:val="20"/>
          <w:szCs w:val="20"/>
        </w:rPr>
      </w:pPr>
      <w:r w:rsidRPr="00D16FCA">
        <w:rPr>
          <w:rFonts w:ascii="Arial" w:hAnsi="Arial" w:cs="Arial"/>
          <w:color w:val="000000" w:themeColor="text1"/>
        </w:rPr>
        <w:t>Each student must successfully complete all required coursework as scheduled, and as set forth in the course syllabi, to proceed within the program.  Pre-requisite education coursework may be taken in any order of sequence but must be completed fully by the time of the 1st Fall Technical phase of the program.​​​​​​​ Additionally, general education coursework is built into the program but can be taken in any order or prior as long they are completed by the 2nd Fall of the program.  </w:t>
      </w:r>
    </w:p>
    <w:p w14:paraId="3B5DEB73" w14:textId="5176585F" w:rsidR="00E0718A" w:rsidRPr="004E46BE" w:rsidRDefault="48657C8A" w:rsidP="77227A79">
      <w:pPr>
        <w:spacing w:after="120"/>
        <w:jc w:val="center"/>
        <w:rPr>
          <w:rFonts w:ascii="Arial" w:hAnsi="Arial" w:cs="Arial"/>
          <w:b/>
          <w:bCs/>
          <w:color w:val="002060"/>
        </w:rPr>
      </w:pPr>
      <w:r w:rsidRPr="77227A79">
        <w:rPr>
          <w:rFonts w:ascii="Arial" w:hAnsi="Arial" w:cs="Arial"/>
          <w:b/>
          <w:bCs/>
          <w:color w:val="002060"/>
        </w:rPr>
        <w:t>Summer I Pre-requisites</w:t>
      </w:r>
    </w:p>
    <w:tbl>
      <w:tblPr>
        <w:tblStyle w:val="ListTable41"/>
        <w:tblW w:w="8965" w:type="dxa"/>
        <w:jc w:val="center"/>
        <w:tblLook w:val="04A0" w:firstRow="1" w:lastRow="0" w:firstColumn="1" w:lastColumn="0" w:noHBand="0" w:noVBand="1"/>
      </w:tblPr>
      <w:tblGrid>
        <w:gridCol w:w="4491"/>
        <w:gridCol w:w="4474"/>
      </w:tblGrid>
      <w:tr w:rsidR="00914713" w:rsidRPr="004E46BE" w14:paraId="4F96E317" w14:textId="77777777" w:rsidTr="77227A79">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shd w:val="clear" w:color="auto" w:fill="002060"/>
          </w:tcPr>
          <w:p w14:paraId="36E5840A" w14:textId="77777777" w:rsidR="00914713" w:rsidRPr="004E46BE" w:rsidRDefault="00914713" w:rsidP="00362FB7">
            <w:pPr>
              <w:spacing w:after="120"/>
              <w:jc w:val="center"/>
              <w:rPr>
                <w:rFonts w:ascii="Arial" w:hAnsi="Arial" w:cs="Arial"/>
                <w:sz w:val="20"/>
                <w:szCs w:val="20"/>
              </w:rPr>
            </w:pPr>
            <w:r w:rsidRPr="004E46BE">
              <w:rPr>
                <w:rFonts w:ascii="Arial" w:hAnsi="Arial" w:cs="Arial"/>
                <w:sz w:val="20"/>
                <w:szCs w:val="20"/>
              </w:rPr>
              <w:t>Course</w:t>
            </w:r>
          </w:p>
        </w:tc>
        <w:tc>
          <w:tcPr>
            <w:tcW w:w="4474" w:type="dxa"/>
            <w:shd w:val="clear" w:color="auto" w:fill="002060"/>
          </w:tcPr>
          <w:p w14:paraId="3B0B7378" w14:textId="77777777" w:rsidR="00914713" w:rsidRPr="004E46BE"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E46BE">
              <w:rPr>
                <w:rFonts w:ascii="Arial" w:hAnsi="Arial" w:cs="Arial"/>
                <w:sz w:val="20"/>
                <w:szCs w:val="20"/>
              </w:rPr>
              <w:t>Credit hours</w:t>
            </w:r>
          </w:p>
        </w:tc>
      </w:tr>
      <w:tr w:rsidR="00914713" w:rsidRPr="004E46BE" w14:paraId="5B5B497B" w14:textId="77777777" w:rsidTr="77227A79">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19575760" w14:textId="77777777" w:rsidR="00914713" w:rsidRPr="003B2A09" w:rsidRDefault="00081518" w:rsidP="00362FB7">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Human Anatomy &amp; Physiology I</w:t>
            </w:r>
          </w:p>
        </w:tc>
        <w:tc>
          <w:tcPr>
            <w:tcW w:w="4474" w:type="dxa"/>
          </w:tcPr>
          <w:p w14:paraId="2598DEE6"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4</w:t>
            </w:r>
          </w:p>
        </w:tc>
      </w:tr>
      <w:tr w:rsidR="2301B95B" w14:paraId="3227AF81" w14:textId="77777777" w:rsidTr="77227A79">
        <w:trPr>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75B7773C" w14:textId="70EBF333" w:rsidR="514D2E19" w:rsidRPr="003B2A09" w:rsidRDefault="514D2E19" w:rsidP="2301B95B">
            <w:pPr>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 xml:space="preserve">Career Math </w:t>
            </w:r>
          </w:p>
        </w:tc>
        <w:tc>
          <w:tcPr>
            <w:tcW w:w="4474" w:type="dxa"/>
          </w:tcPr>
          <w:p w14:paraId="1EF4E90C" w14:textId="10385DF0" w:rsidR="514D2E19" w:rsidRPr="003B2A09" w:rsidRDefault="514D2E19" w:rsidP="2301B9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3</w:t>
            </w:r>
          </w:p>
        </w:tc>
      </w:tr>
      <w:tr w:rsidR="00914713" w:rsidRPr="004E46BE" w14:paraId="05EDCE2F" w14:textId="77777777" w:rsidTr="77227A79">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2EE0E6E5" w14:textId="77777777" w:rsidR="00914713" w:rsidRPr="003B2A09" w:rsidRDefault="00081518" w:rsidP="00362FB7">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Conceptual Physics with a Lab</w:t>
            </w:r>
          </w:p>
        </w:tc>
        <w:tc>
          <w:tcPr>
            <w:tcW w:w="4474" w:type="dxa"/>
          </w:tcPr>
          <w:p w14:paraId="279935FF"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4</w:t>
            </w:r>
          </w:p>
        </w:tc>
      </w:tr>
      <w:tr w:rsidR="2301B95B" w14:paraId="63AEB9D4" w14:textId="77777777" w:rsidTr="77227A79">
        <w:trPr>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2DAF70FA" w14:textId="4029F2D2" w:rsidR="11E653B1" w:rsidRPr="003B2A09" w:rsidRDefault="11E653B1" w:rsidP="2301B95B">
            <w:pPr>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Medical Terminology</w:t>
            </w:r>
          </w:p>
        </w:tc>
        <w:tc>
          <w:tcPr>
            <w:tcW w:w="4474" w:type="dxa"/>
          </w:tcPr>
          <w:p w14:paraId="312CD0AA" w14:textId="32228981" w:rsidR="11E653B1" w:rsidRPr="003B2A09" w:rsidRDefault="11E653B1" w:rsidP="2301B9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2</w:t>
            </w:r>
          </w:p>
        </w:tc>
      </w:tr>
      <w:tr w:rsidR="002D683F" w:rsidRPr="004E46BE" w14:paraId="27390459" w14:textId="77777777" w:rsidTr="77227A79">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491" w:type="dxa"/>
          </w:tcPr>
          <w:p w14:paraId="0F5925F4" w14:textId="67D280E2" w:rsidR="002D683F" w:rsidRPr="002D683F" w:rsidRDefault="00B519E5" w:rsidP="77227A79">
            <w:pPr>
              <w:spacing w:after="120"/>
              <w:jc w:val="center"/>
              <w:rPr>
                <w:rFonts w:ascii="Arial" w:hAnsi="Arial" w:cs="Arial"/>
                <w:color w:val="000000" w:themeColor="text1"/>
                <w:sz w:val="20"/>
                <w:szCs w:val="20"/>
              </w:rPr>
            </w:pPr>
            <w:r w:rsidRPr="77227A79">
              <w:rPr>
                <w:rFonts w:ascii="Arial" w:hAnsi="Arial" w:cs="Arial"/>
                <w:color w:val="000000" w:themeColor="text1"/>
                <w:sz w:val="20"/>
                <w:szCs w:val="20"/>
              </w:rPr>
              <w:t xml:space="preserve"> </w:t>
            </w:r>
          </w:p>
        </w:tc>
        <w:tc>
          <w:tcPr>
            <w:tcW w:w="4474" w:type="dxa"/>
          </w:tcPr>
          <w:p w14:paraId="3D229149" w14:textId="56E55959" w:rsidR="002D683F" w:rsidRPr="004E46BE" w:rsidRDefault="44D00860"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2301B95B">
              <w:rPr>
                <w:rFonts w:ascii="Arial" w:hAnsi="Arial" w:cs="Arial"/>
                <w:b/>
                <w:bCs/>
                <w:color w:val="000000" w:themeColor="text1"/>
                <w:sz w:val="20"/>
                <w:szCs w:val="20"/>
              </w:rPr>
              <w:t>1</w:t>
            </w:r>
            <w:r w:rsidR="1C7F7895" w:rsidRPr="2301B95B">
              <w:rPr>
                <w:rFonts w:ascii="Arial" w:hAnsi="Arial" w:cs="Arial"/>
                <w:b/>
                <w:bCs/>
                <w:color w:val="000000" w:themeColor="text1"/>
                <w:sz w:val="20"/>
                <w:szCs w:val="20"/>
              </w:rPr>
              <w:t xml:space="preserve">3 </w:t>
            </w:r>
            <w:r w:rsidR="002D683F" w:rsidRPr="2301B95B">
              <w:rPr>
                <w:rFonts w:ascii="Arial" w:hAnsi="Arial" w:cs="Arial"/>
                <w:b/>
                <w:bCs/>
                <w:color w:val="000000" w:themeColor="text1"/>
                <w:sz w:val="20"/>
                <w:szCs w:val="20"/>
              </w:rPr>
              <w:t>hours</w:t>
            </w:r>
          </w:p>
        </w:tc>
      </w:tr>
    </w:tbl>
    <w:p w14:paraId="3041E394" w14:textId="77777777" w:rsidR="00AB26C5" w:rsidRPr="004E46BE" w:rsidRDefault="00AB26C5" w:rsidP="002D683F">
      <w:pPr>
        <w:spacing w:after="0" w:line="240" w:lineRule="auto"/>
        <w:rPr>
          <w:rFonts w:ascii="Arial" w:hAnsi="Arial" w:cs="Arial"/>
          <w:color w:val="C00000"/>
          <w:sz w:val="20"/>
          <w:szCs w:val="20"/>
        </w:rPr>
      </w:pPr>
    </w:p>
    <w:p w14:paraId="09072089" w14:textId="77777777" w:rsidR="002A6903" w:rsidRPr="004E46BE" w:rsidRDefault="002A6903" w:rsidP="77227A79">
      <w:pPr>
        <w:spacing w:after="120"/>
        <w:jc w:val="center"/>
        <w:rPr>
          <w:rFonts w:ascii="Arial" w:hAnsi="Arial" w:cs="Arial"/>
          <w:b/>
          <w:bCs/>
          <w:color w:val="002060"/>
        </w:rPr>
      </w:pPr>
      <w:r w:rsidRPr="77227A79">
        <w:rPr>
          <w:rFonts w:ascii="Arial" w:hAnsi="Arial" w:cs="Arial"/>
          <w:b/>
          <w:bCs/>
          <w:color w:val="002060"/>
        </w:rPr>
        <w:lastRenderedPageBreak/>
        <w:t>Fall Semester I</w:t>
      </w:r>
    </w:p>
    <w:tbl>
      <w:tblPr>
        <w:tblStyle w:val="GridTable41"/>
        <w:tblW w:w="8995" w:type="dxa"/>
        <w:jc w:val="center"/>
        <w:tblLook w:val="04A0" w:firstRow="1" w:lastRow="0" w:firstColumn="1" w:lastColumn="0" w:noHBand="0" w:noVBand="1"/>
      </w:tblPr>
      <w:tblGrid>
        <w:gridCol w:w="4587"/>
        <w:gridCol w:w="4408"/>
      </w:tblGrid>
      <w:tr w:rsidR="00914713" w:rsidRPr="004E46BE" w14:paraId="3892067F" w14:textId="77777777" w:rsidTr="77227A79">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4587" w:type="dxa"/>
            <w:shd w:val="clear" w:color="auto" w:fill="002060"/>
          </w:tcPr>
          <w:p w14:paraId="54633D55" w14:textId="77777777" w:rsidR="00914713" w:rsidRPr="00362FB7" w:rsidRDefault="00914713" w:rsidP="00362FB7">
            <w:pPr>
              <w:spacing w:after="120"/>
              <w:jc w:val="center"/>
              <w:rPr>
                <w:rFonts w:ascii="Arial" w:hAnsi="Arial" w:cs="Arial"/>
                <w:sz w:val="20"/>
                <w:szCs w:val="20"/>
              </w:rPr>
            </w:pPr>
            <w:r w:rsidRPr="00362FB7">
              <w:rPr>
                <w:rFonts w:ascii="Arial" w:hAnsi="Arial" w:cs="Arial"/>
                <w:sz w:val="20"/>
                <w:szCs w:val="20"/>
              </w:rPr>
              <w:t>Course</w:t>
            </w:r>
          </w:p>
        </w:tc>
        <w:tc>
          <w:tcPr>
            <w:tcW w:w="4408" w:type="dxa"/>
            <w:shd w:val="clear" w:color="auto" w:fill="002060"/>
          </w:tcPr>
          <w:p w14:paraId="693E301A" w14:textId="77777777" w:rsidR="00914713" w:rsidRPr="00362FB7"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62FB7">
              <w:rPr>
                <w:rFonts w:ascii="Arial" w:hAnsi="Arial" w:cs="Arial"/>
                <w:sz w:val="20"/>
                <w:szCs w:val="20"/>
              </w:rPr>
              <w:t>Credit Hours</w:t>
            </w:r>
          </w:p>
        </w:tc>
      </w:tr>
      <w:tr w:rsidR="00914713" w:rsidRPr="004E46BE" w14:paraId="2AFF2453" w14:textId="77777777" w:rsidTr="77227A7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0C73236E"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Basic Care in Physical Therapy</w:t>
            </w:r>
          </w:p>
        </w:tc>
        <w:tc>
          <w:tcPr>
            <w:tcW w:w="4408" w:type="dxa"/>
          </w:tcPr>
          <w:p w14:paraId="78941E47" w14:textId="77777777" w:rsidR="00914713" w:rsidRPr="004E46BE"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5</w:t>
            </w:r>
          </w:p>
        </w:tc>
      </w:tr>
      <w:tr w:rsidR="00914713" w:rsidRPr="004E46BE" w14:paraId="73D8FB05" w14:textId="77777777" w:rsidTr="77227A79">
        <w:trPr>
          <w:trHeight w:val="331"/>
          <w:jc w:val="center"/>
        </w:trPr>
        <w:tc>
          <w:tcPr>
            <w:cnfStyle w:val="001000000000" w:firstRow="0" w:lastRow="0" w:firstColumn="1" w:lastColumn="0" w:oddVBand="0" w:evenVBand="0" w:oddHBand="0" w:evenHBand="0" w:firstRowFirstColumn="0" w:firstRowLastColumn="0" w:lastRowFirstColumn="0" w:lastRowLastColumn="0"/>
            <w:tcW w:w="4587" w:type="dxa"/>
          </w:tcPr>
          <w:p w14:paraId="0FA6367B"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Principles and Practices of Physical Therapy</w:t>
            </w:r>
          </w:p>
        </w:tc>
        <w:tc>
          <w:tcPr>
            <w:tcW w:w="4408" w:type="dxa"/>
          </w:tcPr>
          <w:p w14:paraId="18F999B5" w14:textId="77777777" w:rsidR="00914713" w:rsidRPr="004E46BE"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2</w:t>
            </w:r>
          </w:p>
        </w:tc>
      </w:tr>
      <w:tr w:rsidR="00914713" w:rsidRPr="004E46BE" w14:paraId="31F2C623" w14:textId="77777777" w:rsidTr="77227A79">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587" w:type="dxa"/>
          </w:tcPr>
          <w:p w14:paraId="2AC8BC3A" w14:textId="77777777" w:rsidR="00914713" w:rsidRPr="004E46BE" w:rsidRDefault="00914713" w:rsidP="00362FB7">
            <w:pPr>
              <w:spacing w:after="120"/>
              <w:jc w:val="center"/>
              <w:rPr>
                <w:rFonts w:ascii="Arial" w:hAnsi="Arial" w:cs="Arial"/>
                <w:color w:val="000000" w:themeColor="text1"/>
                <w:sz w:val="20"/>
                <w:szCs w:val="20"/>
              </w:rPr>
            </w:pPr>
            <w:r w:rsidRPr="004E46BE">
              <w:rPr>
                <w:rFonts w:ascii="Arial" w:hAnsi="Arial" w:cs="Arial"/>
                <w:color w:val="000000" w:themeColor="text1"/>
                <w:sz w:val="20"/>
                <w:szCs w:val="20"/>
              </w:rPr>
              <w:t>Anatomical Kinesiology</w:t>
            </w:r>
          </w:p>
        </w:tc>
        <w:tc>
          <w:tcPr>
            <w:tcW w:w="4408" w:type="dxa"/>
          </w:tcPr>
          <w:p w14:paraId="5FCD5EC4" w14:textId="77777777" w:rsidR="00914713" w:rsidRPr="004E46BE"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3</w:t>
            </w:r>
          </w:p>
        </w:tc>
      </w:tr>
      <w:tr w:rsidR="00914713" w:rsidRPr="004E46BE" w14:paraId="0E411F8C" w14:textId="77777777" w:rsidTr="77227A79">
        <w:trPr>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2FEC4C24" w14:textId="35AB01BC" w:rsidR="00360AC6" w:rsidRPr="003B2A09" w:rsidRDefault="00BA37DA" w:rsidP="2301B95B">
            <w:pPr>
              <w:spacing w:after="120"/>
              <w:jc w:val="center"/>
              <w:rPr>
                <w:rFonts w:ascii="Arial" w:hAnsi="Arial" w:cs="Arial"/>
                <w:color w:val="000000" w:themeColor="text1"/>
                <w:sz w:val="20"/>
                <w:szCs w:val="20"/>
                <w:highlight w:val="yellow"/>
              </w:rPr>
            </w:pPr>
            <w:r w:rsidRPr="003B2A09">
              <w:rPr>
                <w:rFonts w:ascii="Arial" w:hAnsi="Arial" w:cs="Arial"/>
                <w:color w:val="000000" w:themeColor="text1"/>
                <w:sz w:val="20"/>
                <w:szCs w:val="20"/>
                <w:highlight w:val="yellow"/>
              </w:rPr>
              <w:t xml:space="preserve">Technical </w:t>
            </w:r>
            <w:r w:rsidR="00F36C18" w:rsidRPr="003B2A09">
              <w:rPr>
                <w:rFonts w:ascii="Arial" w:hAnsi="Arial" w:cs="Arial"/>
                <w:color w:val="000000" w:themeColor="text1"/>
                <w:sz w:val="20"/>
                <w:szCs w:val="20"/>
                <w:highlight w:val="yellow"/>
              </w:rPr>
              <w:t>Writing,</w:t>
            </w:r>
            <w:r w:rsidR="00241E4A">
              <w:rPr>
                <w:rFonts w:ascii="Arial" w:hAnsi="Arial" w:cs="Arial"/>
                <w:color w:val="000000" w:themeColor="text1"/>
                <w:sz w:val="20"/>
                <w:szCs w:val="20"/>
                <w:highlight w:val="yellow"/>
              </w:rPr>
              <w:t xml:space="preserve"> </w:t>
            </w:r>
            <w:r w:rsidRPr="003B2A09">
              <w:rPr>
                <w:rFonts w:ascii="Arial" w:hAnsi="Arial" w:cs="Arial"/>
                <w:color w:val="000000" w:themeColor="text1"/>
                <w:sz w:val="20"/>
                <w:szCs w:val="20"/>
                <w:highlight w:val="yellow"/>
              </w:rPr>
              <w:t>I</w:t>
            </w:r>
            <w:r w:rsidR="00D556A6" w:rsidRPr="003B2A09">
              <w:rPr>
                <w:rFonts w:ascii="Arial" w:hAnsi="Arial" w:cs="Arial"/>
                <w:color w:val="000000" w:themeColor="text1"/>
                <w:sz w:val="20"/>
                <w:szCs w:val="20"/>
                <w:highlight w:val="yellow"/>
              </w:rPr>
              <w:t xml:space="preserve"> or </w:t>
            </w:r>
            <w:r w:rsidRPr="003B2A09">
              <w:rPr>
                <w:rFonts w:ascii="Arial" w:hAnsi="Arial" w:cs="Arial"/>
                <w:color w:val="000000" w:themeColor="text1"/>
                <w:sz w:val="20"/>
                <w:szCs w:val="20"/>
                <w:highlight w:val="yellow"/>
              </w:rPr>
              <w:t>English Comp I</w:t>
            </w:r>
          </w:p>
        </w:tc>
        <w:tc>
          <w:tcPr>
            <w:tcW w:w="4408" w:type="dxa"/>
          </w:tcPr>
          <w:p w14:paraId="649841BE" w14:textId="136CB36C" w:rsidR="00914713" w:rsidRPr="003B2A09" w:rsidRDefault="34DA111F" w:rsidP="2301B95B">
            <w:pPr>
              <w:spacing w:after="120" w:line="264" w:lineRule="auto"/>
              <w:jc w:val="center"/>
              <w:cnfStyle w:val="000000000000" w:firstRow="0" w:lastRow="0" w:firstColumn="0" w:lastColumn="0" w:oddVBand="0" w:evenVBand="0" w:oddHBand="0" w:evenHBand="0" w:firstRowFirstColumn="0" w:firstRowLastColumn="0" w:lastRowFirstColumn="0" w:lastRowLastColumn="0"/>
              <w:rPr>
                <w:highlight w:val="yellow"/>
              </w:rPr>
            </w:pPr>
            <w:r w:rsidRPr="003B2A09">
              <w:rPr>
                <w:rFonts w:ascii="Arial" w:hAnsi="Arial" w:cs="Arial"/>
                <w:color w:val="000000" w:themeColor="text1"/>
                <w:sz w:val="20"/>
                <w:szCs w:val="20"/>
                <w:highlight w:val="yellow"/>
              </w:rPr>
              <w:t>3</w:t>
            </w:r>
          </w:p>
        </w:tc>
      </w:tr>
      <w:tr w:rsidR="00914713" w:rsidRPr="004E46BE" w14:paraId="22881E80" w14:textId="77777777" w:rsidTr="77227A79">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587" w:type="dxa"/>
          </w:tcPr>
          <w:p w14:paraId="43D0E24B" w14:textId="77777777" w:rsidR="2301B95B" w:rsidRDefault="2301B95B" w:rsidP="2301B95B">
            <w:pPr>
              <w:spacing w:after="120"/>
              <w:jc w:val="center"/>
              <w:rPr>
                <w:rFonts w:ascii="Arial" w:hAnsi="Arial" w:cs="Arial"/>
                <w:sz w:val="20"/>
                <w:szCs w:val="20"/>
              </w:rPr>
            </w:pPr>
            <w:r w:rsidRPr="00A649DA">
              <w:rPr>
                <w:rFonts w:ascii="Arial" w:hAnsi="Arial" w:cs="Arial"/>
                <w:color w:val="0D0D0D" w:themeColor="text1" w:themeTint="F2"/>
                <w:sz w:val="20"/>
                <w:szCs w:val="20"/>
              </w:rPr>
              <w:t>Rehab Principles of Medicine I</w:t>
            </w:r>
          </w:p>
        </w:tc>
        <w:tc>
          <w:tcPr>
            <w:tcW w:w="4408" w:type="dxa"/>
          </w:tcPr>
          <w:p w14:paraId="78AE0CBC" w14:textId="77777777" w:rsidR="2301B95B" w:rsidRDefault="2301B95B"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301B95B">
              <w:rPr>
                <w:rFonts w:ascii="Arial" w:hAnsi="Arial" w:cs="Arial"/>
                <w:sz w:val="20"/>
                <w:szCs w:val="20"/>
              </w:rPr>
              <w:t>2</w:t>
            </w:r>
          </w:p>
        </w:tc>
      </w:tr>
      <w:tr w:rsidR="00914713" w:rsidRPr="004E46BE" w14:paraId="1B05A2AB" w14:textId="77777777" w:rsidTr="77227A79">
        <w:trPr>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6696CE5F" w14:textId="40EC5B97" w:rsidR="00914713" w:rsidRPr="004E46BE" w:rsidRDefault="00A43F9F" w:rsidP="00362FB7">
            <w:pPr>
              <w:spacing w:after="120"/>
              <w:jc w:val="center"/>
              <w:rPr>
                <w:rFonts w:ascii="Arial" w:hAnsi="Arial" w:cs="Arial"/>
                <w:color w:val="000000" w:themeColor="text1"/>
                <w:sz w:val="20"/>
                <w:szCs w:val="20"/>
              </w:rPr>
            </w:pPr>
            <w:r>
              <w:rPr>
                <w:rFonts w:ascii="Arial" w:hAnsi="Arial" w:cs="Arial"/>
                <w:color w:val="000000" w:themeColor="text1"/>
                <w:sz w:val="20"/>
                <w:szCs w:val="20"/>
              </w:rPr>
              <w:t>Professional</w:t>
            </w:r>
            <w:r w:rsidR="00914713" w:rsidRPr="004E46BE">
              <w:rPr>
                <w:rFonts w:ascii="Arial" w:hAnsi="Arial" w:cs="Arial"/>
                <w:color w:val="000000" w:themeColor="text1"/>
                <w:sz w:val="20"/>
                <w:szCs w:val="20"/>
              </w:rPr>
              <w:t xml:space="preserve"> Communication I</w:t>
            </w:r>
          </w:p>
        </w:tc>
        <w:tc>
          <w:tcPr>
            <w:tcW w:w="4408" w:type="dxa"/>
          </w:tcPr>
          <w:p w14:paraId="56B20A0C" w14:textId="77777777" w:rsidR="00914713" w:rsidRPr="004E46BE"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46BE">
              <w:rPr>
                <w:rFonts w:ascii="Arial" w:hAnsi="Arial" w:cs="Arial"/>
                <w:color w:val="000000" w:themeColor="text1"/>
                <w:sz w:val="20"/>
                <w:szCs w:val="20"/>
              </w:rPr>
              <w:t>1</w:t>
            </w:r>
          </w:p>
        </w:tc>
      </w:tr>
      <w:tr w:rsidR="002D683F" w:rsidRPr="004E46BE" w14:paraId="3C30212D" w14:textId="77777777" w:rsidTr="77227A7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587" w:type="dxa"/>
          </w:tcPr>
          <w:p w14:paraId="2B6E33BF" w14:textId="680FEF17" w:rsidR="002D683F" w:rsidRPr="002D683F" w:rsidRDefault="002D683F" w:rsidP="77227A79">
            <w:pPr>
              <w:spacing w:after="120"/>
              <w:jc w:val="center"/>
              <w:rPr>
                <w:rFonts w:ascii="Arial" w:hAnsi="Arial" w:cs="Arial"/>
                <w:color w:val="000000" w:themeColor="text1"/>
                <w:sz w:val="20"/>
                <w:szCs w:val="20"/>
              </w:rPr>
            </w:pPr>
          </w:p>
        </w:tc>
        <w:tc>
          <w:tcPr>
            <w:tcW w:w="4408" w:type="dxa"/>
          </w:tcPr>
          <w:p w14:paraId="391FE30C" w14:textId="3334F303" w:rsidR="002D683F" w:rsidRPr="004E46BE" w:rsidRDefault="5808D1D3" w:rsidP="008658C9">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2301B95B">
              <w:rPr>
                <w:rFonts w:ascii="Arial" w:hAnsi="Arial" w:cs="Arial"/>
                <w:b/>
                <w:bCs/>
                <w:color w:val="000000" w:themeColor="text1"/>
                <w:sz w:val="20"/>
                <w:szCs w:val="20"/>
              </w:rPr>
              <w:t>16</w:t>
            </w:r>
            <w:r w:rsidR="002D683F" w:rsidRPr="2301B95B">
              <w:rPr>
                <w:rFonts w:ascii="Arial" w:hAnsi="Arial" w:cs="Arial"/>
                <w:b/>
                <w:bCs/>
                <w:color w:val="000000" w:themeColor="text1"/>
                <w:sz w:val="20"/>
                <w:szCs w:val="20"/>
              </w:rPr>
              <w:t xml:space="preserve"> hours</w:t>
            </w:r>
          </w:p>
        </w:tc>
      </w:tr>
    </w:tbl>
    <w:p w14:paraId="722B00AE" w14:textId="77777777" w:rsidR="002A6903" w:rsidRPr="002D683F" w:rsidRDefault="002A6903" w:rsidP="002D683F">
      <w:pPr>
        <w:spacing w:after="0"/>
        <w:rPr>
          <w:rFonts w:ascii="Arial" w:hAnsi="Arial" w:cs="Arial"/>
          <w:b/>
          <w:color w:val="000000" w:themeColor="text1"/>
          <w:sz w:val="20"/>
          <w:szCs w:val="20"/>
        </w:rPr>
      </w:pP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4E46BE">
        <w:rPr>
          <w:rFonts w:ascii="Arial" w:hAnsi="Arial" w:cs="Arial"/>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r w:rsidRPr="002D683F">
        <w:rPr>
          <w:rFonts w:ascii="Arial" w:hAnsi="Arial" w:cs="Arial"/>
          <w:b/>
          <w:color w:val="C00000"/>
          <w:sz w:val="20"/>
          <w:szCs w:val="20"/>
        </w:rPr>
        <w:tab/>
      </w:r>
    </w:p>
    <w:p w14:paraId="70B23067" w14:textId="77777777" w:rsidR="002A6903" w:rsidRPr="002D683F" w:rsidRDefault="002A6903" w:rsidP="77227A79">
      <w:pPr>
        <w:spacing w:after="120"/>
        <w:jc w:val="center"/>
        <w:rPr>
          <w:rFonts w:ascii="Arial" w:hAnsi="Arial" w:cs="Arial"/>
          <w:b/>
          <w:bCs/>
          <w:color w:val="002060"/>
        </w:rPr>
      </w:pPr>
      <w:r w:rsidRPr="77227A79">
        <w:rPr>
          <w:rFonts w:ascii="Arial" w:hAnsi="Arial" w:cs="Arial"/>
          <w:b/>
          <w:bCs/>
          <w:color w:val="002060"/>
        </w:rPr>
        <w:t>Spring Semester I</w:t>
      </w:r>
    </w:p>
    <w:tbl>
      <w:tblPr>
        <w:tblStyle w:val="GridTable41"/>
        <w:tblW w:w="9056" w:type="dxa"/>
        <w:jc w:val="center"/>
        <w:tblLook w:val="04A0" w:firstRow="1" w:lastRow="0" w:firstColumn="1" w:lastColumn="0" w:noHBand="0" w:noVBand="1"/>
      </w:tblPr>
      <w:tblGrid>
        <w:gridCol w:w="4615"/>
        <w:gridCol w:w="4441"/>
      </w:tblGrid>
      <w:tr w:rsidR="00914713" w:rsidRPr="004E46BE" w14:paraId="4706FB3B" w14:textId="77777777" w:rsidTr="77227A79">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4615" w:type="dxa"/>
            <w:shd w:val="clear" w:color="auto" w:fill="002060"/>
          </w:tcPr>
          <w:p w14:paraId="137FFC1E" w14:textId="77777777" w:rsidR="00914713" w:rsidRPr="004E46BE" w:rsidRDefault="00914713" w:rsidP="00362FB7">
            <w:pPr>
              <w:jc w:val="center"/>
              <w:rPr>
                <w:rFonts w:ascii="Arial" w:hAnsi="Arial" w:cs="Arial"/>
              </w:rPr>
            </w:pPr>
            <w:r w:rsidRPr="004E46BE">
              <w:rPr>
                <w:rFonts w:ascii="Arial" w:hAnsi="Arial" w:cs="Arial"/>
              </w:rPr>
              <w:t>Course</w:t>
            </w:r>
          </w:p>
        </w:tc>
        <w:tc>
          <w:tcPr>
            <w:tcW w:w="4441" w:type="dxa"/>
            <w:shd w:val="clear" w:color="auto" w:fill="002060"/>
          </w:tcPr>
          <w:p w14:paraId="578B10CC"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7DB2CE54" w14:textId="77777777" w:rsidTr="77227A79">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4615" w:type="dxa"/>
          </w:tcPr>
          <w:p w14:paraId="2CF2B123"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Professional Communication II</w:t>
            </w:r>
          </w:p>
        </w:tc>
        <w:tc>
          <w:tcPr>
            <w:tcW w:w="4441" w:type="dxa"/>
          </w:tcPr>
          <w:p w14:paraId="249FAAB8"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1</w:t>
            </w:r>
          </w:p>
        </w:tc>
      </w:tr>
      <w:tr w:rsidR="00914713" w:rsidRPr="004E46BE" w14:paraId="3866E37F" w14:textId="77777777" w:rsidTr="77227A79">
        <w:trPr>
          <w:trHeight w:val="350"/>
          <w:jc w:val="center"/>
        </w:trPr>
        <w:tc>
          <w:tcPr>
            <w:cnfStyle w:val="001000000000" w:firstRow="0" w:lastRow="0" w:firstColumn="1" w:lastColumn="0" w:oddVBand="0" w:evenVBand="0" w:oddHBand="0" w:evenHBand="0" w:firstRowFirstColumn="0" w:firstRowLastColumn="0" w:lastRowFirstColumn="0" w:lastRowLastColumn="0"/>
            <w:tcW w:w="4615" w:type="dxa"/>
          </w:tcPr>
          <w:p w14:paraId="41DB1C3E"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Modalities in Physical Therapy</w:t>
            </w:r>
          </w:p>
        </w:tc>
        <w:tc>
          <w:tcPr>
            <w:tcW w:w="4441" w:type="dxa"/>
          </w:tcPr>
          <w:p w14:paraId="44240AAE"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0A348D00" w14:textId="77777777" w:rsidTr="77227A79">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09EB5A51"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Clinical Kinesiology</w:t>
            </w:r>
          </w:p>
        </w:tc>
        <w:tc>
          <w:tcPr>
            <w:tcW w:w="4441" w:type="dxa"/>
          </w:tcPr>
          <w:p w14:paraId="76DB90EB"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8B4562A" w14:textId="77777777" w:rsidTr="77227A79">
        <w:trPr>
          <w:trHeight w:val="403"/>
          <w:jc w:val="center"/>
        </w:trPr>
        <w:tc>
          <w:tcPr>
            <w:cnfStyle w:val="001000000000" w:firstRow="0" w:lastRow="0" w:firstColumn="1" w:lastColumn="0" w:oddVBand="0" w:evenVBand="0" w:oddHBand="0" w:evenHBand="0" w:firstRowFirstColumn="0" w:firstRowLastColumn="0" w:lastRowFirstColumn="0" w:lastRowLastColumn="0"/>
            <w:tcW w:w="4615" w:type="dxa"/>
          </w:tcPr>
          <w:p w14:paraId="5EE575AF" w14:textId="141E59FA"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Rehab Principles of Medicine I</w:t>
            </w:r>
            <w:r w:rsidR="2257A775" w:rsidRPr="00A649DA">
              <w:rPr>
                <w:rFonts w:ascii="Arial" w:hAnsi="Arial" w:cs="Arial"/>
                <w:color w:val="0D0D0D" w:themeColor="text1" w:themeTint="F2"/>
                <w:sz w:val="20"/>
                <w:szCs w:val="20"/>
              </w:rPr>
              <w:t>I</w:t>
            </w:r>
          </w:p>
        </w:tc>
        <w:tc>
          <w:tcPr>
            <w:tcW w:w="4441" w:type="dxa"/>
          </w:tcPr>
          <w:p w14:paraId="78E884CA"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2</w:t>
            </w:r>
          </w:p>
        </w:tc>
      </w:tr>
      <w:tr w:rsidR="00914713" w:rsidRPr="004E46BE" w14:paraId="3E365718" w14:textId="77777777" w:rsidTr="77227A79">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5D5E1526" w14:textId="3D3D0F20" w:rsidR="00914713" w:rsidRPr="003B2A09" w:rsidRDefault="0036527F" w:rsidP="2301B95B">
            <w:pPr>
              <w:spacing w:after="120" w:line="264" w:lineRule="auto"/>
              <w:jc w:val="center"/>
              <w:rPr>
                <w:rFonts w:ascii="Arial" w:hAnsi="Arial" w:cs="Arial"/>
                <w:color w:val="0D0D0D" w:themeColor="text1" w:themeTint="F2"/>
                <w:sz w:val="20"/>
                <w:szCs w:val="20"/>
                <w:highlight w:val="yellow"/>
              </w:rPr>
            </w:pPr>
            <w:r>
              <w:rPr>
                <w:rFonts w:ascii="Arial" w:hAnsi="Arial" w:cs="Arial"/>
                <w:color w:val="0D0D0D" w:themeColor="text1" w:themeTint="F2"/>
                <w:sz w:val="20"/>
                <w:szCs w:val="20"/>
                <w:highlight w:val="yellow"/>
              </w:rPr>
              <w:t>Public Speaking</w:t>
            </w:r>
          </w:p>
        </w:tc>
        <w:tc>
          <w:tcPr>
            <w:tcW w:w="4441" w:type="dxa"/>
          </w:tcPr>
          <w:p w14:paraId="0B778152" w14:textId="77777777" w:rsidR="00914713" w:rsidRPr="003B2A09"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highlight w:val="yellow"/>
              </w:rPr>
            </w:pPr>
            <w:r w:rsidRPr="003B2A09">
              <w:rPr>
                <w:rFonts w:ascii="Arial" w:hAnsi="Arial" w:cs="Arial"/>
                <w:color w:val="0D0D0D" w:themeColor="text1" w:themeTint="F2"/>
                <w:sz w:val="20"/>
                <w:szCs w:val="20"/>
                <w:highlight w:val="yellow"/>
              </w:rPr>
              <w:t>3</w:t>
            </w:r>
          </w:p>
        </w:tc>
      </w:tr>
      <w:tr w:rsidR="002D683F" w:rsidRPr="004E46BE" w14:paraId="01F13B94" w14:textId="77777777" w:rsidTr="77227A79">
        <w:trPr>
          <w:trHeight w:val="244"/>
          <w:jc w:val="center"/>
        </w:trPr>
        <w:tc>
          <w:tcPr>
            <w:cnfStyle w:val="001000000000" w:firstRow="0" w:lastRow="0" w:firstColumn="1" w:lastColumn="0" w:oddVBand="0" w:evenVBand="0" w:oddHBand="0" w:evenHBand="0" w:firstRowFirstColumn="0" w:firstRowLastColumn="0" w:lastRowFirstColumn="0" w:lastRowLastColumn="0"/>
            <w:tcW w:w="4615" w:type="dxa"/>
          </w:tcPr>
          <w:p w14:paraId="61E6E550" w14:textId="406BFAE2" w:rsidR="002D683F" w:rsidRPr="002D683F" w:rsidRDefault="002D683F" w:rsidP="002D683F">
            <w:pPr>
              <w:spacing w:after="120"/>
              <w:jc w:val="center"/>
              <w:rPr>
                <w:rFonts w:ascii="Arial" w:hAnsi="Arial" w:cs="Arial"/>
                <w:color w:val="auto"/>
                <w:sz w:val="20"/>
                <w:szCs w:val="20"/>
              </w:rPr>
            </w:pPr>
          </w:p>
        </w:tc>
        <w:tc>
          <w:tcPr>
            <w:tcW w:w="4441" w:type="dxa"/>
          </w:tcPr>
          <w:p w14:paraId="60CFC16B" w14:textId="01C28914" w:rsidR="002D683F" w:rsidRPr="004E46BE" w:rsidRDefault="002D683F"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83F">
              <w:rPr>
                <w:rFonts w:ascii="Arial" w:hAnsi="Arial" w:cs="Arial"/>
                <w:b/>
                <w:color w:val="auto"/>
                <w:sz w:val="20"/>
                <w:szCs w:val="20"/>
              </w:rPr>
              <w:t>16 hours</w:t>
            </w:r>
          </w:p>
        </w:tc>
      </w:tr>
    </w:tbl>
    <w:p w14:paraId="42C6D796" w14:textId="77777777" w:rsidR="002A6903" w:rsidRPr="002D683F" w:rsidRDefault="002A6903" w:rsidP="002D683F">
      <w:pPr>
        <w:spacing w:after="0" w:line="240" w:lineRule="auto"/>
        <w:rPr>
          <w:rFonts w:ascii="Arial" w:hAnsi="Arial" w:cs="Arial"/>
          <w:b/>
          <w:color w:val="auto"/>
          <w:sz w:val="20"/>
          <w:szCs w:val="20"/>
        </w:rPr>
      </w:pPr>
      <w:r w:rsidRPr="004E46BE">
        <w:rPr>
          <w:rFonts w:ascii="Arial" w:hAnsi="Arial" w:cs="Arial"/>
          <w:color w:val="auto"/>
          <w:sz w:val="20"/>
          <w:szCs w:val="20"/>
        </w:rPr>
        <w:tab/>
      </w:r>
      <w:r w:rsidRPr="004E46BE">
        <w:rPr>
          <w:rFonts w:ascii="Arial" w:hAnsi="Arial" w:cs="Arial"/>
          <w:color w:val="auto"/>
          <w:sz w:val="20"/>
          <w:szCs w:val="20"/>
        </w:rPr>
        <w:tab/>
      </w:r>
      <w:r w:rsidRPr="004E46BE">
        <w:rPr>
          <w:rFonts w:ascii="Arial" w:hAnsi="Arial" w:cs="Arial"/>
          <w:color w:val="auto"/>
          <w:sz w:val="20"/>
          <w:szCs w:val="20"/>
        </w:rPr>
        <w:tab/>
      </w:r>
      <w:r w:rsidRPr="004E46BE">
        <w:rPr>
          <w:rFonts w:ascii="Arial" w:hAnsi="Arial" w:cs="Arial"/>
          <w:color w:val="auto"/>
          <w:sz w:val="20"/>
          <w:szCs w:val="20"/>
        </w:rPr>
        <w:tab/>
      </w:r>
    </w:p>
    <w:p w14:paraId="4FAD2D11" w14:textId="40E30B24" w:rsidR="002A6903" w:rsidRPr="002D683F" w:rsidRDefault="48657C8A" w:rsidP="77227A79">
      <w:pPr>
        <w:spacing w:after="120"/>
        <w:jc w:val="center"/>
        <w:rPr>
          <w:rFonts w:ascii="Arial" w:hAnsi="Arial" w:cs="Arial"/>
          <w:b/>
          <w:bCs/>
          <w:color w:val="002060"/>
        </w:rPr>
      </w:pPr>
      <w:r w:rsidRPr="77227A79">
        <w:rPr>
          <w:rFonts w:ascii="Arial" w:hAnsi="Arial" w:cs="Arial"/>
          <w:b/>
          <w:bCs/>
          <w:color w:val="002060"/>
        </w:rPr>
        <w:t>Summer II</w:t>
      </w:r>
    </w:p>
    <w:tbl>
      <w:tblPr>
        <w:tblStyle w:val="GridTable41"/>
        <w:tblW w:w="9056" w:type="dxa"/>
        <w:jc w:val="center"/>
        <w:tblLook w:val="04A0" w:firstRow="1" w:lastRow="0" w:firstColumn="1" w:lastColumn="0" w:noHBand="0" w:noVBand="1"/>
      </w:tblPr>
      <w:tblGrid>
        <w:gridCol w:w="4692"/>
        <w:gridCol w:w="4364"/>
      </w:tblGrid>
      <w:tr w:rsidR="00914713" w:rsidRPr="004E46BE" w14:paraId="59CC938F" w14:textId="77777777" w:rsidTr="77227A79">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4692" w:type="dxa"/>
            <w:shd w:val="clear" w:color="auto" w:fill="002060"/>
          </w:tcPr>
          <w:p w14:paraId="2FD73D30" w14:textId="77777777" w:rsidR="00914713" w:rsidRPr="004E46BE" w:rsidRDefault="00914713" w:rsidP="00362FB7">
            <w:pPr>
              <w:jc w:val="center"/>
              <w:rPr>
                <w:rFonts w:ascii="Arial" w:hAnsi="Arial" w:cs="Arial"/>
              </w:rPr>
            </w:pPr>
            <w:r w:rsidRPr="004E46BE">
              <w:rPr>
                <w:rFonts w:ascii="Arial" w:hAnsi="Arial" w:cs="Arial"/>
              </w:rPr>
              <w:t>Course</w:t>
            </w:r>
          </w:p>
        </w:tc>
        <w:tc>
          <w:tcPr>
            <w:tcW w:w="4364" w:type="dxa"/>
            <w:shd w:val="clear" w:color="auto" w:fill="002060"/>
          </w:tcPr>
          <w:p w14:paraId="03F00F96"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77E6461B" w14:textId="77777777" w:rsidTr="77227A7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92" w:type="dxa"/>
          </w:tcPr>
          <w:p w14:paraId="36A24587"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 (4 weeks)</w:t>
            </w:r>
          </w:p>
        </w:tc>
        <w:tc>
          <w:tcPr>
            <w:tcW w:w="4364" w:type="dxa"/>
          </w:tcPr>
          <w:p w14:paraId="7C964D78"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4</w:t>
            </w:r>
          </w:p>
        </w:tc>
      </w:tr>
      <w:tr w:rsidR="00914713" w:rsidRPr="004E46BE" w14:paraId="45D5795F" w14:textId="77777777" w:rsidTr="77227A79">
        <w:trPr>
          <w:trHeight w:val="309"/>
          <w:jc w:val="center"/>
        </w:trPr>
        <w:tc>
          <w:tcPr>
            <w:cnfStyle w:val="001000000000" w:firstRow="0" w:lastRow="0" w:firstColumn="1" w:lastColumn="0" w:oddVBand="0" w:evenVBand="0" w:oddHBand="0" w:evenHBand="0" w:firstRowFirstColumn="0" w:firstRowLastColumn="0" w:lastRowFirstColumn="0" w:lastRowLastColumn="0"/>
            <w:tcW w:w="4692" w:type="dxa"/>
          </w:tcPr>
          <w:p w14:paraId="691BC48E" w14:textId="2306C1C6" w:rsidR="00914713" w:rsidRPr="003B2A09" w:rsidRDefault="64AD7FCE" w:rsidP="2301B95B">
            <w:pPr>
              <w:spacing w:after="120" w:line="264" w:lineRule="auto"/>
              <w:jc w:val="center"/>
              <w:rPr>
                <w:color w:val="0D0D0D" w:themeColor="text1" w:themeTint="F2"/>
                <w:highlight w:val="yellow"/>
              </w:rPr>
            </w:pPr>
            <w:r w:rsidRPr="003B2A09">
              <w:rPr>
                <w:rFonts w:ascii="Arial" w:hAnsi="Arial" w:cs="Arial"/>
                <w:color w:val="0D0D0D" w:themeColor="text1" w:themeTint="F2"/>
                <w:sz w:val="20"/>
                <w:szCs w:val="20"/>
                <w:highlight w:val="yellow"/>
              </w:rPr>
              <w:t>General Psychology I</w:t>
            </w:r>
          </w:p>
        </w:tc>
        <w:tc>
          <w:tcPr>
            <w:tcW w:w="4364" w:type="dxa"/>
          </w:tcPr>
          <w:p w14:paraId="7842F596" w14:textId="3C34F673" w:rsidR="00914713" w:rsidRPr="003B2A09" w:rsidRDefault="64AD7FCE" w:rsidP="2301B95B">
            <w:pPr>
              <w:spacing w:after="120" w:line="264" w:lineRule="auto"/>
              <w:jc w:val="center"/>
              <w:cnfStyle w:val="000000000000" w:firstRow="0" w:lastRow="0" w:firstColumn="0" w:lastColumn="0" w:oddVBand="0" w:evenVBand="0" w:oddHBand="0" w:evenHBand="0" w:firstRowFirstColumn="0" w:firstRowLastColumn="0" w:lastRowFirstColumn="0" w:lastRowLastColumn="0"/>
              <w:rPr>
                <w:color w:val="0D0D0D" w:themeColor="text1" w:themeTint="F2"/>
                <w:highlight w:val="yellow"/>
              </w:rPr>
            </w:pPr>
            <w:r w:rsidRPr="003B2A09">
              <w:rPr>
                <w:rFonts w:ascii="Arial" w:hAnsi="Arial" w:cs="Arial"/>
                <w:color w:val="0D0D0D" w:themeColor="text1" w:themeTint="F2"/>
                <w:sz w:val="20"/>
                <w:szCs w:val="20"/>
                <w:highlight w:val="yellow"/>
              </w:rPr>
              <w:t>3</w:t>
            </w:r>
          </w:p>
        </w:tc>
      </w:tr>
      <w:tr w:rsidR="002D683F" w:rsidRPr="004E46BE" w14:paraId="73577FB0" w14:textId="77777777" w:rsidTr="77227A79">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4692" w:type="dxa"/>
          </w:tcPr>
          <w:p w14:paraId="23E59A3D" w14:textId="498F3D00" w:rsidR="002D683F" w:rsidRPr="004E46BE" w:rsidRDefault="002D683F" w:rsidP="77227A79">
            <w:pPr>
              <w:spacing w:after="120"/>
              <w:jc w:val="center"/>
              <w:rPr>
                <w:rFonts w:ascii="Arial" w:hAnsi="Arial" w:cs="Arial"/>
                <w:color w:val="auto"/>
                <w:sz w:val="20"/>
                <w:szCs w:val="20"/>
              </w:rPr>
            </w:pPr>
          </w:p>
        </w:tc>
        <w:tc>
          <w:tcPr>
            <w:tcW w:w="4364" w:type="dxa"/>
          </w:tcPr>
          <w:p w14:paraId="00C8D122" w14:textId="1F116E31" w:rsidR="002D683F" w:rsidRPr="004E46BE" w:rsidRDefault="068FE7C4" w:rsidP="2301B95B">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2301B95B">
              <w:rPr>
                <w:rFonts w:ascii="Arial" w:hAnsi="Arial" w:cs="Arial"/>
                <w:b/>
                <w:bCs/>
                <w:color w:val="auto"/>
                <w:sz w:val="20"/>
                <w:szCs w:val="20"/>
              </w:rPr>
              <w:t xml:space="preserve">7 </w:t>
            </w:r>
            <w:r w:rsidR="002D683F" w:rsidRPr="2301B95B">
              <w:rPr>
                <w:rFonts w:ascii="Arial" w:hAnsi="Arial" w:cs="Arial"/>
                <w:b/>
                <w:bCs/>
                <w:color w:val="auto"/>
                <w:sz w:val="20"/>
                <w:szCs w:val="20"/>
              </w:rPr>
              <w:t>hours</w:t>
            </w:r>
          </w:p>
        </w:tc>
      </w:tr>
    </w:tbl>
    <w:p w14:paraId="6E1831B3" w14:textId="77777777" w:rsidR="00AB26C5" w:rsidRPr="004E46BE" w:rsidRDefault="002A6903" w:rsidP="002D683F">
      <w:pPr>
        <w:spacing w:after="0" w:line="240" w:lineRule="auto"/>
        <w:rPr>
          <w:rFonts w:ascii="Arial" w:hAnsi="Arial" w:cs="Arial"/>
          <w:sz w:val="20"/>
          <w:szCs w:val="20"/>
        </w:rPr>
      </w:pP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r w:rsidRPr="004E46BE">
        <w:rPr>
          <w:rFonts w:ascii="Arial" w:hAnsi="Arial" w:cs="Arial"/>
          <w:sz w:val="20"/>
          <w:szCs w:val="20"/>
        </w:rPr>
        <w:tab/>
      </w:r>
    </w:p>
    <w:p w14:paraId="7B43C0EE" w14:textId="77777777" w:rsidR="002A6903" w:rsidRPr="002D683F" w:rsidRDefault="002A6903" w:rsidP="77227A79">
      <w:pPr>
        <w:spacing w:after="120"/>
        <w:jc w:val="center"/>
        <w:rPr>
          <w:rFonts w:ascii="Arial" w:hAnsi="Arial" w:cs="Arial"/>
          <w:b/>
          <w:bCs/>
          <w:color w:val="002060"/>
        </w:rPr>
      </w:pPr>
      <w:r w:rsidRPr="77227A79">
        <w:rPr>
          <w:rFonts w:ascii="Arial" w:hAnsi="Arial" w:cs="Arial"/>
          <w:b/>
          <w:bCs/>
          <w:color w:val="002060"/>
        </w:rPr>
        <w:t>Fall Semester II</w:t>
      </w:r>
    </w:p>
    <w:tbl>
      <w:tblPr>
        <w:tblStyle w:val="GridTable41"/>
        <w:tblW w:w="9057" w:type="dxa"/>
        <w:jc w:val="center"/>
        <w:tblLook w:val="04A0" w:firstRow="1" w:lastRow="0" w:firstColumn="1" w:lastColumn="0" w:noHBand="0" w:noVBand="1"/>
      </w:tblPr>
      <w:tblGrid>
        <w:gridCol w:w="4616"/>
        <w:gridCol w:w="4441"/>
      </w:tblGrid>
      <w:tr w:rsidR="00914713" w:rsidRPr="004E46BE" w14:paraId="2C33922D" w14:textId="77777777" w:rsidTr="77227A79">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4616" w:type="dxa"/>
            <w:shd w:val="clear" w:color="auto" w:fill="002060"/>
          </w:tcPr>
          <w:p w14:paraId="6BE83590" w14:textId="77777777" w:rsidR="00914713" w:rsidRPr="004E46BE" w:rsidRDefault="00914713" w:rsidP="00362FB7">
            <w:pPr>
              <w:jc w:val="center"/>
              <w:rPr>
                <w:rFonts w:ascii="Arial" w:hAnsi="Arial" w:cs="Arial"/>
              </w:rPr>
            </w:pPr>
            <w:r w:rsidRPr="004E46BE">
              <w:rPr>
                <w:rFonts w:ascii="Arial" w:hAnsi="Arial" w:cs="Arial"/>
              </w:rPr>
              <w:t>Course</w:t>
            </w:r>
          </w:p>
        </w:tc>
        <w:tc>
          <w:tcPr>
            <w:tcW w:w="4441" w:type="dxa"/>
            <w:shd w:val="clear" w:color="auto" w:fill="002060"/>
          </w:tcPr>
          <w:p w14:paraId="1AC2A42A" w14:textId="77777777" w:rsidR="00914713" w:rsidRPr="004E46BE" w:rsidRDefault="00914713" w:rsidP="00362FB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E46BE">
              <w:rPr>
                <w:rFonts w:ascii="Arial" w:hAnsi="Arial" w:cs="Arial"/>
              </w:rPr>
              <w:t>Credit Hours</w:t>
            </w:r>
          </w:p>
        </w:tc>
      </w:tr>
      <w:tr w:rsidR="00914713" w:rsidRPr="004E46BE" w14:paraId="56C5E346" w14:textId="77777777" w:rsidTr="77227A79">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616" w:type="dxa"/>
          </w:tcPr>
          <w:p w14:paraId="3DCCC3FA"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lastRenderedPageBreak/>
              <w:t>Neurological Assessment and Management Techniques</w:t>
            </w:r>
          </w:p>
        </w:tc>
        <w:tc>
          <w:tcPr>
            <w:tcW w:w="4441" w:type="dxa"/>
          </w:tcPr>
          <w:p w14:paraId="729DE7E4"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29E7ADB" w14:textId="77777777" w:rsidTr="77227A79">
        <w:trPr>
          <w:trHeight w:val="566"/>
          <w:jc w:val="center"/>
        </w:trPr>
        <w:tc>
          <w:tcPr>
            <w:cnfStyle w:val="001000000000" w:firstRow="0" w:lastRow="0" w:firstColumn="1" w:lastColumn="0" w:oddVBand="0" w:evenVBand="0" w:oddHBand="0" w:evenHBand="0" w:firstRowFirstColumn="0" w:firstRowLastColumn="0" w:lastRowFirstColumn="0" w:lastRowLastColumn="0"/>
            <w:tcW w:w="4616" w:type="dxa"/>
          </w:tcPr>
          <w:p w14:paraId="6042DB70"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Orthopedic Assessment and Management Techniques</w:t>
            </w:r>
          </w:p>
        </w:tc>
        <w:tc>
          <w:tcPr>
            <w:tcW w:w="4441" w:type="dxa"/>
          </w:tcPr>
          <w:p w14:paraId="1D0ADF7A"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14708521" w14:textId="77777777" w:rsidTr="77227A79">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4616" w:type="dxa"/>
          </w:tcPr>
          <w:p w14:paraId="63EDA42D"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Professional Communication III</w:t>
            </w:r>
          </w:p>
        </w:tc>
        <w:tc>
          <w:tcPr>
            <w:tcW w:w="4441" w:type="dxa"/>
          </w:tcPr>
          <w:p w14:paraId="19F14E3C"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1</w:t>
            </w:r>
          </w:p>
        </w:tc>
      </w:tr>
      <w:tr w:rsidR="00985936" w:rsidRPr="004E46BE" w14:paraId="3E81CF63" w14:textId="77777777" w:rsidTr="77227A79">
        <w:trPr>
          <w:trHeight w:val="420"/>
          <w:jc w:val="center"/>
        </w:trPr>
        <w:tc>
          <w:tcPr>
            <w:cnfStyle w:val="001000000000" w:firstRow="0" w:lastRow="0" w:firstColumn="1" w:lastColumn="0" w:oddVBand="0" w:evenVBand="0" w:oddHBand="0" w:evenHBand="0" w:firstRowFirstColumn="0" w:firstRowLastColumn="0" w:lastRowFirstColumn="0" w:lastRowLastColumn="0"/>
            <w:tcW w:w="4616" w:type="dxa"/>
          </w:tcPr>
          <w:p w14:paraId="5AD8E47E" w14:textId="46A123E3" w:rsidR="00985936" w:rsidRPr="00A649DA" w:rsidRDefault="00985936" w:rsidP="00362FB7">
            <w:pPr>
              <w:spacing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Psychological Issues in Healthcare</w:t>
            </w:r>
          </w:p>
        </w:tc>
        <w:tc>
          <w:tcPr>
            <w:tcW w:w="4441" w:type="dxa"/>
          </w:tcPr>
          <w:p w14:paraId="4DC2A005" w14:textId="2EEA9874" w:rsidR="00985936" w:rsidRPr="00A649DA" w:rsidRDefault="00985936"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Pr>
                <w:rFonts w:ascii="Arial" w:hAnsi="Arial" w:cs="Arial"/>
                <w:color w:val="0D0D0D" w:themeColor="text1" w:themeTint="F2"/>
                <w:sz w:val="20"/>
                <w:szCs w:val="20"/>
              </w:rPr>
              <w:t>2</w:t>
            </w:r>
          </w:p>
        </w:tc>
      </w:tr>
      <w:tr w:rsidR="002D683F" w:rsidRPr="004E46BE" w14:paraId="464B0F33" w14:textId="77777777" w:rsidTr="77227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4616" w:type="dxa"/>
          </w:tcPr>
          <w:p w14:paraId="7124EFE5" w14:textId="7172B36D" w:rsidR="002D683F" w:rsidRPr="002D683F" w:rsidRDefault="002D683F" w:rsidP="002D683F">
            <w:pPr>
              <w:spacing w:after="120"/>
              <w:jc w:val="center"/>
              <w:rPr>
                <w:rFonts w:ascii="Arial" w:hAnsi="Arial" w:cs="Arial"/>
                <w:color w:val="auto"/>
                <w:sz w:val="20"/>
                <w:szCs w:val="20"/>
              </w:rPr>
            </w:pPr>
          </w:p>
        </w:tc>
        <w:tc>
          <w:tcPr>
            <w:tcW w:w="4441" w:type="dxa"/>
          </w:tcPr>
          <w:p w14:paraId="4011F58E" w14:textId="47363EB7" w:rsidR="002D683F" w:rsidRPr="004E46BE" w:rsidRDefault="002D683F"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2301B95B">
              <w:rPr>
                <w:rFonts w:ascii="Arial" w:hAnsi="Arial" w:cs="Arial"/>
                <w:b/>
                <w:bCs/>
                <w:color w:val="auto"/>
                <w:sz w:val="20"/>
                <w:szCs w:val="20"/>
              </w:rPr>
              <w:t>1</w:t>
            </w:r>
            <w:r w:rsidR="00985936">
              <w:rPr>
                <w:rFonts w:ascii="Arial" w:hAnsi="Arial" w:cs="Arial"/>
                <w:b/>
                <w:bCs/>
                <w:color w:val="auto"/>
                <w:sz w:val="20"/>
                <w:szCs w:val="20"/>
              </w:rPr>
              <w:t xml:space="preserve">3 </w:t>
            </w:r>
            <w:r w:rsidRPr="2301B95B">
              <w:rPr>
                <w:rFonts w:ascii="Arial" w:hAnsi="Arial" w:cs="Arial"/>
                <w:b/>
                <w:bCs/>
                <w:color w:val="auto"/>
                <w:sz w:val="20"/>
                <w:szCs w:val="20"/>
              </w:rPr>
              <w:t>hour</w:t>
            </w:r>
            <w:r w:rsidR="33826117" w:rsidRPr="2301B95B">
              <w:rPr>
                <w:rFonts w:ascii="Arial" w:hAnsi="Arial" w:cs="Arial"/>
                <w:b/>
                <w:bCs/>
                <w:color w:val="auto"/>
                <w:sz w:val="20"/>
                <w:szCs w:val="20"/>
              </w:rPr>
              <w:t>s</w:t>
            </w:r>
          </w:p>
        </w:tc>
      </w:tr>
    </w:tbl>
    <w:p w14:paraId="54E11D2A" w14:textId="77777777" w:rsidR="002A6903" w:rsidRPr="002D683F" w:rsidRDefault="002A6903" w:rsidP="002D683F">
      <w:pPr>
        <w:spacing w:after="0" w:line="240" w:lineRule="auto"/>
        <w:contextualSpacing/>
        <w:rPr>
          <w:rFonts w:ascii="Arial" w:hAnsi="Arial" w:cs="Arial"/>
          <w:b/>
          <w:color w:val="auto"/>
          <w:sz w:val="20"/>
          <w:szCs w:val="20"/>
        </w:rPr>
      </w:pPr>
    </w:p>
    <w:p w14:paraId="6E101F4F" w14:textId="77777777" w:rsidR="002A6903" w:rsidRPr="002D683F" w:rsidRDefault="002A6903" w:rsidP="77227A79">
      <w:pPr>
        <w:spacing w:after="120"/>
        <w:jc w:val="center"/>
        <w:rPr>
          <w:rFonts w:ascii="Arial" w:hAnsi="Arial" w:cs="Arial"/>
          <w:b/>
          <w:bCs/>
          <w:color w:val="002060"/>
          <w:sz w:val="20"/>
          <w:szCs w:val="20"/>
        </w:rPr>
      </w:pPr>
      <w:r w:rsidRPr="77227A79">
        <w:rPr>
          <w:rFonts w:ascii="Arial" w:hAnsi="Arial" w:cs="Arial"/>
          <w:b/>
          <w:bCs/>
          <w:color w:val="002060"/>
          <w:sz w:val="20"/>
          <w:szCs w:val="20"/>
        </w:rPr>
        <w:t>Spring II</w:t>
      </w:r>
    </w:p>
    <w:tbl>
      <w:tblPr>
        <w:tblStyle w:val="GridTable41"/>
        <w:tblW w:w="9085" w:type="dxa"/>
        <w:jc w:val="center"/>
        <w:tblLook w:val="04A0" w:firstRow="1" w:lastRow="0" w:firstColumn="1" w:lastColumn="0" w:noHBand="0" w:noVBand="1"/>
      </w:tblPr>
      <w:tblGrid>
        <w:gridCol w:w="4324"/>
        <w:gridCol w:w="4761"/>
      </w:tblGrid>
      <w:tr w:rsidR="00914713" w:rsidRPr="004E46BE" w14:paraId="45B5E953" w14:textId="77777777" w:rsidTr="77227A79">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shd w:val="clear" w:color="auto" w:fill="002060"/>
          </w:tcPr>
          <w:p w14:paraId="0F408507" w14:textId="77777777" w:rsidR="00914713" w:rsidRPr="004E46BE" w:rsidRDefault="00914713" w:rsidP="00362FB7">
            <w:pPr>
              <w:spacing w:after="120"/>
              <w:jc w:val="center"/>
              <w:rPr>
                <w:rFonts w:ascii="Arial" w:hAnsi="Arial" w:cs="Arial"/>
                <w:sz w:val="20"/>
                <w:szCs w:val="20"/>
              </w:rPr>
            </w:pPr>
            <w:r w:rsidRPr="004E46BE">
              <w:rPr>
                <w:rFonts w:ascii="Arial" w:hAnsi="Arial" w:cs="Arial"/>
                <w:sz w:val="20"/>
                <w:szCs w:val="20"/>
              </w:rPr>
              <w:t>Course</w:t>
            </w:r>
          </w:p>
        </w:tc>
        <w:tc>
          <w:tcPr>
            <w:tcW w:w="4761" w:type="dxa"/>
            <w:shd w:val="clear" w:color="auto" w:fill="002060"/>
          </w:tcPr>
          <w:p w14:paraId="0507F763" w14:textId="77777777" w:rsidR="00914713" w:rsidRPr="004E46BE" w:rsidRDefault="00914713" w:rsidP="00362FB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E46BE">
              <w:rPr>
                <w:rFonts w:ascii="Arial" w:hAnsi="Arial" w:cs="Arial"/>
                <w:sz w:val="20"/>
                <w:szCs w:val="20"/>
              </w:rPr>
              <w:t>Credit Hours</w:t>
            </w:r>
          </w:p>
        </w:tc>
      </w:tr>
      <w:tr w:rsidR="00914713" w:rsidRPr="004E46BE" w14:paraId="1CB6AE73" w14:textId="77777777" w:rsidTr="77227A79">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27B26DB5"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Seminar</w:t>
            </w:r>
          </w:p>
        </w:tc>
        <w:tc>
          <w:tcPr>
            <w:tcW w:w="4761" w:type="dxa"/>
          </w:tcPr>
          <w:p w14:paraId="54B6C890"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2</w:t>
            </w:r>
          </w:p>
        </w:tc>
      </w:tr>
      <w:tr w:rsidR="00914713" w:rsidRPr="004E46BE" w14:paraId="5AA76E41" w14:textId="77777777" w:rsidTr="77227A79">
        <w:trPr>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70E7B947"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II (6 weeks)</w:t>
            </w:r>
          </w:p>
        </w:tc>
        <w:tc>
          <w:tcPr>
            <w:tcW w:w="4761" w:type="dxa"/>
          </w:tcPr>
          <w:p w14:paraId="14648C29" w14:textId="77777777" w:rsidR="00914713" w:rsidRPr="00A649DA" w:rsidRDefault="00914713"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914713" w:rsidRPr="004E46BE" w14:paraId="61CD1198" w14:textId="77777777" w:rsidTr="77227A79">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5477D796" w14:textId="77777777" w:rsidR="00914713" w:rsidRPr="00A649DA" w:rsidRDefault="00914713" w:rsidP="00362FB7">
            <w:pPr>
              <w:spacing w:after="120"/>
              <w:jc w:val="center"/>
              <w:rPr>
                <w:rFonts w:ascii="Arial" w:hAnsi="Arial" w:cs="Arial"/>
                <w:color w:val="0D0D0D" w:themeColor="text1" w:themeTint="F2"/>
                <w:sz w:val="20"/>
                <w:szCs w:val="20"/>
              </w:rPr>
            </w:pPr>
            <w:r w:rsidRPr="00A649DA">
              <w:rPr>
                <w:rFonts w:ascii="Arial" w:hAnsi="Arial" w:cs="Arial"/>
                <w:color w:val="0D0D0D" w:themeColor="text1" w:themeTint="F2"/>
                <w:sz w:val="20"/>
                <w:szCs w:val="20"/>
              </w:rPr>
              <w:t>PTA Internship III (6 weeks)</w:t>
            </w:r>
          </w:p>
        </w:tc>
        <w:tc>
          <w:tcPr>
            <w:tcW w:w="4761" w:type="dxa"/>
          </w:tcPr>
          <w:p w14:paraId="34C3CC76" w14:textId="77777777" w:rsidR="00914713" w:rsidRPr="00A649DA" w:rsidRDefault="00914713" w:rsidP="00362FB7">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0"/>
                <w:szCs w:val="20"/>
              </w:rPr>
            </w:pPr>
            <w:r w:rsidRPr="00A649DA">
              <w:rPr>
                <w:rFonts w:ascii="Arial" w:hAnsi="Arial" w:cs="Arial"/>
                <w:color w:val="0D0D0D" w:themeColor="text1" w:themeTint="F2"/>
                <w:sz w:val="20"/>
                <w:szCs w:val="20"/>
              </w:rPr>
              <w:t>5</w:t>
            </w:r>
          </w:p>
        </w:tc>
      </w:tr>
      <w:tr w:rsidR="002D683F" w:rsidRPr="004E46BE" w14:paraId="428FA4D9" w14:textId="77777777" w:rsidTr="77227A79">
        <w:trPr>
          <w:trHeight w:val="356"/>
          <w:jc w:val="center"/>
        </w:trPr>
        <w:tc>
          <w:tcPr>
            <w:cnfStyle w:val="001000000000" w:firstRow="0" w:lastRow="0" w:firstColumn="1" w:lastColumn="0" w:oddVBand="0" w:evenVBand="0" w:oddHBand="0" w:evenHBand="0" w:firstRowFirstColumn="0" w:firstRowLastColumn="0" w:lastRowFirstColumn="0" w:lastRowLastColumn="0"/>
            <w:tcW w:w="4324" w:type="dxa"/>
          </w:tcPr>
          <w:p w14:paraId="544F8CD4" w14:textId="1F02C12D" w:rsidR="002D683F" w:rsidRPr="002D683F" w:rsidRDefault="002D683F" w:rsidP="002D683F">
            <w:pPr>
              <w:spacing w:after="120"/>
              <w:jc w:val="center"/>
              <w:rPr>
                <w:rFonts w:ascii="Arial" w:hAnsi="Arial" w:cs="Arial"/>
                <w:color w:val="auto"/>
                <w:sz w:val="20"/>
                <w:szCs w:val="20"/>
              </w:rPr>
            </w:pPr>
          </w:p>
        </w:tc>
        <w:tc>
          <w:tcPr>
            <w:tcW w:w="4761" w:type="dxa"/>
          </w:tcPr>
          <w:p w14:paraId="4777F06A" w14:textId="77777777" w:rsidR="002D683F" w:rsidRPr="004E46BE" w:rsidRDefault="002D683F" w:rsidP="00362FB7">
            <w:pPr>
              <w:spacing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83F">
              <w:rPr>
                <w:rFonts w:ascii="Arial" w:hAnsi="Arial" w:cs="Arial"/>
                <w:b/>
                <w:color w:val="auto"/>
                <w:sz w:val="20"/>
                <w:szCs w:val="20"/>
              </w:rPr>
              <w:t>12 hours</w:t>
            </w:r>
          </w:p>
        </w:tc>
      </w:tr>
    </w:tbl>
    <w:p w14:paraId="31126E5D" w14:textId="137DB46B" w:rsidR="002A6903" w:rsidRDefault="002A6903" w:rsidP="2301B95B">
      <w:pPr>
        <w:spacing w:after="0" w:line="240" w:lineRule="auto"/>
        <w:ind w:left="5760"/>
        <w:rPr>
          <w:rFonts w:ascii="Arial" w:hAnsi="Arial" w:cs="Arial"/>
          <w:b/>
          <w:bCs/>
          <w:color w:val="auto"/>
          <w:sz w:val="20"/>
          <w:szCs w:val="20"/>
        </w:rPr>
      </w:pPr>
      <w:r w:rsidRPr="004E46BE">
        <w:rPr>
          <w:rFonts w:ascii="Arial" w:hAnsi="Arial" w:cs="Arial"/>
          <w:sz w:val="20"/>
          <w:szCs w:val="20"/>
        </w:rPr>
        <w:tab/>
      </w:r>
      <w:r w:rsidR="0018B621" w:rsidRPr="2301B95B">
        <w:rPr>
          <w:rFonts w:ascii="Arial" w:hAnsi="Arial" w:cs="Arial"/>
          <w:b/>
          <w:bCs/>
          <w:color w:val="auto"/>
          <w:sz w:val="20"/>
          <w:szCs w:val="20"/>
        </w:rPr>
        <w:t>7</w:t>
      </w:r>
      <w:r w:rsidR="00234E9A">
        <w:rPr>
          <w:rFonts w:ascii="Arial" w:hAnsi="Arial" w:cs="Arial"/>
          <w:b/>
          <w:bCs/>
          <w:color w:val="auto"/>
          <w:sz w:val="20"/>
          <w:szCs w:val="20"/>
        </w:rPr>
        <w:t>7</w:t>
      </w:r>
      <w:r w:rsidR="62431B65" w:rsidRPr="2301B95B">
        <w:rPr>
          <w:rFonts w:ascii="Arial" w:hAnsi="Arial" w:cs="Arial"/>
          <w:b/>
          <w:bCs/>
          <w:color w:val="auto"/>
          <w:sz w:val="20"/>
          <w:szCs w:val="20"/>
        </w:rPr>
        <w:t xml:space="preserve"> </w:t>
      </w:r>
      <w:r w:rsidR="0018B621" w:rsidRPr="2301B95B">
        <w:rPr>
          <w:rFonts w:ascii="Arial" w:hAnsi="Arial" w:cs="Arial"/>
          <w:b/>
          <w:bCs/>
          <w:color w:val="auto"/>
          <w:sz w:val="20"/>
          <w:szCs w:val="20"/>
        </w:rPr>
        <w:t>Hours</w:t>
      </w:r>
    </w:p>
    <w:p w14:paraId="587F2C8F" w14:textId="77777777" w:rsidR="00B061DB" w:rsidRPr="002D683F" w:rsidRDefault="00B061DB" w:rsidP="2301B95B">
      <w:pPr>
        <w:spacing w:after="0" w:line="240" w:lineRule="auto"/>
        <w:ind w:left="5760"/>
        <w:rPr>
          <w:rFonts w:ascii="Arial" w:hAnsi="Arial" w:cs="Arial"/>
          <w:b/>
          <w:bCs/>
          <w:color w:val="auto"/>
          <w:sz w:val="20"/>
          <w:szCs w:val="20"/>
        </w:rPr>
      </w:pPr>
    </w:p>
    <w:p w14:paraId="78477D29" w14:textId="738C6B71" w:rsidR="00B061DB" w:rsidRPr="00B061DB" w:rsidRDefault="00B061DB" w:rsidP="77227A79">
      <w:pPr>
        <w:shd w:val="clear" w:color="auto" w:fill="FFFFFF" w:themeFill="background1"/>
        <w:spacing w:before="0" w:after="0" w:line="240" w:lineRule="auto"/>
        <w:rPr>
          <w:rFonts w:ascii="Arial" w:eastAsia="Times New Roman" w:hAnsi="Arial" w:cs="Arial"/>
          <w:b/>
          <w:bCs/>
          <w:color w:val="002060"/>
          <w:sz w:val="27"/>
          <w:szCs w:val="27"/>
        </w:rPr>
      </w:pPr>
      <w:r w:rsidRPr="77227A79">
        <w:rPr>
          <w:rFonts w:ascii="Arial" w:eastAsia="Times New Roman" w:hAnsi="Arial" w:cs="Arial"/>
          <w:b/>
          <w:bCs/>
          <w:color w:val="002060"/>
          <w:sz w:val="27"/>
          <w:szCs w:val="27"/>
        </w:rPr>
        <w:t>ESTIMATED COST OF PROGRAM (as of 202</w:t>
      </w:r>
      <w:r w:rsidR="2643F06C" w:rsidRPr="77227A79">
        <w:rPr>
          <w:rFonts w:ascii="Arial" w:eastAsia="Times New Roman" w:hAnsi="Arial" w:cs="Arial"/>
          <w:b/>
          <w:bCs/>
          <w:color w:val="002060"/>
          <w:sz w:val="27"/>
          <w:szCs w:val="27"/>
        </w:rPr>
        <w:t>2</w:t>
      </w:r>
      <w:r w:rsidRPr="77227A79">
        <w:rPr>
          <w:rFonts w:ascii="Arial" w:eastAsia="Times New Roman" w:hAnsi="Arial" w:cs="Arial"/>
          <w:b/>
          <w:bCs/>
          <w:color w:val="002060"/>
          <w:sz w:val="27"/>
          <w:szCs w:val="27"/>
        </w:rPr>
        <w:t>)</w:t>
      </w:r>
    </w:p>
    <w:p w14:paraId="42C313EE" w14:textId="77777777" w:rsidR="00B061DB" w:rsidRPr="00B061DB" w:rsidRDefault="00B061DB" w:rsidP="00B061DB">
      <w:pPr>
        <w:shd w:val="clear" w:color="auto" w:fill="FFFFFF"/>
        <w:spacing w:before="0" w:after="0" w:line="240" w:lineRule="auto"/>
        <w:rPr>
          <w:rFonts w:ascii="Arial" w:eastAsia="Times New Roman" w:hAnsi="Arial" w:cs="Arial"/>
          <w:color w:val="C00000"/>
          <w:sz w:val="24"/>
          <w:szCs w:val="24"/>
        </w:rPr>
      </w:pPr>
    </w:p>
    <w:p w14:paraId="69997FB5" w14:textId="404F4DF9" w:rsidR="00B061DB" w:rsidRPr="00B061DB" w:rsidRDefault="00B061DB" w:rsidP="77227A79">
      <w:pPr>
        <w:shd w:val="clear" w:color="auto" w:fill="FFFFFF" w:themeFill="background1"/>
        <w:spacing w:before="0" w:after="0" w:line="240" w:lineRule="auto"/>
        <w:rPr>
          <w:rFonts w:ascii="Arial" w:eastAsia="Times New Roman" w:hAnsi="Arial" w:cs="Arial"/>
          <w:b/>
          <w:bCs/>
          <w:color w:val="000000"/>
          <w:sz w:val="20"/>
          <w:szCs w:val="20"/>
        </w:rPr>
      </w:pPr>
      <w:r w:rsidRPr="77227A79">
        <w:rPr>
          <w:rFonts w:ascii="Arial" w:eastAsia="Times New Roman" w:hAnsi="Arial" w:cs="Arial"/>
          <w:b/>
          <w:bCs/>
          <w:color w:val="000000" w:themeColor="text1"/>
          <w:sz w:val="20"/>
          <w:szCs w:val="20"/>
        </w:rPr>
        <w:t xml:space="preserve">Total tuition in state: </w:t>
      </w:r>
      <w:r w:rsidR="1525ADC1" w:rsidRPr="77227A79">
        <w:rPr>
          <w:rFonts w:ascii="Arial" w:eastAsia="Times New Roman" w:hAnsi="Arial" w:cs="Arial"/>
          <w:b/>
          <w:bCs/>
          <w:color w:val="000000" w:themeColor="text1"/>
          <w:sz w:val="20"/>
          <w:szCs w:val="20"/>
        </w:rPr>
        <w:t>~</w:t>
      </w:r>
      <w:r w:rsidR="68150442" w:rsidRPr="77227A79">
        <w:rPr>
          <w:rFonts w:ascii="Arial" w:eastAsia="Times New Roman" w:hAnsi="Arial" w:cs="Arial"/>
          <w:b/>
          <w:bCs/>
          <w:color w:val="000000" w:themeColor="text1"/>
          <w:sz w:val="20"/>
          <w:szCs w:val="20"/>
        </w:rPr>
        <w:t>$</w:t>
      </w:r>
      <w:r w:rsidR="46747C0F" w:rsidRPr="77227A79">
        <w:rPr>
          <w:rFonts w:ascii="Arial" w:eastAsia="Times New Roman" w:hAnsi="Arial" w:cs="Arial"/>
          <w:b/>
          <w:bCs/>
          <w:color w:val="000000" w:themeColor="text1"/>
          <w:sz w:val="20"/>
          <w:szCs w:val="20"/>
        </w:rPr>
        <w:t>2</w:t>
      </w:r>
      <w:r w:rsidR="0946C3CC" w:rsidRPr="77227A79">
        <w:rPr>
          <w:rFonts w:ascii="Arial" w:eastAsia="Times New Roman" w:hAnsi="Arial" w:cs="Arial"/>
          <w:b/>
          <w:bCs/>
          <w:color w:val="000000" w:themeColor="text1"/>
          <w:sz w:val="20"/>
          <w:szCs w:val="20"/>
        </w:rPr>
        <w:t>65</w:t>
      </w:r>
      <w:r w:rsidR="1DD14019" w:rsidRPr="77227A79">
        <w:rPr>
          <w:rFonts w:ascii="Arial" w:eastAsia="Times New Roman" w:hAnsi="Arial" w:cs="Arial"/>
          <w:b/>
          <w:bCs/>
          <w:color w:val="000000" w:themeColor="text1"/>
          <w:sz w:val="20"/>
          <w:szCs w:val="20"/>
        </w:rPr>
        <w:t xml:space="preserve"> per credit hour with fees</w:t>
      </w:r>
    </w:p>
    <w:p w14:paraId="29057F88" w14:textId="409C6589" w:rsidR="1DD14019" w:rsidRDefault="1DD14019" w:rsidP="77227A79">
      <w:pPr>
        <w:shd w:val="clear" w:color="auto" w:fill="FFFFFF" w:themeFill="background1"/>
        <w:spacing w:before="0" w:after="0" w:line="240" w:lineRule="auto"/>
        <w:rPr>
          <w:rFonts w:ascii="Arial" w:eastAsia="Times New Roman" w:hAnsi="Arial" w:cs="Arial"/>
          <w:b/>
          <w:bCs/>
          <w:color w:val="000000" w:themeColor="text1"/>
          <w:sz w:val="20"/>
          <w:szCs w:val="20"/>
        </w:rPr>
      </w:pPr>
      <w:r w:rsidRPr="77227A79">
        <w:rPr>
          <w:rFonts w:ascii="Arial" w:eastAsia="Times New Roman" w:hAnsi="Arial" w:cs="Arial"/>
          <w:b/>
          <w:bCs/>
          <w:color w:val="000000" w:themeColor="text1"/>
          <w:sz w:val="20"/>
          <w:szCs w:val="20"/>
        </w:rPr>
        <w:t xml:space="preserve">Out-of-state tuition:   </w:t>
      </w:r>
      <w:r w:rsidR="50E241BA" w:rsidRPr="77227A79">
        <w:rPr>
          <w:rFonts w:ascii="Arial" w:eastAsia="Times New Roman" w:hAnsi="Arial" w:cs="Arial"/>
          <w:b/>
          <w:bCs/>
          <w:color w:val="000000" w:themeColor="text1"/>
          <w:sz w:val="20"/>
          <w:szCs w:val="20"/>
        </w:rPr>
        <w:t>~</w:t>
      </w:r>
      <w:r w:rsidR="0CAFEF93" w:rsidRPr="77227A79">
        <w:rPr>
          <w:rFonts w:ascii="Arial" w:eastAsia="Times New Roman" w:hAnsi="Arial" w:cs="Arial"/>
          <w:b/>
          <w:bCs/>
          <w:color w:val="000000" w:themeColor="text1"/>
          <w:sz w:val="20"/>
          <w:szCs w:val="20"/>
        </w:rPr>
        <w:t xml:space="preserve">$665 </w:t>
      </w:r>
      <w:r w:rsidRPr="77227A79">
        <w:rPr>
          <w:rFonts w:ascii="Arial" w:eastAsia="Times New Roman" w:hAnsi="Arial" w:cs="Arial"/>
          <w:b/>
          <w:bCs/>
          <w:color w:val="000000" w:themeColor="text1"/>
          <w:sz w:val="20"/>
          <w:szCs w:val="20"/>
        </w:rPr>
        <w:t>per credit hour with fees</w:t>
      </w:r>
    </w:p>
    <w:p w14:paraId="4E2AA781"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p>
    <w:p w14:paraId="51282976" w14:textId="18826E95" w:rsidR="00B061DB" w:rsidRPr="00B061DB" w:rsidRDefault="00B061DB" w:rsidP="77227A79">
      <w:pPr>
        <w:shd w:val="clear" w:color="auto" w:fill="FFFFFF" w:themeFill="background1"/>
        <w:spacing w:before="0" w:after="0" w:line="240" w:lineRule="auto"/>
        <w:rPr>
          <w:rFonts w:ascii="Arial" w:eastAsia="Times New Roman" w:hAnsi="Arial" w:cs="Arial"/>
          <w:color w:val="000000"/>
          <w:sz w:val="20"/>
          <w:szCs w:val="20"/>
        </w:rPr>
      </w:pPr>
      <w:r w:rsidRPr="77227A79">
        <w:rPr>
          <w:rFonts w:ascii="Arial" w:eastAsia="Times New Roman" w:hAnsi="Arial" w:cs="Arial"/>
          <w:b/>
          <w:bCs/>
          <w:i/>
          <w:iCs/>
          <w:color w:val="000000" w:themeColor="text1"/>
          <w:sz w:val="20"/>
          <w:szCs w:val="20"/>
        </w:rPr>
        <w:t xml:space="preserve">With PTA Internship courses you will work at outpatient clinic and an inpatient /acute care setting.   There may be opportunities </w:t>
      </w:r>
      <w:r w:rsidR="4ED0AE4E" w:rsidRPr="77227A79">
        <w:rPr>
          <w:rFonts w:ascii="Arial" w:eastAsia="Times New Roman" w:hAnsi="Arial" w:cs="Arial"/>
          <w:b/>
          <w:bCs/>
          <w:i/>
          <w:iCs/>
          <w:color w:val="000000" w:themeColor="text1"/>
          <w:sz w:val="20"/>
          <w:szCs w:val="20"/>
        </w:rPr>
        <w:t>for</w:t>
      </w:r>
      <w:r w:rsidRPr="77227A79">
        <w:rPr>
          <w:rFonts w:ascii="Arial" w:eastAsia="Times New Roman" w:hAnsi="Arial" w:cs="Arial"/>
          <w:b/>
          <w:bCs/>
          <w:i/>
          <w:iCs/>
          <w:color w:val="000000" w:themeColor="text1"/>
          <w:sz w:val="20"/>
          <w:szCs w:val="20"/>
        </w:rPr>
        <w:t xml:space="preserve"> other services such as sports, pediatrics, and military. You may find your own setting to do the class, but this must be approved by the Program Director and ACCE. </w:t>
      </w:r>
    </w:p>
    <w:p w14:paraId="6189A7A2" w14:textId="77777777" w:rsidR="00B061DB" w:rsidRDefault="00B061DB" w:rsidP="00B061DB">
      <w:pPr>
        <w:shd w:val="clear" w:color="auto" w:fill="FFFFFF"/>
        <w:spacing w:before="0" w:after="0" w:line="240" w:lineRule="auto"/>
        <w:rPr>
          <w:rFonts w:ascii="Arial" w:eastAsia="Times New Roman" w:hAnsi="Arial" w:cs="Arial"/>
          <w:b/>
          <w:bCs/>
          <w:color w:val="000000"/>
          <w:sz w:val="20"/>
          <w:szCs w:val="20"/>
          <w:u w:val="single"/>
        </w:rPr>
      </w:pPr>
    </w:p>
    <w:p w14:paraId="0CCB877C" w14:textId="5C3111ED"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b/>
          <w:bCs/>
          <w:color w:val="000000"/>
          <w:sz w:val="20"/>
          <w:szCs w:val="20"/>
          <w:u w:val="single"/>
        </w:rPr>
        <w:t> BREAKDOWN OF ESTIMATED ADDITIONAL EXPENSES</w:t>
      </w:r>
    </w:p>
    <w:p w14:paraId="77195DEF" w14:textId="77777777" w:rsidR="00B061DB" w:rsidRPr="00B061DB" w:rsidRDefault="00B061DB" w:rsidP="00B061DB">
      <w:pPr>
        <w:shd w:val="clear" w:color="auto" w:fill="FFFFFF"/>
        <w:spacing w:before="0" w:after="0"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(Note that all of these may change, depending on vendors.)</w:t>
      </w:r>
    </w:p>
    <w:p w14:paraId="23359B61"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Books ~1200 total</w:t>
      </w:r>
    </w:p>
    <w:p w14:paraId="5A968DF6"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Registration/payment for background check and drug screen ~$90.00 (estimate, depending on contract)</w:t>
      </w:r>
    </w:p>
    <w:p w14:paraId="5CD0F945"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PTA exam study guide ~$85</w:t>
      </w:r>
    </w:p>
    <w:p w14:paraId="57F7C347"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APTA membership ~$200 (100 per year) @ </w:t>
      </w:r>
      <w:hyperlink r:id="rId12" w:tgtFrame="_blank" w:history="1">
        <w:r w:rsidRPr="00B061DB">
          <w:rPr>
            <w:rFonts w:ascii="Arial" w:eastAsia="Times New Roman" w:hAnsi="Arial" w:cs="Arial"/>
            <w:color w:val="0000FF"/>
            <w:sz w:val="20"/>
            <w:szCs w:val="20"/>
            <w:u w:val="single"/>
          </w:rPr>
          <w:t>www.apta.org</w:t>
        </w:r>
      </w:hyperlink>
    </w:p>
    <w:p w14:paraId="570B5442"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Physicals ~ $50.00 @ provider of choice</w:t>
      </w:r>
    </w:p>
    <w:p w14:paraId="68AC3D2B" w14:textId="06498DE3" w:rsidR="00B061DB" w:rsidRPr="00B061DB" w:rsidRDefault="3F2373EB" w:rsidP="77227A79">
      <w:pPr>
        <w:numPr>
          <w:ilvl w:val="0"/>
          <w:numId w:val="68"/>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bookmarkStart w:id="12" w:name="_Int_oEt5MFSf"/>
      <w:r w:rsidRPr="77227A79">
        <w:rPr>
          <w:rFonts w:ascii="Arial" w:eastAsia="Times New Roman" w:hAnsi="Arial" w:cs="Arial"/>
          <w:color w:val="000000" w:themeColor="text1"/>
          <w:sz w:val="20"/>
          <w:szCs w:val="20"/>
        </w:rPr>
        <w:t>CPR (cardiopulmonary resuscitation)</w:t>
      </w:r>
      <w:bookmarkEnd w:id="12"/>
      <w:r w:rsidR="00B061DB" w:rsidRPr="77227A79">
        <w:rPr>
          <w:rFonts w:ascii="Arial" w:eastAsia="Times New Roman" w:hAnsi="Arial" w:cs="Arial"/>
          <w:color w:val="000000" w:themeColor="text1"/>
          <w:sz w:val="20"/>
          <w:szCs w:val="20"/>
        </w:rPr>
        <w:t xml:space="preserve"> - Health Care Provider   ~$50.00/8 hours (program provides information)</w:t>
      </w:r>
    </w:p>
    <w:p w14:paraId="32B3889E"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PTA Program Polo Shirt ~$50.00</w:t>
      </w:r>
    </w:p>
    <w:p w14:paraId="2C8CE1C0"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Lab Uniform ~$20.00 for t-shirt plus other clothing</w:t>
      </w:r>
    </w:p>
    <w:p w14:paraId="33BD601D"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Any travel and housing costs associated with internship.</w:t>
      </w:r>
    </w:p>
    <w:p w14:paraId="031CF874" w14:textId="77777777" w:rsidR="00B061DB" w:rsidRPr="00B061DB" w:rsidRDefault="00B061DB" w:rsidP="00B061DB">
      <w:pPr>
        <w:numPr>
          <w:ilvl w:val="0"/>
          <w:numId w:val="68"/>
        </w:numPr>
        <w:shd w:val="clear" w:color="auto" w:fill="FFFFFF"/>
        <w:spacing w:before="100" w:beforeAutospacing="1" w:after="100" w:afterAutospacing="1" w:line="240" w:lineRule="auto"/>
        <w:rPr>
          <w:rFonts w:ascii="Arial" w:eastAsia="Times New Roman" w:hAnsi="Arial" w:cs="Arial"/>
          <w:color w:val="000000"/>
          <w:sz w:val="20"/>
          <w:szCs w:val="20"/>
        </w:rPr>
      </w:pPr>
      <w:r w:rsidRPr="00B061DB">
        <w:rPr>
          <w:rFonts w:ascii="Arial" w:eastAsia="Times New Roman" w:hAnsi="Arial" w:cs="Arial"/>
          <w:color w:val="000000"/>
          <w:sz w:val="20"/>
          <w:szCs w:val="20"/>
        </w:rPr>
        <w:t>Professional Liability Insurance~$39.00 per year</w:t>
      </w:r>
    </w:p>
    <w:p w14:paraId="09742B4C" w14:textId="162197D1" w:rsidR="00B061DB" w:rsidRPr="00B061DB" w:rsidRDefault="00B061DB" w:rsidP="77227A79">
      <w:pPr>
        <w:shd w:val="clear" w:color="auto" w:fill="FFFFFF" w:themeFill="background1"/>
        <w:spacing w:before="0" w:after="0" w:line="240" w:lineRule="auto"/>
        <w:rPr>
          <w:rFonts w:ascii="Arial" w:eastAsia="Times New Roman" w:hAnsi="Arial" w:cs="Arial"/>
          <w:color w:val="000000"/>
          <w:sz w:val="20"/>
          <w:szCs w:val="20"/>
        </w:rPr>
      </w:pPr>
      <w:r w:rsidRPr="77227A79">
        <w:rPr>
          <w:rFonts w:ascii="Arial" w:eastAsia="Times New Roman" w:hAnsi="Arial" w:cs="Arial"/>
          <w:color w:val="000000" w:themeColor="text1"/>
          <w:sz w:val="20"/>
          <w:szCs w:val="20"/>
        </w:rPr>
        <w:lastRenderedPageBreak/>
        <w:t>Total estimated</w:t>
      </w:r>
      <w:r w:rsidR="53639480" w:rsidRPr="77227A79">
        <w:rPr>
          <w:rFonts w:ascii="Arial" w:eastAsia="Times New Roman" w:hAnsi="Arial" w:cs="Arial"/>
          <w:color w:val="000000" w:themeColor="text1"/>
          <w:sz w:val="20"/>
          <w:szCs w:val="20"/>
        </w:rPr>
        <w:t>: $</w:t>
      </w:r>
      <w:r w:rsidRPr="77227A79">
        <w:rPr>
          <w:rFonts w:ascii="Arial" w:eastAsia="Times New Roman" w:hAnsi="Arial" w:cs="Arial"/>
          <w:color w:val="000000" w:themeColor="text1"/>
          <w:sz w:val="20"/>
          <w:szCs w:val="20"/>
        </w:rPr>
        <w:t>1600- + expenses during Internship</w:t>
      </w:r>
    </w:p>
    <w:p w14:paraId="48ADBC15" w14:textId="0D4A8A8B" w:rsidR="00B061DB" w:rsidRDefault="00B061DB" w:rsidP="77227A79">
      <w:pPr>
        <w:shd w:val="clear" w:color="auto" w:fill="FFFFFF" w:themeFill="background1"/>
        <w:spacing w:before="0" w:after="0" w:line="240" w:lineRule="auto"/>
        <w:rPr>
          <w:rFonts w:ascii="Arial" w:eastAsia="Times New Roman" w:hAnsi="Arial" w:cs="Arial"/>
          <w:b/>
          <w:bCs/>
          <w:color w:val="000000" w:themeColor="text1"/>
          <w:sz w:val="20"/>
          <w:szCs w:val="20"/>
        </w:rPr>
      </w:pPr>
      <w:r w:rsidRPr="77227A79">
        <w:rPr>
          <w:rFonts w:ascii="Arial" w:eastAsia="Times New Roman" w:hAnsi="Arial" w:cs="Arial"/>
          <w:b/>
          <w:bCs/>
          <w:color w:val="000000" w:themeColor="text1"/>
          <w:sz w:val="20"/>
          <w:szCs w:val="20"/>
        </w:rPr>
        <w:t>Total</w:t>
      </w:r>
      <w:r w:rsidR="215486F6" w:rsidRPr="77227A79">
        <w:rPr>
          <w:rFonts w:ascii="Arial" w:eastAsia="Times New Roman" w:hAnsi="Arial" w:cs="Arial"/>
          <w:b/>
          <w:bCs/>
          <w:color w:val="000000" w:themeColor="text1"/>
          <w:sz w:val="20"/>
          <w:szCs w:val="20"/>
        </w:rPr>
        <w:t>: $</w:t>
      </w:r>
      <w:r w:rsidR="42948D21" w:rsidRPr="77227A79">
        <w:rPr>
          <w:rFonts w:ascii="Arial" w:eastAsia="Times New Roman" w:hAnsi="Arial" w:cs="Arial"/>
          <w:b/>
          <w:bCs/>
          <w:color w:val="000000" w:themeColor="text1"/>
          <w:sz w:val="20"/>
          <w:szCs w:val="20"/>
        </w:rPr>
        <w:t>22,000</w:t>
      </w:r>
      <w:r w:rsidR="215486F6" w:rsidRPr="77227A79">
        <w:rPr>
          <w:rFonts w:ascii="Arial" w:eastAsia="Times New Roman" w:hAnsi="Arial" w:cs="Arial"/>
          <w:b/>
          <w:bCs/>
          <w:color w:val="000000" w:themeColor="text1"/>
          <w:sz w:val="20"/>
          <w:szCs w:val="20"/>
        </w:rPr>
        <w:t>-$</w:t>
      </w:r>
      <w:r w:rsidR="3B32D640" w:rsidRPr="77227A79">
        <w:rPr>
          <w:rFonts w:ascii="Arial" w:eastAsia="Times New Roman" w:hAnsi="Arial" w:cs="Arial"/>
          <w:b/>
          <w:bCs/>
          <w:color w:val="000000" w:themeColor="text1"/>
          <w:sz w:val="20"/>
          <w:szCs w:val="20"/>
        </w:rPr>
        <w:t>52,805</w:t>
      </w:r>
      <w:r w:rsidRPr="77227A79">
        <w:rPr>
          <w:rFonts w:ascii="Arial" w:eastAsia="Times New Roman" w:hAnsi="Arial" w:cs="Arial"/>
          <w:b/>
          <w:bCs/>
          <w:color w:val="000000" w:themeColor="text1"/>
          <w:sz w:val="20"/>
          <w:szCs w:val="20"/>
        </w:rPr>
        <w:t xml:space="preserve">(depending on tuition status) + expenses during internships </w:t>
      </w:r>
      <w:bookmarkStart w:id="13" w:name="_Int_Z33Mzdry"/>
      <w:r w:rsidR="4B6B4784" w:rsidRPr="77227A79">
        <w:rPr>
          <w:rFonts w:ascii="Arial" w:eastAsia="Times New Roman" w:hAnsi="Arial" w:cs="Arial"/>
          <w:b/>
          <w:bCs/>
          <w:color w:val="000000" w:themeColor="text1"/>
          <w:sz w:val="20"/>
          <w:szCs w:val="20"/>
        </w:rPr>
        <w:t>16 weeks (about 3 and a half months)</w:t>
      </w:r>
      <w:bookmarkEnd w:id="13"/>
      <w:r w:rsidRPr="77227A79">
        <w:rPr>
          <w:rFonts w:ascii="Arial" w:eastAsia="Times New Roman" w:hAnsi="Arial" w:cs="Arial"/>
          <w:b/>
          <w:bCs/>
          <w:color w:val="000000" w:themeColor="text1"/>
          <w:sz w:val="20"/>
          <w:szCs w:val="20"/>
        </w:rPr>
        <w:t xml:space="preserve"> total.</w:t>
      </w:r>
    </w:p>
    <w:p w14:paraId="7FB19EE1" w14:textId="77777777" w:rsidR="00DB68D7" w:rsidRPr="00B061DB" w:rsidRDefault="00DB68D7" w:rsidP="77227A79">
      <w:pPr>
        <w:shd w:val="clear" w:color="auto" w:fill="FFFFFF" w:themeFill="background1"/>
        <w:spacing w:before="0" w:after="0" w:line="240" w:lineRule="auto"/>
        <w:rPr>
          <w:rFonts w:ascii="Arial" w:eastAsia="Times New Roman" w:hAnsi="Arial" w:cs="Arial"/>
          <w:color w:val="000000"/>
          <w:sz w:val="20"/>
          <w:szCs w:val="20"/>
        </w:rPr>
      </w:pPr>
    </w:p>
    <w:p w14:paraId="3DD6E293" w14:textId="4259B00C" w:rsidR="00E9115D" w:rsidRPr="00E9115D" w:rsidRDefault="00E9115D" w:rsidP="77227A79">
      <w:pPr>
        <w:pBdr>
          <w:top w:val="triple" w:sz="4" w:space="1" w:color="auto"/>
          <w:left w:val="triple" w:sz="4" w:space="4" w:color="auto"/>
          <w:bottom w:val="triple" w:sz="4" w:space="1" w:color="auto"/>
          <w:right w:val="triple" w:sz="4" w:space="4" w:color="auto"/>
        </w:pBdr>
        <w:spacing w:after="120"/>
        <w:jc w:val="center"/>
        <w:rPr>
          <w:rFonts w:ascii="Arial" w:hAnsi="Arial" w:cs="Arial"/>
          <w:color w:val="002060"/>
          <w:sz w:val="32"/>
          <w:szCs w:val="32"/>
        </w:rPr>
      </w:pPr>
      <w:r w:rsidRPr="77227A79">
        <w:rPr>
          <w:rFonts w:ascii="Arial" w:hAnsi="Arial" w:cs="Arial"/>
          <w:color w:val="002060"/>
          <w:sz w:val="32"/>
          <w:szCs w:val="32"/>
        </w:rPr>
        <w:t>INSTRUCTIONAL METHODS</w:t>
      </w:r>
    </w:p>
    <w:p w14:paraId="77BEFFBC" w14:textId="77777777" w:rsidR="00E9115D" w:rsidRPr="00E9115D" w:rsidRDefault="00E9115D" w:rsidP="00E9115D">
      <w:pPr>
        <w:spacing w:after="120"/>
        <w:rPr>
          <w:rFonts w:ascii="Arial" w:hAnsi="Arial" w:cs="Arial"/>
          <w:color w:val="000000" w:themeColor="text1"/>
          <w:sz w:val="20"/>
          <w:szCs w:val="20"/>
        </w:rPr>
      </w:pPr>
    </w:p>
    <w:p w14:paraId="5C076824" w14:textId="5C291A45" w:rsidR="00E9115D" w:rsidRPr="00E9115D" w:rsidRDefault="00E9115D" w:rsidP="00E9115D">
      <w:pPr>
        <w:spacing w:after="120"/>
        <w:rPr>
          <w:rFonts w:ascii="Arial" w:hAnsi="Arial" w:cs="Arial"/>
          <w:color w:val="000000" w:themeColor="text1"/>
          <w:sz w:val="20"/>
          <w:szCs w:val="20"/>
        </w:rPr>
      </w:pPr>
      <w:r w:rsidRPr="00E9115D">
        <w:rPr>
          <w:rFonts w:ascii="Arial" w:hAnsi="Arial" w:cs="Arial"/>
          <w:color w:val="000000" w:themeColor="text1"/>
          <w:sz w:val="20"/>
          <w:szCs w:val="20"/>
        </w:rPr>
        <w:t>The faculty has designed materials and methods of instruction to provide the PTA student with the best possible education to incorporate all types of learning.  These methods could be face-to-face or online and include:</w:t>
      </w:r>
    </w:p>
    <w:p w14:paraId="23331FCC"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Lecture and classroom discussions</w:t>
      </w:r>
    </w:p>
    <w:p w14:paraId="7B578C1A"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Reading assignments</w:t>
      </w:r>
    </w:p>
    <w:p w14:paraId="68A6CE1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Multimedia</w:t>
      </w:r>
    </w:p>
    <w:p w14:paraId="623CF99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Demonstrations</w:t>
      </w:r>
    </w:p>
    <w:p w14:paraId="583FAFEE"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Return demonstrations</w:t>
      </w:r>
    </w:p>
    <w:p w14:paraId="1E4D1F6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Small group activities</w:t>
      </w:r>
    </w:p>
    <w:p w14:paraId="0FBA28AE"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Hands-on lab work</w:t>
      </w:r>
    </w:p>
    <w:p w14:paraId="73B75D85"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Educational games</w:t>
      </w:r>
    </w:p>
    <w:p w14:paraId="5C8BAE00"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Videos</w:t>
      </w:r>
    </w:p>
    <w:p w14:paraId="759F2B69"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Hands-on computer activities</w:t>
      </w:r>
    </w:p>
    <w:p w14:paraId="76514D2F"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Guest lecturers</w:t>
      </w:r>
    </w:p>
    <w:p w14:paraId="280AEF99" w14:textId="77777777" w:rsidR="00E9115D" w:rsidRPr="00E9115D" w:rsidRDefault="00E9115D" w:rsidP="008627FB">
      <w:pPr>
        <w:spacing w:before="0" w:after="120" w:line="240" w:lineRule="auto"/>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Facility visits</w:t>
      </w:r>
    </w:p>
    <w:p w14:paraId="46968D3C" w14:textId="77777777" w:rsidR="00E9115D" w:rsidRPr="00E9115D" w:rsidRDefault="00E9115D" w:rsidP="008627FB">
      <w:pPr>
        <w:spacing w:before="0" w:after="120" w:line="240" w:lineRule="auto"/>
        <w:ind w:left="720" w:hanging="720"/>
        <w:rPr>
          <w:rFonts w:ascii="Arial" w:hAnsi="Arial" w:cs="Arial"/>
          <w:color w:val="000000" w:themeColor="text1"/>
          <w:sz w:val="20"/>
          <w:szCs w:val="20"/>
        </w:rPr>
      </w:pPr>
      <w:r w:rsidRPr="00E9115D">
        <w:rPr>
          <w:rFonts w:ascii="Arial" w:hAnsi="Arial" w:cs="Arial"/>
          <w:color w:val="000000" w:themeColor="text1"/>
          <w:sz w:val="20"/>
          <w:szCs w:val="20"/>
        </w:rPr>
        <w:t>•</w:t>
      </w:r>
      <w:r w:rsidRPr="00E9115D">
        <w:rPr>
          <w:rFonts w:ascii="Arial" w:hAnsi="Arial" w:cs="Arial"/>
          <w:color w:val="000000" w:themeColor="text1"/>
          <w:sz w:val="20"/>
          <w:szCs w:val="20"/>
        </w:rPr>
        <w:tab/>
        <w:t>Special patient population visits into the classroom for demonstration and lab for hands-on practice</w:t>
      </w:r>
    </w:p>
    <w:p w14:paraId="49E398E2" w14:textId="18B509AC" w:rsidR="002D683F" w:rsidRPr="004E46BE" w:rsidRDefault="00E9115D" w:rsidP="00E9115D">
      <w:pPr>
        <w:spacing w:after="120"/>
        <w:rPr>
          <w:rFonts w:ascii="Arial" w:hAnsi="Arial" w:cs="Arial"/>
          <w:sz w:val="20"/>
          <w:szCs w:val="20"/>
        </w:rPr>
      </w:pPr>
      <w:r w:rsidRPr="00E9115D">
        <w:rPr>
          <w:rFonts w:ascii="Arial" w:hAnsi="Arial" w:cs="Arial"/>
          <w:sz w:val="20"/>
          <w:szCs w:val="20"/>
        </w:rPr>
        <w:t> </w:t>
      </w:r>
    </w:p>
    <w:p w14:paraId="725551DA" w14:textId="62162930" w:rsidR="002D683F" w:rsidRPr="002D683F" w:rsidRDefault="00EA2AD7" w:rsidP="77227A79">
      <w:pPr>
        <w:pBdr>
          <w:top w:val="triple" w:sz="4" w:space="1" w:color="auto"/>
          <w:left w:val="triple" w:sz="4" w:space="4" w:color="auto"/>
          <w:bottom w:val="triple" w:sz="4" w:space="1" w:color="auto"/>
          <w:right w:val="triple" w:sz="4" w:space="4" w:color="auto"/>
        </w:pBdr>
        <w:spacing w:after="120"/>
        <w:jc w:val="center"/>
        <w:rPr>
          <w:rFonts w:ascii="Arial" w:hAnsi="Arial" w:cs="Arial"/>
          <w:color w:val="002060"/>
          <w:sz w:val="32"/>
          <w:szCs w:val="32"/>
        </w:rPr>
      </w:pPr>
      <w:bookmarkStart w:id="14" w:name="_Hlk66951425"/>
      <w:r w:rsidRPr="77227A79">
        <w:rPr>
          <w:rFonts w:ascii="Arial" w:hAnsi="Arial" w:cs="Arial"/>
          <w:color w:val="002060"/>
          <w:sz w:val="32"/>
          <w:szCs w:val="32"/>
        </w:rPr>
        <w:t>WEEKLY HOURS IN THE PROGRAM</w:t>
      </w:r>
    </w:p>
    <w:tbl>
      <w:tblPr>
        <w:tblStyle w:val="ListTable6Colorful1"/>
        <w:tblW w:w="0" w:type="auto"/>
        <w:jc w:val="center"/>
        <w:tblLook w:val="04A0" w:firstRow="1" w:lastRow="0" w:firstColumn="1" w:lastColumn="0" w:noHBand="0" w:noVBand="1"/>
      </w:tblPr>
      <w:tblGrid>
        <w:gridCol w:w="4315"/>
        <w:gridCol w:w="4315"/>
      </w:tblGrid>
      <w:tr w:rsidR="00EA2AD7" w14:paraId="671BA51D" w14:textId="77777777" w:rsidTr="00DB68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bookmarkEnd w:id="14"/>
          <w:p w14:paraId="6657FBC6" w14:textId="42834FCC" w:rsidR="00EA2AD7" w:rsidRDefault="00EA2AD7" w:rsidP="77227A79">
            <w:pPr>
              <w:spacing w:after="120"/>
              <w:rPr>
                <w:rFonts w:ascii="Arial" w:hAnsi="Arial" w:cs="Arial"/>
                <w:color w:val="002060"/>
                <w:sz w:val="20"/>
                <w:szCs w:val="20"/>
              </w:rPr>
            </w:pPr>
            <w:r w:rsidRPr="77227A79">
              <w:rPr>
                <w:rFonts w:ascii="Arial" w:hAnsi="Arial" w:cs="Arial"/>
                <w:color w:val="002060"/>
                <w:sz w:val="20"/>
                <w:szCs w:val="20"/>
              </w:rPr>
              <w:t>Summer I</w:t>
            </w:r>
            <w:r w:rsidR="125556B3" w:rsidRPr="77227A79">
              <w:rPr>
                <w:rFonts w:ascii="Arial" w:hAnsi="Arial" w:cs="Arial"/>
                <w:color w:val="002060"/>
                <w:sz w:val="20"/>
                <w:szCs w:val="20"/>
              </w:rPr>
              <w:t xml:space="preserve"> (10 weeks)</w:t>
            </w:r>
          </w:p>
          <w:p w14:paraId="0995C6E0" w14:textId="1FED345C" w:rsidR="00417E54" w:rsidRP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8 hours of class</w:t>
            </w:r>
            <w:r>
              <w:rPr>
                <w:rFonts w:ascii="Arial" w:hAnsi="Arial" w:cs="Arial"/>
                <w:color w:val="0D0D0D" w:themeColor="text1" w:themeTint="F2"/>
                <w:sz w:val="20"/>
                <w:szCs w:val="20"/>
              </w:rPr>
              <w:t xml:space="preserve"> (required)</w:t>
            </w:r>
          </w:p>
          <w:p w14:paraId="334EC47E" w14:textId="55FBD8FF" w:rsidR="006A5E9F" w:rsidRP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12 hours of lab</w:t>
            </w:r>
            <w:r>
              <w:rPr>
                <w:rFonts w:ascii="Arial" w:hAnsi="Arial" w:cs="Arial"/>
                <w:color w:val="0D0D0D" w:themeColor="text1" w:themeTint="F2"/>
                <w:sz w:val="20"/>
                <w:szCs w:val="20"/>
              </w:rPr>
              <w:t xml:space="preserve"> (required)</w:t>
            </w:r>
          </w:p>
          <w:p w14:paraId="564F9356" w14:textId="119075F8" w:rsidR="006A5E9F" w:rsidRDefault="006A5E9F" w:rsidP="002D683F">
            <w:pPr>
              <w:spacing w:after="120"/>
              <w:rPr>
                <w:rFonts w:ascii="Arial" w:hAnsi="Arial" w:cs="Arial"/>
                <w:color w:val="0D0D0D" w:themeColor="text1" w:themeTint="F2"/>
                <w:sz w:val="20"/>
                <w:szCs w:val="20"/>
              </w:rPr>
            </w:pPr>
            <w:r w:rsidRPr="006A5E9F">
              <w:rPr>
                <w:rFonts w:ascii="Arial" w:hAnsi="Arial" w:cs="Arial"/>
                <w:color w:val="0D0D0D" w:themeColor="text1" w:themeTint="F2"/>
                <w:sz w:val="20"/>
                <w:szCs w:val="20"/>
              </w:rPr>
              <w:t xml:space="preserve">Study time </w:t>
            </w:r>
            <w:r>
              <w:rPr>
                <w:rFonts w:ascii="Arial" w:hAnsi="Arial" w:cs="Arial"/>
                <w:color w:val="0D0D0D" w:themeColor="text1" w:themeTint="F2"/>
                <w:sz w:val="20"/>
                <w:szCs w:val="20"/>
              </w:rPr>
              <w:t>16-24 (required/recommended)</w:t>
            </w:r>
          </w:p>
          <w:p w14:paraId="3AA99875" w14:textId="065899FF" w:rsidR="00F50137" w:rsidRPr="00F50137" w:rsidRDefault="00F50137" w:rsidP="002D683F">
            <w:pPr>
              <w:spacing w:after="120"/>
              <w:rPr>
                <w:rFonts w:ascii="Arial" w:hAnsi="Arial" w:cs="Arial"/>
                <w:color w:val="0D0D0D" w:themeColor="text1" w:themeTint="F2"/>
                <w:sz w:val="20"/>
                <w:szCs w:val="20"/>
                <w:u w:val="single"/>
              </w:rPr>
            </w:pPr>
            <w:r w:rsidRPr="00F50137">
              <w:rPr>
                <w:rFonts w:ascii="Arial" w:hAnsi="Arial" w:cs="Arial"/>
                <w:color w:val="0D0D0D" w:themeColor="text1" w:themeTint="F2"/>
                <w:sz w:val="20"/>
                <w:szCs w:val="20"/>
                <w:u w:val="single"/>
              </w:rPr>
              <w:t>Total:  36-44 hours</w:t>
            </w:r>
          </w:p>
          <w:p w14:paraId="66DD0632" w14:textId="5C849BC0" w:rsidR="00EA2AD7" w:rsidRPr="004E46BE" w:rsidRDefault="00EA2AD7" w:rsidP="002D683F">
            <w:pPr>
              <w:spacing w:after="120"/>
              <w:rPr>
                <w:rFonts w:ascii="Arial" w:hAnsi="Arial" w:cs="Arial"/>
                <w:color w:val="C00000"/>
                <w:sz w:val="20"/>
                <w:szCs w:val="20"/>
              </w:rPr>
            </w:pPr>
          </w:p>
        </w:tc>
        <w:tc>
          <w:tcPr>
            <w:tcW w:w="4315" w:type="dxa"/>
          </w:tcPr>
          <w:p w14:paraId="4843AB9E" w14:textId="77777777" w:rsidR="00EA2AD7" w:rsidRPr="004E46BE" w:rsidRDefault="00EA2AD7" w:rsidP="002D683F">
            <w:pPr>
              <w:spacing w:after="120"/>
              <w:cnfStyle w:val="100000000000" w:firstRow="1" w:lastRow="0" w:firstColumn="0" w:lastColumn="0" w:oddVBand="0" w:evenVBand="0" w:oddHBand="0" w:evenHBand="0" w:firstRowFirstColumn="0" w:firstRowLastColumn="0" w:lastRowFirstColumn="0" w:lastRowLastColumn="0"/>
              <w:rPr>
                <w:rFonts w:ascii="Arial" w:hAnsi="Arial" w:cs="Arial"/>
                <w:color w:val="C00000"/>
                <w:sz w:val="20"/>
                <w:szCs w:val="20"/>
              </w:rPr>
            </w:pPr>
          </w:p>
        </w:tc>
      </w:tr>
      <w:tr w:rsidR="00362FB7" w14:paraId="2C655F94" w14:textId="77777777" w:rsidTr="00DB68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p w14:paraId="465A1F83" w14:textId="11E46927" w:rsidR="002D683F" w:rsidRPr="00EA2AD7" w:rsidRDefault="7A0D7706" w:rsidP="77227A79">
            <w:pPr>
              <w:spacing w:after="120"/>
              <w:rPr>
                <w:rFonts w:ascii="Arial" w:hAnsi="Arial" w:cs="Arial"/>
                <w:color w:val="002060"/>
                <w:sz w:val="20"/>
                <w:szCs w:val="20"/>
              </w:rPr>
            </w:pPr>
            <w:r w:rsidRPr="77227A79">
              <w:rPr>
                <w:rFonts w:ascii="Arial" w:hAnsi="Arial" w:cs="Arial"/>
                <w:color w:val="002060"/>
                <w:sz w:val="20"/>
                <w:szCs w:val="20"/>
              </w:rPr>
              <w:t>Fall I</w:t>
            </w:r>
            <w:r w:rsidR="125556B3" w:rsidRPr="77227A79">
              <w:rPr>
                <w:rFonts w:ascii="Arial" w:hAnsi="Arial" w:cs="Arial"/>
                <w:color w:val="002060"/>
                <w:sz w:val="20"/>
                <w:szCs w:val="20"/>
              </w:rPr>
              <w:t xml:space="preserve"> (15 weeks)</w:t>
            </w:r>
          </w:p>
          <w:p w14:paraId="65694650" w14:textId="496D850B" w:rsidR="002D683F" w:rsidRPr="00EA2AD7" w:rsidRDefault="00417E54" w:rsidP="002D683F">
            <w:pPr>
              <w:spacing w:after="120"/>
              <w:rPr>
                <w:rFonts w:ascii="Arial" w:hAnsi="Arial" w:cs="Arial"/>
                <w:sz w:val="20"/>
                <w:szCs w:val="20"/>
              </w:rPr>
            </w:pPr>
            <w:r>
              <w:rPr>
                <w:rFonts w:ascii="Arial" w:hAnsi="Arial" w:cs="Arial"/>
                <w:sz w:val="20"/>
                <w:szCs w:val="20"/>
              </w:rPr>
              <w:t xml:space="preserve">6.5-9.5 </w:t>
            </w:r>
            <w:r w:rsidR="002D683F" w:rsidRPr="00EA2AD7">
              <w:rPr>
                <w:rFonts w:ascii="Arial" w:hAnsi="Arial" w:cs="Arial"/>
                <w:sz w:val="20"/>
                <w:szCs w:val="20"/>
              </w:rPr>
              <w:t>hours of class (required)</w:t>
            </w:r>
          </w:p>
          <w:p w14:paraId="4883CD2A" w14:textId="1E314E00" w:rsidR="002D683F" w:rsidRPr="00EA2AD7" w:rsidRDefault="00EA2AD7" w:rsidP="002D683F">
            <w:pPr>
              <w:spacing w:after="120"/>
              <w:rPr>
                <w:rFonts w:ascii="Arial" w:hAnsi="Arial" w:cs="Arial"/>
                <w:sz w:val="20"/>
                <w:szCs w:val="20"/>
              </w:rPr>
            </w:pPr>
            <w:r>
              <w:rPr>
                <w:rFonts w:ascii="Arial" w:hAnsi="Arial" w:cs="Arial"/>
                <w:sz w:val="20"/>
                <w:szCs w:val="20"/>
              </w:rPr>
              <w:t xml:space="preserve">lab time </w:t>
            </w:r>
            <w:r w:rsidR="006A5E9F">
              <w:rPr>
                <w:rFonts w:ascii="Arial" w:hAnsi="Arial" w:cs="Arial"/>
                <w:sz w:val="20"/>
                <w:szCs w:val="20"/>
              </w:rPr>
              <w:t>8</w:t>
            </w:r>
            <w:r w:rsidR="002D683F" w:rsidRPr="00EA2AD7">
              <w:rPr>
                <w:rFonts w:ascii="Arial" w:hAnsi="Arial" w:cs="Arial"/>
                <w:sz w:val="20"/>
                <w:szCs w:val="20"/>
              </w:rPr>
              <w:t xml:space="preserve"> hours (required)</w:t>
            </w:r>
          </w:p>
          <w:p w14:paraId="54E0CBB7" w14:textId="77777777" w:rsidR="002D683F" w:rsidRPr="00EA2AD7" w:rsidRDefault="002D683F" w:rsidP="002D683F">
            <w:pPr>
              <w:spacing w:after="120"/>
              <w:rPr>
                <w:rFonts w:ascii="Arial" w:hAnsi="Arial" w:cs="Arial"/>
                <w:sz w:val="20"/>
                <w:szCs w:val="20"/>
              </w:rPr>
            </w:pPr>
            <w:r w:rsidRPr="00EA2AD7">
              <w:rPr>
                <w:rFonts w:ascii="Arial" w:hAnsi="Arial" w:cs="Arial"/>
                <w:sz w:val="20"/>
                <w:szCs w:val="20"/>
              </w:rPr>
              <w:t>Open lab 4-6 hours (recommended)</w:t>
            </w:r>
          </w:p>
          <w:p w14:paraId="7F62FB27" w14:textId="77777777" w:rsidR="00362FB7" w:rsidRDefault="00417E54" w:rsidP="002D683F">
            <w:pPr>
              <w:spacing w:after="120"/>
              <w:rPr>
                <w:rFonts w:ascii="Arial" w:hAnsi="Arial" w:cs="Arial"/>
                <w:sz w:val="20"/>
                <w:szCs w:val="20"/>
              </w:rPr>
            </w:pPr>
            <w:r>
              <w:rPr>
                <w:rFonts w:ascii="Arial" w:hAnsi="Arial" w:cs="Arial"/>
                <w:sz w:val="20"/>
                <w:szCs w:val="20"/>
              </w:rPr>
              <w:t>Study time 14-20</w:t>
            </w:r>
            <w:r w:rsidR="002D683F" w:rsidRPr="00EA2AD7">
              <w:rPr>
                <w:rFonts w:ascii="Arial" w:hAnsi="Arial" w:cs="Arial"/>
                <w:sz w:val="20"/>
                <w:szCs w:val="20"/>
              </w:rPr>
              <w:t xml:space="preserve"> (required/recommended</w:t>
            </w:r>
            <w:r w:rsidR="00A441A4">
              <w:rPr>
                <w:rFonts w:ascii="Arial" w:hAnsi="Arial" w:cs="Arial"/>
                <w:sz w:val="20"/>
                <w:szCs w:val="20"/>
              </w:rPr>
              <w:t>)</w:t>
            </w:r>
          </w:p>
          <w:p w14:paraId="5DD99E07" w14:textId="283499B9" w:rsidR="00F50137" w:rsidRPr="00F50137" w:rsidRDefault="00F50137" w:rsidP="002D683F">
            <w:pPr>
              <w:spacing w:after="120"/>
              <w:rPr>
                <w:rFonts w:ascii="Arial" w:hAnsi="Arial" w:cs="Arial"/>
                <w:sz w:val="20"/>
                <w:szCs w:val="20"/>
                <w:u w:val="single"/>
              </w:rPr>
            </w:pPr>
            <w:r w:rsidRPr="00F50137">
              <w:rPr>
                <w:rFonts w:ascii="Arial" w:hAnsi="Arial" w:cs="Arial"/>
                <w:sz w:val="20"/>
                <w:szCs w:val="20"/>
                <w:u w:val="single"/>
              </w:rPr>
              <w:lastRenderedPageBreak/>
              <w:t xml:space="preserve">Total: </w:t>
            </w:r>
            <w:r>
              <w:rPr>
                <w:rFonts w:ascii="Arial" w:hAnsi="Arial" w:cs="Arial"/>
                <w:sz w:val="20"/>
                <w:szCs w:val="20"/>
                <w:u w:val="single"/>
              </w:rPr>
              <w:t>32.5-43</w:t>
            </w:r>
            <w:r w:rsidRPr="00F50137">
              <w:rPr>
                <w:rFonts w:ascii="Arial" w:hAnsi="Arial" w:cs="Arial"/>
                <w:sz w:val="20"/>
                <w:szCs w:val="20"/>
                <w:u w:val="single"/>
              </w:rPr>
              <w:t>.5 hours</w:t>
            </w:r>
          </w:p>
        </w:tc>
        <w:tc>
          <w:tcPr>
            <w:tcW w:w="4315" w:type="dxa"/>
          </w:tcPr>
          <w:p w14:paraId="598366CE" w14:textId="5D954567" w:rsidR="002D683F" w:rsidRPr="00EA2AD7" w:rsidRDefault="7A0D7706" w:rsidP="77227A79">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2060"/>
                <w:sz w:val="20"/>
                <w:szCs w:val="20"/>
              </w:rPr>
            </w:pPr>
            <w:r w:rsidRPr="77227A79">
              <w:rPr>
                <w:rFonts w:ascii="Arial" w:hAnsi="Arial" w:cs="Arial"/>
                <w:b/>
                <w:bCs/>
                <w:color w:val="002060"/>
                <w:sz w:val="20"/>
                <w:szCs w:val="20"/>
              </w:rPr>
              <w:lastRenderedPageBreak/>
              <w:t>Spring I</w:t>
            </w:r>
            <w:r w:rsidR="125556B3" w:rsidRPr="77227A79">
              <w:rPr>
                <w:rFonts w:ascii="Arial" w:hAnsi="Arial" w:cs="Arial"/>
                <w:b/>
                <w:bCs/>
                <w:color w:val="002060"/>
                <w:sz w:val="20"/>
                <w:szCs w:val="20"/>
              </w:rPr>
              <w:t xml:space="preserve"> (15 weeks)</w:t>
            </w:r>
          </w:p>
          <w:p w14:paraId="6B2A00E4" w14:textId="55C05B68" w:rsidR="006A5E9F"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8 hours of class (required)</w:t>
            </w:r>
          </w:p>
          <w:p w14:paraId="241635F9" w14:textId="6BE6CBE0" w:rsidR="002D683F" w:rsidRPr="00EA2AD7"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L</w:t>
            </w:r>
            <w:r w:rsidR="002D683F" w:rsidRPr="00EA2AD7">
              <w:rPr>
                <w:rFonts w:ascii="Arial" w:hAnsi="Arial" w:cs="Arial"/>
                <w:b/>
                <w:sz w:val="20"/>
                <w:szCs w:val="20"/>
              </w:rPr>
              <w:t xml:space="preserve">ab time </w:t>
            </w:r>
            <w:r>
              <w:rPr>
                <w:rFonts w:ascii="Arial" w:hAnsi="Arial" w:cs="Arial"/>
                <w:b/>
                <w:sz w:val="20"/>
                <w:szCs w:val="20"/>
              </w:rPr>
              <w:t xml:space="preserve">10 </w:t>
            </w:r>
            <w:r w:rsidR="002D683F" w:rsidRPr="00EA2AD7">
              <w:rPr>
                <w:rFonts w:ascii="Arial" w:hAnsi="Arial" w:cs="Arial"/>
                <w:b/>
                <w:sz w:val="20"/>
                <w:szCs w:val="20"/>
              </w:rPr>
              <w:t>hours (required)</w:t>
            </w:r>
          </w:p>
          <w:p w14:paraId="021F3815" w14:textId="77777777" w:rsidR="002D683F" w:rsidRPr="00EA2AD7"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A2AD7">
              <w:rPr>
                <w:rFonts w:ascii="Arial" w:hAnsi="Arial" w:cs="Arial"/>
                <w:b/>
                <w:sz w:val="20"/>
                <w:szCs w:val="20"/>
              </w:rPr>
              <w:t>Open lab time 4-6 hours (recommended)</w:t>
            </w:r>
          </w:p>
          <w:p w14:paraId="78E3ED61" w14:textId="7FA50A7E" w:rsidR="002D683F" w:rsidRDefault="006A5E9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lastRenderedPageBreak/>
              <w:t>Study time 15-22</w:t>
            </w:r>
            <w:r w:rsidR="00A441A4">
              <w:rPr>
                <w:rFonts w:ascii="Arial" w:hAnsi="Arial" w:cs="Arial"/>
                <w:b/>
                <w:sz w:val="20"/>
                <w:szCs w:val="20"/>
              </w:rPr>
              <w:t xml:space="preserve"> hours </w:t>
            </w:r>
            <w:r w:rsidR="002D683F" w:rsidRPr="00EA2AD7">
              <w:rPr>
                <w:rFonts w:ascii="Arial" w:hAnsi="Arial" w:cs="Arial"/>
                <w:b/>
                <w:sz w:val="20"/>
                <w:szCs w:val="20"/>
              </w:rPr>
              <w:t>(required/recommended)</w:t>
            </w:r>
          </w:p>
          <w:p w14:paraId="10187680" w14:textId="04FA1A90" w:rsidR="00F50137" w:rsidRPr="00F50137" w:rsidRDefault="00F50137"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F50137">
              <w:rPr>
                <w:rFonts w:ascii="Arial" w:hAnsi="Arial" w:cs="Arial"/>
                <w:b/>
                <w:sz w:val="20"/>
                <w:szCs w:val="20"/>
                <w:u w:val="single"/>
              </w:rPr>
              <w:t>Total: 37-46 hours</w:t>
            </w:r>
          </w:p>
          <w:p w14:paraId="16287F21" w14:textId="77777777" w:rsidR="00362FB7" w:rsidRPr="00EA2AD7" w:rsidRDefault="00362FB7" w:rsidP="002A690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362FB7" w14:paraId="48A32201" w14:textId="77777777" w:rsidTr="00DB68D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3892F8D8" w14:textId="6C3EF08E" w:rsidR="002D683F" w:rsidRPr="004E46BE" w:rsidRDefault="7A0D7706" w:rsidP="77227A79">
            <w:pPr>
              <w:spacing w:after="120"/>
              <w:rPr>
                <w:rFonts w:ascii="Arial" w:hAnsi="Arial" w:cs="Arial"/>
                <w:color w:val="002060"/>
                <w:sz w:val="20"/>
                <w:szCs w:val="20"/>
              </w:rPr>
            </w:pPr>
            <w:r w:rsidRPr="77227A79">
              <w:rPr>
                <w:rFonts w:ascii="Arial" w:hAnsi="Arial" w:cs="Arial"/>
                <w:color w:val="002060"/>
                <w:sz w:val="20"/>
                <w:szCs w:val="20"/>
              </w:rPr>
              <w:lastRenderedPageBreak/>
              <w:t xml:space="preserve">Summer </w:t>
            </w:r>
            <w:r w:rsidR="00EA2AD7" w:rsidRPr="77227A79">
              <w:rPr>
                <w:rFonts w:ascii="Arial" w:hAnsi="Arial" w:cs="Arial"/>
                <w:color w:val="002060"/>
                <w:sz w:val="20"/>
                <w:szCs w:val="20"/>
              </w:rPr>
              <w:t>II</w:t>
            </w:r>
            <w:r w:rsidR="125556B3" w:rsidRPr="77227A79">
              <w:rPr>
                <w:rFonts w:ascii="Arial" w:hAnsi="Arial" w:cs="Arial"/>
                <w:color w:val="002060"/>
                <w:sz w:val="20"/>
                <w:szCs w:val="20"/>
              </w:rPr>
              <w:t xml:space="preserve"> (10 weeks)</w:t>
            </w:r>
          </w:p>
          <w:p w14:paraId="0F01CEA2" w14:textId="6DF1D4DC" w:rsidR="002D683F" w:rsidRPr="004E46BE" w:rsidRDefault="00A441A4" w:rsidP="002D683F">
            <w:pPr>
              <w:spacing w:after="120"/>
              <w:rPr>
                <w:rFonts w:ascii="Arial" w:hAnsi="Arial" w:cs="Arial"/>
                <w:sz w:val="20"/>
                <w:szCs w:val="20"/>
              </w:rPr>
            </w:pPr>
            <w:r>
              <w:rPr>
                <w:rFonts w:ascii="Arial" w:hAnsi="Arial" w:cs="Arial"/>
                <w:sz w:val="20"/>
                <w:szCs w:val="20"/>
              </w:rPr>
              <w:t xml:space="preserve">Class hours 3 </w:t>
            </w:r>
            <w:r w:rsidR="002D683F" w:rsidRPr="004E46BE">
              <w:rPr>
                <w:rFonts w:ascii="Arial" w:hAnsi="Arial" w:cs="Arial"/>
                <w:sz w:val="20"/>
                <w:szCs w:val="20"/>
              </w:rPr>
              <w:t>(required)</w:t>
            </w:r>
          </w:p>
          <w:p w14:paraId="2EC66420" w14:textId="4436542B" w:rsidR="002D683F" w:rsidRPr="004E46BE" w:rsidRDefault="002D683F" w:rsidP="002D683F">
            <w:pPr>
              <w:spacing w:after="120"/>
              <w:rPr>
                <w:rFonts w:ascii="Arial" w:hAnsi="Arial" w:cs="Arial"/>
                <w:sz w:val="20"/>
                <w:szCs w:val="20"/>
              </w:rPr>
            </w:pPr>
            <w:r w:rsidRPr="004E46BE">
              <w:rPr>
                <w:rFonts w:ascii="Arial" w:hAnsi="Arial" w:cs="Arial"/>
                <w:sz w:val="20"/>
                <w:szCs w:val="20"/>
              </w:rPr>
              <w:t>Internship hours 40 (required)</w:t>
            </w:r>
            <w:r w:rsidR="00A441A4">
              <w:rPr>
                <w:rFonts w:ascii="Arial" w:hAnsi="Arial" w:cs="Arial"/>
                <w:sz w:val="20"/>
                <w:szCs w:val="20"/>
              </w:rPr>
              <w:t xml:space="preserve"> (4 weeks)</w:t>
            </w:r>
          </w:p>
          <w:p w14:paraId="20C43726" w14:textId="16935E43" w:rsidR="002D683F" w:rsidRDefault="00A441A4" w:rsidP="002D683F">
            <w:pPr>
              <w:spacing w:after="120"/>
              <w:rPr>
                <w:rFonts w:ascii="Arial" w:hAnsi="Arial" w:cs="Arial"/>
                <w:sz w:val="20"/>
                <w:szCs w:val="20"/>
              </w:rPr>
            </w:pPr>
            <w:r>
              <w:rPr>
                <w:rFonts w:ascii="Arial" w:hAnsi="Arial" w:cs="Arial"/>
                <w:sz w:val="20"/>
                <w:szCs w:val="20"/>
              </w:rPr>
              <w:t>Study time 6</w:t>
            </w:r>
            <w:r w:rsidR="002D683F" w:rsidRPr="004E46BE">
              <w:rPr>
                <w:rFonts w:ascii="Arial" w:hAnsi="Arial" w:cs="Arial"/>
                <w:sz w:val="20"/>
                <w:szCs w:val="20"/>
              </w:rPr>
              <w:t xml:space="preserve"> (required/recommended)</w:t>
            </w:r>
          </w:p>
          <w:p w14:paraId="3E28D1CD" w14:textId="12E8107B" w:rsidR="00F50137" w:rsidRPr="00F50137" w:rsidRDefault="00F50137" w:rsidP="002D683F">
            <w:pPr>
              <w:spacing w:after="120"/>
              <w:rPr>
                <w:rFonts w:ascii="Arial" w:hAnsi="Arial" w:cs="Arial"/>
                <w:sz w:val="20"/>
                <w:szCs w:val="20"/>
                <w:u w:val="single"/>
              </w:rPr>
            </w:pPr>
            <w:r w:rsidRPr="00F50137">
              <w:rPr>
                <w:rFonts w:ascii="Arial" w:hAnsi="Arial" w:cs="Arial"/>
                <w:sz w:val="20"/>
                <w:szCs w:val="20"/>
                <w:u w:val="single"/>
              </w:rPr>
              <w:t>Total: 49 hours 4 weeks/ 9 hours 6 weeks</w:t>
            </w:r>
          </w:p>
          <w:p w14:paraId="5BE93A62" w14:textId="77777777" w:rsidR="00362FB7" w:rsidRDefault="00362FB7" w:rsidP="002A6903">
            <w:pPr>
              <w:spacing w:after="120"/>
              <w:rPr>
                <w:rFonts w:ascii="Arial" w:hAnsi="Arial" w:cs="Arial"/>
                <w:sz w:val="20"/>
                <w:szCs w:val="20"/>
              </w:rPr>
            </w:pPr>
          </w:p>
        </w:tc>
        <w:tc>
          <w:tcPr>
            <w:tcW w:w="4315" w:type="dxa"/>
          </w:tcPr>
          <w:p w14:paraId="384BA73E" w14:textId="77777777" w:rsidR="00362FB7" w:rsidRDefault="00362FB7" w:rsidP="002A69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2FB7" w14:paraId="555C2F9A" w14:textId="77777777" w:rsidTr="00DB68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p w14:paraId="6F47F6B1" w14:textId="430D8C9A" w:rsidR="002D683F" w:rsidRPr="004E46BE" w:rsidRDefault="7A0D7706" w:rsidP="77227A79">
            <w:pPr>
              <w:spacing w:after="120"/>
              <w:rPr>
                <w:rFonts w:ascii="Arial" w:hAnsi="Arial" w:cs="Arial"/>
                <w:color w:val="002060"/>
                <w:sz w:val="20"/>
                <w:szCs w:val="20"/>
              </w:rPr>
            </w:pPr>
            <w:r w:rsidRPr="77227A79">
              <w:rPr>
                <w:rFonts w:ascii="Arial" w:hAnsi="Arial" w:cs="Arial"/>
                <w:color w:val="002060"/>
                <w:sz w:val="20"/>
                <w:szCs w:val="20"/>
              </w:rPr>
              <w:t>Fall II</w:t>
            </w:r>
            <w:r w:rsidR="125556B3" w:rsidRPr="77227A79">
              <w:rPr>
                <w:rFonts w:ascii="Arial" w:hAnsi="Arial" w:cs="Arial"/>
                <w:color w:val="002060"/>
                <w:sz w:val="20"/>
                <w:szCs w:val="20"/>
              </w:rPr>
              <w:t xml:space="preserve"> (15 weeks)</w:t>
            </w:r>
          </w:p>
          <w:p w14:paraId="25BEEFA4" w14:textId="635438FF" w:rsidR="002D683F" w:rsidRPr="004E46BE" w:rsidRDefault="002D683F" w:rsidP="002D683F">
            <w:pPr>
              <w:spacing w:after="120"/>
              <w:rPr>
                <w:rFonts w:ascii="Arial" w:hAnsi="Arial" w:cs="Arial"/>
                <w:sz w:val="20"/>
                <w:szCs w:val="20"/>
              </w:rPr>
            </w:pPr>
            <w:r w:rsidRPr="004E46BE">
              <w:rPr>
                <w:rFonts w:ascii="Arial" w:hAnsi="Arial" w:cs="Arial"/>
                <w:sz w:val="20"/>
                <w:szCs w:val="20"/>
              </w:rPr>
              <w:t xml:space="preserve">Class hours </w:t>
            </w:r>
            <w:r w:rsidR="00A441A4">
              <w:rPr>
                <w:rFonts w:ascii="Arial" w:hAnsi="Arial" w:cs="Arial"/>
                <w:sz w:val="20"/>
                <w:szCs w:val="20"/>
              </w:rPr>
              <w:t>9</w:t>
            </w:r>
            <w:r w:rsidRPr="004E46BE">
              <w:rPr>
                <w:rFonts w:ascii="Arial" w:hAnsi="Arial" w:cs="Arial"/>
                <w:sz w:val="20"/>
                <w:szCs w:val="20"/>
              </w:rPr>
              <w:t xml:space="preserve"> (required)</w:t>
            </w:r>
          </w:p>
          <w:p w14:paraId="74E864BE" w14:textId="03C4FB81" w:rsidR="002D683F" w:rsidRPr="004E46BE" w:rsidRDefault="00A441A4" w:rsidP="002D683F">
            <w:pPr>
              <w:spacing w:after="120"/>
              <w:rPr>
                <w:rFonts w:ascii="Arial" w:hAnsi="Arial" w:cs="Arial"/>
                <w:sz w:val="20"/>
                <w:szCs w:val="20"/>
              </w:rPr>
            </w:pPr>
            <w:r>
              <w:rPr>
                <w:rFonts w:ascii="Arial" w:hAnsi="Arial" w:cs="Arial"/>
                <w:sz w:val="20"/>
                <w:szCs w:val="20"/>
              </w:rPr>
              <w:t xml:space="preserve">Lab time 10 </w:t>
            </w:r>
            <w:r w:rsidR="002D683F" w:rsidRPr="004E46BE">
              <w:rPr>
                <w:rFonts w:ascii="Arial" w:hAnsi="Arial" w:cs="Arial"/>
                <w:sz w:val="20"/>
                <w:szCs w:val="20"/>
              </w:rPr>
              <w:t>(required)</w:t>
            </w:r>
          </w:p>
          <w:p w14:paraId="58753CDE" w14:textId="77777777" w:rsidR="002D683F" w:rsidRPr="004E46BE" w:rsidRDefault="002D683F" w:rsidP="002D683F">
            <w:pPr>
              <w:spacing w:after="120"/>
              <w:rPr>
                <w:rFonts w:ascii="Arial" w:hAnsi="Arial" w:cs="Arial"/>
                <w:sz w:val="20"/>
                <w:szCs w:val="20"/>
              </w:rPr>
            </w:pPr>
            <w:r w:rsidRPr="004E46BE">
              <w:rPr>
                <w:rFonts w:ascii="Arial" w:hAnsi="Arial" w:cs="Arial"/>
                <w:sz w:val="20"/>
                <w:szCs w:val="20"/>
              </w:rPr>
              <w:t>Open lab time 4-6 hours (recommended)</w:t>
            </w:r>
          </w:p>
          <w:p w14:paraId="2B213F58" w14:textId="0E5E7202" w:rsidR="002D683F" w:rsidRDefault="00A441A4" w:rsidP="002D683F">
            <w:pPr>
              <w:spacing w:after="120"/>
              <w:rPr>
                <w:rFonts w:ascii="Arial" w:hAnsi="Arial" w:cs="Arial"/>
                <w:sz w:val="20"/>
                <w:szCs w:val="20"/>
              </w:rPr>
            </w:pPr>
            <w:r>
              <w:rPr>
                <w:rFonts w:ascii="Arial" w:hAnsi="Arial" w:cs="Arial"/>
                <w:sz w:val="20"/>
                <w:szCs w:val="20"/>
              </w:rPr>
              <w:t>Study time 15-21</w:t>
            </w:r>
            <w:r w:rsidR="002D683F" w:rsidRPr="004E46BE">
              <w:rPr>
                <w:rFonts w:ascii="Arial" w:hAnsi="Arial" w:cs="Arial"/>
                <w:sz w:val="20"/>
                <w:szCs w:val="20"/>
              </w:rPr>
              <w:t xml:space="preserve"> hours (required/recommended)</w:t>
            </w:r>
          </w:p>
          <w:p w14:paraId="09D9BD50" w14:textId="3D547EE4" w:rsidR="00F50137" w:rsidRPr="000A279C" w:rsidRDefault="00F50137" w:rsidP="002D683F">
            <w:pPr>
              <w:spacing w:after="120"/>
              <w:rPr>
                <w:rFonts w:ascii="Arial" w:hAnsi="Arial" w:cs="Arial"/>
                <w:sz w:val="20"/>
                <w:szCs w:val="20"/>
                <w:u w:val="single"/>
              </w:rPr>
            </w:pPr>
            <w:r w:rsidRPr="000A279C">
              <w:rPr>
                <w:rFonts w:ascii="Arial" w:hAnsi="Arial" w:cs="Arial"/>
                <w:sz w:val="20"/>
                <w:szCs w:val="20"/>
                <w:u w:val="single"/>
              </w:rPr>
              <w:t>Total: 38-</w:t>
            </w:r>
            <w:r w:rsidR="000A279C" w:rsidRPr="000A279C">
              <w:rPr>
                <w:rFonts w:ascii="Arial" w:hAnsi="Arial" w:cs="Arial"/>
                <w:sz w:val="20"/>
                <w:szCs w:val="20"/>
                <w:u w:val="single"/>
              </w:rPr>
              <w:t>46 hours</w:t>
            </w:r>
          </w:p>
          <w:p w14:paraId="34B3F2EB" w14:textId="77777777" w:rsidR="00362FB7" w:rsidRDefault="00362FB7" w:rsidP="002A6903">
            <w:pPr>
              <w:spacing w:after="120"/>
              <w:rPr>
                <w:rFonts w:ascii="Arial" w:hAnsi="Arial" w:cs="Arial"/>
                <w:sz w:val="20"/>
                <w:szCs w:val="20"/>
              </w:rPr>
            </w:pPr>
          </w:p>
        </w:tc>
        <w:tc>
          <w:tcPr>
            <w:tcW w:w="4315" w:type="dxa"/>
          </w:tcPr>
          <w:p w14:paraId="39E03C77" w14:textId="1E8D0628" w:rsidR="002D683F" w:rsidRPr="00EA2AD7" w:rsidRDefault="7A0D7706" w:rsidP="77227A79">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color w:val="002060"/>
                <w:sz w:val="20"/>
                <w:szCs w:val="20"/>
              </w:rPr>
            </w:pPr>
            <w:r w:rsidRPr="77227A79">
              <w:rPr>
                <w:rFonts w:ascii="Arial" w:hAnsi="Arial" w:cs="Arial"/>
                <w:b/>
                <w:bCs/>
                <w:color w:val="002060"/>
                <w:sz w:val="20"/>
                <w:szCs w:val="20"/>
              </w:rPr>
              <w:t>Spring II</w:t>
            </w:r>
            <w:r w:rsidR="125556B3" w:rsidRPr="77227A79">
              <w:rPr>
                <w:rFonts w:ascii="Arial" w:hAnsi="Arial" w:cs="Arial"/>
                <w:b/>
                <w:bCs/>
                <w:color w:val="002060"/>
                <w:sz w:val="20"/>
                <w:szCs w:val="20"/>
              </w:rPr>
              <w:t xml:space="preserve"> (15 weeks)</w:t>
            </w:r>
          </w:p>
          <w:p w14:paraId="75B8F119" w14:textId="76A8DEE9" w:rsidR="002D683F" w:rsidRPr="002D683F" w:rsidRDefault="00F50137"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Class hours 2 (required)</w:t>
            </w:r>
          </w:p>
          <w:p w14:paraId="663C0F1B" w14:textId="7BA089C3" w:rsidR="002D683F" w:rsidRPr="002D683F"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D683F">
              <w:rPr>
                <w:rFonts w:ascii="Arial" w:hAnsi="Arial" w:cs="Arial"/>
                <w:b/>
                <w:sz w:val="20"/>
                <w:szCs w:val="20"/>
              </w:rPr>
              <w:t>Internship hours 40</w:t>
            </w:r>
            <w:r w:rsidR="00F50137">
              <w:rPr>
                <w:rFonts w:ascii="Arial" w:hAnsi="Arial" w:cs="Arial"/>
                <w:b/>
                <w:sz w:val="20"/>
                <w:szCs w:val="20"/>
              </w:rPr>
              <w:t xml:space="preserve"> (required)</w:t>
            </w:r>
          </w:p>
          <w:p w14:paraId="5966E1C2" w14:textId="6C90859E" w:rsidR="002D683F" w:rsidRPr="002D683F" w:rsidRDefault="002D683F" w:rsidP="002D683F">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2D683F">
              <w:rPr>
                <w:rFonts w:ascii="Arial" w:hAnsi="Arial" w:cs="Arial"/>
                <w:b/>
                <w:sz w:val="20"/>
                <w:szCs w:val="20"/>
              </w:rPr>
              <w:t>Study time 4 hours</w:t>
            </w:r>
            <w:r w:rsidR="00F50137">
              <w:rPr>
                <w:rFonts w:ascii="Arial" w:hAnsi="Arial" w:cs="Arial"/>
                <w:b/>
                <w:sz w:val="20"/>
                <w:szCs w:val="20"/>
              </w:rPr>
              <w:t xml:space="preserve"> (required/recommended)</w:t>
            </w:r>
          </w:p>
          <w:p w14:paraId="7D34F5C7" w14:textId="7D25CDC0" w:rsidR="00362FB7" w:rsidRPr="000A279C" w:rsidRDefault="000A279C" w:rsidP="002A6903">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0A279C">
              <w:rPr>
                <w:rFonts w:ascii="Arial" w:hAnsi="Arial" w:cs="Arial"/>
                <w:b/>
                <w:sz w:val="20"/>
                <w:szCs w:val="20"/>
                <w:u w:val="single"/>
              </w:rPr>
              <w:t>Total: 46 hours</w:t>
            </w:r>
          </w:p>
        </w:tc>
      </w:tr>
    </w:tbl>
    <w:p w14:paraId="0C3A3FFA" w14:textId="1A272432" w:rsidR="00895887" w:rsidRPr="004E46BE" w:rsidRDefault="00895887" w:rsidP="00895887">
      <w:pPr>
        <w:pStyle w:val="ListParagraph"/>
        <w:ind w:left="780"/>
        <w:rPr>
          <w:rFonts w:ascii="Arial" w:hAnsi="Arial" w:cs="Arial"/>
        </w:rPr>
      </w:pPr>
    </w:p>
    <w:p w14:paraId="31B52294" w14:textId="77777777" w:rsidR="00895887" w:rsidRPr="004E46BE" w:rsidRDefault="00895887"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STUDENT EMPLOYMENT</w:t>
      </w:r>
    </w:p>
    <w:p w14:paraId="0CFC498E" w14:textId="311F9335" w:rsidR="00895887" w:rsidRPr="00241E4A" w:rsidRDefault="00895887" w:rsidP="00895887">
      <w:pPr>
        <w:spacing w:after="0" w:line="240" w:lineRule="auto"/>
        <w:rPr>
          <w:rFonts w:ascii="Arial" w:hAnsi="Arial" w:cs="Arial"/>
          <w:color w:val="000000" w:themeColor="text1"/>
        </w:rPr>
      </w:pPr>
      <w:r w:rsidRPr="77227A79">
        <w:rPr>
          <w:rFonts w:ascii="Arial" w:hAnsi="Arial" w:cs="Arial"/>
          <w:color w:val="000000" w:themeColor="text1"/>
        </w:rPr>
        <w:t xml:space="preserve">The performance of students when working for compensation is the legal responsibility of the employing agency and the individual worker.  The student may not wear Pike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uniform, name pin, lab coat, or follow their signature with “PTA” or “SPTA” when working for compensation or at any time other than when assigned to a particular facility by authorized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PTA faculty.  The student will be counseled if class work and/or clinical performance are affected by employment.</w:t>
      </w:r>
    </w:p>
    <w:p w14:paraId="0B4020A7" w14:textId="77777777" w:rsidR="00115CC0" w:rsidRDefault="00115CC0" w:rsidP="00115CC0">
      <w:pPr>
        <w:jc w:val="center"/>
        <w:rPr>
          <w:rFonts w:ascii="Arial" w:hAnsi="Arial" w:cs="Arial"/>
          <w:color w:val="C00000"/>
          <w:sz w:val="32"/>
          <w:szCs w:val="32"/>
        </w:rPr>
      </w:pPr>
    </w:p>
    <w:p w14:paraId="068AB1F8" w14:textId="77777777" w:rsidR="00B6072D" w:rsidRPr="004E46BE" w:rsidRDefault="00B6072D"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15" w:name="_Hlk66951763"/>
      <w:r w:rsidRPr="77227A79">
        <w:rPr>
          <w:rFonts w:ascii="Arial" w:hAnsi="Arial" w:cs="Arial"/>
          <w:color w:val="002060"/>
          <w:sz w:val="32"/>
          <w:szCs w:val="32"/>
        </w:rPr>
        <w:t>EFFECTIVE LEARNING</w:t>
      </w:r>
    </w:p>
    <w:bookmarkEnd w:id="15"/>
    <w:p w14:paraId="5FA30CA9" w14:textId="275D576E" w:rsidR="00B6072D" w:rsidRPr="00F50137" w:rsidRDefault="007A7ADC" w:rsidP="00B6072D">
      <w:pPr>
        <w:rPr>
          <w:rFonts w:ascii="Arial" w:hAnsi="Arial" w:cs="Arial"/>
          <w:color w:val="0D0D0D" w:themeColor="text1" w:themeTint="F2"/>
        </w:rPr>
      </w:pPr>
      <w:r w:rsidRPr="00F50137">
        <w:rPr>
          <w:rFonts w:ascii="Arial" w:hAnsi="Arial" w:cs="Arial"/>
          <w:color w:val="0D0D0D" w:themeColor="text1" w:themeTint="F2"/>
        </w:rPr>
        <w:t>To</w:t>
      </w:r>
      <w:r w:rsidR="00B6072D" w:rsidRPr="00F50137">
        <w:rPr>
          <w:rFonts w:ascii="Arial" w:hAnsi="Arial" w:cs="Arial"/>
          <w:color w:val="0D0D0D" w:themeColor="text1" w:themeTint="F2"/>
        </w:rPr>
        <w:t xml:space="preserve"> integrate, analyze, and relate to lecture and laboratory content and learning outcomes, the successful PTA student will: </w:t>
      </w:r>
    </w:p>
    <w:p w14:paraId="66B937F2"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Prepare for class by completing assigned readings before lecture and laboratory participation. </w:t>
      </w:r>
    </w:p>
    <w:p w14:paraId="428F3A63"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Use time effectively and efficiently during laboratory practice. </w:t>
      </w:r>
    </w:p>
    <w:p w14:paraId="67C90EF7"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Attend all class and lab sessions and if absence is unavoidable, obtain extra course materials and make up assignments before the next class session if possible. </w:t>
      </w:r>
    </w:p>
    <w:p w14:paraId="3F06514A"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lastRenderedPageBreak/>
        <w:t xml:space="preserve">Discuss lecture and laboratory content with classmates. </w:t>
      </w:r>
    </w:p>
    <w:p w14:paraId="1FB56BB4"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Keep up with course pace and assignment deadlines. </w:t>
      </w:r>
    </w:p>
    <w:p w14:paraId="197710C0"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Communicate barriers to learning and seek clarification of expectations. </w:t>
      </w:r>
    </w:p>
    <w:p w14:paraId="0BBD4953"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Provide an honest effort to lend credibility to laboratory practice of case simulations. </w:t>
      </w:r>
    </w:p>
    <w:p w14:paraId="63D7E179"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Seek opportunities to work with multiple lab partners during supervised and unsupervised skill practice. </w:t>
      </w:r>
    </w:p>
    <w:p w14:paraId="6AC84468" w14:textId="77777777" w:rsidR="00B6072D" w:rsidRPr="00F50137" w:rsidRDefault="00B6072D" w:rsidP="00F646D1">
      <w:pPr>
        <w:pStyle w:val="ListParagraph"/>
        <w:numPr>
          <w:ilvl w:val="0"/>
          <w:numId w:val="13"/>
        </w:numPr>
        <w:rPr>
          <w:rFonts w:ascii="Arial" w:hAnsi="Arial" w:cs="Arial"/>
          <w:color w:val="0D0D0D" w:themeColor="text1" w:themeTint="F2"/>
        </w:rPr>
      </w:pPr>
      <w:r w:rsidRPr="00F50137">
        <w:rPr>
          <w:rFonts w:ascii="Arial" w:hAnsi="Arial" w:cs="Arial"/>
          <w:color w:val="0D0D0D" w:themeColor="text1" w:themeTint="F2"/>
        </w:rPr>
        <w:t xml:space="preserve">Utilize the college resources available for study-skills information and test taking strategies. </w:t>
      </w:r>
    </w:p>
    <w:p w14:paraId="398F72E7" w14:textId="1F8C2B86" w:rsidR="00AE59C0" w:rsidRDefault="00B6072D" w:rsidP="00F646D1">
      <w:pPr>
        <w:pStyle w:val="ListParagraph"/>
        <w:numPr>
          <w:ilvl w:val="0"/>
          <w:numId w:val="13"/>
        </w:numPr>
        <w:rPr>
          <w:rFonts w:ascii="Arial" w:hAnsi="Arial" w:cs="Arial"/>
        </w:rPr>
      </w:pPr>
      <w:r w:rsidRPr="00F50137">
        <w:rPr>
          <w:rFonts w:ascii="Arial" w:hAnsi="Arial" w:cs="Arial"/>
          <w:color w:val="0D0D0D" w:themeColor="text1" w:themeTint="F2"/>
        </w:rPr>
        <w:t xml:space="preserve">Provide instructors with feedback and suggestions for improvements </w:t>
      </w:r>
      <w:r w:rsidRPr="004E46BE">
        <w:rPr>
          <w:rFonts w:ascii="Arial" w:hAnsi="Arial" w:cs="Arial"/>
        </w:rPr>
        <w:t xml:space="preserve">that will enhance teaching and learning. </w:t>
      </w:r>
    </w:p>
    <w:p w14:paraId="5F6E7B3C" w14:textId="77777777" w:rsidR="001F0F60" w:rsidRDefault="001F0F60" w:rsidP="001F0F60">
      <w:pPr>
        <w:pStyle w:val="ListParagraph"/>
        <w:rPr>
          <w:rFonts w:ascii="Arial" w:hAnsi="Arial" w:cs="Arial"/>
        </w:rPr>
      </w:pPr>
    </w:p>
    <w:p w14:paraId="08BD1160" w14:textId="31CA3830" w:rsidR="001F0F60" w:rsidRPr="001F0F60" w:rsidRDefault="001F0F60" w:rsidP="00DB68D7">
      <w:pPr>
        <w:pStyle w:val="ListParagraph"/>
        <w:pBdr>
          <w:top w:val="triple" w:sz="4" w:space="1" w:color="auto"/>
          <w:left w:val="triple" w:sz="4" w:space="31" w:color="auto"/>
          <w:bottom w:val="triple" w:sz="4" w:space="1" w:color="auto"/>
          <w:right w:val="triple" w:sz="4" w:space="4" w:color="auto"/>
        </w:pBdr>
        <w:jc w:val="center"/>
        <w:rPr>
          <w:rFonts w:ascii="Arial" w:hAnsi="Arial" w:cs="Arial"/>
          <w:color w:val="002060"/>
          <w:sz w:val="32"/>
          <w:szCs w:val="32"/>
        </w:rPr>
      </w:pPr>
      <w:bookmarkStart w:id="16" w:name="_Hlk67043751"/>
      <w:r w:rsidRPr="77227A79">
        <w:rPr>
          <w:rFonts w:ascii="Arial" w:hAnsi="Arial" w:cs="Arial"/>
          <w:color w:val="002060"/>
          <w:sz w:val="32"/>
          <w:szCs w:val="32"/>
        </w:rPr>
        <w:t>SECRETARY'S COMMISSION ON ACHIEVING NECESSARY SKILLS (SCANS)</w:t>
      </w:r>
    </w:p>
    <w:bookmarkEnd w:id="16"/>
    <w:p w14:paraId="632A69E0" w14:textId="5BB9935C" w:rsidR="001F0F60" w:rsidRPr="00A919DD" w:rsidRDefault="6EF195D6" w:rsidP="6EF195D6">
      <w:pPr>
        <w:jc w:val="center"/>
        <w:rPr>
          <w:rFonts w:ascii="Arial" w:hAnsi="Arial" w:cs="Arial"/>
          <w:b/>
          <w:bCs/>
          <w:color w:val="000000" w:themeColor="text1"/>
          <w:sz w:val="28"/>
          <w:szCs w:val="28"/>
          <w:u w:val="single"/>
        </w:rPr>
      </w:pPr>
      <w:r w:rsidRPr="6EF195D6">
        <w:rPr>
          <w:rFonts w:ascii="Arial" w:hAnsi="Arial" w:cs="Arial"/>
          <w:b/>
          <w:bCs/>
          <w:color w:val="000000" w:themeColor="text1"/>
          <w:sz w:val="28"/>
          <w:szCs w:val="28"/>
          <w:u w:val="single"/>
        </w:rPr>
        <w:t>DEFINITION OF SCANS SKILL</w:t>
      </w:r>
    </w:p>
    <w:p w14:paraId="22A5B9A0" w14:textId="40663DA9" w:rsidR="6EF195D6" w:rsidRDefault="6EF195D6" w:rsidP="6EF195D6">
      <w:pPr>
        <w:rPr>
          <w:rFonts w:ascii="Arial" w:hAnsi="Arial" w:cs="Arial"/>
          <w:color w:val="000000" w:themeColor="text1"/>
        </w:rPr>
      </w:pPr>
      <w:r w:rsidRPr="6EF195D6">
        <w:rPr>
          <w:rFonts w:ascii="Arial" w:hAnsi="Arial" w:cs="Arial"/>
          <w:color w:val="000000" w:themeColor="text1"/>
        </w:rPr>
        <w:t>PTA class and clinical experiences will be based on criteria defined by the Secretary’s Commission on Achieving Necessary Skills (SCANS).  SCANS conducted extensive research and interviews with business centers, public employers, union leaders, supervisors, and laborers in a wide variety of work settings.  In 1991, the commission reported What Work Requires of Schools and noted “good jobs will increasingly depend on people who can put knowledge to work.”  From its research, the commission determined that “workplace know-how” consists of two elements: foundation skills and workplace competencies.  The following foundation skills and competency skills are integral components of this Introduction to Physical Therapy course.</w:t>
      </w:r>
    </w:p>
    <w:tbl>
      <w:tblPr>
        <w:tblW w:w="10799" w:type="dxa"/>
        <w:jc w:val="center"/>
        <w:tblLayout w:type="fixed"/>
        <w:tblCellMar>
          <w:left w:w="0" w:type="dxa"/>
          <w:right w:w="0" w:type="dxa"/>
        </w:tblCellMar>
        <w:tblLook w:val="0000" w:firstRow="0" w:lastRow="0" w:firstColumn="0" w:lastColumn="0" w:noHBand="0" w:noVBand="0"/>
      </w:tblPr>
      <w:tblGrid>
        <w:gridCol w:w="351"/>
        <w:gridCol w:w="369"/>
        <w:gridCol w:w="360"/>
        <w:gridCol w:w="360"/>
        <w:gridCol w:w="360"/>
        <w:gridCol w:w="360"/>
        <w:gridCol w:w="360"/>
        <w:gridCol w:w="360"/>
        <w:gridCol w:w="1987"/>
        <w:gridCol w:w="5932"/>
      </w:tblGrid>
      <w:tr w:rsidR="005971DE" w:rsidRPr="005971DE" w14:paraId="75F1FC84" w14:textId="77777777" w:rsidTr="77227A79">
        <w:trPr>
          <w:trHeight w:hRule="exact" w:val="836"/>
          <w:jc w:val="center"/>
        </w:trPr>
        <w:tc>
          <w:tcPr>
            <w:tcW w:w="4867" w:type="dxa"/>
            <w:gridSpan w:val="9"/>
            <w:tcBorders>
              <w:top w:val="single" w:sz="7" w:space="0" w:color="000000" w:themeColor="text1"/>
              <w:left w:val="single" w:sz="7" w:space="0" w:color="000000" w:themeColor="text1"/>
              <w:bottom w:val="single" w:sz="7" w:space="0" w:color="000000" w:themeColor="text1"/>
              <w:right w:val="single" w:sz="6" w:space="0" w:color="000000" w:themeColor="text1"/>
            </w:tcBorders>
          </w:tcPr>
          <w:p w14:paraId="3E389ED1" w14:textId="77777777" w:rsidR="005971DE" w:rsidRPr="005971DE" w:rsidRDefault="005971DE" w:rsidP="005971DE">
            <w:pPr>
              <w:widowControl w:val="0"/>
              <w:autoSpaceDE w:val="0"/>
              <w:autoSpaceDN w:val="0"/>
              <w:adjustRightInd w:val="0"/>
              <w:spacing w:before="6" w:after="0" w:line="120" w:lineRule="exact"/>
              <w:rPr>
                <w:rFonts w:ascii="Arial" w:eastAsia="Times New Roman" w:hAnsi="Arial" w:cs="Arial"/>
                <w:color w:val="auto"/>
                <w:sz w:val="12"/>
                <w:szCs w:val="12"/>
              </w:rPr>
            </w:pPr>
          </w:p>
          <w:p w14:paraId="1D318ED8" w14:textId="77777777" w:rsidR="005971DE" w:rsidRPr="005971DE" w:rsidRDefault="7DF0C3F1" w:rsidP="77227A79">
            <w:pPr>
              <w:widowControl w:val="0"/>
              <w:autoSpaceDE w:val="0"/>
              <w:autoSpaceDN w:val="0"/>
              <w:adjustRightInd w:val="0"/>
              <w:spacing w:before="0" w:after="0" w:line="242" w:lineRule="exact"/>
              <w:ind w:left="492" w:right="472" w:hanging="1"/>
              <w:jc w:val="center"/>
              <w:rPr>
                <w:rFonts w:ascii="Arial" w:eastAsia="Times New Roman" w:hAnsi="Arial" w:cs="Arial"/>
                <w:color w:val="002060"/>
                <w:sz w:val="24"/>
                <w:szCs w:val="24"/>
              </w:rPr>
            </w:pPr>
            <w:r w:rsidRPr="77227A79">
              <w:rPr>
                <w:rFonts w:ascii="Arial" w:eastAsia="Times New Roman" w:hAnsi="Arial" w:cs="Arial"/>
                <w:b/>
                <w:bCs/>
                <w:color w:val="002060"/>
                <w:sz w:val="20"/>
                <w:szCs w:val="20"/>
              </w:rPr>
              <w:t>Program:</w:t>
            </w:r>
            <w:r w:rsidRPr="77227A79">
              <w:rPr>
                <w:rFonts w:ascii="Arial" w:eastAsia="Times New Roman" w:hAnsi="Arial" w:cs="Arial"/>
                <w:b/>
                <w:bCs/>
                <w:color w:val="002060"/>
                <w:spacing w:val="-1"/>
                <w:sz w:val="20"/>
                <w:szCs w:val="20"/>
              </w:rPr>
              <w:t xml:space="preserve"> </w:t>
            </w:r>
            <w:r w:rsidRPr="77227A79">
              <w:rPr>
                <w:rFonts w:ascii="Arial" w:eastAsia="Times New Roman" w:hAnsi="Arial" w:cs="Arial"/>
                <w:b/>
                <w:bCs/>
                <w:color w:val="002060"/>
                <w:sz w:val="20"/>
                <w:szCs w:val="20"/>
              </w:rPr>
              <w:t xml:space="preserve">Physical Therapist Assistant </w:t>
            </w:r>
            <w:r w:rsidRPr="77227A79">
              <w:rPr>
                <w:rFonts w:ascii="Arial" w:eastAsia="Times New Roman" w:hAnsi="Arial" w:cs="Arial"/>
                <w:color w:val="002060"/>
                <w:sz w:val="20"/>
                <w:szCs w:val="20"/>
              </w:rPr>
              <w:t>CIP: 51.0806</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1141C2EC"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22DF9208" w14:textId="77777777" w:rsidR="005971DE" w:rsidRPr="005971DE" w:rsidRDefault="7DF0C3F1" w:rsidP="77227A79">
            <w:pPr>
              <w:widowControl w:val="0"/>
              <w:autoSpaceDE w:val="0"/>
              <w:autoSpaceDN w:val="0"/>
              <w:adjustRightInd w:val="0"/>
              <w:spacing w:before="0" w:after="0" w:line="240" w:lineRule="auto"/>
              <w:ind w:left="2366" w:right="2345"/>
              <w:jc w:val="center"/>
              <w:rPr>
                <w:rFonts w:ascii="Arial" w:eastAsia="Times New Roman" w:hAnsi="Arial" w:cs="Arial"/>
                <w:color w:val="002060"/>
                <w:sz w:val="20"/>
                <w:szCs w:val="20"/>
              </w:rPr>
            </w:pPr>
            <w:r w:rsidRPr="77227A79">
              <w:rPr>
                <w:rFonts w:ascii="Arial" w:eastAsia="Times New Roman" w:hAnsi="Arial" w:cs="Arial"/>
                <w:b/>
                <w:bCs/>
                <w:color w:val="002060"/>
                <w:sz w:val="20"/>
                <w:szCs w:val="20"/>
              </w:rPr>
              <w:t xml:space="preserve">Credential: </w:t>
            </w:r>
            <w:r w:rsidRPr="77227A79">
              <w:rPr>
                <w:rFonts w:ascii="Arial" w:eastAsia="Times New Roman" w:hAnsi="Arial" w:cs="Arial"/>
                <w:color w:val="002060"/>
                <w:position w:val="-1"/>
                <w:sz w:val="20"/>
                <w:szCs w:val="20"/>
              </w:rPr>
              <w:t>AAS</w:t>
            </w:r>
          </w:p>
        </w:tc>
      </w:tr>
      <w:tr w:rsidR="005971DE" w:rsidRPr="005971DE" w14:paraId="76C43E5C" w14:textId="77777777" w:rsidTr="77227A79">
        <w:trPr>
          <w:trHeight w:hRule="exact" w:val="379"/>
          <w:jc w:val="center"/>
        </w:trPr>
        <w:tc>
          <w:tcPr>
            <w:tcW w:w="10799" w:type="dxa"/>
            <w:gridSpan w:val="10"/>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715C52"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1AEFA61C" w14:textId="77777777" w:rsidR="005971DE" w:rsidRPr="005971DE" w:rsidRDefault="005971DE" w:rsidP="005971DE">
            <w:pPr>
              <w:widowControl w:val="0"/>
              <w:autoSpaceDE w:val="0"/>
              <w:autoSpaceDN w:val="0"/>
              <w:adjustRightInd w:val="0"/>
              <w:spacing w:before="0" w:after="0" w:line="241" w:lineRule="exact"/>
              <w:ind w:left="2598" w:right="-20"/>
              <w:rPr>
                <w:rFonts w:ascii="Arial" w:eastAsia="Times New Roman" w:hAnsi="Arial" w:cs="Arial"/>
                <w:color w:val="auto"/>
                <w:sz w:val="24"/>
                <w:szCs w:val="24"/>
              </w:rPr>
            </w:pPr>
            <w:r w:rsidRPr="005971DE">
              <w:rPr>
                <w:rFonts w:ascii="Arial" w:eastAsia="Times New Roman" w:hAnsi="Arial" w:cs="Arial"/>
                <w:b/>
                <w:bCs/>
                <w:color w:val="auto"/>
                <w:spacing w:val="1"/>
                <w:position w:val="-1"/>
                <w:sz w:val="20"/>
                <w:szCs w:val="20"/>
              </w:rPr>
              <w:t>L</w:t>
            </w:r>
            <w:r w:rsidRPr="005971DE">
              <w:rPr>
                <w:rFonts w:ascii="Arial" w:eastAsia="Times New Roman" w:hAnsi="Arial" w:cs="Arial"/>
                <w:b/>
                <w:bCs/>
                <w:color w:val="auto"/>
                <w:position w:val="-1"/>
                <w:sz w:val="16"/>
                <w:szCs w:val="16"/>
              </w:rPr>
              <w:t>IST</w:t>
            </w:r>
            <w:r w:rsidRPr="005971DE">
              <w:rPr>
                <w:rFonts w:ascii="Arial" w:eastAsia="Times New Roman" w:hAnsi="Arial" w:cs="Arial"/>
                <w:b/>
                <w:bCs/>
                <w:color w:val="auto"/>
                <w:spacing w:val="-2"/>
                <w:position w:val="-1"/>
                <w:sz w:val="16"/>
                <w:szCs w:val="16"/>
              </w:rPr>
              <w:t xml:space="preserve"> </w:t>
            </w:r>
            <w:r w:rsidRPr="005971DE">
              <w:rPr>
                <w:rFonts w:ascii="Arial" w:eastAsia="Times New Roman" w:hAnsi="Arial" w:cs="Arial"/>
                <w:b/>
                <w:bCs/>
                <w:color w:val="auto"/>
                <w:position w:val="-1"/>
                <w:sz w:val="16"/>
                <w:szCs w:val="16"/>
              </w:rPr>
              <w:t>OF</w:t>
            </w:r>
            <w:r w:rsidRPr="005971DE">
              <w:rPr>
                <w:rFonts w:ascii="Arial" w:eastAsia="Times New Roman" w:hAnsi="Arial" w:cs="Arial"/>
                <w:b/>
                <w:bCs/>
                <w:color w:val="auto"/>
                <w:spacing w:val="-2"/>
                <w:position w:val="-1"/>
                <w:sz w:val="16"/>
                <w:szCs w:val="16"/>
              </w:rPr>
              <w:t xml:space="preserve"> </w:t>
            </w:r>
            <w:r w:rsidRPr="005971DE">
              <w:rPr>
                <w:rFonts w:ascii="Arial" w:eastAsia="Times New Roman" w:hAnsi="Arial" w:cs="Arial"/>
                <w:b/>
                <w:bCs/>
                <w:color w:val="auto"/>
                <w:spacing w:val="1"/>
                <w:position w:val="-1"/>
                <w:sz w:val="16"/>
                <w:szCs w:val="16"/>
              </w:rPr>
              <w:t>A</w:t>
            </w:r>
            <w:r w:rsidRPr="005971DE">
              <w:rPr>
                <w:rFonts w:ascii="Arial" w:eastAsia="Times New Roman" w:hAnsi="Arial" w:cs="Arial"/>
                <w:b/>
                <w:bCs/>
                <w:color w:val="auto"/>
                <w:position w:val="-1"/>
                <w:sz w:val="16"/>
                <w:szCs w:val="16"/>
              </w:rPr>
              <w:t>LL</w:t>
            </w:r>
            <w:r w:rsidRPr="005971DE">
              <w:rPr>
                <w:rFonts w:ascii="Arial" w:eastAsia="Times New Roman" w:hAnsi="Arial" w:cs="Arial"/>
                <w:b/>
                <w:bCs/>
                <w:color w:val="auto"/>
                <w:spacing w:val="-3"/>
                <w:position w:val="-1"/>
                <w:sz w:val="16"/>
                <w:szCs w:val="16"/>
              </w:rPr>
              <w:t xml:space="preserve"> </w:t>
            </w:r>
            <w:r w:rsidRPr="005971DE">
              <w:rPr>
                <w:rFonts w:ascii="Arial" w:eastAsia="Times New Roman" w:hAnsi="Arial" w:cs="Arial"/>
                <w:b/>
                <w:bCs/>
                <w:color w:val="auto"/>
                <w:spacing w:val="1"/>
                <w:position w:val="-1"/>
                <w:sz w:val="20"/>
                <w:szCs w:val="20"/>
              </w:rPr>
              <w:t>C</w:t>
            </w:r>
            <w:r w:rsidRPr="005971DE">
              <w:rPr>
                <w:rFonts w:ascii="Arial" w:eastAsia="Times New Roman" w:hAnsi="Arial" w:cs="Arial"/>
                <w:b/>
                <w:bCs/>
                <w:color w:val="auto"/>
                <w:position w:val="-1"/>
                <w:sz w:val="16"/>
                <w:szCs w:val="16"/>
              </w:rPr>
              <w:t>OU</w:t>
            </w:r>
            <w:r w:rsidRPr="005971DE">
              <w:rPr>
                <w:rFonts w:ascii="Arial" w:eastAsia="Times New Roman" w:hAnsi="Arial" w:cs="Arial"/>
                <w:b/>
                <w:bCs/>
                <w:color w:val="auto"/>
                <w:spacing w:val="1"/>
                <w:position w:val="-1"/>
                <w:sz w:val="16"/>
                <w:szCs w:val="16"/>
              </w:rPr>
              <w:t>R</w:t>
            </w:r>
            <w:r w:rsidRPr="005971DE">
              <w:rPr>
                <w:rFonts w:ascii="Arial" w:eastAsia="Times New Roman" w:hAnsi="Arial" w:cs="Arial"/>
                <w:b/>
                <w:bCs/>
                <w:color w:val="auto"/>
                <w:position w:val="-1"/>
                <w:sz w:val="16"/>
                <w:szCs w:val="16"/>
              </w:rPr>
              <w:t>S</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S</w:t>
            </w:r>
            <w:r w:rsidRPr="005971DE">
              <w:rPr>
                <w:rFonts w:ascii="Arial" w:eastAsia="Times New Roman" w:hAnsi="Arial" w:cs="Arial"/>
                <w:b/>
                <w:bCs/>
                <w:color w:val="auto"/>
                <w:spacing w:val="-7"/>
                <w:position w:val="-1"/>
                <w:sz w:val="16"/>
                <w:szCs w:val="16"/>
              </w:rPr>
              <w:t xml:space="preserve"> </w:t>
            </w:r>
            <w:r w:rsidRPr="005971DE">
              <w:rPr>
                <w:rFonts w:ascii="Arial" w:eastAsia="Times New Roman" w:hAnsi="Arial" w:cs="Arial"/>
                <w:b/>
                <w:bCs/>
                <w:color w:val="auto"/>
                <w:position w:val="-1"/>
                <w:sz w:val="20"/>
                <w:szCs w:val="20"/>
              </w:rPr>
              <w:t>R</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QUIRED</w:t>
            </w:r>
            <w:r w:rsidRPr="005971DE">
              <w:rPr>
                <w:rFonts w:ascii="Arial" w:eastAsia="Times New Roman" w:hAnsi="Arial" w:cs="Arial"/>
                <w:b/>
                <w:bCs/>
                <w:color w:val="auto"/>
                <w:spacing w:val="-8"/>
                <w:position w:val="-1"/>
                <w:sz w:val="16"/>
                <w:szCs w:val="16"/>
              </w:rPr>
              <w:t xml:space="preserve"> </w:t>
            </w:r>
            <w:r w:rsidRPr="005971DE">
              <w:rPr>
                <w:rFonts w:ascii="Arial" w:eastAsia="Times New Roman" w:hAnsi="Arial" w:cs="Arial"/>
                <w:b/>
                <w:bCs/>
                <w:color w:val="auto"/>
                <w:position w:val="-1"/>
                <w:sz w:val="16"/>
                <w:szCs w:val="16"/>
              </w:rPr>
              <w:t>A</w:t>
            </w:r>
            <w:r w:rsidRPr="005971DE">
              <w:rPr>
                <w:rFonts w:ascii="Arial" w:eastAsia="Times New Roman" w:hAnsi="Arial" w:cs="Arial"/>
                <w:b/>
                <w:bCs/>
                <w:color w:val="auto"/>
                <w:spacing w:val="-1"/>
                <w:position w:val="-1"/>
                <w:sz w:val="16"/>
                <w:szCs w:val="16"/>
              </w:rPr>
              <w:t>N</w:t>
            </w:r>
            <w:r w:rsidRPr="005971DE">
              <w:rPr>
                <w:rFonts w:ascii="Arial" w:eastAsia="Times New Roman" w:hAnsi="Arial" w:cs="Arial"/>
                <w:b/>
                <w:bCs/>
                <w:color w:val="auto"/>
                <w:position w:val="-1"/>
                <w:sz w:val="16"/>
                <w:szCs w:val="16"/>
              </w:rPr>
              <w:t>D</w:t>
            </w:r>
            <w:r w:rsidRPr="005971DE">
              <w:rPr>
                <w:rFonts w:ascii="Arial" w:eastAsia="Times New Roman" w:hAnsi="Arial" w:cs="Arial"/>
                <w:b/>
                <w:bCs/>
                <w:color w:val="auto"/>
                <w:spacing w:val="-4"/>
                <w:position w:val="-1"/>
                <w:sz w:val="16"/>
                <w:szCs w:val="16"/>
              </w:rPr>
              <w:t xml:space="preserve"> </w:t>
            </w:r>
            <w:r w:rsidRPr="005971DE">
              <w:rPr>
                <w:rFonts w:ascii="Arial" w:eastAsia="Times New Roman" w:hAnsi="Arial" w:cs="Arial"/>
                <w:b/>
                <w:bCs/>
                <w:color w:val="auto"/>
                <w:position w:val="-1"/>
                <w:sz w:val="20"/>
                <w:szCs w:val="20"/>
              </w:rPr>
              <w:t>I</w:t>
            </w:r>
            <w:r w:rsidRPr="005971DE">
              <w:rPr>
                <w:rFonts w:ascii="Arial" w:eastAsia="Times New Roman" w:hAnsi="Arial" w:cs="Arial"/>
                <w:b/>
                <w:bCs/>
                <w:color w:val="auto"/>
                <w:position w:val="-1"/>
                <w:sz w:val="16"/>
                <w:szCs w:val="16"/>
              </w:rPr>
              <w:t>D</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N</w:t>
            </w:r>
            <w:r w:rsidRPr="005971DE">
              <w:rPr>
                <w:rFonts w:ascii="Arial" w:eastAsia="Times New Roman" w:hAnsi="Arial" w:cs="Arial"/>
                <w:b/>
                <w:bCs/>
                <w:color w:val="auto"/>
                <w:spacing w:val="1"/>
                <w:position w:val="-1"/>
                <w:sz w:val="16"/>
                <w:szCs w:val="16"/>
              </w:rPr>
              <w:t>T</w:t>
            </w:r>
            <w:r w:rsidRPr="005971DE">
              <w:rPr>
                <w:rFonts w:ascii="Arial" w:eastAsia="Times New Roman" w:hAnsi="Arial" w:cs="Arial"/>
                <w:b/>
                <w:bCs/>
                <w:color w:val="auto"/>
                <w:position w:val="-1"/>
                <w:sz w:val="16"/>
                <w:szCs w:val="16"/>
              </w:rPr>
              <w:t>I</w:t>
            </w:r>
            <w:r w:rsidRPr="005971DE">
              <w:rPr>
                <w:rFonts w:ascii="Arial" w:eastAsia="Times New Roman" w:hAnsi="Arial" w:cs="Arial"/>
                <w:b/>
                <w:bCs/>
                <w:color w:val="auto"/>
                <w:spacing w:val="1"/>
                <w:position w:val="-1"/>
                <w:sz w:val="16"/>
                <w:szCs w:val="16"/>
              </w:rPr>
              <w:t>F</w:t>
            </w:r>
            <w:r w:rsidRPr="005971DE">
              <w:rPr>
                <w:rFonts w:ascii="Arial" w:eastAsia="Times New Roman" w:hAnsi="Arial" w:cs="Arial"/>
                <w:b/>
                <w:bCs/>
                <w:color w:val="auto"/>
                <w:position w:val="-1"/>
                <w:sz w:val="16"/>
                <w:szCs w:val="16"/>
              </w:rPr>
              <w:t>IED</w:t>
            </w:r>
            <w:r w:rsidRPr="005971DE">
              <w:rPr>
                <w:rFonts w:ascii="Arial" w:eastAsia="Times New Roman" w:hAnsi="Arial" w:cs="Arial"/>
                <w:b/>
                <w:bCs/>
                <w:color w:val="auto"/>
                <w:spacing w:val="-9"/>
                <w:position w:val="-1"/>
                <w:sz w:val="16"/>
                <w:szCs w:val="16"/>
              </w:rPr>
              <w:t xml:space="preserve"> </w:t>
            </w:r>
            <w:r w:rsidRPr="005971DE">
              <w:rPr>
                <w:rFonts w:ascii="Arial" w:eastAsia="Times New Roman" w:hAnsi="Arial" w:cs="Arial"/>
                <w:b/>
                <w:bCs/>
                <w:color w:val="auto"/>
                <w:spacing w:val="1"/>
                <w:position w:val="-1"/>
                <w:sz w:val="20"/>
                <w:szCs w:val="20"/>
              </w:rPr>
              <w:t>C</w:t>
            </w:r>
            <w:r w:rsidRPr="005971DE">
              <w:rPr>
                <w:rFonts w:ascii="Arial" w:eastAsia="Times New Roman" w:hAnsi="Arial" w:cs="Arial"/>
                <w:b/>
                <w:bCs/>
                <w:color w:val="auto"/>
                <w:position w:val="-1"/>
                <w:sz w:val="16"/>
                <w:szCs w:val="16"/>
              </w:rPr>
              <w:t>O</w:t>
            </w:r>
            <w:r w:rsidRPr="005971DE">
              <w:rPr>
                <w:rFonts w:ascii="Arial" w:eastAsia="Times New Roman" w:hAnsi="Arial" w:cs="Arial"/>
                <w:b/>
                <w:bCs/>
                <w:color w:val="auto"/>
                <w:spacing w:val="1"/>
                <w:position w:val="-1"/>
                <w:sz w:val="16"/>
                <w:szCs w:val="16"/>
              </w:rPr>
              <w:t>M</w:t>
            </w:r>
            <w:r w:rsidRPr="005971DE">
              <w:rPr>
                <w:rFonts w:ascii="Arial" w:eastAsia="Times New Roman" w:hAnsi="Arial" w:cs="Arial"/>
                <w:b/>
                <w:bCs/>
                <w:color w:val="auto"/>
                <w:position w:val="-1"/>
                <w:sz w:val="16"/>
                <w:szCs w:val="16"/>
              </w:rPr>
              <w:t>PET</w:t>
            </w:r>
            <w:r w:rsidRPr="005971DE">
              <w:rPr>
                <w:rFonts w:ascii="Arial" w:eastAsia="Times New Roman" w:hAnsi="Arial" w:cs="Arial"/>
                <w:b/>
                <w:bCs/>
                <w:color w:val="auto"/>
                <w:spacing w:val="1"/>
                <w:position w:val="-1"/>
                <w:sz w:val="16"/>
                <w:szCs w:val="16"/>
              </w:rPr>
              <w:t>E</w:t>
            </w:r>
            <w:r w:rsidRPr="005971DE">
              <w:rPr>
                <w:rFonts w:ascii="Arial" w:eastAsia="Times New Roman" w:hAnsi="Arial" w:cs="Arial"/>
                <w:b/>
                <w:bCs/>
                <w:color w:val="auto"/>
                <w:position w:val="-1"/>
                <w:sz w:val="16"/>
                <w:szCs w:val="16"/>
              </w:rPr>
              <w:t>NC</w:t>
            </w:r>
            <w:r w:rsidRPr="005971DE">
              <w:rPr>
                <w:rFonts w:ascii="Arial" w:eastAsia="Times New Roman" w:hAnsi="Arial" w:cs="Arial"/>
                <w:b/>
                <w:bCs/>
                <w:color w:val="auto"/>
                <w:spacing w:val="1"/>
                <w:position w:val="-1"/>
                <w:sz w:val="16"/>
                <w:szCs w:val="16"/>
              </w:rPr>
              <w:t>I</w:t>
            </w:r>
            <w:r w:rsidRPr="005971DE">
              <w:rPr>
                <w:rFonts w:ascii="Arial" w:eastAsia="Times New Roman" w:hAnsi="Arial" w:cs="Arial"/>
                <w:b/>
                <w:bCs/>
                <w:color w:val="auto"/>
                <w:position w:val="-1"/>
                <w:sz w:val="16"/>
                <w:szCs w:val="16"/>
              </w:rPr>
              <w:t>ES</w:t>
            </w:r>
          </w:p>
        </w:tc>
      </w:tr>
      <w:tr w:rsidR="005971DE" w:rsidRPr="005971DE" w14:paraId="526BA937" w14:textId="77777777" w:rsidTr="77227A79">
        <w:trPr>
          <w:trHeight w:hRule="exact" w:val="313"/>
          <w:jc w:val="center"/>
        </w:trPr>
        <w:tc>
          <w:tcPr>
            <w:tcW w:w="2880" w:type="dxa"/>
            <w:gridSpan w:val="8"/>
            <w:tcBorders>
              <w:top w:val="single" w:sz="7" w:space="0" w:color="000000" w:themeColor="text1"/>
              <w:left w:val="single" w:sz="7" w:space="0" w:color="000000" w:themeColor="text1"/>
              <w:bottom w:val="single" w:sz="7" w:space="0" w:color="000000" w:themeColor="text1"/>
              <w:right w:val="single" w:sz="6" w:space="0" w:color="000000" w:themeColor="text1"/>
            </w:tcBorders>
          </w:tcPr>
          <w:p w14:paraId="6199467B" w14:textId="77777777" w:rsidR="005971DE" w:rsidRPr="005971DE" w:rsidRDefault="005971DE" w:rsidP="005971DE">
            <w:pPr>
              <w:widowControl w:val="0"/>
              <w:autoSpaceDE w:val="0"/>
              <w:autoSpaceDN w:val="0"/>
              <w:adjustRightInd w:val="0"/>
              <w:spacing w:before="55" w:after="0" w:line="240" w:lineRule="exact"/>
              <w:ind w:right="-20"/>
              <w:jc w:val="center"/>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SCANS COMPETENCIES</w:t>
            </w:r>
          </w:p>
        </w:tc>
        <w:tc>
          <w:tcPr>
            <w:tcW w:w="1987"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5031CEA6"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21D19AB6" w14:textId="77777777" w:rsidR="005971DE" w:rsidRPr="005971DE" w:rsidRDefault="005971DE" w:rsidP="005971DE">
            <w:pPr>
              <w:widowControl w:val="0"/>
              <w:autoSpaceDE w:val="0"/>
              <w:autoSpaceDN w:val="0"/>
              <w:adjustRightInd w:val="0"/>
              <w:spacing w:before="11" w:after="0" w:line="220" w:lineRule="exact"/>
              <w:rPr>
                <w:rFonts w:ascii="Arial" w:eastAsia="Times New Roman" w:hAnsi="Arial" w:cs="Arial"/>
                <w:color w:val="auto"/>
                <w:sz w:val="20"/>
                <w:szCs w:val="20"/>
              </w:rPr>
            </w:pPr>
          </w:p>
          <w:p w14:paraId="0128FAE2" w14:textId="77777777" w:rsidR="005971DE" w:rsidRPr="005971DE" w:rsidRDefault="005971DE" w:rsidP="005971DE">
            <w:pPr>
              <w:widowControl w:val="0"/>
              <w:autoSpaceDE w:val="0"/>
              <w:autoSpaceDN w:val="0"/>
              <w:adjustRightInd w:val="0"/>
              <w:spacing w:before="0" w:after="0" w:line="240" w:lineRule="exact"/>
              <w:ind w:left="207"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Course Num</w:t>
            </w:r>
            <w:r w:rsidRPr="005971DE">
              <w:rPr>
                <w:rFonts w:ascii="Arial" w:eastAsia="Times New Roman" w:hAnsi="Arial" w:cs="Arial"/>
                <w:b/>
                <w:bCs/>
                <w:color w:val="auto"/>
                <w:spacing w:val="1"/>
                <w:position w:val="-1"/>
                <w:sz w:val="20"/>
                <w:szCs w:val="20"/>
              </w:rPr>
              <w:t>b</w:t>
            </w:r>
            <w:r w:rsidRPr="005971DE">
              <w:rPr>
                <w:rFonts w:ascii="Arial" w:eastAsia="Times New Roman" w:hAnsi="Arial" w:cs="Arial"/>
                <w:b/>
                <w:bCs/>
                <w:color w:val="auto"/>
                <w:position w:val="-1"/>
                <w:sz w:val="20"/>
                <w:szCs w:val="20"/>
              </w:rPr>
              <w:t>er</w:t>
            </w:r>
          </w:p>
        </w:tc>
        <w:tc>
          <w:tcPr>
            <w:tcW w:w="5932" w:type="dxa"/>
            <w:vMerge w:val="restart"/>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1C2D5D83" w14:textId="77777777" w:rsidR="005971DE" w:rsidRPr="005971DE" w:rsidRDefault="005971DE" w:rsidP="005971DE">
            <w:pPr>
              <w:widowControl w:val="0"/>
              <w:autoSpaceDE w:val="0"/>
              <w:autoSpaceDN w:val="0"/>
              <w:adjustRightInd w:val="0"/>
              <w:spacing w:before="0" w:after="0" w:line="200" w:lineRule="exact"/>
              <w:rPr>
                <w:rFonts w:ascii="Arial" w:eastAsia="Times New Roman" w:hAnsi="Arial" w:cs="Arial"/>
                <w:color w:val="auto"/>
                <w:sz w:val="20"/>
                <w:szCs w:val="20"/>
              </w:rPr>
            </w:pPr>
          </w:p>
          <w:p w14:paraId="136920EB" w14:textId="77777777" w:rsidR="005971DE" w:rsidRPr="005971DE" w:rsidRDefault="005971DE" w:rsidP="005971DE">
            <w:pPr>
              <w:widowControl w:val="0"/>
              <w:autoSpaceDE w:val="0"/>
              <w:autoSpaceDN w:val="0"/>
              <w:adjustRightInd w:val="0"/>
              <w:spacing w:before="11" w:after="0" w:line="220" w:lineRule="exact"/>
              <w:rPr>
                <w:rFonts w:ascii="Arial" w:eastAsia="Times New Roman" w:hAnsi="Arial" w:cs="Arial"/>
                <w:color w:val="auto"/>
                <w:sz w:val="20"/>
                <w:szCs w:val="20"/>
              </w:rPr>
            </w:pPr>
          </w:p>
          <w:p w14:paraId="43208A6F" w14:textId="77777777" w:rsidR="005971DE" w:rsidRPr="005971DE" w:rsidRDefault="005971DE" w:rsidP="005971DE">
            <w:pPr>
              <w:widowControl w:val="0"/>
              <w:autoSpaceDE w:val="0"/>
              <w:autoSpaceDN w:val="0"/>
              <w:adjustRightInd w:val="0"/>
              <w:spacing w:before="0" w:after="0" w:line="240" w:lineRule="exact"/>
              <w:ind w:left="2324" w:right="2303"/>
              <w:jc w:val="center"/>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Course Title</w:t>
            </w:r>
          </w:p>
        </w:tc>
      </w:tr>
      <w:tr w:rsidR="005971DE" w:rsidRPr="005971DE" w14:paraId="741F7630" w14:textId="77777777" w:rsidTr="77227A79">
        <w:trPr>
          <w:trHeight w:hRule="exact" w:val="376"/>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tcPr>
          <w:p w14:paraId="07477FE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D0230A8" w14:textId="77777777" w:rsidR="005971DE" w:rsidRPr="005971DE" w:rsidRDefault="005971DE" w:rsidP="005971DE">
            <w:pPr>
              <w:widowControl w:val="0"/>
              <w:autoSpaceDE w:val="0"/>
              <w:autoSpaceDN w:val="0"/>
              <w:adjustRightInd w:val="0"/>
              <w:spacing w:before="0" w:after="0" w:line="240" w:lineRule="exact"/>
              <w:ind w:left="111"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1</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38118D4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1465940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2</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7EC324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B51729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3</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5EA59F1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12D4EA7C"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4</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0D344236"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8DCB6B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5</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365A1439"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38C699B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6</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3603AE23"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463C587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7</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tcPr>
          <w:p w14:paraId="1419DE31"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3F6DA9EF"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8</w:t>
            </w:r>
          </w:p>
        </w:tc>
        <w:tc>
          <w:tcPr>
            <w:tcW w:w="1987" w:type="dxa"/>
            <w:vMerge/>
          </w:tcPr>
          <w:p w14:paraId="6D1D0F23"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5932" w:type="dxa"/>
            <w:vMerge/>
          </w:tcPr>
          <w:p w14:paraId="0EDA9F57"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r>
      <w:tr w:rsidR="005971DE" w:rsidRPr="005971DE" w14:paraId="7296D13D"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7606085E"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07C04F1"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0D6891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154F9C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3FF7F1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BB84D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3E45D7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AE24F9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714E20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730C00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444767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181482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7B9343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7140E9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780D27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179CC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8E6BEA2"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072C311C" w14:textId="50FED450" w:rsidR="005971DE" w:rsidRPr="005971DE" w:rsidRDefault="005971DE" w:rsidP="00FF2D9A">
            <w:pPr>
              <w:widowControl w:val="0"/>
              <w:autoSpaceDE w:val="0"/>
              <w:autoSpaceDN w:val="0"/>
              <w:adjustRightInd w:val="0"/>
              <w:spacing w:before="0" w:after="0" w:line="240" w:lineRule="auto"/>
              <w:ind w:right="-20"/>
              <w:jc w:val="center"/>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PTA </w:t>
            </w:r>
            <w:r w:rsidR="00F01894" w:rsidRPr="0013040A">
              <w:rPr>
                <w:rFonts w:ascii="Arial" w:eastAsia="Times New Roman" w:hAnsi="Arial" w:cs="Arial"/>
                <w:color w:val="auto"/>
                <w:position w:val="-1"/>
                <w:sz w:val="20"/>
                <w:szCs w:val="20"/>
              </w:rPr>
              <w:t>1015</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4564B3FF"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35A19A6" w14:textId="71A93C44" w:rsidR="005971DE" w:rsidRPr="005971DE" w:rsidRDefault="00F01894"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sidRPr="0013040A">
              <w:rPr>
                <w:rFonts w:ascii="Arial" w:eastAsia="Times New Roman" w:hAnsi="Arial" w:cs="Arial"/>
                <w:color w:val="auto"/>
                <w:position w:val="-1"/>
                <w:sz w:val="20"/>
                <w:szCs w:val="20"/>
              </w:rPr>
              <w:t>Principles and Practice in Physical Therapy</w:t>
            </w:r>
          </w:p>
        </w:tc>
      </w:tr>
      <w:tr w:rsidR="005971DE" w:rsidRPr="005971DE" w14:paraId="49BBE7B9"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1EE60C7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A7A1703"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8D1B4BE"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00FB12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50C97C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F27D9B4" w14:textId="02C36170" w:rsidR="005971DE" w:rsidRPr="005971DE" w:rsidRDefault="0013040A"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13040A">
              <w:rPr>
                <w:rFonts w:ascii="Arial" w:eastAsia="Times New Roman" w:hAnsi="Arial" w:cs="Arial"/>
                <w:color w:val="auto"/>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6D7A68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A1B941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F0CAEB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497681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F810A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47804C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B5C227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8A2A60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2C7B44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25B026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878B6C8" w14:textId="244FA819"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w:t>
            </w:r>
            <w:r w:rsidR="00614450" w:rsidRPr="0013040A">
              <w:rPr>
                <w:rFonts w:ascii="Arial" w:eastAsia="Times New Roman" w:hAnsi="Arial" w:cs="Arial"/>
                <w:color w:val="auto"/>
                <w:position w:val="-1"/>
                <w:sz w:val="20"/>
                <w:szCs w:val="20"/>
              </w:rPr>
              <w:t>T</w:t>
            </w:r>
            <w:r w:rsidRPr="005971DE">
              <w:rPr>
                <w:rFonts w:ascii="Arial" w:eastAsia="Times New Roman" w:hAnsi="Arial" w:cs="Arial"/>
                <w:color w:val="auto"/>
                <w:position w:val="-1"/>
                <w:sz w:val="20"/>
                <w:szCs w:val="20"/>
              </w:rPr>
              <w:t>A 1</w:t>
            </w:r>
            <w:r w:rsidR="0013040A" w:rsidRPr="0013040A">
              <w:rPr>
                <w:rFonts w:ascii="Arial" w:eastAsia="Times New Roman" w:hAnsi="Arial" w:cs="Arial"/>
                <w:color w:val="auto"/>
                <w:position w:val="-1"/>
                <w:sz w:val="20"/>
                <w:szCs w:val="20"/>
              </w:rPr>
              <w:t>010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7A0916C8" w14:textId="01C08EA2" w:rsidR="005971DE" w:rsidRPr="005971DE" w:rsidRDefault="0013040A"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sidRPr="0013040A">
              <w:rPr>
                <w:rFonts w:ascii="Arial" w:eastAsia="Times New Roman" w:hAnsi="Arial" w:cs="Arial"/>
                <w:color w:val="auto"/>
                <w:position w:val="-1"/>
                <w:sz w:val="20"/>
                <w:szCs w:val="20"/>
              </w:rPr>
              <w:t>Basic Patient Care in Physical Therapy</w:t>
            </w:r>
          </w:p>
        </w:tc>
      </w:tr>
      <w:tr w:rsidR="005971DE" w:rsidRPr="005971DE" w14:paraId="7A63957E" w14:textId="77777777" w:rsidTr="77227A79">
        <w:trPr>
          <w:trHeight w:hRule="exact" w:val="376"/>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8B581C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6411D90"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B180ED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FDBC0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523FAD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059F15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58BEF5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469D5E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B404EC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D1AB09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3F630B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B84A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70FF9A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AE968F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76D8C4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0AB358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330EBDC" w14:textId="1C22ECDB"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1</w:t>
            </w:r>
            <w:r w:rsidR="009C4C38">
              <w:rPr>
                <w:rFonts w:ascii="Arial" w:eastAsia="Times New Roman" w:hAnsi="Arial" w:cs="Arial"/>
                <w:color w:val="auto"/>
                <w:position w:val="-1"/>
                <w:sz w:val="20"/>
                <w:szCs w:val="20"/>
              </w:rPr>
              <w:t>020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46D527C5" w14:textId="187ACB7B" w:rsidR="005971DE" w:rsidRPr="005971DE" w:rsidRDefault="009C4C38"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Modalities in Physical Therapy</w:t>
            </w:r>
          </w:p>
        </w:tc>
      </w:tr>
      <w:tr w:rsidR="005971DE" w:rsidRPr="005971DE" w14:paraId="7059D2F2"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596AF65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778387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A1C4D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AD17C2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194859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9D5A5C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445BEC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2B498F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55CBF8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22D682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3026C0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EF70EA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6FADD4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1083394"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2AF8A7C"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360891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9783397" w14:textId="1C8BC040" w:rsidR="005971DE" w:rsidRPr="005971DE" w:rsidRDefault="00C51B24" w:rsidP="00FF2D9A">
            <w:pPr>
              <w:spacing w:before="0" w:after="0" w:line="240" w:lineRule="auto"/>
              <w:jc w:val="center"/>
              <w:rPr>
                <w:rFonts w:ascii="Arial" w:eastAsia="Times New Roman" w:hAnsi="Arial" w:cs="Arial"/>
                <w:color w:val="auto"/>
                <w:sz w:val="20"/>
                <w:szCs w:val="20"/>
              </w:rPr>
            </w:pPr>
            <w:r>
              <w:rPr>
                <w:rFonts w:ascii="Arial" w:eastAsia="Times New Roman" w:hAnsi="Arial" w:cs="Arial"/>
                <w:color w:val="auto"/>
                <w:position w:val="-1"/>
                <w:sz w:val="20"/>
                <w:szCs w:val="20"/>
              </w:rPr>
              <w:t>HPR 1017</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635FE179" w14:textId="47C07FFA" w:rsidR="005971DE" w:rsidRPr="005971DE" w:rsidRDefault="00C51B24"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Anatomical Kinesiology</w:t>
            </w:r>
          </w:p>
        </w:tc>
      </w:tr>
      <w:tr w:rsidR="005971DE" w:rsidRPr="005971DE" w14:paraId="43AC827F"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0FE6EA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E79CF5"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F7D6E3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9FA471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185203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B32551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4F7558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F98234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A8D7C5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0E6BABD"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E96CEE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A8C89F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C96F52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48644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23C336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A8D3CC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7608A63" w14:textId="04908001"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1</w:t>
            </w:r>
            <w:r w:rsidR="007E4D92">
              <w:rPr>
                <w:rFonts w:ascii="Arial" w:eastAsia="Times New Roman" w:hAnsi="Arial" w:cs="Arial"/>
                <w:color w:val="auto"/>
                <w:position w:val="-1"/>
                <w:sz w:val="20"/>
                <w:szCs w:val="20"/>
              </w:rPr>
              <w:t>024</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0DA9BC61" w14:textId="40CE4560" w:rsidR="005971DE" w:rsidRPr="005971DE" w:rsidRDefault="007E4D92"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Rehab Principles of Medical Management I</w:t>
            </w:r>
          </w:p>
        </w:tc>
      </w:tr>
      <w:tr w:rsidR="00E07088" w:rsidRPr="005971DE" w14:paraId="586D2F15"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2290EC21"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85DAB7E" w14:textId="2CBF6D01"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6C58FFC"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C88E8A0" w14:textId="2431A179"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F0C5A27"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B511286" w14:textId="745CF766"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982D3C3"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004074B4" w14:textId="0B02D4A8"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6A4EB54"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3C9BE95" w14:textId="7FE4B520"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4059500"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DA145E1" w14:textId="6531C497"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14FB969"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F02923F" w14:textId="2A88C1D8"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B8146FF" w14:textId="77777777" w:rsidR="00E07088" w:rsidRPr="005971DE"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0B135A1" w14:textId="098D8213" w:rsidR="00E07088" w:rsidRPr="00E07088" w:rsidRDefault="00E07088" w:rsidP="00E0708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9634AE9" w14:textId="7DE1E2E0" w:rsidR="00E07088" w:rsidRPr="005971DE" w:rsidRDefault="00E0708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1031</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213DBC4A" w14:textId="327C383F" w:rsidR="00E07088" w:rsidRDefault="00E0708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Professional Communication I</w:t>
            </w:r>
          </w:p>
        </w:tc>
      </w:tr>
      <w:tr w:rsidR="003B0B98" w:rsidRPr="005971DE" w14:paraId="7AD84E19"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5ED0B58C"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7B05711E" w14:textId="07D1A9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14E6456"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1AD1904D" w14:textId="076BF53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3AAD469"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74998BF2" w14:textId="5BA398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E0C6D95"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19AC909" w14:textId="2DD4BE94"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59FF840"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6A1F3D80" w14:textId="750389D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3CBC7BC"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B875288" w14:textId="5BBA4DD6"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5490314"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21760EFD" w14:textId="2D07E52B"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2EF605D" w14:textId="77777777" w:rsidR="003B0B98" w:rsidRPr="005971DE" w:rsidRDefault="003B0B98" w:rsidP="003B0B98">
            <w:pPr>
              <w:widowControl w:val="0"/>
              <w:autoSpaceDE w:val="0"/>
              <w:autoSpaceDN w:val="0"/>
              <w:adjustRightInd w:val="0"/>
              <w:spacing w:before="0" w:after="0" w:line="240" w:lineRule="auto"/>
              <w:rPr>
                <w:rFonts w:ascii="Arial" w:eastAsia="Times New Roman" w:hAnsi="Arial" w:cs="Arial"/>
                <w:color w:val="auto"/>
                <w:sz w:val="11"/>
                <w:szCs w:val="11"/>
              </w:rPr>
            </w:pPr>
          </w:p>
          <w:p w14:paraId="4929C2BF" w14:textId="54509D0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220F420" w14:textId="56C901B9"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1034</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25424831" w14:textId="1FFE47C1"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Rehab Principles of Medical Management II</w:t>
            </w:r>
          </w:p>
        </w:tc>
      </w:tr>
      <w:tr w:rsidR="003B0B98" w:rsidRPr="005971DE" w14:paraId="264AB50D"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95F3E8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D71FB07" w14:textId="65EDA318"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896AD74"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8B81F58" w14:textId="77891DE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24CC377"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A977113" w14:textId="35F38E03"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B9BE48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ED9B45B" w14:textId="0699F36C"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B1C1F7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0E8C15A" w14:textId="60EF2E81"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2D7FFC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C4E7FAD" w14:textId="437B5060"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CC754BB"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A84CB90" w14:textId="360A6C51"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8EA25EF"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33824A99" w14:textId="59BE18B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874B004" w14:textId="14D496D6"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1040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1F915A87" w14:textId="53F538B3"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Clinical Kinesiology</w:t>
            </w:r>
          </w:p>
        </w:tc>
      </w:tr>
      <w:tr w:rsidR="003B0B98" w:rsidRPr="005971DE" w14:paraId="746FA045"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09D3326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2DCBE9A" w14:textId="0640879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49F3360"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98914D4" w14:textId="1A82E390"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A60BE31"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2AF0DEA9" w14:textId="77777777"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C6D1E16"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59AC478" w14:textId="61282C59"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D3A43EC"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4D702FF2" w14:textId="1F4C9CAA"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922D6C2"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3EC3698" w14:textId="2895C8BD"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542C298"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7F763B2" w14:textId="3D30031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5F30981" w14:textId="77777777" w:rsidR="003B0B98" w:rsidRPr="005971DE"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68B894E1" w14:textId="07C081A5" w:rsidR="003B0B98" w:rsidRPr="003B0B98" w:rsidRDefault="003B0B98" w:rsidP="003B0B98">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C346744" w14:textId="65D06E8B" w:rsidR="003B0B98" w:rsidRDefault="003B0B98" w:rsidP="00FF2D9A">
            <w:pPr>
              <w:spacing w:before="0" w:after="0" w:line="240" w:lineRule="auto"/>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PTA 1041</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516A41EA" w14:textId="7E223122" w:rsidR="003B0B98" w:rsidRDefault="003B0B98" w:rsidP="00FF2D9A">
            <w:pPr>
              <w:widowControl w:val="0"/>
              <w:autoSpaceDE w:val="0"/>
              <w:autoSpaceDN w:val="0"/>
              <w:adjustRightInd w:val="0"/>
              <w:spacing w:before="0" w:after="0" w:line="240" w:lineRule="auto"/>
              <w:ind w:left="112" w:right="-20"/>
              <w:jc w:val="center"/>
              <w:rPr>
                <w:rFonts w:ascii="Arial" w:eastAsia="Times New Roman" w:hAnsi="Arial" w:cs="Arial"/>
                <w:color w:val="auto"/>
                <w:position w:val="-1"/>
                <w:sz w:val="20"/>
                <w:szCs w:val="20"/>
              </w:rPr>
            </w:pPr>
            <w:r>
              <w:rPr>
                <w:rFonts w:ascii="Arial" w:eastAsia="Times New Roman" w:hAnsi="Arial" w:cs="Arial"/>
                <w:color w:val="auto"/>
                <w:position w:val="-1"/>
                <w:sz w:val="20"/>
                <w:szCs w:val="20"/>
              </w:rPr>
              <w:t>Professional Communication II</w:t>
            </w:r>
          </w:p>
        </w:tc>
      </w:tr>
      <w:tr w:rsidR="005971DE" w:rsidRPr="005971DE" w14:paraId="2F86465A" w14:textId="77777777" w:rsidTr="77227A79">
        <w:trPr>
          <w:trHeight w:hRule="exact" w:val="376"/>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C1710E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BEFAAA2"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471DE5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F6BB97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2B7393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A19C54B" w14:textId="0A540281" w:rsidR="005971DE" w:rsidRPr="005971DE" w:rsidRDefault="00C60C38"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C60C38">
              <w:rPr>
                <w:rFonts w:ascii="Arial" w:eastAsia="Times New Roman" w:hAnsi="Arial" w:cs="Arial"/>
                <w:color w:val="auto"/>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9B2CCCC"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B67A64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263729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C2F376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A6C9D7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3E1C9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7FD1E1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477BD8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0AEE33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04ED86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BCF7ADE" w14:textId="16AACACA" w:rsidR="005971DE" w:rsidRPr="005971DE" w:rsidRDefault="00C60C38" w:rsidP="00FF2D9A">
            <w:pPr>
              <w:spacing w:before="0" w:after="0" w:line="240" w:lineRule="auto"/>
              <w:jc w:val="center"/>
              <w:rPr>
                <w:rFonts w:ascii="Arial" w:eastAsia="Times New Roman" w:hAnsi="Arial" w:cs="Arial"/>
                <w:color w:val="auto"/>
                <w:sz w:val="20"/>
                <w:szCs w:val="20"/>
              </w:rPr>
            </w:pPr>
            <w:r>
              <w:rPr>
                <w:rFonts w:ascii="Arial" w:eastAsia="Times New Roman" w:hAnsi="Arial" w:cs="Arial"/>
                <w:color w:val="auto"/>
                <w:position w:val="-1"/>
                <w:sz w:val="20"/>
                <w:szCs w:val="20"/>
              </w:rPr>
              <w:t>PTA 2080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11A985FF" w14:textId="680AC953" w:rsidR="005971DE" w:rsidRPr="005971DE" w:rsidRDefault="00C60C38"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C60C38">
              <w:rPr>
                <w:rFonts w:ascii="Arial" w:eastAsia="Times New Roman" w:hAnsi="Arial" w:cs="Arial"/>
                <w:color w:val="auto"/>
                <w:sz w:val="20"/>
                <w:szCs w:val="20"/>
              </w:rPr>
              <w:t>Internship I</w:t>
            </w:r>
          </w:p>
        </w:tc>
      </w:tr>
      <w:tr w:rsidR="005971DE" w:rsidRPr="005971DE" w14:paraId="32F1952A"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D45C5C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8C26B3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599099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B116DB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6AB2ED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02FF53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AE04C4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9DA0F5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D8B392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11C37A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28FDB3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3D95C6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4BB386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D6EEB55" w14:textId="60A58693"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F9409A">
              <w:rPr>
                <w:rFonts w:ascii="Arial" w:eastAsia="Times New Roman" w:hAnsi="Arial" w:cs="Arial"/>
                <w:color w:val="auto"/>
                <w:position w:val="-1"/>
                <w:sz w:val="20"/>
                <w:szCs w:val="20"/>
              </w:rPr>
              <w:t>2005</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6346ECA6" w14:textId="51E7FB5E" w:rsidR="005971DE" w:rsidRPr="005971DE" w:rsidRDefault="00F9409A"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Psychosocial Issues in Health Care</w:t>
            </w:r>
          </w:p>
        </w:tc>
      </w:tr>
      <w:tr w:rsidR="005971DE" w:rsidRPr="005971DE" w14:paraId="57F05EF7"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shd w:val="clear" w:color="auto" w:fill="FFFFFF" w:themeFill="background1"/>
            <w:vAlign w:val="bottom"/>
          </w:tcPr>
          <w:p w14:paraId="78F4459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1DDFA9"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6B1A265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53DD08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0F761E9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17F71C0" w14:textId="2CD09B74" w:rsidR="005971DE" w:rsidRPr="005971DE" w:rsidRDefault="00A61340"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513B9AC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6ACCD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5E4D187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B0025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51579D0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92FD6F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FFFFFF" w:themeFill="background1"/>
            <w:vAlign w:val="bottom"/>
          </w:tcPr>
          <w:p w14:paraId="2B563E6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6A6027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9B9566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634E96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6EB573C" w14:textId="31326221"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A61340">
              <w:rPr>
                <w:rFonts w:ascii="Arial" w:eastAsia="Times New Roman" w:hAnsi="Arial" w:cs="Arial"/>
                <w:color w:val="auto"/>
                <w:position w:val="-1"/>
                <w:sz w:val="20"/>
                <w:szCs w:val="20"/>
              </w:rPr>
              <w:t>2030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5D7E5676"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52C7D983" w14:textId="05D8C375" w:rsidR="005971DE" w:rsidRPr="005971DE" w:rsidRDefault="00A61340"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Orthopedic Assessment and Management</w:t>
            </w:r>
          </w:p>
        </w:tc>
      </w:tr>
      <w:tr w:rsidR="005971DE" w:rsidRPr="005971DE" w14:paraId="2D67A884" w14:textId="77777777" w:rsidTr="77227A79">
        <w:trPr>
          <w:trHeight w:hRule="exact" w:val="376"/>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3B78048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6532809"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F33851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857017"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829E6B1" w14:textId="17F763AA" w:rsidR="005971DE" w:rsidRPr="005971DE" w:rsidRDefault="00A61340" w:rsidP="005971DE">
            <w:pPr>
              <w:widowControl w:val="0"/>
              <w:autoSpaceDE w:val="0"/>
              <w:autoSpaceDN w:val="0"/>
              <w:adjustRightInd w:val="0"/>
              <w:spacing w:before="0" w:after="0" w:line="240" w:lineRule="auto"/>
              <w:jc w:val="center"/>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A83E0F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059C382"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EAE4E6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001DEB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2C9050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4D246B1"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1EEBEC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 xml:space="preserve">  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F19C74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AFE2F8E" w14:textId="4754BB9C"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A61340">
              <w:rPr>
                <w:rFonts w:ascii="Arial" w:eastAsia="Times New Roman" w:hAnsi="Arial" w:cs="Arial"/>
                <w:color w:val="auto"/>
                <w:position w:val="-1"/>
                <w:sz w:val="20"/>
                <w:szCs w:val="20"/>
              </w:rPr>
              <w:t>2040</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447328BC"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10EE9F73" w14:textId="10BFE569" w:rsidR="005971DE" w:rsidRPr="005971DE" w:rsidRDefault="00A61340" w:rsidP="00FF2D9A">
            <w:pPr>
              <w:widowControl w:val="0"/>
              <w:autoSpaceDE w:val="0"/>
              <w:autoSpaceDN w:val="0"/>
              <w:adjustRightInd w:val="0"/>
              <w:spacing w:before="0" w:after="0" w:line="240" w:lineRule="auto"/>
              <w:ind w:left="113"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Neurological Assessment and Management</w:t>
            </w:r>
          </w:p>
        </w:tc>
      </w:tr>
      <w:tr w:rsidR="005971DE" w:rsidRPr="005971DE" w14:paraId="5784FDFC"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7CB88A1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E96B91F"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748C49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DAA7EA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0CA273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64FFCB7" w14:textId="690BBD5E"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59EE31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B7B487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398E0C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AF394A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D99744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30F6DF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1FA54D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B960AE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62D4CB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2E4A13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80945D9" w14:textId="1BB3DAEE"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2F38C1">
              <w:rPr>
                <w:rFonts w:ascii="Arial" w:eastAsia="Times New Roman" w:hAnsi="Arial" w:cs="Arial"/>
                <w:color w:val="auto"/>
                <w:position w:val="-1"/>
                <w:sz w:val="20"/>
                <w:szCs w:val="20"/>
              </w:rPr>
              <w:t>051</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04FF7700" w14:textId="65D5D815" w:rsidR="005971DE" w:rsidRPr="005971DE" w:rsidRDefault="002F38C1"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2F38C1">
              <w:rPr>
                <w:rFonts w:ascii="Arial" w:eastAsia="Times New Roman" w:hAnsi="Arial" w:cs="Arial"/>
                <w:color w:val="auto"/>
                <w:sz w:val="20"/>
                <w:szCs w:val="20"/>
              </w:rPr>
              <w:t>Professional Communication III</w:t>
            </w:r>
          </w:p>
        </w:tc>
      </w:tr>
      <w:tr w:rsidR="005971DE" w:rsidRPr="005971DE" w14:paraId="67A1AFC0"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2410953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B397C08"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7580DF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81C3BA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E2A6D9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CBAD221" w14:textId="12CB1158" w:rsidR="005971DE" w:rsidRPr="005971DE" w:rsidRDefault="00A61340" w:rsidP="005971DE">
            <w:pPr>
              <w:widowControl w:val="0"/>
              <w:autoSpaceDE w:val="0"/>
              <w:autoSpaceDN w:val="0"/>
              <w:adjustRightInd w:val="0"/>
              <w:spacing w:before="0" w:after="0" w:line="240" w:lineRule="auto"/>
              <w:ind w:left="112" w:right="-20"/>
              <w:rPr>
                <w:rFonts w:ascii="Arial" w:eastAsia="Times New Roman" w:hAnsi="Arial" w:cs="Arial"/>
                <w:color w:val="auto"/>
                <w:sz w:val="20"/>
                <w:szCs w:val="20"/>
              </w:rPr>
            </w:pPr>
            <w:r w:rsidRPr="00A61340">
              <w:rPr>
                <w:rFonts w:ascii="Arial" w:eastAsia="Times New Roman" w:hAnsi="Arial" w:cs="Arial"/>
                <w:color w:val="auto"/>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61C368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3637F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B178CA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17BE12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87939A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DA5CD8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CCB8D2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7F35029"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C570EE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2E2D3B5"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2E0BE45" w14:textId="17F7C892"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 xml:space="preserve">PTA </w:t>
            </w:r>
            <w:r w:rsidR="002F38C1">
              <w:rPr>
                <w:rFonts w:ascii="Arial" w:eastAsia="Times New Roman" w:hAnsi="Arial" w:cs="Arial"/>
                <w:color w:val="auto"/>
                <w:position w:val="-1"/>
                <w:sz w:val="20"/>
                <w:szCs w:val="20"/>
              </w:rPr>
              <w:t>2078</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4D1988CB" w14:textId="3EBD10DE" w:rsidR="005971DE" w:rsidRPr="005971DE" w:rsidRDefault="002F38C1"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0"/>
                <w:szCs w:val="20"/>
              </w:rPr>
            </w:pPr>
            <w:r w:rsidRPr="002F38C1">
              <w:rPr>
                <w:rFonts w:ascii="Arial" w:eastAsia="Times New Roman" w:hAnsi="Arial" w:cs="Arial"/>
                <w:color w:val="auto"/>
                <w:sz w:val="20"/>
                <w:szCs w:val="20"/>
              </w:rPr>
              <w:t>PTA Seminar</w:t>
            </w:r>
          </w:p>
        </w:tc>
      </w:tr>
      <w:tr w:rsidR="005971DE" w:rsidRPr="005971DE" w14:paraId="1BF6E95D" w14:textId="77777777" w:rsidTr="77227A79">
        <w:trPr>
          <w:trHeight w:hRule="exact" w:val="377"/>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40E0536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8ECA3E1"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957EC8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D1A6970"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94BB87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8F091B6"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012BCD8"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9E3A07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C906BB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B8248CB"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02F556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52EB6EE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D0BBAF7"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105E0A"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2CF463FA"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36AC261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53E2A02" w14:textId="7D98F937"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4B7799">
              <w:rPr>
                <w:rFonts w:ascii="Arial" w:eastAsia="Times New Roman" w:hAnsi="Arial" w:cs="Arial"/>
                <w:color w:val="auto"/>
                <w:position w:val="-1"/>
                <w:sz w:val="20"/>
                <w:szCs w:val="20"/>
              </w:rPr>
              <w:t>081</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3CDE468C"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36454F10" w14:textId="74EB4F0C" w:rsidR="005971DE" w:rsidRPr="005971DE" w:rsidRDefault="004B7799" w:rsidP="00FF2D9A">
            <w:pPr>
              <w:widowControl w:val="0"/>
              <w:autoSpaceDE w:val="0"/>
              <w:autoSpaceDN w:val="0"/>
              <w:adjustRightInd w:val="0"/>
              <w:spacing w:before="0" w:after="0" w:line="240" w:lineRule="auto"/>
              <w:ind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Internship II</w:t>
            </w:r>
          </w:p>
        </w:tc>
      </w:tr>
      <w:tr w:rsidR="005971DE" w:rsidRPr="005971DE" w14:paraId="31DD3087" w14:textId="77777777" w:rsidTr="77227A79">
        <w:trPr>
          <w:trHeight w:hRule="exact" w:val="376"/>
          <w:jc w:val="center"/>
        </w:trPr>
        <w:tc>
          <w:tcPr>
            <w:tcW w:w="351" w:type="dxa"/>
            <w:tcBorders>
              <w:top w:val="single" w:sz="7" w:space="0" w:color="000000" w:themeColor="text1"/>
              <w:left w:val="single" w:sz="7" w:space="0" w:color="000000" w:themeColor="text1"/>
              <w:bottom w:val="single" w:sz="7" w:space="0" w:color="000000" w:themeColor="text1"/>
              <w:right w:val="single" w:sz="6" w:space="0" w:color="000000" w:themeColor="text1"/>
            </w:tcBorders>
            <w:vAlign w:val="bottom"/>
          </w:tcPr>
          <w:p w14:paraId="6A635260"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7F5C128D" w14:textId="77777777" w:rsidR="005971DE" w:rsidRPr="005971DE" w:rsidRDefault="005971DE" w:rsidP="005971DE">
            <w:pPr>
              <w:widowControl w:val="0"/>
              <w:autoSpaceDE w:val="0"/>
              <w:autoSpaceDN w:val="0"/>
              <w:adjustRightInd w:val="0"/>
              <w:spacing w:before="0" w:after="0" w:line="240" w:lineRule="auto"/>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9"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0A4097B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B094848"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E26D536"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12CE578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11019B63"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05B2CC4E"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37548DA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41CBE84F"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469BFCF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6944302C"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77F8FAC5"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11"/>
                <w:szCs w:val="11"/>
              </w:rPr>
            </w:pPr>
          </w:p>
          <w:p w14:paraId="25B96243" w14:textId="77777777" w:rsidR="005971DE" w:rsidRPr="005971DE" w:rsidRDefault="005971DE" w:rsidP="005971DE">
            <w:pPr>
              <w:widowControl w:val="0"/>
              <w:autoSpaceDE w:val="0"/>
              <w:autoSpaceDN w:val="0"/>
              <w:adjustRightInd w:val="0"/>
              <w:spacing w:before="0" w:after="0" w:line="240" w:lineRule="auto"/>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360"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53FB6035" w14:textId="77777777" w:rsidR="005971DE" w:rsidRPr="005971DE" w:rsidRDefault="005971DE" w:rsidP="00C60C38">
            <w:pPr>
              <w:widowControl w:val="0"/>
              <w:autoSpaceDE w:val="0"/>
              <w:autoSpaceDN w:val="0"/>
              <w:adjustRightInd w:val="0"/>
              <w:spacing w:before="0" w:after="0" w:line="240" w:lineRule="auto"/>
              <w:jc w:val="center"/>
              <w:rPr>
                <w:rFonts w:ascii="Arial" w:eastAsia="Times New Roman" w:hAnsi="Arial" w:cs="Arial"/>
                <w:color w:val="auto"/>
                <w:sz w:val="24"/>
                <w:szCs w:val="24"/>
              </w:rPr>
            </w:pPr>
            <w:r w:rsidRPr="005971DE">
              <w:rPr>
                <w:rFonts w:ascii="Arial" w:eastAsia="Times New Roman" w:hAnsi="Arial" w:cs="Arial"/>
                <w:color w:val="auto"/>
                <w:position w:val="-1"/>
                <w:sz w:val="20"/>
                <w:szCs w:val="20"/>
              </w:rPr>
              <w:t>x</w:t>
            </w:r>
          </w:p>
        </w:tc>
        <w:tc>
          <w:tcPr>
            <w:tcW w:w="1987" w:type="dxa"/>
            <w:tcBorders>
              <w:top w:val="single" w:sz="7" w:space="0" w:color="000000" w:themeColor="text1"/>
              <w:left w:val="single" w:sz="6" w:space="0" w:color="000000" w:themeColor="text1"/>
              <w:bottom w:val="single" w:sz="7" w:space="0" w:color="000000" w:themeColor="text1"/>
              <w:right w:val="single" w:sz="6" w:space="0" w:color="000000" w:themeColor="text1"/>
            </w:tcBorders>
            <w:vAlign w:val="bottom"/>
          </w:tcPr>
          <w:p w14:paraId="6DA6B01C" w14:textId="3529DED4" w:rsidR="005971DE" w:rsidRPr="005971DE" w:rsidRDefault="005971DE" w:rsidP="00FF2D9A">
            <w:pPr>
              <w:spacing w:before="0" w:after="0" w:line="240" w:lineRule="auto"/>
              <w:jc w:val="center"/>
              <w:rPr>
                <w:rFonts w:ascii="Arial" w:eastAsia="Times New Roman" w:hAnsi="Arial" w:cs="Arial"/>
                <w:color w:val="auto"/>
                <w:sz w:val="20"/>
                <w:szCs w:val="20"/>
              </w:rPr>
            </w:pPr>
            <w:r w:rsidRPr="005971DE">
              <w:rPr>
                <w:rFonts w:ascii="Arial" w:eastAsia="Times New Roman" w:hAnsi="Arial" w:cs="Arial"/>
                <w:color w:val="auto"/>
                <w:position w:val="-1"/>
                <w:sz w:val="20"/>
                <w:szCs w:val="20"/>
              </w:rPr>
              <w:t>PTA 2</w:t>
            </w:r>
            <w:r w:rsidR="004B7799">
              <w:rPr>
                <w:rFonts w:ascii="Arial" w:eastAsia="Times New Roman" w:hAnsi="Arial" w:cs="Arial"/>
                <w:color w:val="auto"/>
                <w:position w:val="-1"/>
                <w:sz w:val="20"/>
                <w:szCs w:val="20"/>
              </w:rPr>
              <w:t>082</w:t>
            </w:r>
          </w:p>
        </w:tc>
        <w:tc>
          <w:tcPr>
            <w:tcW w:w="5932" w:type="dxa"/>
            <w:tcBorders>
              <w:top w:val="single" w:sz="7" w:space="0" w:color="000000" w:themeColor="text1"/>
              <w:left w:val="single" w:sz="6" w:space="0" w:color="000000" w:themeColor="text1"/>
              <w:bottom w:val="single" w:sz="7" w:space="0" w:color="000000" w:themeColor="text1"/>
              <w:right w:val="single" w:sz="7" w:space="0" w:color="000000" w:themeColor="text1"/>
            </w:tcBorders>
            <w:vAlign w:val="bottom"/>
          </w:tcPr>
          <w:p w14:paraId="2EBF20BA" w14:textId="77777777" w:rsidR="005971DE" w:rsidRPr="005971DE" w:rsidRDefault="005971DE" w:rsidP="00FF2D9A">
            <w:pPr>
              <w:widowControl w:val="0"/>
              <w:autoSpaceDE w:val="0"/>
              <w:autoSpaceDN w:val="0"/>
              <w:adjustRightInd w:val="0"/>
              <w:spacing w:before="0" w:after="0" w:line="240" w:lineRule="auto"/>
              <w:jc w:val="center"/>
              <w:rPr>
                <w:rFonts w:ascii="Arial" w:eastAsia="Times New Roman" w:hAnsi="Arial" w:cs="Arial"/>
                <w:color w:val="auto"/>
                <w:sz w:val="11"/>
                <w:szCs w:val="11"/>
              </w:rPr>
            </w:pPr>
          </w:p>
          <w:p w14:paraId="75575177" w14:textId="0607EAF8" w:rsidR="005971DE" w:rsidRPr="005971DE" w:rsidRDefault="004B7799" w:rsidP="00FF2D9A">
            <w:pPr>
              <w:widowControl w:val="0"/>
              <w:autoSpaceDE w:val="0"/>
              <w:autoSpaceDN w:val="0"/>
              <w:adjustRightInd w:val="0"/>
              <w:spacing w:before="0" w:after="0" w:line="240" w:lineRule="auto"/>
              <w:ind w:left="112" w:right="-20"/>
              <w:jc w:val="center"/>
              <w:rPr>
                <w:rFonts w:ascii="Arial" w:eastAsia="Times New Roman" w:hAnsi="Arial" w:cs="Arial"/>
                <w:color w:val="auto"/>
                <w:sz w:val="24"/>
                <w:szCs w:val="24"/>
              </w:rPr>
            </w:pPr>
            <w:r>
              <w:rPr>
                <w:rFonts w:ascii="Arial" w:eastAsia="Times New Roman" w:hAnsi="Arial" w:cs="Arial"/>
                <w:color w:val="auto"/>
                <w:position w:val="-1"/>
                <w:sz w:val="20"/>
                <w:szCs w:val="20"/>
              </w:rPr>
              <w:t>Internship III</w:t>
            </w:r>
          </w:p>
        </w:tc>
      </w:tr>
      <w:tr w:rsidR="005971DE" w:rsidRPr="005971DE" w14:paraId="04900F92" w14:textId="77777777" w:rsidTr="77227A79">
        <w:trPr>
          <w:trHeight w:hRule="exact" w:val="377"/>
          <w:jc w:val="center"/>
        </w:trPr>
        <w:tc>
          <w:tcPr>
            <w:tcW w:w="351" w:type="dxa"/>
            <w:vMerge w:val="restart"/>
            <w:tcBorders>
              <w:top w:val="single" w:sz="7" w:space="0" w:color="000000" w:themeColor="text1"/>
              <w:left w:val="single" w:sz="7" w:space="0" w:color="000000" w:themeColor="text1"/>
              <w:bottom w:val="single" w:sz="7" w:space="0" w:color="000000" w:themeColor="text1"/>
              <w:right w:val="single" w:sz="6" w:space="0" w:color="000000" w:themeColor="text1"/>
            </w:tcBorders>
            <w:shd w:val="clear" w:color="auto" w:fill="CCCCCC"/>
          </w:tcPr>
          <w:p w14:paraId="0D9B6CE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9"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1EADCD29"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0CA45F4F"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18E92322"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42F58321"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5FB4502B"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vMerge w:val="restart"/>
            <w:tcBorders>
              <w:top w:val="single" w:sz="7" w:space="0" w:color="000000" w:themeColor="text1"/>
              <w:left w:val="single" w:sz="6" w:space="0" w:color="000000" w:themeColor="text1"/>
              <w:bottom w:val="single" w:sz="7" w:space="0" w:color="000000" w:themeColor="text1"/>
              <w:right w:val="single" w:sz="6" w:space="0" w:color="000000" w:themeColor="text1"/>
            </w:tcBorders>
            <w:shd w:val="clear" w:color="auto" w:fill="CCCCCC"/>
          </w:tcPr>
          <w:p w14:paraId="237470E4"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360" w:type="dxa"/>
            <w:tcBorders>
              <w:top w:val="single" w:sz="7" w:space="0" w:color="000000" w:themeColor="text1"/>
              <w:left w:val="single" w:sz="6" w:space="0" w:color="000000" w:themeColor="text1"/>
              <w:bottom w:val="nil"/>
              <w:right w:val="single" w:sz="6" w:space="0" w:color="000000" w:themeColor="text1"/>
            </w:tcBorders>
            <w:shd w:val="clear" w:color="auto" w:fill="CCCCCC"/>
          </w:tcPr>
          <w:p w14:paraId="451BAA8D" w14:textId="77777777" w:rsidR="005971DE" w:rsidRPr="005971DE" w:rsidRDefault="005971DE" w:rsidP="005971DE">
            <w:pPr>
              <w:widowControl w:val="0"/>
              <w:autoSpaceDE w:val="0"/>
              <w:autoSpaceDN w:val="0"/>
              <w:adjustRightInd w:val="0"/>
              <w:spacing w:before="0" w:after="0" w:line="240" w:lineRule="auto"/>
              <w:rPr>
                <w:rFonts w:ascii="Arial" w:eastAsia="Times New Roman" w:hAnsi="Arial" w:cs="Arial"/>
                <w:color w:val="auto"/>
                <w:sz w:val="24"/>
                <w:szCs w:val="24"/>
              </w:rPr>
            </w:pPr>
          </w:p>
        </w:tc>
        <w:tc>
          <w:tcPr>
            <w:tcW w:w="7919" w:type="dxa"/>
            <w:gridSpan w:val="2"/>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516AC740"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086ACEE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b/>
                <w:bCs/>
                <w:color w:val="auto"/>
                <w:position w:val="-1"/>
                <w:sz w:val="20"/>
                <w:szCs w:val="20"/>
              </w:rPr>
              <w:t>PROGRAM COMPETENCIES (as determined by advisory committee)</w:t>
            </w:r>
          </w:p>
        </w:tc>
      </w:tr>
      <w:tr w:rsidR="005971DE" w:rsidRPr="005971DE" w14:paraId="79A41282" w14:textId="77777777" w:rsidTr="77227A79">
        <w:trPr>
          <w:trHeight w:hRule="exact" w:val="377"/>
          <w:jc w:val="center"/>
        </w:trPr>
        <w:tc>
          <w:tcPr>
            <w:tcW w:w="351" w:type="dxa"/>
            <w:vMerge/>
          </w:tcPr>
          <w:p w14:paraId="25B2087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Pr>
          <w:p w14:paraId="39FC82F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27384818"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353293D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705D7D42"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4D9B3FF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57F2C638"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8279" w:type="dxa"/>
            <w:gridSpan w:val="3"/>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17AB2F1C"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1D3AF3B4"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8.</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B</w:t>
            </w:r>
            <w:r w:rsidRPr="005971DE">
              <w:rPr>
                <w:rFonts w:ascii="Arial" w:eastAsia="Times New Roman" w:hAnsi="Arial" w:cs="Arial"/>
                <w:color w:val="auto"/>
                <w:position w:val="-1"/>
                <w:sz w:val="16"/>
                <w:szCs w:val="16"/>
              </w:rPr>
              <w:t>ASIC</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USE</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OF</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COMPUTERS</w:t>
            </w:r>
          </w:p>
        </w:tc>
      </w:tr>
      <w:tr w:rsidR="005971DE" w:rsidRPr="005971DE" w14:paraId="56DC6ACF" w14:textId="77777777" w:rsidTr="77227A79">
        <w:trPr>
          <w:trHeight w:hRule="exact" w:val="377"/>
          <w:jc w:val="center"/>
        </w:trPr>
        <w:tc>
          <w:tcPr>
            <w:tcW w:w="351" w:type="dxa"/>
            <w:vMerge/>
          </w:tcPr>
          <w:p w14:paraId="2667086E"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Pr>
          <w:p w14:paraId="59BB198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79CF71BC"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264B38C0"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2ECCF68B"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081AEF57"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8639" w:type="dxa"/>
            <w:gridSpan w:val="4"/>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0C5CA2F7"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58E4A6B6"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7.</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position w:val="-1"/>
                <w:sz w:val="20"/>
                <w:szCs w:val="20"/>
              </w:rPr>
              <w:t>W</w:t>
            </w:r>
            <w:r w:rsidRPr="005971DE">
              <w:rPr>
                <w:rFonts w:ascii="Arial" w:eastAsia="Times New Roman" w:hAnsi="Arial" w:cs="Arial"/>
                <w:color w:val="auto"/>
                <w:position w:val="-1"/>
                <w:sz w:val="16"/>
                <w:szCs w:val="16"/>
              </w:rPr>
              <w:t>ORKPLACE</w:t>
            </w:r>
            <w:r w:rsidRPr="005971DE">
              <w:rPr>
                <w:rFonts w:ascii="Arial" w:eastAsia="Times New Roman" w:hAnsi="Arial" w:cs="Arial"/>
                <w:color w:val="auto"/>
                <w:spacing w:val="-7"/>
                <w:position w:val="-1"/>
                <w:sz w:val="16"/>
                <w:szCs w:val="16"/>
              </w:rPr>
              <w:t xml:space="preserve"> </w:t>
            </w:r>
            <w:r w:rsidRPr="005971DE">
              <w:rPr>
                <w:rFonts w:ascii="Arial" w:eastAsia="Times New Roman" w:hAnsi="Arial" w:cs="Arial"/>
                <w:color w:val="auto"/>
                <w:position w:val="-1"/>
                <w:sz w:val="16"/>
                <w:szCs w:val="16"/>
              </w:rPr>
              <w:t>COMPETENCIES</w:t>
            </w:r>
          </w:p>
        </w:tc>
      </w:tr>
      <w:tr w:rsidR="005971DE" w:rsidRPr="005971DE" w14:paraId="69FDDF18" w14:textId="77777777" w:rsidTr="77227A79">
        <w:trPr>
          <w:trHeight w:hRule="exact" w:val="376"/>
          <w:jc w:val="center"/>
        </w:trPr>
        <w:tc>
          <w:tcPr>
            <w:tcW w:w="351" w:type="dxa"/>
            <w:vMerge/>
          </w:tcPr>
          <w:p w14:paraId="60FA671B"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9" w:type="dxa"/>
            <w:vMerge/>
          </w:tcPr>
          <w:p w14:paraId="015263D5"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Pr>
          <w:p w14:paraId="50CCA0DE"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Pr>
          <w:p w14:paraId="55445138"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0" w:type="dxa"/>
            <w:vMerge/>
          </w:tcPr>
          <w:p w14:paraId="38ECBE37"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8999" w:type="dxa"/>
            <w:gridSpan w:val="5"/>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6D4A1AE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4EF6B80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6.</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P</w:t>
            </w:r>
            <w:r w:rsidRPr="005971DE">
              <w:rPr>
                <w:rFonts w:ascii="Arial" w:eastAsia="Times New Roman" w:hAnsi="Arial" w:cs="Arial"/>
                <w:color w:val="auto"/>
                <w:position w:val="-1"/>
                <w:sz w:val="16"/>
                <w:szCs w:val="16"/>
              </w:rPr>
              <w:t>ERSONAL</w:t>
            </w:r>
            <w:r w:rsidRPr="005971DE">
              <w:rPr>
                <w:rFonts w:ascii="Arial" w:eastAsia="Times New Roman" w:hAnsi="Arial" w:cs="Arial"/>
                <w:color w:val="auto"/>
                <w:spacing w:val="-6"/>
                <w:position w:val="-1"/>
                <w:sz w:val="16"/>
                <w:szCs w:val="16"/>
              </w:rPr>
              <w:t xml:space="preserve"> </w:t>
            </w:r>
            <w:r w:rsidRPr="005971DE">
              <w:rPr>
                <w:rFonts w:ascii="Arial" w:eastAsia="Times New Roman" w:hAnsi="Arial" w:cs="Arial"/>
                <w:color w:val="auto"/>
                <w:spacing w:val="-1"/>
                <w:position w:val="-1"/>
                <w:sz w:val="16"/>
                <w:szCs w:val="16"/>
              </w:rPr>
              <w:t>Q</w:t>
            </w:r>
            <w:r w:rsidRPr="005971DE">
              <w:rPr>
                <w:rFonts w:ascii="Arial" w:eastAsia="Times New Roman" w:hAnsi="Arial" w:cs="Arial"/>
                <w:color w:val="auto"/>
                <w:position w:val="-1"/>
                <w:sz w:val="16"/>
                <w:szCs w:val="16"/>
              </w:rPr>
              <w:t>UALITIES</w:t>
            </w:r>
          </w:p>
        </w:tc>
      </w:tr>
      <w:tr w:rsidR="005971DE" w:rsidRPr="005971DE" w14:paraId="491D1A99" w14:textId="77777777" w:rsidTr="77227A79">
        <w:trPr>
          <w:trHeight w:hRule="exact" w:val="377"/>
          <w:jc w:val="center"/>
        </w:trPr>
        <w:tc>
          <w:tcPr>
            <w:tcW w:w="351" w:type="dxa"/>
            <w:vMerge/>
          </w:tcPr>
          <w:p w14:paraId="4B6488AA"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Pr>
          <w:p w14:paraId="6ADBBFA4"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0B53E74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2CDC231A"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9359" w:type="dxa"/>
            <w:gridSpan w:val="6"/>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143B588A"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43C0738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5.</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spacing w:val="1"/>
                <w:position w:val="-1"/>
                <w:sz w:val="20"/>
                <w:szCs w:val="20"/>
              </w:rPr>
              <w:t>T</w:t>
            </w:r>
            <w:r w:rsidRPr="005971DE">
              <w:rPr>
                <w:rFonts w:ascii="Arial" w:eastAsia="Times New Roman" w:hAnsi="Arial" w:cs="Arial"/>
                <w:color w:val="auto"/>
                <w:position w:val="-1"/>
                <w:sz w:val="16"/>
                <w:szCs w:val="16"/>
              </w:rPr>
              <w:t>HINKING</w:t>
            </w:r>
            <w:r w:rsidRPr="005971DE">
              <w:rPr>
                <w:rFonts w:ascii="Arial" w:eastAsia="Times New Roman" w:hAnsi="Arial" w:cs="Arial"/>
                <w:color w:val="auto"/>
                <w:spacing w:val="-5"/>
                <w:position w:val="-1"/>
                <w:sz w:val="16"/>
                <w:szCs w:val="16"/>
              </w:rPr>
              <w:t xml:space="preserve"> </w:t>
            </w:r>
            <w:r w:rsidRPr="005971DE">
              <w:rPr>
                <w:rFonts w:ascii="Arial" w:eastAsia="Times New Roman" w:hAnsi="Arial" w:cs="Arial"/>
                <w:color w:val="auto"/>
                <w:position w:val="-1"/>
                <w:sz w:val="16"/>
                <w:szCs w:val="16"/>
              </w:rPr>
              <w:t>SKILLS</w:t>
            </w:r>
          </w:p>
        </w:tc>
      </w:tr>
      <w:tr w:rsidR="005971DE" w:rsidRPr="005971DE" w14:paraId="082CC2BF" w14:textId="77777777" w:rsidTr="77227A79">
        <w:trPr>
          <w:trHeight w:hRule="exact" w:val="377"/>
          <w:jc w:val="center"/>
        </w:trPr>
        <w:tc>
          <w:tcPr>
            <w:tcW w:w="351" w:type="dxa"/>
            <w:vMerge/>
          </w:tcPr>
          <w:p w14:paraId="7C923286"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9" w:type="dxa"/>
            <w:vMerge/>
          </w:tcPr>
          <w:p w14:paraId="0FA941CF"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360" w:type="dxa"/>
            <w:vMerge/>
          </w:tcPr>
          <w:p w14:paraId="6B4E50E1"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9719" w:type="dxa"/>
            <w:gridSpan w:val="7"/>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3681A7CC"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70F11DB"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4.</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S</w:t>
            </w:r>
            <w:r w:rsidRPr="005971DE">
              <w:rPr>
                <w:rFonts w:ascii="Arial" w:eastAsia="Times New Roman" w:hAnsi="Arial" w:cs="Arial"/>
                <w:color w:val="auto"/>
                <w:position w:val="-1"/>
                <w:sz w:val="16"/>
                <w:szCs w:val="16"/>
              </w:rPr>
              <w:t>PEAKING</w:t>
            </w:r>
            <w:r w:rsidRPr="005971DE">
              <w:rPr>
                <w:rFonts w:ascii="Arial" w:eastAsia="Times New Roman" w:hAnsi="Arial" w:cs="Arial"/>
                <w:color w:val="auto"/>
                <w:spacing w:val="-5"/>
                <w:position w:val="-1"/>
                <w:sz w:val="16"/>
                <w:szCs w:val="16"/>
              </w:rPr>
              <w:t xml:space="preserve"> </w:t>
            </w:r>
            <w:r w:rsidRPr="005971DE">
              <w:rPr>
                <w:rFonts w:ascii="Arial" w:eastAsia="Times New Roman" w:hAnsi="Arial" w:cs="Arial"/>
                <w:color w:val="auto"/>
                <w:position w:val="-1"/>
                <w:sz w:val="16"/>
                <w:szCs w:val="16"/>
              </w:rPr>
              <w:t>A</w:t>
            </w:r>
            <w:r w:rsidRPr="005971DE">
              <w:rPr>
                <w:rFonts w:ascii="Arial" w:eastAsia="Times New Roman" w:hAnsi="Arial" w:cs="Arial"/>
                <w:color w:val="auto"/>
                <w:spacing w:val="-1"/>
                <w:position w:val="-1"/>
                <w:sz w:val="16"/>
                <w:szCs w:val="16"/>
              </w:rPr>
              <w:t>N</w:t>
            </w:r>
            <w:r w:rsidRPr="005971DE">
              <w:rPr>
                <w:rFonts w:ascii="Arial" w:eastAsia="Times New Roman" w:hAnsi="Arial" w:cs="Arial"/>
                <w:color w:val="auto"/>
                <w:position w:val="-1"/>
                <w:sz w:val="16"/>
                <w:szCs w:val="16"/>
              </w:rPr>
              <w:t>D</w:t>
            </w:r>
            <w:r w:rsidRPr="005971DE">
              <w:rPr>
                <w:rFonts w:ascii="Arial" w:eastAsia="Times New Roman" w:hAnsi="Arial" w:cs="Arial"/>
                <w:color w:val="auto"/>
                <w:spacing w:val="-2"/>
                <w:position w:val="-1"/>
                <w:sz w:val="16"/>
                <w:szCs w:val="16"/>
              </w:rPr>
              <w:t xml:space="preserve"> </w:t>
            </w:r>
            <w:r w:rsidRPr="005971DE">
              <w:rPr>
                <w:rFonts w:ascii="Arial" w:eastAsia="Times New Roman" w:hAnsi="Arial" w:cs="Arial"/>
                <w:color w:val="auto"/>
                <w:position w:val="-1"/>
                <w:sz w:val="16"/>
                <w:szCs w:val="16"/>
              </w:rPr>
              <w:t>LISTENING</w:t>
            </w:r>
          </w:p>
        </w:tc>
      </w:tr>
      <w:tr w:rsidR="005971DE" w:rsidRPr="005971DE" w14:paraId="1DADABA0" w14:textId="77777777" w:rsidTr="77227A79">
        <w:trPr>
          <w:trHeight w:hRule="exact" w:val="376"/>
          <w:jc w:val="center"/>
        </w:trPr>
        <w:tc>
          <w:tcPr>
            <w:tcW w:w="351" w:type="dxa"/>
            <w:vMerge/>
          </w:tcPr>
          <w:p w14:paraId="3837D81A"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369" w:type="dxa"/>
            <w:vMerge/>
          </w:tcPr>
          <w:p w14:paraId="516A388F" w14:textId="77777777" w:rsidR="005971DE" w:rsidRPr="005971DE" w:rsidRDefault="005971DE" w:rsidP="005971DE">
            <w:pPr>
              <w:widowControl w:val="0"/>
              <w:autoSpaceDE w:val="0"/>
              <w:autoSpaceDN w:val="0"/>
              <w:adjustRightInd w:val="0"/>
              <w:spacing w:before="0" w:after="0" w:line="241" w:lineRule="exact"/>
              <w:ind w:left="112" w:right="-20"/>
              <w:rPr>
                <w:rFonts w:ascii="Arial" w:eastAsia="Times New Roman" w:hAnsi="Arial" w:cs="Arial"/>
                <w:color w:val="auto"/>
                <w:sz w:val="24"/>
                <w:szCs w:val="24"/>
              </w:rPr>
            </w:pPr>
          </w:p>
        </w:tc>
        <w:tc>
          <w:tcPr>
            <w:tcW w:w="10079" w:type="dxa"/>
            <w:gridSpan w:val="8"/>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73089AFD"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2C2EE255"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3.</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position w:val="-1"/>
                <w:sz w:val="20"/>
                <w:szCs w:val="20"/>
              </w:rPr>
              <w:t>A</w:t>
            </w:r>
            <w:r w:rsidRPr="005971DE">
              <w:rPr>
                <w:rFonts w:ascii="Arial" w:eastAsia="Times New Roman" w:hAnsi="Arial" w:cs="Arial"/>
                <w:color w:val="auto"/>
                <w:position w:val="-1"/>
                <w:sz w:val="16"/>
                <w:szCs w:val="16"/>
              </w:rPr>
              <w:t>R</w:t>
            </w:r>
            <w:r w:rsidRPr="005971DE">
              <w:rPr>
                <w:rFonts w:ascii="Arial" w:eastAsia="Times New Roman" w:hAnsi="Arial" w:cs="Arial"/>
                <w:color w:val="auto"/>
                <w:spacing w:val="-1"/>
                <w:position w:val="-1"/>
                <w:sz w:val="16"/>
                <w:szCs w:val="16"/>
              </w:rPr>
              <w:t>I</w:t>
            </w:r>
            <w:r w:rsidRPr="005971DE">
              <w:rPr>
                <w:rFonts w:ascii="Arial" w:eastAsia="Times New Roman" w:hAnsi="Arial" w:cs="Arial"/>
                <w:color w:val="auto"/>
                <w:position w:val="-1"/>
                <w:sz w:val="16"/>
                <w:szCs w:val="16"/>
              </w:rPr>
              <w:t>TH</w:t>
            </w:r>
            <w:r w:rsidRPr="005971DE">
              <w:rPr>
                <w:rFonts w:ascii="Arial" w:eastAsia="Times New Roman" w:hAnsi="Arial" w:cs="Arial"/>
                <w:color w:val="auto"/>
                <w:spacing w:val="-1"/>
                <w:position w:val="-1"/>
                <w:sz w:val="16"/>
                <w:szCs w:val="16"/>
              </w:rPr>
              <w:t>M</w:t>
            </w:r>
            <w:r w:rsidRPr="005971DE">
              <w:rPr>
                <w:rFonts w:ascii="Arial" w:eastAsia="Times New Roman" w:hAnsi="Arial" w:cs="Arial"/>
                <w:color w:val="auto"/>
                <w:position w:val="-1"/>
                <w:sz w:val="16"/>
                <w:szCs w:val="16"/>
              </w:rPr>
              <w:t>ETIC</w:t>
            </w:r>
            <w:r w:rsidRPr="005971DE">
              <w:rPr>
                <w:rFonts w:ascii="Arial" w:eastAsia="Times New Roman" w:hAnsi="Arial" w:cs="Arial"/>
                <w:color w:val="auto"/>
                <w:spacing w:val="-8"/>
                <w:position w:val="-1"/>
                <w:sz w:val="16"/>
                <w:szCs w:val="16"/>
              </w:rPr>
              <w:t xml:space="preserve"> </w:t>
            </w:r>
            <w:r w:rsidRPr="005971DE">
              <w:rPr>
                <w:rFonts w:ascii="Arial" w:eastAsia="Times New Roman" w:hAnsi="Arial" w:cs="Arial"/>
                <w:color w:val="auto"/>
                <w:position w:val="-1"/>
                <w:sz w:val="16"/>
                <w:szCs w:val="16"/>
              </w:rPr>
              <w:t>OR</w:t>
            </w:r>
            <w:r w:rsidRPr="005971DE">
              <w:rPr>
                <w:rFonts w:ascii="Arial" w:eastAsia="Times New Roman" w:hAnsi="Arial" w:cs="Arial"/>
                <w:color w:val="auto"/>
                <w:spacing w:val="-1"/>
                <w:position w:val="-1"/>
                <w:sz w:val="16"/>
                <w:szCs w:val="16"/>
              </w:rPr>
              <w:t xml:space="preserve"> M</w:t>
            </w:r>
            <w:r w:rsidRPr="005971DE">
              <w:rPr>
                <w:rFonts w:ascii="Arial" w:eastAsia="Times New Roman" w:hAnsi="Arial" w:cs="Arial"/>
                <w:color w:val="auto"/>
                <w:position w:val="-1"/>
                <w:sz w:val="16"/>
                <w:szCs w:val="16"/>
              </w:rPr>
              <w:t>ATHE</w:t>
            </w:r>
            <w:r w:rsidRPr="005971DE">
              <w:rPr>
                <w:rFonts w:ascii="Arial" w:eastAsia="Times New Roman" w:hAnsi="Arial" w:cs="Arial"/>
                <w:color w:val="auto"/>
                <w:spacing w:val="-1"/>
                <w:position w:val="-1"/>
                <w:sz w:val="16"/>
                <w:szCs w:val="16"/>
              </w:rPr>
              <w:t>M</w:t>
            </w:r>
            <w:r w:rsidRPr="005971DE">
              <w:rPr>
                <w:rFonts w:ascii="Arial" w:eastAsia="Times New Roman" w:hAnsi="Arial" w:cs="Arial"/>
                <w:color w:val="auto"/>
                <w:position w:val="-1"/>
                <w:sz w:val="16"/>
                <w:szCs w:val="16"/>
              </w:rPr>
              <w:t>ATICS</w:t>
            </w:r>
          </w:p>
        </w:tc>
      </w:tr>
      <w:tr w:rsidR="005971DE" w:rsidRPr="005971DE" w14:paraId="2D8267D4" w14:textId="77777777" w:rsidTr="77227A79">
        <w:trPr>
          <w:trHeight w:hRule="exact" w:val="377"/>
          <w:jc w:val="center"/>
        </w:trPr>
        <w:tc>
          <w:tcPr>
            <w:tcW w:w="351" w:type="dxa"/>
            <w:vMerge/>
          </w:tcPr>
          <w:p w14:paraId="2A9DDD50"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p>
        </w:tc>
        <w:tc>
          <w:tcPr>
            <w:tcW w:w="10448" w:type="dxa"/>
            <w:gridSpan w:val="9"/>
            <w:tcBorders>
              <w:top w:val="single" w:sz="7" w:space="0" w:color="000000" w:themeColor="text1"/>
              <w:left w:val="single" w:sz="6" w:space="0" w:color="000000" w:themeColor="text1"/>
              <w:bottom w:val="single" w:sz="7" w:space="0" w:color="000000" w:themeColor="text1"/>
              <w:right w:val="single" w:sz="7" w:space="0" w:color="000000" w:themeColor="text1"/>
            </w:tcBorders>
          </w:tcPr>
          <w:p w14:paraId="054004C8" w14:textId="77777777" w:rsidR="005971DE" w:rsidRPr="005971DE" w:rsidRDefault="005971DE" w:rsidP="005971DE">
            <w:pPr>
              <w:widowControl w:val="0"/>
              <w:autoSpaceDE w:val="0"/>
              <w:autoSpaceDN w:val="0"/>
              <w:adjustRightInd w:val="0"/>
              <w:spacing w:before="9" w:after="0" w:line="110" w:lineRule="exact"/>
              <w:rPr>
                <w:rFonts w:ascii="Arial" w:eastAsia="Times New Roman" w:hAnsi="Arial" w:cs="Arial"/>
                <w:color w:val="auto"/>
                <w:sz w:val="11"/>
                <w:szCs w:val="11"/>
              </w:rPr>
            </w:pPr>
          </w:p>
          <w:p w14:paraId="04042169" w14:textId="77777777" w:rsidR="005971DE" w:rsidRPr="005971DE" w:rsidRDefault="005971DE" w:rsidP="005971DE">
            <w:pPr>
              <w:widowControl w:val="0"/>
              <w:autoSpaceDE w:val="0"/>
              <w:autoSpaceDN w:val="0"/>
              <w:adjustRightInd w:val="0"/>
              <w:spacing w:before="0" w:after="0" w:line="240" w:lineRule="exact"/>
              <w:ind w:left="112"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2.</w:t>
            </w:r>
            <w:r w:rsidRPr="005971DE">
              <w:rPr>
                <w:rFonts w:ascii="Arial" w:eastAsia="Times New Roman" w:hAnsi="Arial" w:cs="Arial"/>
                <w:color w:val="auto"/>
                <w:spacing w:val="-13"/>
                <w:position w:val="-1"/>
                <w:sz w:val="20"/>
                <w:szCs w:val="20"/>
              </w:rPr>
              <w:t xml:space="preserve"> </w:t>
            </w:r>
            <w:r w:rsidRPr="005971DE">
              <w:rPr>
                <w:rFonts w:ascii="Arial" w:eastAsia="Times New Roman" w:hAnsi="Arial" w:cs="Arial"/>
                <w:color w:val="auto"/>
                <w:position w:val="-1"/>
                <w:sz w:val="20"/>
                <w:szCs w:val="20"/>
              </w:rPr>
              <w:t>W</w:t>
            </w:r>
            <w:r w:rsidRPr="005971DE">
              <w:rPr>
                <w:rFonts w:ascii="Arial" w:eastAsia="Times New Roman" w:hAnsi="Arial" w:cs="Arial"/>
                <w:color w:val="auto"/>
                <w:position w:val="-1"/>
                <w:sz w:val="16"/>
                <w:szCs w:val="16"/>
              </w:rPr>
              <w:t>RI</w:t>
            </w:r>
            <w:r w:rsidRPr="005971DE">
              <w:rPr>
                <w:rFonts w:ascii="Arial" w:eastAsia="Times New Roman" w:hAnsi="Arial" w:cs="Arial"/>
                <w:color w:val="auto"/>
                <w:spacing w:val="-1"/>
                <w:position w:val="-1"/>
                <w:sz w:val="16"/>
                <w:szCs w:val="16"/>
              </w:rPr>
              <w:t>T</w:t>
            </w:r>
            <w:r w:rsidRPr="005971DE">
              <w:rPr>
                <w:rFonts w:ascii="Arial" w:eastAsia="Times New Roman" w:hAnsi="Arial" w:cs="Arial"/>
                <w:color w:val="auto"/>
                <w:position w:val="-1"/>
                <w:sz w:val="16"/>
                <w:szCs w:val="16"/>
              </w:rPr>
              <w:t>ING</w:t>
            </w:r>
          </w:p>
        </w:tc>
      </w:tr>
      <w:tr w:rsidR="005971DE" w:rsidRPr="005971DE" w14:paraId="468E85CE" w14:textId="77777777" w:rsidTr="77227A79">
        <w:trPr>
          <w:trHeight w:hRule="exact" w:val="377"/>
          <w:jc w:val="center"/>
        </w:trPr>
        <w:tc>
          <w:tcPr>
            <w:tcW w:w="10799" w:type="dxa"/>
            <w:gridSpan w:val="10"/>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D5E9B5" w14:textId="77777777" w:rsidR="005971DE" w:rsidRPr="005971DE" w:rsidRDefault="005971DE" w:rsidP="005971DE">
            <w:pPr>
              <w:widowControl w:val="0"/>
              <w:autoSpaceDE w:val="0"/>
              <w:autoSpaceDN w:val="0"/>
              <w:adjustRightInd w:val="0"/>
              <w:spacing w:before="8" w:after="0" w:line="110" w:lineRule="exact"/>
              <w:rPr>
                <w:rFonts w:ascii="Arial" w:eastAsia="Times New Roman" w:hAnsi="Arial" w:cs="Arial"/>
                <w:color w:val="auto"/>
                <w:sz w:val="11"/>
                <w:szCs w:val="11"/>
              </w:rPr>
            </w:pPr>
          </w:p>
          <w:p w14:paraId="6F73BFB5" w14:textId="77777777" w:rsidR="005971DE" w:rsidRPr="005971DE" w:rsidRDefault="005971DE" w:rsidP="005971DE">
            <w:pPr>
              <w:widowControl w:val="0"/>
              <w:autoSpaceDE w:val="0"/>
              <w:autoSpaceDN w:val="0"/>
              <w:adjustRightInd w:val="0"/>
              <w:spacing w:before="0" w:after="0" w:line="241" w:lineRule="exact"/>
              <w:ind w:left="111" w:right="-20"/>
              <w:rPr>
                <w:rFonts w:ascii="Arial" w:eastAsia="Times New Roman" w:hAnsi="Arial" w:cs="Arial"/>
                <w:color w:val="auto"/>
                <w:sz w:val="24"/>
                <w:szCs w:val="24"/>
              </w:rPr>
            </w:pPr>
            <w:r w:rsidRPr="005971DE">
              <w:rPr>
                <w:rFonts w:ascii="Arial" w:eastAsia="Times New Roman" w:hAnsi="Arial" w:cs="Arial"/>
                <w:color w:val="auto"/>
                <w:position w:val="-1"/>
                <w:sz w:val="20"/>
                <w:szCs w:val="20"/>
              </w:rPr>
              <w:t>1.</w:t>
            </w:r>
            <w:r w:rsidRPr="005971DE">
              <w:rPr>
                <w:rFonts w:ascii="Arial" w:eastAsia="Times New Roman" w:hAnsi="Arial" w:cs="Arial"/>
                <w:color w:val="auto"/>
                <w:spacing w:val="-12"/>
                <w:position w:val="-1"/>
                <w:sz w:val="20"/>
                <w:szCs w:val="20"/>
              </w:rPr>
              <w:t xml:space="preserve"> </w:t>
            </w:r>
            <w:r w:rsidRPr="005971DE">
              <w:rPr>
                <w:rFonts w:ascii="Arial" w:eastAsia="Times New Roman" w:hAnsi="Arial" w:cs="Arial"/>
                <w:color w:val="auto"/>
                <w:spacing w:val="-1"/>
                <w:position w:val="-1"/>
                <w:sz w:val="20"/>
                <w:szCs w:val="20"/>
              </w:rPr>
              <w:t>R</w:t>
            </w:r>
            <w:r w:rsidRPr="005971DE">
              <w:rPr>
                <w:rFonts w:ascii="Arial" w:eastAsia="Times New Roman" w:hAnsi="Arial" w:cs="Arial"/>
                <w:color w:val="auto"/>
                <w:position w:val="-1"/>
                <w:sz w:val="16"/>
                <w:szCs w:val="16"/>
              </w:rPr>
              <w:t>EADING</w:t>
            </w:r>
          </w:p>
        </w:tc>
      </w:tr>
    </w:tbl>
    <w:p w14:paraId="285BA2F3" w14:textId="77777777" w:rsidR="001F0F60" w:rsidRPr="00A919DD" w:rsidRDefault="001F0F60" w:rsidP="001F0F60">
      <w:pPr>
        <w:rPr>
          <w:sz w:val="28"/>
          <w:szCs w:val="28"/>
        </w:rPr>
      </w:pPr>
    </w:p>
    <w:p w14:paraId="5E870A42" w14:textId="77777777" w:rsidR="001F0F60" w:rsidRPr="00657E66" w:rsidRDefault="001F0F60" w:rsidP="001F0F60">
      <w:pPr>
        <w:jc w:val="center"/>
        <w:rPr>
          <w:rFonts w:ascii="Arial" w:hAnsi="Arial" w:cs="Arial"/>
          <w:b/>
          <w:color w:val="000000" w:themeColor="text1"/>
          <w:sz w:val="28"/>
          <w:szCs w:val="28"/>
          <w:u w:val="single"/>
        </w:rPr>
      </w:pPr>
      <w:r w:rsidRPr="00657E66">
        <w:rPr>
          <w:rFonts w:ascii="Arial" w:hAnsi="Arial" w:cs="Arial"/>
          <w:b/>
          <w:color w:val="000000" w:themeColor="text1"/>
          <w:sz w:val="28"/>
          <w:szCs w:val="28"/>
          <w:u w:val="single"/>
        </w:rPr>
        <w:t xml:space="preserve">WORKPLACE COMPETENCIES </w:t>
      </w:r>
    </w:p>
    <w:p w14:paraId="7DA178D7" w14:textId="77777777" w:rsidR="001F0F60" w:rsidRPr="00657E66" w:rsidRDefault="001F0F60" w:rsidP="001F0F60">
      <w:pPr>
        <w:jc w:val="center"/>
        <w:rPr>
          <w:rFonts w:ascii="Arial" w:hAnsi="Arial" w:cs="Arial"/>
          <w:b/>
          <w:color w:val="000000" w:themeColor="text1"/>
          <w:sz w:val="20"/>
          <w:szCs w:val="20"/>
          <w:u w:val="single"/>
        </w:rPr>
      </w:pPr>
    </w:p>
    <w:p w14:paraId="36A5BB67" w14:textId="718E16FE" w:rsidR="001F0F60" w:rsidRPr="00657E66" w:rsidRDefault="001F0F60" w:rsidP="77227A79">
      <w:pPr>
        <w:rPr>
          <w:rFonts w:ascii="Arial" w:hAnsi="Arial" w:cs="Arial"/>
          <w:b/>
          <w:bCs/>
          <w:color w:val="000000" w:themeColor="text1"/>
        </w:rPr>
      </w:pPr>
      <w:r w:rsidRPr="77227A79">
        <w:rPr>
          <w:rFonts w:ascii="Arial" w:hAnsi="Arial" w:cs="Arial"/>
          <w:b/>
          <w:bCs/>
          <w:color w:val="000000" w:themeColor="text1"/>
          <w:u w:val="single"/>
        </w:rPr>
        <w:t>Resources</w:t>
      </w:r>
      <w:r w:rsidR="04076194" w:rsidRPr="77227A79">
        <w:rPr>
          <w:rFonts w:ascii="Arial" w:hAnsi="Arial" w:cs="Arial"/>
          <w:b/>
          <w:bCs/>
          <w:color w:val="000000" w:themeColor="text1"/>
          <w:u w:val="single"/>
        </w:rPr>
        <w:t>: A</w:t>
      </w:r>
      <w:r w:rsidRPr="77227A79">
        <w:rPr>
          <w:rFonts w:ascii="Arial" w:hAnsi="Arial" w:cs="Arial"/>
          <w:b/>
          <w:bCs/>
          <w:color w:val="000000" w:themeColor="text1"/>
        </w:rPr>
        <w:t xml:space="preserve"> PTA student must identify, organize, plan, and allocate resources effectively.  </w:t>
      </w:r>
    </w:p>
    <w:p w14:paraId="32F88EC2" w14:textId="4805B09F" w:rsidR="001F0F60" w:rsidRPr="00657E66" w:rsidRDefault="001F0F60" w:rsidP="0020760F">
      <w:pPr>
        <w:ind w:left="1440" w:hanging="1440"/>
        <w:rPr>
          <w:rFonts w:ascii="Arial" w:hAnsi="Arial" w:cs="Arial"/>
          <w:color w:val="000000" w:themeColor="text1"/>
        </w:rPr>
      </w:pPr>
      <w:r w:rsidRPr="00657E66">
        <w:rPr>
          <w:rFonts w:ascii="Arial" w:hAnsi="Arial" w:cs="Arial"/>
          <w:b/>
          <w:color w:val="000000" w:themeColor="text1"/>
        </w:rPr>
        <w:t>C1       Time:</w:t>
      </w:r>
      <w:r w:rsidRPr="00657E66">
        <w:rPr>
          <w:rFonts w:ascii="Arial" w:hAnsi="Arial" w:cs="Arial"/>
          <w:color w:val="000000" w:themeColor="text1"/>
        </w:rPr>
        <w:t xml:space="preserve">  selecting goal-relevant academic activities such as additional laboratory</w:t>
      </w:r>
      <w:r w:rsidR="0020760F" w:rsidRPr="00657E66">
        <w:rPr>
          <w:rFonts w:ascii="Arial" w:hAnsi="Arial" w:cs="Arial"/>
          <w:color w:val="000000" w:themeColor="text1"/>
        </w:rPr>
        <w:t xml:space="preserve"> </w:t>
      </w:r>
      <w:r w:rsidRPr="00657E66">
        <w:rPr>
          <w:rFonts w:ascii="Arial" w:hAnsi="Arial" w:cs="Arial"/>
          <w:color w:val="000000" w:themeColor="text1"/>
        </w:rPr>
        <w:t>time, additional computer time and independent study time, ranking them to</w:t>
      </w:r>
      <w:r w:rsidR="0020760F" w:rsidRPr="00657E66">
        <w:rPr>
          <w:rFonts w:ascii="Arial" w:hAnsi="Arial" w:cs="Arial"/>
          <w:color w:val="000000" w:themeColor="text1"/>
        </w:rPr>
        <w:t xml:space="preserve"> </w:t>
      </w:r>
      <w:r w:rsidRPr="00657E66">
        <w:rPr>
          <w:rFonts w:ascii="Arial" w:hAnsi="Arial" w:cs="Arial"/>
          <w:color w:val="000000" w:themeColor="text1"/>
        </w:rPr>
        <w:t xml:space="preserve">allocate appropriate time and preparation for classroom activities, </w:t>
      </w:r>
      <w:r w:rsidR="0020760F" w:rsidRPr="00657E66">
        <w:rPr>
          <w:rFonts w:ascii="Arial" w:hAnsi="Arial" w:cs="Arial"/>
          <w:color w:val="000000" w:themeColor="text1"/>
        </w:rPr>
        <w:t xml:space="preserve">assignments, </w:t>
      </w:r>
      <w:r w:rsidRPr="00657E66">
        <w:rPr>
          <w:rFonts w:ascii="Arial" w:hAnsi="Arial" w:cs="Arial"/>
          <w:color w:val="000000" w:themeColor="text1"/>
        </w:rPr>
        <w:t>and discussion.  Students must meet deadlines, turning in assignments as</w:t>
      </w:r>
      <w:r w:rsidR="0020760F" w:rsidRPr="00657E66">
        <w:rPr>
          <w:rFonts w:ascii="Arial" w:hAnsi="Arial" w:cs="Arial"/>
          <w:color w:val="000000" w:themeColor="text1"/>
        </w:rPr>
        <w:t xml:space="preserve"> </w:t>
      </w:r>
      <w:r w:rsidRPr="00657E66">
        <w:rPr>
          <w:rFonts w:ascii="Arial" w:hAnsi="Arial" w:cs="Arial"/>
          <w:color w:val="000000" w:themeColor="text1"/>
        </w:rPr>
        <w:t>scheduled.  They must also be on time for class and affiliations, accepting</w:t>
      </w:r>
      <w:r w:rsidR="0020760F" w:rsidRPr="00657E66">
        <w:rPr>
          <w:rFonts w:ascii="Arial" w:hAnsi="Arial" w:cs="Arial"/>
          <w:color w:val="000000" w:themeColor="text1"/>
        </w:rPr>
        <w:t xml:space="preserve"> </w:t>
      </w:r>
      <w:r w:rsidRPr="00657E66">
        <w:rPr>
          <w:rFonts w:ascii="Arial" w:hAnsi="Arial" w:cs="Arial"/>
          <w:color w:val="000000" w:themeColor="text1"/>
        </w:rPr>
        <w:t>responsibility</w:t>
      </w:r>
      <w:r w:rsidR="0020760F" w:rsidRPr="00657E66">
        <w:rPr>
          <w:rFonts w:ascii="Arial" w:hAnsi="Arial" w:cs="Arial"/>
          <w:color w:val="000000" w:themeColor="text1"/>
        </w:rPr>
        <w:t xml:space="preserve"> </w:t>
      </w:r>
      <w:r w:rsidRPr="00657E66">
        <w:rPr>
          <w:rFonts w:ascii="Arial" w:hAnsi="Arial" w:cs="Arial"/>
          <w:color w:val="000000" w:themeColor="text1"/>
        </w:rPr>
        <w:t>for attendance.</w:t>
      </w:r>
    </w:p>
    <w:p w14:paraId="0209AD5D" w14:textId="6196BB04" w:rsidR="001F0F60" w:rsidRPr="00657E66" w:rsidRDefault="001F0F60" w:rsidP="0020760F">
      <w:pPr>
        <w:ind w:left="1440" w:hanging="1440"/>
        <w:rPr>
          <w:rFonts w:ascii="Arial" w:hAnsi="Arial" w:cs="Arial"/>
          <w:color w:val="000000" w:themeColor="text1"/>
        </w:rPr>
      </w:pPr>
      <w:r w:rsidRPr="00657E66">
        <w:rPr>
          <w:rFonts w:ascii="Arial" w:hAnsi="Arial" w:cs="Arial"/>
          <w:b/>
          <w:color w:val="000000" w:themeColor="text1"/>
        </w:rPr>
        <w:t>C2       Money:</w:t>
      </w:r>
      <w:r w:rsidRPr="00657E66">
        <w:rPr>
          <w:rFonts w:ascii="Arial" w:hAnsi="Arial" w:cs="Arial"/>
          <w:color w:val="000000" w:themeColor="text1"/>
        </w:rPr>
        <w:t xml:space="preserve"> preparing hypothetical capital equipment and/or employee staff budgets</w:t>
      </w:r>
      <w:r w:rsidR="0020760F" w:rsidRPr="00657E66">
        <w:rPr>
          <w:rFonts w:ascii="Arial" w:hAnsi="Arial" w:cs="Arial"/>
          <w:color w:val="000000" w:themeColor="text1"/>
        </w:rPr>
        <w:t xml:space="preserve"> </w:t>
      </w:r>
      <w:r w:rsidRPr="00657E66">
        <w:rPr>
          <w:rFonts w:ascii="Arial" w:hAnsi="Arial" w:cs="Arial"/>
          <w:color w:val="000000" w:themeColor="text1"/>
        </w:rPr>
        <w:t>to meet the changing fiscal demands of health care.  Students have the opportunity</w:t>
      </w:r>
      <w:r w:rsidR="0020760F" w:rsidRPr="00657E66">
        <w:rPr>
          <w:rFonts w:ascii="Arial" w:hAnsi="Arial" w:cs="Arial"/>
          <w:color w:val="000000" w:themeColor="text1"/>
        </w:rPr>
        <w:t xml:space="preserve"> </w:t>
      </w:r>
      <w:r w:rsidRPr="00657E66">
        <w:rPr>
          <w:rFonts w:ascii="Arial" w:hAnsi="Arial" w:cs="Arial"/>
          <w:color w:val="000000" w:themeColor="text1"/>
        </w:rPr>
        <w:t>to prepare charges and are aware of specific physical therapy costs.  Students also</w:t>
      </w:r>
      <w:r w:rsidR="0020760F" w:rsidRPr="00657E66">
        <w:rPr>
          <w:rFonts w:ascii="Arial" w:hAnsi="Arial" w:cs="Arial"/>
          <w:color w:val="000000" w:themeColor="text1"/>
        </w:rPr>
        <w:t xml:space="preserve"> </w:t>
      </w:r>
      <w:r w:rsidRPr="00657E66">
        <w:rPr>
          <w:rFonts w:ascii="Arial" w:hAnsi="Arial" w:cs="Arial"/>
          <w:color w:val="000000" w:themeColor="text1"/>
        </w:rPr>
        <w:t>research and are made aware of their financial educational responsibilities and</w:t>
      </w:r>
      <w:r w:rsidR="0020760F" w:rsidRPr="00657E66">
        <w:rPr>
          <w:rFonts w:ascii="Arial" w:hAnsi="Arial" w:cs="Arial"/>
          <w:color w:val="000000" w:themeColor="text1"/>
        </w:rPr>
        <w:t xml:space="preserve"> </w:t>
      </w:r>
      <w:r w:rsidRPr="00657E66">
        <w:rPr>
          <w:rFonts w:ascii="Arial" w:hAnsi="Arial" w:cs="Arial"/>
          <w:color w:val="000000" w:themeColor="text1"/>
        </w:rPr>
        <w:t>resources that are offered through various private organizations, the APTA,</w:t>
      </w:r>
      <w:r w:rsidR="0020760F" w:rsidRPr="00657E66">
        <w:rPr>
          <w:rFonts w:ascii="Arial" w:hAnsi="Arial" w:cs="Arial"/>
          <w:color w:val="000000" w:themeColor="text1"/>
        </w:rPr>
        <w:t xml:space="preserve"> </w:t>
      </w:r>
      <w:r w:rsidRPr="00657E66">
        <w:rPr>
          <w:rFonts w:ascii="Arial" w:hAnsi="Arial" w:cs="Arial"/>
          <w:color w:val="000000" w:themeColor="text1"/>
        </w:rPr>
        <w:t>student loans and grants and the sponsoring colleges.</w:t>
      </w:r>
    </w:p>
    <w:p w14:paraId="3BBA8BD2" w14:textId="07E77AB9" w:rsidR="001F0F60" w:rsidRPr="00657E66" w:rsidRDefault="001F0F60" w:rsidP="00793DDF">
      <w:pPr>
        <w:ind w:left="1440" w:hanging="1440"/>
        <w:rPr>
          <w:rFonts w:ascii="Arial" w:hAnsi="Arial" w:cs="Arial"/>
          <w:color w:val="000000" w:themeColor="text1"/>
        </w:rPr>
      </w:pPr>
      <w:r w:rsidRPr="77227A79">
        <w:rPr>
          <w:rFonts w:ascii="Arial" w:hAnsi="Arial" w:cs="Arial"/>
          <w:b/>
          <w:bCs/>
          <w:color w:val="000000" w:themeColor="text1"/>
        </w:rPr>
        <w:lastRenderedPageBreak/>
        <w:t>C3       Material and Facilities:</w:t>
      </w:r>
      <w:r w:rsidRPr="77227A79">
        <w:rPr>
          <w:rFonts w:ascii="Arial" w:hAnsi="Arial" w:cs="Arial"/>
          <w:color w:val="000000" w:themeColor="text1"/>
        </w:rPr>
        <w:t xml:space="preserve"> utilizing PTA equipment and teaching materials safely</w:t>
      </w:r>
      <w:r w:rsidR="00793DDF" w:rsidRPr="77227A79">
        <w:rPr>
          <w:rFonts w:ascii="Arial" w:hAnsi="Arial" w:cs="Arial"/>
          <w:color w:val="000000" w:themeColor="text1"/>
        </w:rPr>
        <w:t xml:space="preserve"> </w:t>
      </w:r>
      <w:r w:rsidRPr="77227A79">
        <w:rPr>
          <w:rFonts w:ascii="Arial" w:hAnsi="Arial" w:cs="Arial"/>
          <w:color w:val="000000" w:themeColor="text1"/>
        </w:rPr>
        <w:t>and</w:t>
      </w:r>
      <w:r w:rsidR="00793DDF" w:rsidRPr="77227A79">
        <w:rPr>
          <w:rFonts w:ascii="Arial" w:hAnsi="Arial" w:cs="Arial"/>
          <w:color w:val="000000" w:themeColor="text1"/>
        </w:rPr>
        <w:t xml:space="preserve"> </w:t>
      </w:r>
      <w:r w:rsidRPr="77227A79">
        <w:rPr>
          <w:rFonts w:ascii="Arial" w:hAnsi="Arial" w:cs="Arial"/>
          <w:color w:val="000000" w:themeColor="text1"/>
        </w:rPr>
        <w:t xml:space="preserve">efficiently, replacing materials </w:t>
      </w:r>
      <w:r w:rsidR="2D14B9D0" w:rsidRPr="77227A79">
        <w:rPr>
          <w:rFonts w:ascii="Arial" w:hAnsi="Arial" w:cs="Arial"/>
          <w:color w:val="000000" w:themeColor="text1"/>
        </w:rPr>
        <w:t>with</w:t>
      </w:r>
      <w:r w:rsidRPr="77227A79">
        <w:rPr>
          <w:rFonts w:ascii="Arial" w:hAnsi="Arial" w:cs="Arial"/>
          <w:color w:val="000000" w:themeColor="text1"/>
        </w:rPr>
        <w:t xml:space="preserve"> </w:t>
      </w:r>
      <w:r w:rsidR="2A4C09C5" w:rsidRPr="77227A79">
        <w:rPr>
          <w:rFonts w:ascii="Arial" w:hAnsi="Arial" w:cs="Arial"/>
          <w:color w:val="000000" w:themeColor="text1"/>
        </w:rPr>
        <w:t>proper</w:t>
      </w:r>
      <w:r w:rsidRPr="77227A79">
        <w:rPr>
          <w:rFonts w:ascii="Arial" w:hAnsi="Arial" w:cs="Arial"/>
          <w:color w:val="000000" w:themeColor="text1"/>
        </w:rPr>
        <w:t xml:space="preserve"> storage space. </w:t>
      </w:r>
    </w:p>
    <w:p w14:paraId="0B923AC2" w14:textId="1BD38DA9" w:rsidR="001F0F60" w:rsidRPr="00657E66" w:rsidRDefault="001F0F60" w:rsidP="00793DDF">
      <w:pPr>
        <w:tabs>
          <w:tab w:val="left" w:pos="720"/>
        </w:tabs>
        <w:ind w:left="1440" w:hanging="1440"/>
        <w:rPr>
          <w:rFonts w:ascii="Arial" w:hAnsi="Arial" w:cs="Arial"/>
          <w:color w:val="000000" w:themeColor="text1"/>
        </w:rPr>
      </w:pPr>
      <w:r w:rsidRPr="00657E66">
        <w:rPr>
          <w:rFonts w:ascii="Arial" w:hAnsi="Arial" w:cs="Arial"/>
          <w:b/>
          <w:color w:val="000000" w:themeColor="text1"/>
        </w:rPr>
        <w:t xml:space="preserve">C4       Human Resources: </w:t>
      </w:r>
      <w:r w:rsidRPr="00657E66">
        <w:rPr>
          <w:rFonts w:ascii="Arial" w:hAnsi="Arial" w:cs="Arial"/>
          <w:color w:val="000000" w:themeColor="text1"/>
        </w:rPr>
        <w:t>assessing individual skills and distributing his/her work</w:t>
      </w:r>
      <w:r w:rsidR="00793DDF" w:rsidRPr="00657E66">
        <w:rPr>
          <w:rFonts w:ascii="Arial" w:hAnsi="Arial" w:cs="Arial"/>
          <w:color w:val="000000" w:themeColor="text1"/>
        </w:rPr>
        <w:t xml:space="preserve"> </w:t>
      </w:r>
      <w:r w:rsidRPr="00657E66">
        <w:rPr>
          <w:rFonts w:ascii="Arial" w:hAnsi="Arial" w:cs="Arial"/>
          <w:color w:val="000000" w:themeColor="text1"/>
        </w:rPr>
        <w:t xml:space="preserve">according to professional behaviors, evaluating his/her performance during </w:t>
      </w:r>
      <w:r w:rsidR="00793DDF" w:rsidRPr="00657E66">
        <w:rPr>
          <w:rFonts w:ascii="Arial" w:hAnsi="Arial" w:cs="Arial"/>
          <w:color w:val="000000" w:themeColor="text1"/>
        </w:rPr>
        <w:t>mid-term</w:t>
      </w:r>
      <w:r w:rsidRPr="00657E66">
        <w:rPr>
          <w:rFonts w:ascii="Arial" w:hAnsi="Arial" w:cs="Arial"/>
          <w:color w:val="000000" w:themeColor="text1"/>
        </w:rPr>
        <w:t xml:space="preserve"> and final student evaluation, and providing constructive feedback to other</w:t>
      </w:r>
      <w:r w:rsidR="00793DDF" w:rsidRPr="00657E66">
        <w:rPr>
          <w:rFonts w:ascii="Arial" w:hAnsi="Arial" w:cs="Arial"/>
          <w:color w:val="000000" w:themeColor="text1"/>
        </w:rPr>
        <w:t xml:space="preserve"> </w:t>
      </w:r>
      <w:r w:rsidRPr="00657E66">
        <w:rPr>
          <w:rFonts w:ascii="Arial" w:hAnsi="Arial" w:cs="Arial"/>
          <w:color w:val="000000" w:themeColor="text1"/>
        </w:rPr>
        <w:t>students and faculty.</w:t>
      </w:r>
    </w:p>
    <w:p w14:paraId="03E4ECA3" w14:textId="77777777" w:rsidR="001F0F60" w:rsidRPr="00657E66" w:rsidRDefault="001F0F60" w:rsidP="001F0F60">
      <w:pPr>
        <w:ind w:left="1440" w:hanging="1440"/>
        <w:rPr>
          <w:rFonts w:ascii="Arial" w:hAnsi="Arial" w:cs="Arial"/>
          <w:b/>
          <w:color w:val="000000" w:themeColor="text1"/>
          <w:u w:val="single"/>
        </w:rPr>
      </w:pPr>
    </w:p>
    <w:p w14:paraId="0056D99F" w14:textId="6C2E2398" w:rsidR="001F0F60" w:rsidRPr="00657E66" w:rsidRDefault="001F0F60" w:rsidP="77227A79">
      <w:pPr>
        <w:ind w:left="1440" w:hanging="1440"/>
        <w:rPr>
          <w:rFonts w:ascii="Arial" w:hAnsi="Arial" w:cs="Arial"/>
          <w:b/>
          <w:bCs/>
          <w:color w:val="000000" w:themeColor="text1"/>
        </w:rPr>
      </w:pPr>
      <w:r w:rsidRPr="77227A79">
        <w:rPr>
          <w:rFonts w:ascii="Arial" w:hAnsi="Arial" w:cs="Arial"/>
          <w:b/>
          <w:bCs/>
          <w:color w:val="000000" w:themeColor="text1"/>
          <w:u w:val="single"/>
        </w:rPr>
        <w:t>Information</w:t>
      </w:r>
      <w:r w:rsidR="63CD534B" w:rsidRPr="77227A79">
        <w:rPr>
          <w:rFonts w:ascii="Arial" w:hAnsi="Arial" w:cs="Arial"/>
          <w:b/>
          <w:bCs/>
          <w:color w:val="000000" w:themeColor="text1"/>
          <w:u w:val="single"/>
        </w:rPr>
        <w:t>: A</w:t>
      </w:r>
      <w:r w:rsidRPr="77227A79">
        <w:rPr>
          <w:rFonts w:ascii="Arial" w:hAnsi="Arial" w:cs="Arial"/>
          <w:b/>
          <w:bCs/>
          <w:color w:val="000000" w:themeColor="text1"/>
        </w:rPr>
        <w:t xml:space="preserve"> PTA student must be able to acquire and use information.</w:t>
      </w:r>
    </w:p>
    <w:p w14:paraId="1EE76947"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C5       Acquire and Evaluate Information.</w:t>
      </w:r>
    </w:p>
    <w:p w14:paraId="2EBE8B55"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C6       Organize and Maintain Information.</w:t>
      </w:r>
    </w:p>
    <w:p w14:paraId="5EF40921"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C7       Interpret and Communicate Information.</w:t>
      </w:r>
    </w:p>
    <w:p w14:paraId="530F1B3E"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rPr>
        <w:t>C8       Use Computers to Process Information.</w:t>
      </w:r>
    </w:p>
    <w:p w14:paraId="6FE3BEFA" w14:textId="1137E3E6" w:rsidR="001F0F60" w:rsidRPr="00657E66" w:rsidRDefault="007E4120" w:rsidP="007E4120">
      <w:pPr>
        <w:spacing w:before="0" w:after="0" w:line="240" w:lineRule="auto"/>
        <w:ind w:left="1440" w:hanging="720"/>
        <w:rPr>
          <w:rFonts w:ascii="Arial" w:hAnsi="Arial" w:cs="Arial"/>
          <w:color w:val="000000" w:themeColor="text1"/>
        </w:rPr>
      </w:pPr>
      <w:r w:rsidRPr="00657E66">
        <w:rPr>
          <w:rFonts w:ascii="Arial" w:hAnsi="Arial" w:cs="Arial"/>
          <w:color w:val="000000" w:themeColor="text1"/>
        </w:rPr>
        <w:t xml:space="preserve">            </w:t>
      </w:r>
      <w:r w:rsidR="001F0F60" w:rsidRPr="00657E66">
        <w:rPr>
          <w:rFonts w:ascii="Arial" w:hAnsi="Arial" w:cs="Arial"/>
          <w:color w:val="000000" w:themeColor="text1"/>
        </w:rPr>
        <w:t>These criteria are included in the course curriculum as students research and</w:t>
      </w:r>
      <w:r w:rsidR="00923DB6" w:rsidRPr="00657E66">
        <w:rPr>
          <w:rFonts w:ascii="Arial" w:hAnsi="Arial" w:cs="Arial"/>
          <w:color w:val="000000" w:themeColor="text1"/>
        </w:rPr>
        <w:t xml:space="preserve"> </w:t>
      </w:r>
      <w:r w:rsidR="001F0F60" w:rsidRPr="00657E66">
        <w:rPr>
          <w:rFonts w:ascii="Arial" w:hAnsi="Arial" w:cs="Arial"/>
          <w:color w:val="000000" w:themeColor="text1"/>
        </w:rPr>
        <w:t>collect</w:t>
      </w:r>
      <w:r w:rsidRPr="00657E66">
        <w:rPr>
          <w:rFonts w:ascii="Arial" w:hAnsi="Arial" w:cs="Arial"/>
          <w:color w:val="000000" w:themeColor="text1"/>
        </w:rPr>
        <w:t xml:space="preserve"> </w:t>
      </w:r>
      <w:r w:rsidR="001F0F60" w:rsidRPr="00657E66">
        <w:rPr>
          <w:rFonts w:ascii="Arial" w:hAnsi="Arial" w:cs="Arial"/>
          <w:color w:val="000000" w:themeColor="text1"/>
        </w:rPr>
        <w:t>data from various sources; prepare for research papers and projects;</w:t>
      </w:r>
      <w:r w:rsidR="00923DB6" w:rsidRPr="00657E66">
        <w:rPr>
          <w:rFonts w:ascii="Arial" w:hAnsi="Arial" w:cs="Arial"/>
          <w:color w:val="000000" w:themeColor="text1"/>
        </w:rPr>
        <w:t xml:space="preserve"> </w:t>
      </w:r>
      <w:r w:rsidR="001F0F60" w:rsidRPr="00657E66">
        <w:rPr>
          <w:rFonts w:ascii="Arial" w:hAnsi="Arial" w:cs="Arial"/>
          <w:color w:val="000000" w:themeColor="text1"/>
        </w:rPr>
        <w:t>develop forms;</w:t>
      </w:r>
      <w:r w:rsidRPr="00657E66">
        <w:rPr>
          <w:rFonts w:ascii="Arial" w:hAnsi="Arial" w:cs="Arial"/>
          <w:color w:val="000000" w:themeColor="text1"/>
        </w:rPr>
        <w:t xml:space="preserve"> </w:t>
      </w:r>
      <w:r w:rsidR="001F0F60" w:rsidRPr="00657E66">
        <w:rPr>
          <w:rFonts w:ascii="Arial" w:hAnsi="Arial" w:cs="Arial"/>
          <w:color w:val="000000" w:themeColor="text1"/>
        </w:rPr>
        <w:t>collect and explain data; develop and inventory a record-keeping</w:t>
      </w:r>
      <w:r w:rsidR="00923DB6" w:rsidRPr="00657E66">
        <w:rPr>
          <w:rFonts w:ascii="Arial" w:hAnsi="Arial" w:cs="Arial"/>
          <w:color w:val="000000" w:themeColor="text1"/>
        </w:rPr>
        <w:t xml:space="preserve"> </w:t>
      </w:r>
      <w:r w:rsidR="001F0F60" w:rsidRPr="00657E66">
        <w:rPr>
          <w:rFonts w:ascii="Arial" w:hAnsi="Arial" w:cs="Arial"/>
          <w:color w:val="000000" w:themeColor="text1"/>
        </w:rPr>
        <w:t>system for tracking and preparing for the student’s professional curriculum vitae;</w:t>
      </w:r>
      <w:r w:rsidR="00923DB6" w:rsidRPr="00657E66">
        <w:rPr>
          <w:rFonts w:ascii="Arial" w:hAnsi="Arial" w:cs="Arial"/>
          <w:color w:val="000000" w:themeColor="text1"/>
        </w:rPr>
        <w:t xml:space="preserve"> </w:t>
      </w:r>
      <w:r w:rsidR="001F0F60" w:rsidRPr="00657E66">
        <w:rPr>
          <w:rFonts w:ascii="Arial" w:hAnsi="Arial" w:cs="Arial"/>
          <w:color w:val="000000" w:themeColor="text1"/>
        </w:rPr>
        <w:t>make oral presentations with various media; and use on-line computer data bases</w:t>
      </w:r>
      <w:r w:rsidR="00923DB6" w:rsidRPr="00657E66">
        <w:rPr>
          <w:rFonts w:ascii="Arial" w:hAnsi="Arial" w:cs="Arial"/>
          <w:color w:val="000000" w:themeColor="text1"/>
        </w:rPr>
        <w:t xml:space="preserve"> </w:t>
      </w:r>
      <w:r w:rsidR="001F0F60" w:rsidRPr="00657E66">
        <w:rPr>
          <w:rFonts w:ascii="Arial" w:hAnsi="Arial" w:cs="Arial"/>
          <w:color w:val="000000" w:themeColor="text1"/>
        </w:rPr>
        <w:t>for research projects and for providing classroom assignments from the World</w:t>
      </w:r>
      <w:r w:rsidR="00923DB6" w:rsidRPr="00657E66">
        <w:rPr>
          <w:rFonts w:ascii="Arial" w:hAnsi="Arial" w:cs="Arial"/>
          <w:color w:val="000000" w:themeColor="text1"/>
        </w:rPr>
        <w:t xml:space="preserve"> </w:t>
      </w:r>
      <w:r w:rsidR="001F0F60" w:rsidRPr="00657E66">
        <w:rPr>
          <w:rFonts w:ascii="Arial" w:hAnsi="Arial" w:cs="Arial"/>
          <w:color w:val="000000" w:themeColor="text1"/>
        </w:rPr>
        <w:t>Wide Web.</w:t>
      </w:r>
    </w:p>
    <w:p w14:paraId="0F22698B" w14:textId="77777777" w:rsidR="001F0F60" w:rsidRPr="00657E66" w:rsidRDefault="001F0F60" w:rsidP="001F0F60">
      <w:pPr>
        <w:ind w:left="1440" w:hanging="1440"/>
        <w:rPr>
          <w:rFonts w:ascii="Arial" w:hAnsi="Arial" w:cs="Arial"/>
          <w:b/>
          <w:color w:val="000000" w:themeColor="text1"/>
          <w:u w:val="single"/>
        </w:rPr>
      </w:pPr>
    </w:p>
    <w:p w14:paraId="3637C28D" w14:textId="77777777" w:rsidR="001F0F60" w:rsidRPr="00657E66" w:rsidRDefault="001F0F60" w:rsidP="001F0F60">
      <w:pPr>
        <w:ind w:left="1440" w:hanging="1440"/>
        <w:rPr>
          <w:rFonts w:ascii="Arial" w:hAnsi="Arial" w:cs="Arial"/>
          <w:b/>
          <w:color w:val="000000" w:themeColor="text1"/>
        </w:rPr>
      </w:pPr>
      <w:r w:rsidRPr="00657E66">
        <w:rPr>
          <w:rFonts w:ascii="Arial" w:hAnsi="Arial" w:cs="Arial"/>
          <w:b/>
          <w:color w:val="000000" w:themeColor="text1"/>
          <w:u w:val="single"/>
        </w:rPr>
        <w:t>Interpersonal Skills:</w:t>
      </w:r>
      <w:r w:rsidRPr="00657E66">
        <w:rPr>
          <w:rFonts w:ascii="Arial" w:hAnsi="Arial" w:cs="Arial"/>
          <w:b/>
          <w:color w:val="000000" w:themeColor="text1"/>
        </w:rPr>
        <w:t xml:space="preserve"> A PTA student must work with others effectively.</w:t>
      </w:r>
    </w:p>
    <w:p w14:paraId="7C3D51E3" w14:textId="001F3D1A" w:rsidR="001F0F60" w:rsidRPr="00657E66" w:rsidRDefault="001F0F60" w:rsidP="007E4120">
      <w:pPr>
        <w:tabs>
          <w:tab w:val="left" w:pos="720"/>
        </w:tabs>
        <w:ind w:left="1440" w:hanging="1440"/>
        <w:rPr>
          <w:rFonts w:ascii="Arial" w:hAnsi="Arial" w:cs="Arial"/>
          <w:color w:val="000000" w:themeColor="text1"/>
        </w:rPr>
      </w:pPr>
      <w:r w:rsidRPr="77227A79">
        <w:rPr>
          <w:rFonts w:ascii="Arial" w:hAnsi="Arial" w:cs="Arial"/>
          <w:b/>
          <w:bCs/>
          <w:color w:val="000000" w:themeColor="text1"/>
        </w:rPr>
        <w:t>C9       Participate as a Team Member</w:t>
      </w:r>
      <w:r w:rsidR="5E178C7C" w:rsidRPr="77227A79">
        <w:rPr>
          <w:rFonts w:ascii="Arial" w:hAnsi="Arial" w:cs="Arial"/>
          <w:b/>
          <w:bCs/>
          <w:color w:val="000000" w:themeColor="text1"/>
        </w:rPr>
        <w:t xml:space="preserve">: </w:t>
      </w:r>
      <w:r w:rsidR="5E178C7C" w:rsidRPr="77227A79">
        <w:rPr>
          <w:rFonts w:ascii="Arial" w:hAnsi="Arial" w:cs="Arial"/>
          <w:color w:val="000000" w:themeColor="text1"/>
        </w:rPr>
        <w:t>contributing</w:t>
      </w:r>
      <w:r w:rsidRPr="77227A79">
        <w:rPr>
          <w:rFonts w:ascii="Arial" w:hAnsi="Arial" w:cs="Arial"/>
          <w:color w:val="000000" w:themeColor="text1"/>
        </w:rPr>
        <w:t xml:space="preserve"> to a group effort during </w:t>
      </w:r>
      <w:r w:rsidR="008627FB" w:rsidRPr="77227A79">
        <w:rPr>
          <w:rFonts w:ascii="Arial" w:hAnsi="Arial" w:cs="Arial"/>
          <w:color w:val="000000" w:themeColor="text1"/>
        </w:rPr>
        <w:t>class, laboratory</w:t>
      </w:r>
      <w:r w:rsidRPr="77227A79">
        <w:rPr>
          <w:rFonts w:ascii="Arial" w:hAnsi="Arial" w:cs="Arial"/>
          <w:color w:val="000000" w:themeColor="text1"/>
        </w:rPr>
        <w:t xml:space="preserve"> time, and clinical practicums.</w:t>
      </w:r>
    </w:p>
    <w:p w14:paraId="7482690B" w14:textId="7706A358" w:rsidR="001F0F60" w:rsidRPr="00657E66" w:rsidRDefault="001F0F60" w:rsidP="00923DB6">
      <w:pPr>
        <w:ind w:left="1440" w:hanging="1440"/>
        <w:rPr>
          <w:rFonts w:ascii="Arial" w:hAnsi="Arial" w:cs="Arial"/>
          <w:color w:val="000000" w:themeColor="text1"/>
        </w:rPr>
      </w:pPr>
      <w:r w:rsidRPr="00657E66">
        <w:rPr>
          <w:rFonts w:ascii="Arial" w:hAnsi="Arial" w:cs="Arial"/>
          <w:b/>
          <w:color w:val="000000" w:themeColor="text1"/>
        </w:rPr>
        <w:t>C10     Teach Others New Skills:</w:t>
      </w:r>
      <w:r w:rsidRPr="00657E66">
        <w:rPr>
          <w:rFonts w:ascii="Arial" w:hAnsi="Arial" w:cs="Arial"/>
          <w:color w:val="000000" w:themeColor="text1"/>
        </w:rPr>
        <w:t xml:space="preserve"> providing feedback to laboratory partners for</w:t>
      </w:r>
      <w:r w:rsidR="00923DB6" w:rsidRPr="00657E66">
        <w:rPr>
          <w:rFonts w:ascii="Arial" w:hAnsi="Arial" w:cs="Arial"/>
          <w:color w:val="000000" w:themeColor="text1"/>
        </w:rPr>
        <w:t xml:space="preserve"> laboratory</w:t>
      </w:r>
      <w:r w:rsidRPr="00657E66">
        <w:rPr>
          <w:rFonts w:ascii="Arial" w:hAnsi="Arial" w:cs="Arial"/>
          <w:color w:val="000000" w:themeColor="text1"/>
        </w:rPr>
        <w:t xml:space="preserve"> </w:t>
      </w:r>
      <w:r w:rsidR="008627FB" w:rsidRPr="00657E66">
        <w:rPr>
          <w:rFonts w:ascii="Arial" w:hAnsi="Arial" w:cs="Arial"/>
          <w:color w:val="000000" w:themeColor="text1"/>
        </w:rPr>
        <w:t>checkoffs</w:t>
      </w:r>
      <w:r w:rsidRPr="00657E66">
        <w:rPr>
          <w:rFonts w:ascii="Arial" w:hAnsi="Arial" w:cs="Arial"/>
          <w:color w:val="000000" w:themeColor="text1"/>
        </w:rPr>
        <w:t>, exploring the preparation of home programs for</w:t>
      </w:r>
      <w:r w:rsidR="00923DB6" w:rsidRPr="00657E66">
        <w:rPr>
          <w:rFonts w:ascii="Arial" w:hAnsi="Arial" w:cs="Arial"/>
          <w:color w:val="000000" w:themeColor="text1"/>
        </w:rPr>
        <w:t xml:space="preserve"> </w:t>
      </w:r>
      <w:r w:rsidRPr="00657E66">
        <w:rPr>
          <w:rFonts w:ascii="Arial" w:hAnsi="Arial" w:cs="Arial"/>
          <w:color w:val="000000" w:themeColor="text1"/>
        </w:rPr>
        <w:t xml:space="preserve">hypothetical and real patients, and learning the basic skills of human interaction </w:t>
      </w:r>
      <w:r w:rsidR="00923DB6" w:rsidRPr="00657E66">
        <w:rPr>
          <w:rFonts w:ascii="Arial" w:hAnsi="Arial" w:cs="Arial"/>
          <w:color w:val="000000" w:themeColor="text1"/>
        </w:rPr>
        <w:t>in preparing</w:t>
      </w:r>
      <w:r w:rsidRPr="00657E66">
        <w:rPr>
          <w:rFonts w:ascii="Arial" w:hAnsi="Arial" w:cs="Arial"/>
          <w:color w:val="000000" w:themeColor="text1"/>
        </w:rPr>
        <w:t xml:space="preserve"> for the professional instruction </w:t>
      </w:r>
      <w:r w:rsidR="00923DB6" w:rsidRPr="00657E66">
        <w:rPr>
          <w:rFonts w:ascii="Arial" w:hAnsi="Arial" w:cs="Arial"/>
          <w:color w:val="000000" w:themeColor="text1"/>
        </w:rPr>
        <w:t>of patient</w:t>
      </w:r>
      <w:r w:rsidRPr="00657E66">
        <w:rPr>
          <w:rFonts w:ascii="Arial" w:hAnsi="Arial" w:cs="Arial"/>
          <w:color w:val="000000" w:themeColor="text1"/>
        </w:rPr>
        <w:t xml:space="preserve"> care.</w:t>
      </w:r>
    </w:p>
    <w:p w14:paraId="27BAAB2E" w14:textId="40A3EAC8"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C11     Serve Clients/Customers/Patients/Families:</w:t>
      </w:r>
      <w:r w:rsidRPr="00657E66">
        <w:rPr>
          <w:rFonts w:ascii="Arial" w:hAnsi="Arial" w:cs="Arial"/>
          <w:color w:val="000000" w:themeColor="text1"/>
        </w:rPr>
        <w:t xml:space="preserve"> introducing the creation and</w:t>
      </w:r>
      <w:r w:rsidR="007E4120" w:rsidRPr="00657E66">
        <w:rPr>
          <w:rFonts w:ascii="Arial" w:hAnsi="Arial" w:cs="Arial"/>
          <w:color w:val="000000" w:themeColor="text1"/>
        </w:rPr>
        <w:t xml:space="preserve"> </w:t>
      </w:r>
      <w:r w:rsidRPr="00657E66">
        <w:rPr>
          <w:rFonts w:ascii="Arial" w:hAnsi="Arial" w:cs="Arial"/>
          <w:color w:val="000000" w:themeColor="text1"/>
        </w:rPr>
        <w:t>teaching of therapeutic procedures and home programs for patients, families, and</w:t>
      </w:r>
      <w:r w:rsidR="007E4120" w:rsidRPr="00657E66">
        <w:rPr>
          <w:rFonts w:ascii="Arial" w:hAnsi="Arial" w:cs="Arial"/>
          <w:color w:val="000000" w:themeColor="text1"/>
        </w:rPr>
        <w:t xml:space="preserve"> </w:t>
      </w:r>
      <w:r w:rsidRPr="00657E66">
        <w:rPr>
          <w:rFonts w:ascii="Arial" w:hAnsi="Arial" w:cs="Arial"/>
          <w:color w:val="000000" w:themeColor="text1"/>
        </w:rPr>
        <w:t xml:space="preserve">their caretakers. </w:t>
      </w:r>
    </w:p>
    <w:p w14:paraId="70F339B6" w14:textId="7CF3A677"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C12     Exercises Leadership:</w:t>
      </w:r>
      <w:r w:rsidRPr="00657E66">
        <w:rPr>
          <w:rFonts w:ascii="Arial" w:hAnsi="Arial" w:cs="Arial"/>
          <w:color w:val="000000" w:themeColor="text1"/>
        </w:rPr>
        <w:t xml:space="preserve"> Communicating ideas to justify positions, persuading and</w:t>
      </w:r>
      <w:r w:rsidR="007E4120" w:rsidRPr="00657E66">
        <w:rPr>
          <w:rFonts w:ascii="Arial" w:hAnsi="Arial" w:cs="Arial"/>
          <w:color w:val="000000" w:themeColor="text1"/>
        </w:rPr>
        <w:t xml:space="preserve"> </w:t>
      </w:r>
      <w:r w:rsidRPr="00657E66">
        <w:rPr>
          <w:rFonts w:ascii="Arial" w:hAnsi="Arial" w:cs="Arial"/>
          <w:color w:val="000000" w:themeColor="text1"/>
        </w:rPr>
        <w:t>convincing others, responsibly challenging existing procedures and policies.</w:t>
      </w:r>
    </w:p>
    <w:p w14:paraId="61E91926" w14:textId="676B2210"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t>C13     Negotiate:</w:t>
      </w:r>
      <w:r w:rsidRPr="00657E66">
        <w:rPr>
          <w:rFonts w:ascii="Arial" w:hAnsi="Arial" w:cs="Arial"/>
          <w:color w:val="000000" w:themeColor="text1"/>
        </w:rPr>
        <w:t xml:space="preserve"> working toward agreements involving exchange of resources among</w:t>
      </w:r>
      <w:r w:rsidR="007E4120" w:rsidRPr="00657E66">
        <w:rPr>
          <w:rFonts w:ascii="Arial" w:hAnsi="Arial" w:cs="Arial"/>
          <w:color w:val="000000" w:themeColor="text1"/>
        </w:rPr>
        <w:t xml:space="preserve"> </w:t>
      </w:r>
      <w:r w:rsidRPr="00657E66">
        <w:rPr>
          <w:rFonts w:ascii="Arial" w:hAnsi="Arial" w:cs="Arial"/>
          <w:color w:val="000000" w:themeColor="text1"/>
        </w:rPr>
        <w:t>other PTA students, students in other disciplines, and faculty in preparation for</w:t>
      </w:r>
      <w:r w:rsidR="007E4120" w:rsidRPr="00657E66">
        <w:rPr>
          <w:rFonts w:ascii="Arial" w:hAnsi="Arial" w:cs="Arial"/>
          <w:color w:val="000000" w:themeColor="text1"/>
        </w:rPr>
        <w:t xml:space="preserve"> </w:t>
      </w:r>
      <w:r w:rsidRPr="00657E66">
        <w:rPr>
          <w:rFonts w:ascii="Arial" w:hAnsi="Arial" w:cs="Arial"/>
          <w:color w:val="000000" w:themeColor="text1"/>
        </w:rPr>
        <w:t>working and consulting with other health care peers, students, and instructors of</w:t>
      </w:r>
      <w:r w:rsidR="007E4120" w:rsidRPr="00657E66">
        <w:rPr>
          <w:rFonts w:ascii="Arial" w:hAnsi="Arial" w:cs="Arial"/>
          <w:color w:val="000000" w:themeColor="text1"/>
        </w:rPr>
        <w:t xml:space="preserve"> </w:t>
      </w:r>
      <w:r w:rsidRPr="00657E66">
        <w:rPr>
          <w:rFonts w:ascii="Arial" w:hAnsi="Arial" w:cs="Arial"/>
          <w:color w:val="000000" w:themeColor="text1"/>
        </w:rPr>
        <w:t>the total health care team.</w:t>
      </w:r>
    </w:p>
    <w:p w14:paraId="0BAD2717" w14:textId="6A45E93B" w:rsidR="001F0F60" w:rsidRPr="00657E66" w:rsidRDefault="001F0F60" w:rsidP="007E4120">
      <w:pPr>
        <w:ind w:left="1440" w:hanging="1440"/>
        <w:rPr>
          <w:rFonts w:ascii="Arial" w:hAnsi="Arial" w:cs="Arial"/>
          <w:color w:val="000000" w:themeColor="text1"/>
        </w:rPr>
      </w:pPr>
      <w:r w:rsidRPr="00657E66">
        <w:rPr>
          <w:rFonts w:ascii="Arial" w:hAnsi="Arial" w:cs="Arial"/>
          <w:b/>
          <w:color w:val="000000" w:themeColor="text1"/>
        </w:rPr>
        <w:lastRenderedPageBreak/>
        <w:t xml:space="preserve">C14     Work with Diversity: </w:t>
      </w:r>
      <w:r w:rsidRPr="00657E66">
        <w:rPr>
          <w:rFonts w:ascii="Arial" w:hAnsi="Arial" w:cs="Arial"/>
          <w:color w:val="000000" w:themeColor="text1"/>
        </w:rPr>
        <w:t>working well with and seeking opportunities to work well</w:t>
      </w:r>
      <w:r w:rsidR="007E4120" w:rsidRPr="00657E66">
        <w:rPr>
          <w:rFonts w:ascii="Arial" w:hAnsi="Arial" w:cs="Arial"/>
          <w:color w:val="000000" w:themeColor="text1"/>
        </w:rPr>
        <w:t xml:space="preserve"> </w:t>
      </w:r>
      <w:r w:rsidRPr="00657E66">
        <w:rPr>
          <w:rFonts w:ascii="Arial" w:hAnsi="Arial" w:cs="Arial"/>
          <w:color w:val="000000" w:themeColor="text1"/>
        </w:rPr>
        <w:t>with men and women from diverse backgrounds.  This ability to work well with</w:t>
      </w:r>
      <w:r w:rsidR="007E4120" w:rsidRPr="00657E66">
        <w:rPr>
          <w:rFonts w:ascii="Arial" w:hAnsi="Arial" w:cs="Arial"/>
          <w:color w:val="000000" w:themeColor="text1"/>
        </w:rPr>
        <w:t xml:space="preserve"> </w:t>
      </w:r>
      <w:r w:rsidRPr="00657E66">
        <w:rPr>
          <w:rFonts w:ascii="Arial" w:hAnsi="Arial" w:cs="Arial"/>
          <w:color w:val="000000" w:themeColor="text1"/>
        </w:rPr>
        <w:t>others from diverse backgrounds is evaluated in the professional objective criteria</w:t>
      </w:r>
      <w:r w:rsidR="007E4120" w:rsidRPr="00657E66">
        <w:rPr>
          <w:rFonts w:ascii="Arial" w:hAnsi="Arial" w:cs="Arial"/>
          <w:color w:val="000000" w:themeColor="text1"/>
        </w:rPr>
        <w:t xml:space="preserve"> </w:t>
      </w:r>
      <w:r w:rsidRPr="00657E66">
        <w:rPr>
          <w:rFonts w:ascii="Arial" w:hAnsi="Arial" w:cs="Arial"/>
          <w:color w:val="000000" w:themeColor="text1"/>
        </w:rPr>
        <w:t>of the course curriculum.  Examples in the classroom and laboratory that are</w:t>
      </w:r>
      <w:r w:rsidR="007E4120" w:rsidRPr="00657E66">
        <w:rPr>
          <w:rFonts w:ascii="Arial" w:hAnsi="Arial" w:cs="Arial"/>
          <w:color w:val="000000" w:themeColor="text1"/>
        </w:rPr>
        <w:t xml:space="preserve"> </w:t>
      </w:r>
      <w:r w:rsidRPr="00657E66">
        <w:rPr>
          <w:rFonts w:ascii="Arial" w:hAnsi="Arial" w:cs="Arial"/>
          <w:color w:val="000000" w:themeColor="text1"/>
        </w:rPr>
        <w:t>designed to prepare the student for the workplace include, but are not limited to,</w:t>
      </w:r>
      <w:r w:rsidR="007E4120" w:rsidRPr="00657E66">
        <w:rPr>
          <w:rFonts w:ascii="Arial" w:hAnsi="Arial" w:cs="Arial"/>
          <w:color w:val="000000" w:themeColor="text1"/>
        </w:rPr>
        <w:t xml:space="preserve"> </w:t>
      </w:r>
      <w:r w:rsidRPr="00657E66">
        <w:rPr>
          <w:rFonts w:ascii="Arial" w:hAnsi="Arial" w:cs="Arial"/>
          <w:color w:val="000000" w:themeColor="text1"/>
        </w:rPr>
        <w:t>collaboration with other students to solve a hypothetical clinical problem; working</w:t>
      </w:r>
      <w:r w:rsidR="007E4120" w:rsidRPr="00657E66">
        <w:rPr>
          <w:rFonts w:ascii="Arial" w:hAnsi="Arial" w:cs="Arial"/>
          <w:color w:val="000000" w:themeColor="text1"/>
        </w:rPr>
        <w:t xml:space="preserve"> </w:t>
      </w:r>
      <w:r w:rsidRPr="00657E66">
        <w:rPr>
          <w:rFonts w:ascii="Arial" w:hAnsi="Arial" w:cs="Arial"/>
          <w:color w:val="000000" w:themeColor="text1"/>
        </w:rPr>
        <w:t>through a classroom group conflict situation; instructing a concept to another</w:t>
      </w:r>
      <w:r w:rsidR="007E4120" w:rsidRPr="00657E66">
        <w:rPr>
          <w:rFonts w:ascii="Arial" w:hAnsi="Arial" w:cs="Arial"/>
          <w:color w:val="000000" w:themeColor="text1"/>
        </w:rPr>
        <w:t xml:space="preserve"> </w:t>
      </w:r>
      <w:r w:rsidRPr="00657E66">
        <w:rPr>
          <w:rFonts w:ascii="Arial" w:hAnsi="Arial" w:cs="Arial"/>
          <w:color w:val="000000" w:themeColor="text1"/>
        </w:rPr>
        <w:t>student with an alternative learning approach; dealing with a dissatisfied faculty</w:t>
      </w:r>
      <w:r w:rsidR="007E4120" w:rsidRPr="00657E66">
        <w:rPr>
          <w:rFonts w:ascii="Arial" w:hAnsi="Arial" w:cs="Arial"/>
          <w:color w:val="000000" w:themeColor="text1"/>
        </w:rPr>
        <w:t xml:space="preserve"> </w:t>
      </w:r>
      <w:r w:rsidRPr="00657E66">
        <w:rPr>
          <w:rFonts w:ascii="Arial" w:hAnsi="Arial" w:cs="Arial"/>
          <w:color w:val="000000" w:themeColor="text1"/>
        </w:rPr>
        <w:t>member in person; selecting and using appropriate leadership styles for the class</w:t>
      </w:r>
      <w:r w:rsidR="007E4120" w:rsidRPr="00657E66">
        <w:rPr>
          <w:rFonts w:ascii="Arial" w:hAnsi="Arial" w:cs="Arial"/>
          <w:color w:val="000000" w:themeColor="text1"/>
        </w:rPr>
        <w:t xml:space="preserve"> </w:t>
      </w:r>
      <w:r w:rsidRPr="00657E66">
        <w:rPr>
          <w:rFonts w:ascii="Arial" w:hAnsi="Arial" w:cs="Arial"/>
          <w:color w:val="000000" w:themeColor="text1"/>
        </w:rPr>
        <w:t xml:space="preserve">elected officers; using effective delegation techniques when researching </w:t>
      </w:r>
      <w:r w:rsidR="008627FB" w:rsidRPr="00657E66">
        <w:rPr>
          <w:rFonts w:ascii="Arial" w:hAnsi="Arial" w:cs="Arial"/>
          <w:color w:val="000000" w:themeColor="text1"/>
        </w:rPr>
        <w:t>and presenting</w:t>
      </w:r>
      <w:r w:rsidRPr="00657E66">
        <w:rPr>
          <w:rFonts w:ascii="Arial" w:hAnsi="Arial" w:cs="Arial"/>
          <w:color w:val="000000" w:themeColor="text1"/>
        </w:rPr>
        <w:t xml:space="preserve"> projects; and demonstrating an understanding of how therapists from different cultural backgrounds might choose various working situations, professional memberships and specialty certifications.</w:t>
      </w:r>
    </w:p>
    <w:p w14:paraId="0CC15A0D" w14:textId="77777777" w:rsidR="001F0F60" w:rsidRPr="00657E66" w:rsidRDefault="001F0F60" w:rsidP="001F0F60">
      <w:pPr>
        <w:ind w:left="1440" w:hanging="1440"/>
        <w:rPr>
          <w:rFonts w:ascii="Arial" w:hAnsi="Arial" w:cs="Arial"/>
          <w:b/>
          <w:color w:val="000000" w:themeColor="text1"/>
          <w:u w:val="single"/>
        </w:rPr>
      </w:pPr>
    </w:p>
    <w:p w14:paraId="70A85D24" w14:textId="39CA5980" w:rsidR="001F0F60" w:rsidRPr="00657E66" w:rsidRDefault="001F0F60" w:rsidP="77227A79">
      <w:pPr>
        <w:ind w:left="1440" w:hanging="1440"/>
        <w:rPr>
          <w:rFonts w:ascii="Arial" w:hAnsi="Arial" w:cs="Arial"/>
          <w:b/>
          <w:bCs/>
          <w:color w:val="000000" w:themeColor="text1"/>
        </w:rPr>
      </w:pPr>
      <w:r w:rsidRPr="77227A79">
        <w:rPr>
          <w:rFonts w:ascii="Arial" w:hAnsi="Arial" w:cs="Arial"/>
          <w:b/>
          <w:bCs/>
          <w:color w:val="000000" w:themeColor="text1"/>
          <w:u w:val="single"/>
        </w:rPr>
        <w:t>Systems</w:t>
      </w:r>
      <w:r w:rsidR="1B63E99A" w:rsidRPr="77227A79">
        <w:rPr>
          <w:rFonts w:ascii="Arial" w:hAnsi="Arial" w:cs="Arial"/>
          <w:b/>
          <w:bCs/>
          <w:color w:val="000000" w:themeColor="text1"/>
          <w:u w:val="single"/>
        </w:rPr>
        <w:t>: A</w:t>
      </w:r>
      <w:r w:rsidRPr="77227A79">
        <w:rPr>
          <w:rFonts w:ascii="Arial" w:hAnsi="Arial" w:cs="Arial"/>
          <w:b/>
          <w:bCs/>
          <w:color w:val="000000" w:themeColor="text1"/>
        </w:rPr>
        <w:t xml:space="preserve"> PTA student must understand complex interrelationships.</w:t>
      </w:r>
    </w:p>
    <w:p w14:paraId="38B88C87" w14:textId="2958E14D" w:rsidR="001F0F60" w:rsidRPr="00657E66" w:rsidRDefault="001F0F60" w:rsidP="00920B82">
      <w:pPr>
        <w:tabs>
          <w:tab w:val="left" w:pos="720"/>
        </w:tabs>
        <w:ind w:left="1440" w:hanging="1440"/>
        <w:rPr>
          <w:rFonts w:ascii="Arial" w:hAnsi="Arial" w:cs="Arial"/>
          <w:color w:val="000000" w:themeColor="text1"/>
        </w:rPr>
      </w:pPr>
      <w:r w:rsidRPr="00657E66">
        <w:rPr>
          <w:rFonts w:ascii="Arial" w:hAnsi="Arial" w:cs="Arial"/>
          <w:b/>
          <w:color w:val="000000" w:themeColor="text1"/>
        </w:rPr>
        <w:t xml:space="preserve">C15 </w:t>
      </w:r>
      <w:r w:rsidRPr="00657E66">
        <w:rPr>
          <w:rFonts w:ascii="Arial" w:hAnsi="Arial" w:cs="Arial"/>
          <w:b/>
          <w:color w:val="000000" w:themeColor="text1"/>
        </w:rPr>
        <w:tab/>
        <w:t>Understands Systems:</w:t>
      </w:r>
      <w:r w:rsidRPr="00657E66">
        <w:rPr>
          <w:rFonts w:ascii="Arial" w:hAnsi="Arial" w:cs="Arial"/>
          <w:color w:val="000000" w:themeColor="text1"/>
        </w:rPr>
        <w:t xml:space="preserve"> Knowing how social, organizational, and technological</w:t>
      </w:r>
      <w:r w:rsidR="007E4120" w:rsidRPr="00657E66">
        <w:rPr>
          <w:rFonts w:ascii="Arial" w:hAnsi="Arial" w:cs="Arial"/>
          <w:color w:val="000000" w:themeColor="text1"/>
        </w:rPr>
        <w:t xml:space="preserve"> </w:t>
      </w:r>
      <w:r w:rsidRPr="00657E66">
        <w:rPr>
          <w:rFonts w:ascii="Arial" w:hAnsi="Arial" w:cs="Arial"/>
          <w:color w:val="000000" w:themeColor="text1"/>
        </w:rPr>
        <w:t>systems work and operate effectively with them.  PTA students must research</w:t>
      </w:r>
      <w:r w:rsidR="007E4120" w:rsidRPr="00657E66">
        <w:rPr>
          <w:rFonts w:ascii="Arial" w:hAnsi="Arial" w:cs="Arial"/>
          <w:color w:val="000000" w:themeColor="text1"/>
        </w:rPr>
        <w:t xml:space="preserve"> </w:t>
      </w:r>
      <w:r w:rsidRPr="00657E66">
        <w:rPr>
          <w:rFonts w:ascii="Arial" w:hAnsi="Arial" w:cs="Arial"/>
          <w:color w:val="000000" w:themeColor="text1"/>
        </w:rPr>
        <w:t xml:space="preserve">and report on how to produce a </w:t>
      </w:r>
      <w:r w:rsidR="004938D4" w:rsidRPr="00657E66">
        <w:rPr>
          <w:rFonts w:ascii="Arial" w:hAnsi="Arial" w:cs="Arial"/>
          <w:color w:val="000000" w:themeColor="text1"/>
        </w:rPr>
        <w:t>profit-making</w:t>
      </w:r>
      <w:r w:rsidRPr="00657E66">
        <w:rPr>
          <w:rFonts w:ascii="Arial" w:hAnsi="Arial" w:cs="Arial"/>
          <w:color w:val="000000" w:themeColor="text1"/>
        </w:rPr>
        <w:t xml:space="preserve"> physical therapy clinic during a time</w:t>
      </w:r>
      <w:r w:rsidR="00920B82" w:rsidRPr="00657E66">
        <w:rPr>
          <w:rFonts w:ascii="Arial" w:hAnsi="Arial" w:cs="Arial"/>
          <w:color w:val="000000" w:themeColor="text1"/>
        </w:rPr>
        <w:t xml:space="preserve"> </w:t>
      </w:r>
      <w:r w:rsidRPr="00657E66">
        <w:rPr>
          <w:rFonts w:ascii="Arial" w:hAnsi="Arial" w:cs="Arial"/>
          <w:color w:val="000000" w:themeColor="text1"/>
        </w:rPr>
        <w:t>when health care costs are being reduced and expenses are on the rise.  All of this</w:t>
      </w:r>
      <w:r w:rsidR="00920B82" w:rsidRPr="00657E66">
        <w:rPr>
          <w:rFonts w:ascii="Arial" w:hAnsi="Arial" w:cs="Arial"/>
          <w:color w:val="000000" w:themeColor="text1"/>
        </w:rPr>
        <w:t xml:space="preserve"> </w:t>
      </w:r>
      <w:r w:rsidRPr="00657E66">
        <w:rPr>
          <w:rFonts w:ascii="Arial" w:hAnsi="Arial" w:cs="Arial"/>
          <w:color w:val="000000" w:themeColor="text1"/>
        </w:rPr>
        <w:t>must be done while maintaining professional care with a high standard of quality</w:t>
      </w:r>
      <w:r w:rsidR="00920B82" w:rsidRPr="00657E66">
        <w:rPr>
          <w:rFonts w:ascii="Arial" w:hAnsi="Arial" w:cs="Arial"/>
          <w:color w:val="000000" w:themeColor="text1"/>
        </w:rPr>
        <w:t xml:space="preserve"> </w:t>
      </w:r>
      <w:r w:rsidRPr="00657E66">
        <w:rPr>
          <w:rFonts w:ascii="Arial" w:hAnsi="Arial" w:cs="Arial"/>
          <w:color w:val="000000" w:themeColor="text1"/>
        </w:rPr>
        <w:t>assurance. A student might choose to draw and interpret an organizational chart to</w:t>
      </w:r>
      <w:r w:rsidR="00920B82" w:rsidRPr="00657E66">
        <w:rPr>
          <w:rFonts w:ascii="Arial" w:hAnsi="Arial" w:cs="Arial"/>
          <w:color w:val="000000" w:themeColor="text1"/>
        </w:rPr>
        <w:t xml:space="preserve"> </w:t>
      </w:r>
      <w:r w:rsidRPr="00657E66">
        <w:rPr>
          <w:rFonts w:ascii="Arial" w:hAnsi="Arial" w:cs="Arial"/>
          <w:color w:val="000000" w:themeColor="text1"/>
        </w:rPr>
        <w:t>explain the chain of command and quality assurance or become aware of a</w:t>
      </w:r>
      <w:r w:rsidR="00920B82" w:rsidRPr="00657E66">
        <w:rPr>
          <w:rFonts w:ascii="Arial" w:hAnsi="Arial" w:cs="Arial"/>
          <w:color w:val="000000" w:themeColor="text1"/>
        </w:rPr>
        <w:t xml:space="preserve"> </w:t>
      </w:r>
      <w:r w:rsidRPr="00657E66">
        <w:rPr>
          <w:rFonts w:ascii="Arial" w:hAnsi="Arial" w:cs="Arial"/>
          <w:color w:val="000000" w:themeColor="text1"/>
        </w:rPr>
        <w:t>situation in physical therapy needing improvement and plan further investigation</w:t>
      </w:r>
      <w:r w:rsidR="00920B82" w:rsidRPr="00657E66">
        <w:rPr>
          <w:rFonts w:ascii="Arial" w:hAnsi="Arial" w:cs="Arial"/>
          <w:color w:val="000000" w:themeColor="text1"/>
        </w:rPr>
        <w:t xml:space="preserve"> </w:t>
      </w:r>
      <w:r w:rsidRPr="00657E66">
        <w:rPr>
          <w:rFonts w:ascii="Arial" w:hAnsi="Arial" w:cs="Arial"/>
          <w:color w:val="000000" w:themeColor="text1"/>
        </w:rPr>
        <w:t>into the resolution of the problem.</w:t>
      </w:r>
    </w:p>
    <w:p w14:paraId="6A2A8159" w14:textId="66C4F992" w:rsidR="001F0F60" w:rsidRPr="00657E66" w:rsidRDefault="001F0F60" w:rsidP="004938D4">
      <w:pPr>
        <w:tabs>
          <w:tab w:val="left" w:pos="720"/>
        </w:tabs>
        <w:ind w:left="1440" w:hanging="1440"/>
        <w:rPr>
          <w:rFonts w:ascii="Arial" w:hAnsi="Arial" w:cs="Arial"/>
          <w:color w:val="000000" w:themeColor="text1"/>
        </w:rPr>
      </w:pPr>
      <w:r w:rsidRPr="00657E66">
        <w:rPr>
          <w:rFonts w:ascii="Arial" w:hAnsi="Arial" w:cs="Arial"/>
          <w:b/>
          <w:color w:val="000000" w:themeColor="text1"/>
        </w:rPr>
        <w:t>C16</w:t>
      </w:r>
      <w:r w:rsidRPr="00657E66">
        <w:rPr>
          <w:rFonts w:ascii="Arial" w:hAnsi="Arial" w:cs="Arial"/>
          <w:b/>
          <w:color w:val="000000" w:themeColor="text1"/>
        </w:rPr>
        <w:tab/>
        <w:t>Monitors and Corrects Performance:</w:t>
      </w:r>
      <w:r w:rsidRPr="00657E66">
        <w:rPr>
          <w:rFonts w:ascii="Arial" w:hAnsi="Arial" w:cs="Arial"/>
          <w:color w:val="000000" w:themeColor="text1"/>
        </w:rPr>
        <w:t xml:space="preserve"> Distinguishing trends, predicting impacts</w:t>
      </w:r>
      <w:r w:rsidR="004938D4" w:rsidRPr="00657E66">
        <w:rPr>
          <w:rFonts w:ascii="Arial" w:hAnsi="Arial" w:cs="Arial"/>
          <w:color w:val="000000" w:themeColor="text1"/>
        </w:rPr>
        <w:t xml:space="preserve"> </w:t>
      </w:r>
      <w:r w:rsidRPr="00657E66">
        <w:rPr>
          <w:rFonts w:ascii="Arial" w:hAnsi="Arial" w:cs="Arial"/>
          <w:color w:val="000000" w:themeColor="text1"/>
        </w:rPr>
        <w:t>on system operations, diagnosing systems’ performance and correcting</w:t>
      </w:r>
      <w:r w:rsidR="004938D4" w:rsidRPr="00657E66">
        <w:rPr>
          <w:rFonts w:ascii="Arial" w:hAnsi="Arial" w:cs="Arial"/>
          <w:color w:val="000000" w:themeColor="text1"/>
        </w:rPr>
        <w:t xml:space="preserve"> </w:t>
      </w:r>
      <w:r w:rsidRPr="00657E66">
        <w:rPr>
          <w:rFonts w:ascii="Arial" w:hAnsi="Arial" w:cs="Arial"/>
          <w:color w:val="000000" w:themeColor="text1"/>
        </w:rPr>
        <w:t>malfunctions.</w:t>
      </w:r>
    </w:p>
    <w:p w14:paraId="53C0323B" w14:textId="14D2BDC0" w:rsidR="001F0F60" w:rsidRPr="00657E66" w:rsidRDefault="001F0F60" w:rsidP="004938D4">
      <w:pPr>
        <w:tabs>
          <w:tab w:val="left" w:pos="720"/>
        </w:tabs>
        <w:ind w:left="1440" w:hanging="1440"/>
        <w:rPr>
          <w:rFonts w:ascii="Arial" w:hAnsi="Arial" w:cs="Arial"/>
          <w:color w:val="000000" w:themeColor="text1"/>
        </w:rPr>
      </w:pPr>
      <w:r w:rsidRPr="77227A79">
        <w:rPr>
          <w:rFonts w:ascii="Arial" w:hAnsi="Arial" w:cs="Arial"/>
          <w:b/>
          <w:bCs/>
          <w:color w:val="000000" w:themeColor="text1"/>
        </w:rPr>
        <w:t>C17</w:t>
      </w:r>
      <w:r>
        <w:tab/>
      </w:r>
      <w:r w:rsidRPr="77227A79">
        <w:rPr>
          <w:rFonts w:ascii="Arial" w:hAnsi="Arial" w:cs="Arial"/>
          <w:b/>
          <w:bCs/>
          <w:color w:val="000000" w:themeColor="text1"/>
        </w:rPr>
        <w:t xml:space="preserve">Improves </w:t>
      </w:r>
      <w:bookmarkStart w:id="17" w:name="_Int_lK8eh15e"/>
      <w:r w:rsidR="4B2DE238" w:rsidRPr="77227A79">
        <w:rPr>
          <w:rFonts w:ascii="Arial" w:hAnsi="Arial" w:cs="Arial"/>
          <w:b/>
          <w:bCs/>
          <w:color w:val="000000" w:themeColor="text1"/>
        </w:rPr>
        <w:t>or</w:t>
      </w:r>
      <w:bookmarkEnd w:id="17"/>
      <w:r w:rsidRPr="77227A79">
        <w:rPr>
          <w:rFonts w:ascii="Arial" w:hAnsi="Arial" w:cs="Arial"/>
          <w:b/>
          <w:bCs/>
          <w:color w:val="000000" w:themeColor="text1"/>
        </w:rPr>
        <w:t xml:space="preserve"> Designs Systems:</w:t>
      </w:r>
      <w:r w:rsidRPr="77227A79">
        <w:rPr>
          <w:rFonts w:ascii="Arial" w:hAnsi="Arial" w:cs="Arial"/>
          <w:color w:val="000000" w:themeColor="text1"/>
        </w:rPr>
        <w:t xml:space="preserve"> Suggesting modifications to existing systems and</w:t>
      </w:r>
      <w:r w:rsidR="004938D4" w:rsidRPr="77227A79">
        <w:rPr>
          <w:rFonts w:ascii="Arial" w:hAnsi="Arial" w:cs="Arial"/>
          <w:color w:val="000000" w:themeColor="text1"/>
        </w:rPr>
        <w:t xml:space="preserve"> </w:t>
      </w:r>
      <w:r w:rsidRPr="77227A79">
        <w:rPr>
          <w:rFonts w:ascii="Arial" w:hAnsi="Arial" w:cs="Arial"/>
          <w:color w:val="000000" w:themeColor="text1"/>
        </w:rPr>
        <w:t>developing new or alternative systems to improve performance.</w:t>
      </w:r>
    </w:p>
    <w:p w14:paraId="0F53E89D" w14:textId="77777777" w:rsidR="001F0F60" w:rsidRPr="00657E66" w:rsidRDefault="001F0F60" w:rsidP="001F0F60">
      <w:pPr>
        <w:ind w:left="1440" w:hanging="1440"/>
        <w:rPr>
          <w:rFonts w:ascii="Arial" w:hAnsi="Arial" w:cs="Arial"/>
          <w:b/>
          <w:color w:val="000000" w:themeColor="text1"/>
          <w:u w:val="single"/>
        </w:rPr>
      </w:pPr>
    </w:p>
    <w:p w14:paraId="210F8715" w14:textId="4C4BECF6" w:rsidR="001F0F60" w:rsidRPr="00657E66" w:rsidRDefault="001F0F60" w:rsidP="77227A79">
      <w:pPr>
        <w:ind w:left="1440" w:hanging="1440"/>
        <w:rPr>
          <w:rFonts w:ascii="Arial" w:hAnsi="Arial" w:cs="Arial"/>
          <w:b/>
          <w:bCs/>
          <w:color w:val="000000" w:themeColor="text1"/>
        </w:rPr>
      </w:pPr>
      <w:r w:rsidRPr="77227A79">
        <w:rPr>
          <w:rFonts w:ascii="Arial" w:hAnsi="Arial" w:cs="Arial"/>
          <w:b/>
          <w:bCs/>
          <w:color w:val="000000" w:themeColor="text1"/>
          <w:u w:val="single"/>
        </w:rPr>
        <w:t>Technology</w:t>
      </w:r>
      <w:r w:rsidR="4216DFA4" w:rsidRPr="77227A79">
        <w:rPr>
          <w:rFonts w:ascii="Arial" w:hAnsi="Arial" w:cs="Arial"/>
          <w:b/>
          <w:bCs/>
          <w:color w:val="000000" w:themeColor="text1"/>
          <w:u w:val="single"/>
        </w:rPr>
        <w:t>: A</w:t>
      </w:r>
      <w:r w:rsidRPr="77227A79">
        <w:rPr>
          <w:rFonts w:ascii="Arial" w:hAnsi="Arial" w:cs="Arial"/>
          <w:b/>
          <w:bCs/>
          <w:color w:val="000000" w:themeColor="text1"/>
        </w:rPr>
        <w:t xml:space="preserve"> PTA student must be able to work with a variety of technologies.</w:t>
      </w:r>
    </w:p>
    <w:p w14:paraId="7B410AC1" w14:textId="77D3D1A4" w:rsidR="001F0F60" w:rsidRPr="00657E66" w:rsidRDefault="001F0F60" w:rsidP="006F5DFE">
      <w:pPr>
        <w:tabs>
          <w:tab w:val="left" w:pos="720"/>
        </w:tabs>
        <w:ind w:left="1440" w:hanging="1440"/>
        <w:rPr>
          <w:rFonts w:ascii="Arial" w:hAnsi="Arial" w:cs="Arial"/>
          <w:color w:val="000000" w:themeColor="text1"/>
        </w:rPr>
      </w:pPr>
      <w:r w:rsidRPr="77227A79">
        <w:rPr>
          <w:rFonts w:ascii="Arial" w:hAnsi="Arial" w:cs="Arial"/>
          <w:b/>
          <w:bCs/>
          <w:color w:val="000000" w:themeColor="text1"/>
        </w:rPr>
        <w:t>C18    Select Technology:</w:t>
      </w:r>
      <w:r w:rsidRPr="77227A79">
        <w:rPr>
          <w:rFonts w:ascii="Arial" w:hAnsi="Arial" w:cs="Arial"/>
          <w:color w:val="000000" w:themeColor="text1"/>
        </w:rPr>
        <w:t xml:space="preserve"> Students are introduced to the process of obtaining needed</w:t>
      </w:r>
      <w:r w:rsidR="006F5DFE" w:rsidRPr="77227A79">
        <w:rPr>
          <w:rFonts w:ascii="Arial" w:hAnsi="Arial" w:cs="Arial"/>
          <w:color w:val="000000" w:themeColor="text1"/>
        </w:rPr>
        <w:t xml:space="preserve"> </w:t>
      </w:r>
      <w:r w:rsidRPr="77227A79">
        <w:rPr>
          <w:rFonts w:ascii="Arial" w:hAnsi="Arial" w:cs="Arial"/>
          <w:color w:val="000000" w:themeColor="text1"/>
        </w:rPr>
        <w:t>supplies and equipment providing patient care and performing physical therapy</w:t>
      </w:r>
      <w:r w:rsidR="006F5DFE" w:rsidRPr="77227A79">
        <w:rPr>
          <w:rFonts w:ascii="Arial" w:hAnsi="Arial" w:cs="Arial"/>
          <w:color w:val="000000" w:themeColor="text1"/>
        </w:rPr>
        <w:t xml:space="preserve"> </w:t>
      </w:r>
      <w:r w:rsidRPr="77227A79">
        <w:rPr>
          <w:rFonts w:ascii="Arial" w:hAnsi="Arial" w:cs="Arial"/>
          <w:color w:val="000000" w:themeColor="text1"/>
        </w:rPr>
        <w:t>skills and procedures accurately.  Students are introduced to the utilization of</w:t>
      </w:r>
      <w:r w:rsidR="006F5DFE" w:rsidRPr="77227A79">
        <w:rPr>
          <w:rFonts w:ascii="Arial" w:hAnsi="Arial" w:cs="Arial"/>
          <w:color w:val="000000" w:themeColor="text1"/>
        </w:rPr>
        <w:t xml:space="preserve"> </w:t>
      </w:r>
      <w:r w:rsidRPr="77227A79">
        <w:rPr>
          <w:rFonts w:ascii="Arial" w:hAnsi="Arial" w:cs="Arial"/>
          <w:color w:val="000000" w:themeColor="text1"/>
        </w:rPr>
        <w:t>physical agents, physical therapy equipment (</w:t>
      </w:r>
      <w:r w:rsidR="3EDC55ED" w:rsidRPr="77227A79">
        <w:rPr>
          <w:rFonts w:ascii="Arial" w:hAnsi="Arial" w:cs="Arial"/>
          <w:color w:val="000000" w:themeColor="text1"/>
        </w:rPr>
        <w:t>TheraBand</w:t>
      </w:r>
      <w:r w:rsidRPr="77227A79">
        <w:rPr>
          <w:rFonts w:ascii="Arial" w:hAnsi="Arial" w:cs="Arial"/>
          <w:color w:val="000000" w:themeColor="text1"/>
        </w:rPr>
        <w:t>, weight equipment, etc.),</w:t>
      </w:r>
      <w:r w:rsidR="006F5DFE" w:rsidRPr="77227A79">
        <w:rPr>
          <w:rFonts w:ascii="Arial" w:hAnsi="Arial" w:cs="Arial"/>
          <w:color w:val="000000" w:themeColor="text1"/>
        </w:rPr>
        <w:t xml:space="preserve"> </w:t>
      </w:r>
      <w:r w:rsidRPr="77227A79">
        <w:rPr>
          <w:rFonts w:ascii="Arial" w:hAnsi="Arial" w:cs="Arial"/>
          <w:color w:val="000000" w:themeColor="text1"/>
        </w:rPr>
        <w:t>therapeutic exercise procedures, physical therapy evaluative tools (goniometer,</w:t>
      </w:r>
      <w:r w:rsidR="006F5DFE" w:rsidRPr="77227A79">
        <w:rPr>
          <w:rFonts w:ascii="Arial" w:hAnsi="Arial" w:cs="Arial"/>
          <w:color w:val="000000" w:themeColor="text1"/>
        </w:rPr>
        <w:t xml:space="preserve"> </w:t>
      </w:r>
      <w:r w:rsidRPr="77227A79">
        <w:rPr>
          <w:rFonts w:ascii="Arial" w:hAnsi="Arial" w:cs="Arial"/>
          <w:color w:val="000000" w:themeColor="text1"/>
        </w:rPr>
        <w:t>dynamometer, etc.) and computerized equipment, as well as other related technologies.</w:t>
      </w:r>
    </w:p>
    <w:p w14:paraId="0CD879BB" w14:textId="57B6F356" w:rsidR="001F0F60" w:rsidRPr="00657E66" w:rsidRDefault="001F0F60" w:rsidP="00BE00C7">
      <w:pPr>
        <w:tabs>
          <w:tab w:val="left" w:pos="720"/>
        </w:tabs>
        <w:ind w:left="1440" w:hanging="1440"/>
        <w:rPr>
          <w:rFonts w:ascii="Arial" w:hAnsi="Arial" w:cs="Arial"/>
          <w:color w:val="000000" w:themeColor="text1"/>
        </w:rPr>
      </w:pPr>
      <w:r w:rsidRPr="77227A79">
        <w:rPr>
          <w:rFonts w:ascii="Arial" w:hAnsi="Arial" w:cs="Arial"/>
          <w:b/>
          <w:bCs/>
          <w:color w:val="000000" w:themeColor="text1"/>
        </w:rPr>
        <w:t>C19    Apply Technologies to Task:</w:t>
      </w:r>
      <w:r w:rsidRPr="77227A79">
        <w:rPr>
          <w:rFonts w:ascii="Arial" w:hAnsi="Arial" w:cs="Arial"/>
          <w:color w:val="000000" w:themeColor="text1"/>
        </w:rPr>
        <w:t xml:space="preserve"> PTA students are required to utilize computer</w:t>
      </w:r>
      <w:r w:rsidR="00BE00C7" w:rsidRPr="77227A79">
        <w:rPr>
          <w:rFonts w:ascii="Arial" w:hAnsi="Arial" w:cs="Arial"/>
          <w:color w:val="000000" w:themeColor="text1"/>
        </w:rPr>
        <w:t xml:space="preserve"> </w:t>
      </w:r>
      <w:r w:rsidRPr="77227A79">
        <w:rPr>
          <w:rFonts w:ascii="Arial" w:hAnsi="Arial" w:cs="Arial"/>
          <w:color w:val="000000" w:themeColor="text1"/>
        </w:rPr>
        <w:t>technology for required Internet and World Wide Web assignments and complete</w:t>
      </w:r>
      <w:r w:rsidR="00BE00C7" w:rsidRPr="77227A79">
        <w:rPr>
          <w:rFonts w:ascii="Arial" w:hAnsi="Arial" w:cs="Arial"/>
          <w:color w:val="000000" w:themeColor="text1"/>
        </w:rPr>
        <w:t xml:space="preserve"> </w:t>
      </w:r>
      <w:r w:rsidRPr="77227A79">
        <w:rPr>
          <w:rFonts w:ascii="Arial" w:hAnsi="Arial" w:cs="Arial"/>
          <w:color w:val="000000" w:themeColor="text1"/>
        </w:rPr>
        <w:lastRenderedPageBreak/>
        <w:t xml:space="preserve">assignments requiring the use of computer labs at </w:t>
      </w:r>
      <w:r w:rsidR="00BE00C7" w:rsidRPr="77227A79">
        <w:rPr>
          <w:rFonts w:ascii="Arial" w:hAnsi="Arial" w:cs="Arial"/>
          <w:color w:val="000000" w:themeColor="text1"/>
        </w:rPr>
        <w:t xml:space="preserve">Pike Peak </w:t>
      </w:r>
      <w:r w:rsidR="7227F9D4" w:rsidRPr="77227A79">
        <w:rPr>
          <w:rFonts w:ascii="Arial" w:hAnsi="Arial" w:cs="Arial"/>
          <w:color w:val="000000" w:themeColor="text1"/>
        </w:rPr>
        <w:t>State</w:t>
      </w:r>
      <w:r w:rsidR="00BE00C7" w:rsidRPr="77227A79">
        <w:rPr>
          <w:rFonts w:ascii="Arial" w:hAnsi="Arial" w:cs="Arial"/>
          <w:color w:val="000000" w:themeColor="text1"/>
        </w:rPr>
        <w:t xml:space="preserve"> College</w:t>
      </w:r>
      <w:r w:rsidRPr="77227A79">
        <w:rPr>
          <w:rFonts w:ascii="Arial" w:hAnsi="Arial" w:cs="Arial"/>
          <w:color w:val="000000" w:themeColor="text1"/>
        </w:rPr>
        <w:t>.   Students are also</w:t>
      </w:r>
      <w:r w:rsidR="00BE00C7" w:rsidRPr="77227A79">
        <w:rPr>
          <w:rFonts w:ascii="Arial" w:hAnsi="Arial" w:cs="Arial"/>
          <w:color w:val="000000" w:themeColor="text1"/>
        </w:rPr>
        <w:t xml:space="preserve"> </w:t>
      </w:r>
      <w:r w:rsidRPr="77227A79">
        <w:rPr>
          <w:rFonts w:ascii="Arial" w:hAnsi="Arial" w:cs="Arial"/>
          <w:color w:val="000000" w:themeColor="text1"/>
        </w:rPr>
        <w:t xml:space="preserve">introduced to the use of and proper procedures for </w:t>
      </w:r>
      <w:r w:rsidR="1A10CD0A" w:rsidRPr="77227A79">
        <w:rPr>
          <w:rFonts w:ascii="Arial" w:hAnsi="Arial" w:cs="Arial"/>
          <w:color w:val="000000" w:themeColor="text1"/>
        </w:rPr>
        <w:t>the set-up</w:t>
      </w:r>
      <w:r w:rsidRPr="77227A79">
        <w:rPr>
          <w:rFonts w:ascii="Arial" w:hAnsi="Arial" w:cs="Arial"/>
          <w:color w:val="000000" w:themeColor="text1"/>
        </w:rPr>
        <w:t xml:space="preserve"> and operation of </w:t>
      </w:r>
      <w:r w:rsidR="5FAF266D" w:rsidRPr="77227A79">
        <w:rPr>
          <w:rFonts w:ascii="Arial" w:hAnsi="Arial" w:cs="Arial"/>
          <w:color w:val="000000" w:themeColor="text1"/>
        </w:rPr>
        <w:t>exercise-related</w:t>
      </w:r>
      <w:r w:rsidRPr="77227A79">
        <w:rPr>
          <w:rFonts w:ascii="Arial" w:hAnsi="Arial" w:cs="Arial"/>
          <w:color w:val="000000" w:themeColor="text1"/>
        </w:rPr>
        <w:t xml:space="preserve"> equipment.</w:t>
      </w:r>
    </w:p>
    <w:p w14:paraId="3B1E00F0" w14:textId="47CE832A" w:rsidR="001F0F60" w:rsidRPr="00657E66" w:rsidRDefault="001F0F60" w:rsidP="009C48D7">
      <w:pPr>
        <w:tabs>
          <w:tab w:val="left" w:pos="720"/>
        </w:tabs>
        <w:ind w:left="1440" w:hanging="1440"/>
        <w:rPr>
          <w:rFonts w:ascii="Arial" w:hAnsi="Arial" w:cs="Arial"/>
          <w:color w:val="000000" w:themeColor="text1"/>
        </w:rPr>
      </w:pPr>
      <w:r w:rsidRPr="77227A79">
        <w:rPr>
          <w:rFonts w:ascii="Arial" w:hAnsi="Arial" w:cs="Arial"/>
          <w:b/>
          <w:bCs/>
          <w:color w:val="000000" w:themeColor="text1"/>
        </w:rPr>
        <w:t xml:space="preserve">C20    Maintain and Troubleshoot Equipment: </w:t>
      </w:r>
      <w:r w:rsidRPr="77227A79">
        <w:rPr>
          <w:rFonts w:ascii="Arial" w:hAnsi="Arial" w:cs="Arial"/>
          <w:color w:val="000000" w:themeColor="text1"/>
        </w:rPr>
        <w:t xml:space="preserve">Students are made aware of </w:t>
      </w:r>
      <w:r w:rsidR="009C48D7" w:rsidRPr="77227A79">
        <w:rPr>
          <w:rFonts w:ascii="Arial" w:hAnsi="Arial" w:cs="Arial"/>
          <w:color w:val="000000" w:themeColor="text1"/>
        </w:rPr>
        <w:t>preventing, identifying</w:t>
      </w:r>
      <w:r w:rsidRPr="77227A79">
        <w:rPr>
          <w:rFonts w:ascii="Arial" w:hAnsi="Arial" w:cs="Arial"/>
          <w:color w:val="000000" w:themeColor="text1"/>
        </w:rPr>
        <w:t xml:space="preserve">, and </w:t>
      </w:r>
      <w:r w:rsidR="1D834A1C" w:rsidRPr="77227A79">
        <w:rPr>
          <w:rFonts w:ascii="Arial" w:hAnsi="Arial" w:cs="Arial"/>
          <w:color w:val="000000" w:themeColor="text1"/>
        </w:rPr>
        <w:t>solving</w:t>
      </w:r>
      <w:r w:rsidRPr="77227A79">
        <w:rPr>
          <w:rFonts w:ascii="Arial" w:hAnsi="Arial" w:cs="Arial"/>
          <w:color w:val="000000" w:themeColor="text1"/>
        </w:rPr>
        <w:t xml:space="preserve"> mechanical and technical problems with common physical therapy modality and exercise equipment.</w:t>
      </w:r>
    </w:p>
    <w:p w14:paraId="485B6DE0" w14:textId="77777777" w:rsidR="001F0F60" w:rsidRPr="00657E66" w:rsidRDefault="001F0F60" w:rsidP="009C48D7">
      <w:pPr>
        <w:rPr>
          <w:rFonts w:ascii="Arial" w:hAnsi="Arial" w:cs="Arial"/>
          <w:b/>
          <w:color w:val="000000" w:themeColor="text1"/>
          <w:u w:val="single"/>
        </w:rPr>
      </w:pPr>
    </w:p>
    <w:p w14:paraId="7FCDD264" w14:textId="2FE19EB6" w:rsidR="001F0F60" w:rsidRPr="00DB68D7" w:rsidRDefault="001F0F60" w:rsidP="00DB68D7">
      <w:pPr>
        <w:jc w:val="center"/>
        <w:rPr>
          <w:rFonts w:ascii="Arial" w:hAnsi="Arial" w:cs="Arial"/>
          <w:b/>
          <w:color w:val="000000" w:themeColor="text1"/>
          <w:sz w:val="28"/>
          <w:szCs w:val="28"/>
          <w:u w:val="single"/>
        </w:rPr>
      </w:pPr>
      <w:r w:rsidRPr="00657E66">
        <w:rPr>
          <w:rFonts w:ascii="Arial" w:hAnsi="Arial" w:cs="Arial"/>
          <w:b/>
          <w:color w:val="000000" w:themeColor="text1"/>
          <w:sz w:val="28"/>
          <w:szCs w:val="28"/>
          <w:u w:val="single"/>
        </w:rPr>
        <w:t>FOUNDATION SKILLS</w:t>
      </w:r>
    </w:p>
    <w:p w14:paraId="160D4F86" w14:textId="77777777" w:rsidR="001F0F60" w:rsidRPr="00657E66" w:rsidRDefault="001F0F60" w:rsidP="001F0F60">
      <w:pPr>
        <w:ind w:left="720" w:hanging="720"/>
        <w:rPr>
          <w:rFonts w:ascii="Arial" w:hAnsi="Arial" w:cs="Arial"/>
          <w:b/>
          <w:color w:val="000000" w:themeColor="text1"/>
        </w:rPr>
      </w:pPr>
      <w:r w:rsidRPr="00657E66">
        <w:rPr>
          <w:rFonts w:ascii="Arial" w:hAnsi="Arial" w:cs="Arial"/>
          <w:b/>
          <w:color w:val="000000" w:themeColor="text1"/>
          <w:u w:val="single"/>
        </w:rPr>
        <w:t>Basic Skills:</w:t>
      </w:r>
      <w:r w:rsidRPr="00657E66">
        <w:rPr>
          <w:rFonts w:ascii="Arial" w:hAnsi="Arial" w:cs="Arial"/>
          <w:b/>
          <w:color w:val="000000" w:themeColor="text1"/>
        </w:rPr>
        <w:t xml:space="preserve"> The PTA student must read, write, and perform arithmetic and mathematical operations, </w:t>
      </w:r>
    </w:p>
    <w:p w14:paraId="17B091A3" w14:textId="77777777" w:rsidR="001F0F60" w:rsidRPr="00657E66" w:rsidRDefault="001F0F60" w:rsidP="001F0F60">
      <w:pPr>
        <w:ind w:left="720" w:hanging="720"/>
        <w:rPr>
          <w:rFonts w:ascii="Arial" w:hAnsi="Arial" w:cs="Arial"/>
          <w:b/>
          <w:color w:val="000000" w:themeColor="text1"/>
        </w:rPr>
      </w:pPr>
      <w:r w:rsidRPr="00657E66">
        <w:rPr>
          <w:rFonts w:ascii="Arial" w:hAnsi="Arial" w:cs="Arial"/>
          <w:b/>
          <w:color w:val="000000" w:themeColor="text1"/>
        </w:rPr>
        <w:t xml:space="preserve">listen, and speak effectively.  </w:t>
      </w:r>
    </w:p>
    <w:p w14:paraId="767534EC" w14:textId="5A338467"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       Reading: </w:t>
      </w:r>
      <w:r w:rsidRPr="00657E66">
        <w:rPr>
          <w:rFonts w:ascii="Arial" w:hAnsi="Arial" w:cs="Arial"/>
          <w:color w:val="000000" w:themeColor="text1"/>
        </w:rPr>
        <w:t>locating, understanding, and interpreting written information in the</w:t>
      </w:r>
      <w:r w:rsidR="008627FB">
        <w:rPr>
          <w:rFonts w:ascii="Arial" w:hAnsi="Arial" w:cs="Arial"/>
          <w:color w:val="000000" w:themeColor="text1"/>
        </w:rPr>
        <w:t xml:space="preserve"> </w:t>
      </w:r>
      <w:r w:rsidRPr="00657E66">
        <w:rPr>
          <w:rFonts w:ascii="Arial" w:hAnsi="Arial" w:cs="Arial"/>
          <w:color w:val="000000" w:themeColor="text1"/>
        </w:rPr>
        <w:t xml:space="preserve">course syllabi, textbooks, and references required and recommended in </w:t>
      </w:r>
      <w:r w:rsidR="008627FB" w:rsidRPr="00657E66">
        <w:rPr>
          <w:rFonts w:ascii="Arial" w:hAnsi="Arial" w:cs="Arial"/>
          <w:color w:val="000000" w:themeColor="text1"/>
        </w:rPr>
        <w:t>PTA</w:t>
      </w:r>
      <w:r w:rsidR="008627FB">
        <w:rPr>
          <w:rFonts w:ascii="Arial" w:hAnsi="Arial" w:cs="Arial"/>
          <w:color w:val="000000" w:themeColor="text1"/>
        </w:rPr>
        <w:t xml:space="preserve"> </w:t>
      </w:r>
      <w:r w:rsidRPr="00657E66">
        <w:rPr>
          <w:rFonts w:ascii="Arial" w:hAnsi="Arial" w:cs="Arial"/>
          <w:color w:val="000000" w:themeColor="text1"/>
        </w:rPr>
        <w:t>classes</w:t>
      </w:r>
      <w:r w:rsidR="008627FB">
        <w:rPr>
          <w:rFonts w:ascii="Arial" w:hAnsi="Arial" w:cs="Arial"/>
          <w:color w:val="000000" w:themeColor="text1"/>
        </w:rPr>
        <w:t xml:space="preserve"> </w:t>
      </w:r>
      <w:r w:rsidRPr="00657E66">
        <w:rPr>
          <w:rFonts w:ascii="Arial" w:hAnsi="Arial" w:cs="Arial"/>
          <w:color w:val="000000" w:themeColor="text1"/>
        </w:rPr>
        <w:t>and in required employer manuals, college and PTA program manuals, graphs, and class/laboratory schedules.</w:t>
      </w:r>
    </w:p>
    <w:p w14:paraId="455A755E" w14:textId="6E2DB11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F2       Writing:</w:t>
      </w:r>
      <w:r w:rsidRPr="00657E66">
        <w:rPr>
          <w:rFonts w:ascii="Arial" w:hAnsi="Arial" w:cs="Arial"/>
          <w:color w:val="000000" w:themeColor="text1"/>
        </w:rPr>
        <w:t xml:space="preserve"> communicating thoughts, ideas, information, and messages in writing by</w:t>
      </w:r>
      <w:r w:rsidR="008627FB">
        <w:rPr>
          <w:rFonts w:ascii="Arial" w:hAnsi="Arial" w:cs="Arial"/>
          <w:color w:val="000000" w:themeColor="text1"/>
        </w:rPr>
        <w:t xml:space="preserve"> </w:t>
      </w:r>
      <w:r w:rsidRPr="00657E66">
        <w:rPr>
          <w:rFonts w:ascii="Arial" w:hAnsi="Arial" w:cs="Arial"/>
          <w:color w:val="000000" w:themeColor="text1"/>
        </w:rPr>
        <w:t>providing written feedback to the instructor in the form of daily assignments and</w:t>
      </w:r>
      <w:r w:rsidR="008627FB">
        <w:rPr>
          <w:rFonts w:ascii="Arial" w:hAnsi="Arial" w:cs="Arial"/>
          <w:color w:val="000000" w:themeColor="text1"/>
        </w:rPr>
        <w:t xml:space="preserve"> </w:t>
      </w:r>
      <w:r w:rsidRPr="00657E66">
        <w:rPr>
          <w:rFonts w:ascii="Arial" w:hAnsi="Arial" w:cs="Arial"/>
          <w:color w:val="000000" w:themeColor="text1"/>
        </w:rPr>
        <w:t xml:space="preserve">exams and by creating </w:t>
      </w:r>
      <w:r w:rsidR="008627FB" w:rsidRPr="00657E66">
        <w:rPr>
          <w:rFonts w:ascii="Arial" w:hAnsi="Arial" w:cs="Arial"/>
          <w:color w:val="000000" w:themeColor="text1"/>
        </w:rPr>
        <w:t>handwritten</w:t>
      </w:r>
      <w:r w:rsidRPr="00657E66">
        <w:rPr>
          <w:rFonts w:ascii="Arial" w:hAnsi="Arial" w:cs="Arial"/>
          <w:color w:val="000000" w:themeColor="text1"/>
        </w:rPr>
        <w:t xml:space="preserve"> documents such as employment letters to</w:t>
      </w:r>
      <w:r w:rsidR="008627FB">
        <w:rPr>
          <w:rFonts w:ascii="Arial" w:hAnsi="Arial" w:cs="Arial"/>
          <w:color w:val="000000" w:themeColor="text1"/>
        </w:rPr>
        <w:t xml:space="preserve"> </w:t>
      </w:r>
      <w:r w:rsidRPr="00657E66">
        <w:rPr>
          <w:rFonts w:ascii="Arial" w:hAnsi="Arial" w:cs="Arial"/>
          <w:color w:val="000000" w:themeColor="text1"/>
        </w:rPr>
        <w:t>hypothetical employers, home programs, directions of instruction for laboratory</w:t>
      </w:r>
      <w:r w:rsidR="008627FB">
        <w:rPr>
          <w:rFonts w:ascii="Arial" w:hAnsi="Arial" w:cs="Arial"/>
          <w:color w:val="000000" w:themeColor="text1"/>
        </w:rPr>
        <w:t xml:space="preserve"> </w:t>
      </w:r>
      <w:r w:rsidRPr="00657E66">
        <w:rPr>
          <w:rFonts w:ascii="Arial" w:hAnsi="Arial" w:cs="Arial"/>
          <w:color w:val="000000" w:themeColor="text1"/>
        </w:rPr>
        <w:t>competencies/</w:t>
      </w:r>
      <w:r w:rsidR="008627FB" w:rsidRPr="00657E66">
        <w:rPr>
          <w:rFonts w:ascii="Arial" w:hAnsi="Arial" w:cs="Arial"/>
          <w:color w:val="000000" w:themeColor="text1"/>
        </w:rPr>
        <w:t>checkoffs</w:t>
      </w:r>
      <w:r w:rsidRPr="00657E66">
        <w:rPr>
          <w:rFonts w:ascii="Arial" w:hAnsi="Arial" w:cs="Arial"/>
          <w:color w:val="000000" w:themeColor="text1"/>
        </w:rPr>
        <w:t>, patient documentation notes such as SOAP notes, and</w:t>
      </w:r>
      <w:r w:rsidR="008627FB">
        <w:rPr>
          <w:rFonts w:ascii="Arial" w:hAnsi="Arial" w:cs="Arial"/>
          <w:color w:val="000000" w:themeColor="text1"/>
        </w:rPr>
        <w:t xml:space="preserve"> </w:t>
      </w:r>
      <w:r w:rsidRPr="00657E66">
        <w:rPr>
          <w:rFonts w:ascii="Arial" w:hAnsi="Arial" w:cs="Arial"/>
          <w:color w:val="000000" w:themeColor="text1"/>
        </w:rPr>
        <w:t>written reports summarizing applied objectives of the curriculum.  Students are</w:t>
      </w:r>
      <w:r w:rsidR="008627FB">
        <w:rPr>
          <w:rFonts w:ascii="Arial" w:hAnsi="Arial" w:cs="Arial"/>
          <w:color w:val="000000" w:themeColor="text1"/>
        </w:rPr>
        <w:t xml:space="preserve"> </w:t>
      </w:r>
      <w:r w:rsidRPr="00657E66">
        <w:rPr>
          <w:rFonts w:ascii="Arial" w:hAnsi="Arial" w:cs="Arial"/>
          <w:color w:val="000000" w:themeColor="text1"/>
        </w:rPr>
        <w:t>responsible for correct spelling of medical and non-medical terms as well as</w:t>
      </w:r>
      <w:r w:rsidR="008627FB">
        <w:rPr>
          <w:rFonts w:ascii="Arial" w:hAnsi="Arial" w:cs="Arial"/>
          <w:color w:val="000000" w:themeColor="text1"/>
        </w:rPr>
        <w:t xml:space="preserve"> </w:t>
      </w:r>
      <w:r w:rsidRPr="00657E66">
        <w:rPr>
          <w:rFonts w:ascii="Arial" w:hAnsi="Arial" w:cs="Arial"/>
          <w:color w:val="000000" w:themeColor="text1"/>
        </w:rPr>
        <w:t>correct syntax and neatness.  Students are introduced to computerized generated</w:t>
      </w:r>
      <w:r w:rsidR="008627FB">
        <w:rPr>
          <w:rFonts w:ascii="Arial" w:hAnsi="Arial" w:cs="Arial"/>
          <w:color w:val="000000" w:themeColor="text1"/>
        </w:rPr>
        <w:t xml:space="preserve"> </w:t>
      </w:r>
      <w:r w:rsidRPr="00657E66">
        <w:rPr>
          <w:rFonts w:ascii="Arial" w:hAnsi="Arial" w:cs="Arial"/>
          <w:color w:val="000000" w:themeColor="text1"/>
        </w:rPr>
        <w:t xml:space="preserve">graphs and flow charts of physical therapy exercise/testing equipment. </w:t>
      </w:r>
    </w:p>
    <w:p w14:paraId="79E536B3" w14:textId="36E834ED" w:rsidR="001F0F60" w:rsidRPr="008627FB"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F3       Arithmetic: </w:t>
      </w:r>
      <w:r w:rsidRPr="00657E66">
        <w:rPr>
          <w:rFonts w:ascii="Arial" w:hAnsi="Arial" w:cs="Arial"/>
          <w:color w:val="000000" w:themeColor="text1"/>
        </w:rPr>
        <w:t>performing basic computations; using basic numerical concepts when</w:t>
      </w:r>
      <w:r w:rsidR="008627FB">
        <w:rPr>
          <w:rFonts w:ascii="Arial" w:hAnsi="Arial" w:cs="Arial"/>
          <w:color w:val="000000" w:themeColor="text1"/>
        </w:rPr>
        <w:t xml:space="preserve"> </w:t>
      </w:r>
      <w:r w:rsidRPr="00657E66">
        <w:rPr>
          <w:rFonts w:ascii="Arial" w:hAnsi="Arial" w:cs="Arial"/>
          <w:color w:val="000000" w:themeColor="text1"/>
        </w:rPr>
        <w:t>measuring distances, repetition of exercises, etc.</w:t>
      </w:r>
    </w:p>
    <w:p w14:paraId="42514B2A" w14:textId="239E8162"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F4       Mathematics:</w:t>
      </w:r>
      <w:r w:rsidRPr="00657E66">
        <w:rPr>
          <w:rFonts w:ascii="Arial" w:hAnsi="Arial" w:cs="Arial"/>
          <w:color w:val="000000" w:themeColor="text1"/>
        </w:rPr>
        <w:t xml:space="preserve"> approaching practical problems by discussing and </w:t>
      </w:r>
      <w:r w:rsidR="008627FB" w:rsidRPr="00657E66">
        <w:rPr>
          <w:rFonts w:ascii="Arial" w:hAnsi="Arial" w:cs="Arial"/>
          <w:color w:val="000000" w:themeColor="text1"/>
        </w:rPr>
        <w:t xml:space="preserve">understanding </w:t>
      </w:r>
      <w:r w:rsidR="008627FB">
        <w:rPr>
          <w:rFonts w:ascii="Arial" w:hAnsi="Arial" w:cs="Arial"/>
          <w:color w:val="000000" w:themeColor="text1"/>
        </w:rPr>
        <w:t>appropriate</w:t>
      </w:r>
      <w:r w:rsidRPr="00657E66">
        <w:rPr>
          <w:rFonts w:ascii="Arial" w:hAnsi="Arial" w:cs="Arial"/>
          <w:color w:val="000000" w:themeColor="text1"/>
        </w:rPr>
        <w:t xml:space="preserve"> patient treatment times and costs as well as the interpretation of</w:t>
      </w:r>
      <w:r w:rsidR="008627FB">
        <w:rPr>
          <w:rFonts w:ascii="Arial" w:hAnsi="Arial" w:cs="Arial"/>
          <w:color w:val="000000" w:themeColor="text1"/>
        </w:rPr>
        <w:t xml:space="preserve"> </w:t>
      </w:r>
      <w:r w:rsidR="008627FB" w:rsidRPr="00657E66">
        <w:rPr>
          <w:rFonts w:ascii="Arial" w:hAnsi="Arial" w:cs="Arial"/>
          <w:color w:val="000000" w:themeColor="text1"/>
        </w:rPr>
        <w:t>appropriate scientific</w:t>
      </w:r>
      <w:r w:rsidRPr="00657E66">
        <w:rPr>
          <w:rFonts w:ascii="Arial" w:hAnsi="Arial" w:cs="Arial"/>
          <w:color w:val="000000" w:themeColor="text1"/>
        </w:rPr>
        <w:t>/mathematic frequencies, wavelengths for therapeutic</w:t>
      </w:r>
      <w:r w:rsidR="008627FB">
        <w:rPr>
          <w:rFonts w:ascii="Arial" w:hAnsi="Arial" w:cs="Arial"/>
          <w:color w:val="000000" w:themeColor="text1"/>
        </w:rPr>
        <w:t xml:space="preserve"> </w:t>
      </w:r>
      <w:r w:rsidRPr="00657E66">
        <w:rPr>
          <w:rFonts w:ascii="Arial" w:hAnsi="Arial" w:cs="Arial"/>
          <w:color w:val="000000" w:themeColor="text1"/>
        </w:rPr>
        <w:t>modalities and angles/torques for therapeutic exercises.</w:t>
      </w:r>
    </w:p>
    <w:p w14:paraId="41C9C77B" w14:textId="688E2D58"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F5       Listening: </w:t>
      </w:r>
      <w:r w:rsidRPr="00657E66">
        <w:rPr>
          <w:rFonts w:ascii="Arial" w:hAnsi="Arial" w:cs="Arial"/>
          <w:color w:val="000000" w:themeColor="text1"/>
        </w:rPr>
        <w:t>receiving, attending to, interpreting, and responding to verbal and nonverbal messages.  Students respond to their peers daily, especially during oral</w:t>
      </w:r>
      <w:r w:rsidR="008627FB">
        <w:rPr>
          <w:rFonts w:ascii="Arial" w:hAnsi="Arial" w:cs="Arial"/>
          <w:color w:val="000000" w:themeColor="text1"/>
        </w:rPr>
        <w:t xml:space="preserve"> </w:t>
      </w:r>
      <w:r w:rsidRPr="00657E66">
        <w:rPr>
          <w:rFonts w:ascii="Arial" w:hAnsi="Arial" w:cs="Arial"/>
          <w:color w:val="000000" w:themeColor="text1"/>
        </w:rPr>
        <w:t>presentations with graded feedback, and meet with faculty during the semester to</w:t>
      </w:r>
      <w:r w:rsidR="008627FB">
        <w:rPr>
          <w:rFonts w:ascii="Arial" w:hAnsi="Arial" w:cs="Arial"/>
          <w:color w:val="000000" w:themeColor="text1"/>
        </w:rPr>
        <w:t xml:space="preserve"> </w:t>
      </w:r>
      <w:r w:rsidRPr="00657E66">
        <w:rPr>
          <w:rFonts w:ascii="Arial" w:hAnsi="Arial" w:cs="Arial"/>
          <w:color w:val="000000" w:themeColor="text1"/>
        </w:rPr>
        <w:t>evaluate their listening skills.</w:t>
      </w:r>
    </w:p>
    <w:p w14:paraId="06B0F390" w14:textId="451C5A9F"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F6       Speaking:</w:t>
      </w:r>
      <w:r w:rsidRPr="00657E66">
        <w:rPr>
          <w:rFonts w:ascii="Arial" w:hAnsi="Arial" w:cs="Arial"/>
          <w:color w:val="000000" w:themeColor="text1"/>
        </w:rPr>
        <w:t xml:space="preserve"> organizing ideas and communicating orally by interacting with other</w:t>
      </w:r>
      <w:r w:rsidR="008627FB">
        <w:rPr>
          <w:rFonts w:ascii="Arial" w:hAnsi="Arial" w:cs="Arial"/>
          <w:color w:val="000000" w:themeColor="text1"/>
        </w:rPr>
        <w:t xml:space="preserve"> </w:t>
      </w:r>
      <w:r w:rsidRPr="00657E66">
        <w:rPr>
          <w:rFonts w:ascii="Arial" w:hAnsi="Arial" w:cs="Arial"/>
          <w:color w:val="000000" w:themeColor="text1"/>
        </w:rPr>
        <w:t>students and faculty during class, laboratory time, unsupervised laboratory time,</w:t>
      </w:r>
      <w:r w:rsidR="008627FB">
        <w:rPr>
          <w:rFonts w:ascii="Arial" w:hAnsi="Arial" w:cs="Arial"/>
          <w:color w:val="000000" w:themeColor="text1"/>
        </w:rPr>
        <w:t xml:space="preserve"> </w:t>
      </w:r>
      <w:r w:rsidRPr="00657E66">
        <w:rPr>
          <w:rFonts w:ascii="Arial" w:hAnsi="Arial" w:cs="Arial"/>
          <w:color w:val="000000" w:themeColor="text1"/>
        </w:rPr>
        <w:t xml:space="preserve">laboratory </w:t>
      </w:r>
      <w:r w:rsidR="008627FB" w:rsidRPr="00657E66">
        <w:rPr>
          <w:rFonts w:ascii="Arial" w:hAnsi="Arial" w:cs="Arial"/>
          <w:color w:val="000000" w:themeColor="text1"/>
        </w:rPr>
        <w:t>checkoffs</w:t>
      </w:r>
      <w:r w:rsidRPr="00657E66">
        <w:rPr>
          <w:rFonts w:ascii="Arial" w:hAnsi="Arial" w:cs="Arial"/>
          <w:color w:val="000000" w:themeColor="text1"/>
        </w:rPr>
        <w:t xml:space="preserve"> and practicals, and by delivering oral presentations for</w:t>
      </w:r>
      <w:r w:rsidR="008627FB">
        <w:rPr>
          <w:rFonts w:ascii="Arial" w:hAnsi="Arial" w:cs="Arial"/>
          <w:color w:val="000000" w:themeColor="text1"/>
        </w:rPr>
        <w:t xml:space="preserve"> </w:t>
      </w:r>
      <w:r w:rsidRPr="00657E66">
        <w:rPr>
          <w:rFonts w:ascii="Arial" w:hAnsi="Arial" w:cs="Arial"/>
          <w:color w:val="000000" w:themeColor="text1"/>
        </w:rPr>
        <w:t>PTA course projects.</w:t>
      </w:r>
    </w:p>
    <w:p w14:paraId="4D7C88A5" w14:textId="77777777" w:rsidR="001F0F60" w:rsidRPr="00657E66" w:rsidRDefault="001F0F60" w:rsidP="001F0F60">
      <w:pPr>
        <w:rPr>
          <w:rFonts w:ascii="Arial" w:hAnsi="Arial" w:cs="Arial"/>
          <w:b/>
          <w:color w:val="000000" w:themeColor="text1"/>
          <w:u w:val="single"/>
        </w:rPr>
      </w:pPr>
    </w:p>
    <w:p w14:paraId="3D92F7A9" w14:textId="77777777" w:rsidR="001F0F60" w:rsidRPr="00657E66" w:rsidRDefault="001F0F60" w:rsidP="001F0F60">
      <w:pPr>
        <w:rPr>
          <w:rFonts w:ascii="Arial" w:hAnsi="Arial" w:cs="Arial"/>
          <w:color w:val="000000" w:themeColor="text1"/>
        </w:rPr>
      </w:pPr>
      <w:r w:rsidRPr="00657E66">
        <w:rPr>
          <w:rFonts w:ascii="Arial" w:hAnsi="Arial" w:cs="Arial"/>
          <w:b/>
          <w:color w:val="000000" w:themeColor="text1"/>
          <w:u w:val="single"/>
        </w:rPr>
        <w:t>Thinking Skills:</w:t>
      </w:r>
      <w:r w:rsidRPr="00657E66">
        <w:rPr>
          <w:rFonts w:ascii="Arial" w:hAnsi="Arial" w:cs="Arial"/>
          <w:b/>
          <w:color w:val="000000" w:themeColor="text1"/>
        </w:rPr>
        <w:t xml:space="preserve"> A PTA student must think creatively, make decisions, solve problems, visualize, and know how to learn and reason effectively.  These skills are incorporated into the syllabus of each course.</w:t>
      </w:r>
    </w:p>
    <w:p w14:paraId="0F332B5C" w14:textId="4E76046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F7       Creative Thinking: </w:t>
      </w:r>
      <w:r w:rsidRPr="00657E66">
        <w:rPr>
          <w:rFonts w:ascii="Arial" w:hAnsi="Arial" w:cs="Arial"/>
          <w:color w:val="000000" w:themeColor="text1"/>
        </w:rPr>
        <w:t>modifying hypothetical and client treatment techniques as in</w:t>
      </w:r>
      <w:r w:rsidR="008627FB">
        <w:rPr>
          <w:rFonts w:ascii="Arial" w:hAnsi="Arial" w:cs="Arial"/>
          <w:color w:val="000000" w:themeColor="text1"/>
        </w:rPr>
        <w:t xml:space="preserve"> </w:t>
      </w:r>
      <w:r w:rsidRPr="00657E66">
        <w:rPr>
          <w:rFonts w:ascii="Arial" w:hAnsi="Arial" w:cs="Arial"/>
          <w:color w:val="000000" w:themeColor="text1"/>
        </w:rPr>
        <w:t>the plan of care as allowed by the Rules of the Texas Board of Physical Therapy</w:t>
      </w:r>
      <w:r w:rsidR="008627FB">
        <w:rPr>
          <w:rFonts w:ascii="Arial" w:hAnsi="Arial" w:cs="Arial"/>
          <w:color w:val="000000" w:themeColor="text1"/>
        </w:rPr>
        <w:t xml:space="preserve"> </w:t>
      </w:r>
      <w:r w:rsidRPr="00657E66">
        <w:rPr>
          <w:rFonts w:ascii="Arial" w:hAnsi="Arial" w:cs="Arial"/>
          <w:color w:val="000000" w:themeColor="text1"/>
        </w:rPr>
        <w:t>Examiners.</w:t>
      </w:r>
    </w:p>
    <w:p w14:paraId="5932D648" w14:textId="24325C59"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F8       Decision Making: </w:t>
      </w:r>
      <w:r w:rsidRPr="00657E66">
        <w:rPr>
          <w:rFonts w:ascii="Arial" w:hAnsi="Arial" w:cs="Arial"/>
          <w:color w:val="000000" w:themeColor="text1"/>
        </w:rPr>
        <w:t>implementing treatment programs for peers and clients and choosing the best alternative to modify the treatment techniques as allowed by</w:t>
      </w:r>
      <w:r w:rsidR="008627FB">
        <w:rPr>
          <w:rFonts w:ascii="Arial" w:hAnsi="Arial" w:cs="Arial"/>
          <w:color w:val="000000" w:themeColor="text1"/>
        </w:rPr>
        <w:t xml:space="preserve"> </w:t>
      </w:r>
      <w:r w:rsidRPr="00657E66">
        <w:rPr>
          <w:rFonts w:ascii="Arial" w:hAnsi="Arial" w:cs="Arial"/>
          <w:color w:val="000000" w:themeColor="text1"/>
        </w:rPr>
        <w:t>law.</w:t>
      </w:r>
    </w:p>
    <w:p w14:paraId="7FC1172E" w14:textId="597DFD1F"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F9       Problem Solving: </w:t>
      </w:r>
      <w:r w:rsidRPr="00657E66">
        <w:rPr>
          <w:rFonts w:ascii="Arial" w:hAnsi="Arial" w:cs="Arial"/>
          <w:color w:val="000000" w:themeColor="text1"/>
        </w:rPr>
        <w:t xml:space="preserve">recognizing individual academic and/or personal </w:t>
      </w:r>
      <w:r w:rsidR="008627FB" w:rsidRPr="00657E66">
        <w:rPr>
          <w:rFonts w:ascii="Arial" w:hAnsi="Arial" w:cs="Arial"/>
          <w:color w:val="000000" w:themeColor="text1"/>
        </w:rPr>
        <w:t>problems and</w:t>
      </w:r>
      <w:r w:rsidR="008627FB">
        <w:rPr>
          <w:rFonts w:ascii="Arial" w:hAnsi="Arial" w:cs="Arial"/>
          <w:color w:val="000000" w:themeColor="text1"/>
        </w:rPr>
        <w:t xml:space="preserve"> </w:t>
      </w:r>
      <w:r w:rsidRPr="00657E66">
        <w:rPr>
          <w:rFonts w:ascii="Arial" w:hAnsi="Arial" w:cs="Arial"/>
          <w:color w:val="000000" w:themeColor="text1"/>
        </w:rPr>
        <w:t>devising and implementing a plan of action to remedy the problem in conjunction</w:t>
      </w:r>
      <w:r w:rsidR="008627FB">
        <w:rPr>
          <w:rFonts w:ascii="Arial" w:hAnsi="Arial" w:cs="Arial"/>
          <w:color w:val="000000" w:themeColor="text1"/>
        </w:rPr>
        <w:t xml:space="preserve"> </w:t>
      </w:r>
      <w:r w:rsidRPr="00657E66">
        <w:rPr>
          <w:rFonts w:ascii="Arial" w:hAnsi="Arial" w:cs="Arial"/>
          <w:color w:val="000000" w:themeColor="text1"/>
        </w:rPr>
        <w:t>with the instructor/program director during ongoing evaluations.</w:t>
      </w:r>
    </w:p>
    <w:p w14:paraId="41FF266C" w14:textId="4957D9D2" w:rsidR="001F0F60" w:rsidRPr="00657E66" w:rsidRDefault="001F0F60" w:rsidP="008627FB">
      <w:pPr>
        <w:tabs>
          <w:tab w:val="left" w:pos="0"/>
        </w:tabs>
        <w:ind w:left="1440" w:hanging="1440"/>
        <w:rPr>
          <w:rFonts w:ascii="Arial" w:hAnsi="Arial" w:cs="Arial"/>
          <w:color w:val="000000" w:themeColor="text1"/>
        </w:rPr>
      </w:pPr>
      <w:r w:rsidRPr="00657E66">
        <w:rPr>
          <w:rFonts w:ascii="Arial" w:hAnsi="Arial" w:cs="Arial"/>
          <w:b/>
          <w:color w:val="000000" w:themeColor="text1"/>
        </w:rPr>
        <w:t>F10     Visualizing (“Seeing Things in the Mind’s Eye”):</w:t>
      </w:r>
      <w:r w:rsidRPr="00657E66">
        <w:rPr>
          <w:rFonts w:ascii="Arial" w:hAnsi="Arial" w:cs="Arial"/>
          <w:color w:val="000000" w:themeColor="text1"/>
        </w:rPr>
        <w:t xml:space="preserve"> organizing main concepts of</w:t>
      </w:r>
      <w:r w:rsidR="008627FB">
        <w:rPr>
          <w:rFonts w:ascii="Arial" w:hAnsi="Arial" w:cs="Arial"/>
          <w:color w:val="000000" w:themeColor="text1"/>
        </w:rPr>
        <w:t xml:space="preserve"> </w:t>
      </w:r>
      <w:r w:rsidRPr="00657E66">
        <w:rPr>
          <w:rFonts w:ascii="Arial" w:hAnsi="Arial" w:cs="Arial"/>
          <w:color w:val="000000" w:themeColor="text1"/>
        </w:rPr>
        <w:t>human anatomy in order to assimilate a large amount of conceptual material for</w:t>
      </w:r>
      <w:r w:rsidR="008627FB">
        <w:rPr>
          <w:rFonts w:ascii="Arial" w:hAnsi="Arial" w:cs="Arial"/>
          <w:color w:val="000000" w:themeColor="text1"/>
        </w:rPr>
        <w:t xml:space="preserve"> </w:t>
      </w:r>
      <w:r w:rsidRPr="00657E66">
        <w:rPr>
          <w:rFonts w:ascii="Arial" w:hAnsi="Arial" w:cs="Arial"/>
          <w:color w:val="000000" w:themeColor="text1"/>
        </w:rPr>
        <w:t>practical use for better treatment of the patients using alternative learning</w:t>
      </w:r>
      <w:r w:rsidR="008627FB">
        <w:rPr>
          <w:rFonts w:ascii="Arial" w:hAnsi="Arial" w:cs="Arial"/>
          <w:color w:val="000000" w:themeColor="text1"/>
        </w:rPr>
        <w:t xml:space="preserve"> </w:t>
      </w:r>
      <w:r w:rsidRPr="00657E66">
        <w:rPr>
          <w:rFonts w:ascii="Arial" w:hAnsi="Arial" w:cs="Arial"/>
          <w:color w:val="000000" w:themeColor="text1"/>
        </w:rPr>
        <w:t>techniques.</w:t>
      </w:r>
      <w:r w:rsidRPr="00657E66">
        <w:rPr>
          <w:rFonts w:ascii="Arial" w:hAnsi="Arial" w:cs="Arial"/>
          <w:color w:val="000000" w:themeColor="text1"/>
        </w:rPr>
        <w:tab/>
      </w:r>
    </w:p>
    <w:p w14:paraId="69D22C25" w14:textId="1EBCDFE5"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F11      Knowing How to Learn:</w:t>
      </w:r>
      <w:r w:rsidRPr="00657E66">
        <w:rPr>
          <w:rFonts w:ascii="Arial" w:hAnsi="Arial" w:cs="Arial"/>
          <w:color w:val="000000" w:themeColor="text1"/>
        </w:rPr>
        <w:t xml:space="preserve"> using efficient learning techniques as taught in the</w:t>
      </w:r>
      <w:r w:rsidR="008627FB">
        <w:rPr>
          <w:rFonts w:ascii="Arial" w:hAnsi="Arial" w:cs="Arial"/>
          <w:color w:val="000000" w:themeColor="text1"/>
        </w:rPr>
        <w:t xml:space="preserve"> </w:t>
      </w:r>
      <w:r w:rsidRPr="00657E66">
        <w:rPr>
          <w:rFonts w:ascii="Arial" w:hAnsi="Arial" w:cs="Arial"/>
          <w:color w:val="000000" w:themeColor="text1"/>
        </w:rPr>
        <w:t>classroom and laboratory to acquire and apply new knowledge and skills.  These</w:t>
      </w:r>
      <w:r w:rsidR="008627FB">
        <w:rPr>
          <w:rFonts w:ascii="Arial" w:hAnsi="Arial" w:cs="Arial"/>
          <w:color w:val="000000" w:themeColor="text1"/>
        </w:rPr>
        <w:t xml:space="preserve"> </w:t>
      </w:r>
      <w:r w:rsidRPr="00657E66">
        <w:rPr>
          <w:rFonts w:ascii="Arial" w:hAnsi="Arial" w:cs="Arial"/>
          <w:color w:val="000000" w:themeColor="text1"/>
        </w:rPr>
        <w:t>techniques include hands-on learning.  Various learning techniques are also used</w:t>
      </w:r>
      <w:r w:rsidR="008627FB">
        <w:rPr>
          <w:rFonts w:ascii="Arial" w:hAnsi="Arial" w:cs="Arial"/>
          <w:color w:val="000000" w:themeColor="text1"/>
        </w:rPr>
        <w:t xml:space="preserve"> </w:t>
      </w:r>
      <w:r w:rsidRPr="00657E66">
        <w:rPr>
          <w:rFonts w:ascii="Arial" w:hAnsi="Arial" w:cs="Arial"/>
          <w:color w:val="000000" w:themeColor="text1"/>
        </w:rPr>
        <w:t>in the computer laboratories to reinforce the learning of physical therapy</w:t>
      </w:r>
      <w:r w:rsidR="008627FB">
        <w:rPr>
          <w:rFonts w:ascii="Arial" w:hAnsi="Arial" w:cs="Arial"/>
          <w:color w:val="000000" w:themeColor="text1"/>
        </w:rPr>
        <w:t xml:space="preserve"> </w:t>
      </w:r>
      <w:r w:rsidRPr="00657E66">
        <w:rPr>
          <w:rFonts w:ascii="Arial" w:hAnsi="Arial" w:cs="Arial"/>
          <w:color w:val="000000" w:themeColor="text1"/>
        </w:rPr>
        <w:t xml:space="preserve">principles.  </w:t>
      </w:r>
    </w:p>
    <w:p w14:paraId="559F8796" w14:textId="342A4B88" w:rsidR="001F0F60" w:rsidRPr="00B84210" w:rsidRDefault="001F0F60" w:rsidP="00B84210">
      <w:pPr>
        <w:ind w:left="1440" w:hanging="1440"/>
        <w:rPr>
          <w:rFonts w:ascii="Arial" w:hAnsi="Arial" w:cs="Arial"/>
          <w:color w:val="000000" w:themeColor="text1"/>
        </w:rPr>
      </w:pPr>
      <w:r w:rsidRPr="00657E66">
        <w:rPr>
          <w:rFonts w:ascii="Arial" w:hAnsi="Arial" w:cs="Arial"/>
          <w:b/>
          <w:color w:val="000000" w:themeColor="text1"/>
        </w:rPr>
        <w:t>F12      Reasoning:</w:t>
      </w:r>
      <w:r w:rsidRPr="00657E66">
        <w:rPr>
          <w:rFonts w:ascii="Arial" w:hAnsi="Arial" w:cs="Arial"/>
          <w:color w:val="000000" w:themeColor="text1"/>
        </w:rPr>
        <w:t xml:space="preserve"> discovering the basic principles underlying the relationship between</w:t>
      </w:r>
      <w:r w:rsidR="008627FB">
        <w:rPr>
          <w:rFonts w:ascii="Arial" w:hAnsi="Arial" w:cs="Arial"/>
          <w:color w:val="000000" w:themeColor="text1"/>
        </w:rPr>
        <w:t xml:space="preserve"> </w:t>
      </w:r>
      <w:r w:rsidRPr="00657E66">
        <w:rPr>
          <w:rFonts w:ascii="Arial" w:hAnsi="Arial" w:cs="Arial"/>
          <w:color w:val="000000" w:themeColor="text1"/>
        </w:rPr>
        <w:t>anatomical concepts and the implementation of treatment plans by applying</w:t>
      </w:r>
      <w:r w:rsidR="008627FB">
        <w:rPr>
          <w:rFonts w:ascii="Arial" w:hAnsi="Arial" w:cs="Arial"/>
          <w:color w:val="000000" w:themeColor="text1"/>
        </w:rPr>
        <w:t xml:space="preserve"> </w:t>
      </w:r>
      <w:r w:rsidRPr="00657E66">
        <w:rPr>
          <w:rFonts w:ascii="Arial" w:hAnsi="Arial" w:cs="Arial"/>
          <w:color w:val="000000" w:themeColor="text1"/>
        </w:rPr>
        <w:t>these relationships to solve motor problems or to obtain a desired clinical</w:t>
      </w:r>
      <w:r w:rsidR="008627FB">
        <w:rPr>
          <w:rFonts w:ascii="Arial" w:hAnsi="Arial" w:cs="Arial"/>
          <w:color w:val="000000" w:themeColor="text1"/>
        </w:rPr>
        <w:t xml:space="preserve"> </w:t>
      </w:r>
      <w:r w:rsidRPr="00657E66">
        <w:rPr>
          <w:rFonts w:ascii="Arial" w:hAnsi="Arial" w:cs="Arial"/>
          <w:color w:val="000000" w:themeColor="text1"/>
        </w:rPr>
        <w:t>outcome.</w:t>
      </w:r>
    </w:p>
    <w:p w14:paraId="64216087" w14:textId="77777777" w:rsidR="001F0F60" w:rsidRPr="00657E66" w:rsidRDefault="001F0F60" w:rsidP="001F0F60">
      <w:pPr>
        <w:rPr>
          <w:rFonts w:ascii="Arial" w:hAnsi="Arial" w:cs="Arial"/>
          <w:color w:val="000000" w:themeColor="text1"/>
        </w:rPr>
      </w:pPr>
      <w:r w:rsidRPr="00657E66">
        <w:rPr>
          <w:rFonts w:ascii="Arial" w:hAnsi="Arial" w:cs="Arial"/>
          <w:b/>
          <w:color w:val="000000" w:themeColor="text1"/>
          <w:u w:val="single"/>
        </w:rPr>
        <w:t>Personal Qualities:</w:t>
      </w:r>
      <w:r w:rsidRPr="00657E66">
        <w:rPr>
          <w:rFonts w:ascii="Arial" w:hAnsi="Arial" w:cs="Arial"/>
          <w:b/>
          <w:color w:val="000000" w:themeColor="text1"/>
        </w:rPr>
        <w:t xml:space="preserve"> A PTA student must display responsibility, self-esteem, sociability, self-management, integrity, and honesty.</w:t>
      </w:r>
    </w:p>
    <w:p w14:paraId="084BBA39" w14:textId="6E3D8BC8"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F13      Responsibility: </w:t>
      </w:r>
      <w:r w:rsidRPr="00657E66">
        <w:rPr>
          <w:rFonts w:ascii="Arial" w:hAnsi="Arial" w:cs="Arial"/>
          <w:color w:val="000000" w:themeColor="text1"/>
        </w:rPr>
        <w:t>exerting a high level of effort by spending additional time in</w:t>
      </w:r>
      <w:r w:rsidR="008627FB">
        <w:rPr>
          <w:rFonts w:ascii="Arial" w:hAnsi="Arial" w:cs="Arial"/>
          <w:color w:val="000000" w:themeColor="text1"/>
        </w:rPr>
        <w:t xml:space="preserve"> </w:t>
      </w:r>
      <w:r w:rsidRPr="00657E66">
        <w:rPr>
          <w:rFonts w:ascii="Arial" w:hAnsi="Arial" w:cs="Arial"/>
          <w:color w:val="000000" w:themeColor="text1"/>
        </w:rPr>
        <w:t xml:space="preserve">open supervised and unsupervised laboratories and persevering </w:t>
      </w:r>
      <w:r w:rsidR="008627FB" w:rsidRPr="00657E66">
        <w:rPr>
          <w:rFonts w:ascii="Arial" w:hAnsi="Arial" w:cs="Arial"/>
          <w:color w:val="000000" w:themeColor="text1"/>
        </w:rPr>
        <w:t>toward attainment</w:t>
      </w:r>
      <w:r w:rsidR="008627FB">
        <w:rPr>
          <w:rFonts w:ascii="Arial" w:hAnsi="Arial" w:cs="Arial"/>
          <w:color w:val="000000" w:themeColor="text1"/>
        </w:rPr>
        <w:t xml:space="preserve"> </w:t>
      </w:r>
      <w:r w:rsidRPr="00657E66">
        <w:rPr>
          <w:rFonts w:ascii="Arial" w:hAnsi="Arial" w:cs="Arial"/>
          <w:color w:val="000000" w:themeColor="text1"/>
        </w:rPr>
        <w:t xml:space="preserve">of competency and understanding of the human skeletal, </w:t>
      </w:r>
      <w:r w:rsidR="008627FB" w:rsidRPr="00657E66">
        <w:rPr>
          <w:rFonts w:ascii="Arial" w:hAnsi="Arial" w:cs="Arial"/>
          <w:color w:val="000000" w:themeColor="text1"/>
        </w:rPr>
        <w:t>muscular,</w:t>
      </w:r>
      <w:r w:rsidRPr="00657E66">
        <w:rPr>
          <w:rFonts w:ascii="Arial" w:hAnsi="Arial" w:cs="Arial"/>
          <w:color w:val="000000" w:themeColor="text1"/>
        </w:rPr>
        <w:t xml:space="preserve"> and</w:t>
      </w:r>
      <w:r w:rsidR="008627FB">
        <w:rPr>
          <w:rFonts w:ascii="Arial" w:hAnsi="Arial" w:cs="Arial"/>
          <w:color w:val="000000" w:themeColor="text1"/>
        </w:rPr>
        <w:t xml:space="preserve"> </w:t>
      </w:r>
      <w:r w:rsidRPr="00657E66">
        <w:rPr>
          <w:rFonts w:ascii="Arial" w:hAnsi="Arial" w:cs="Arial"/>
          <w:color w:val="000000" w:themeColor="text1"/>
        </w:rPr>
        <w:t>neurological systems.  Students are also responsible for turning in assignments on</w:t>
      </w:r>
      <w:r w:rsidR="008627FB">
        <w:rPr>
          <w:rFonts w:ascii="Arial" w:hAnsi="Arial" w:cs="Arial"/>
          <w:color w:val="000000" w:themeColor="text1"/>
        </w:rPr>
        <w:t xml:space="preserve"> </w:t>
      </w:r>
      <w:r w:rsidRPr="00657E66">
        <w:rPr>
          <w:rFonts w:ascii="Arial" w:hAnsi="Arial" w:cs="Arial"/>
          <w:color w:val="000000" w:themeColor="text1"/>
        </w:rPr>
        <w:t>time, as outlined by the syllabus, as well as adhering to the professional</w:t>
      </w:r>
      <w:r w:rsidR="008627FB">
        <w:rPr>
          <w:rFonts w:ascii="Arial" w:hAnsi="Arial" w:cs="Arial"/>
          <w:color w:val="000000" w:themeColor="text1"/>
        </w:rPr>
        <w:t xml:space="preserve"> </w:t>
      </w:r>
      <w:r w:rsidR="008627FB" w:rsidRPr="00657E66">
        <w:rPr>
          <w:rFonts w:ascii="Arial" w:hAnsi="Arial" w:cs="Arial"/>
          <w:color w:val="000000" w:themeColor="text1"/>
        </w:rPr>
        <w:t>behavior</w:t>
      </w:r>
      <w:r w:rsidR="008627FB">
        <w:rPr>
          <w:rFonts w:ascii="Arial" w:hAnsi="Arial" w:cs="Arial"/>
          <w:color w:val="000000" w:themeColor="text1"/>
        </w:rPr>
        <w:t xml:space="preserve"> </w:t>
      </w:r>
      <w:r w:rsidRPr="00657E66">
        <w:rPr>
          <w:rFonts w:ascii="Arial" w:hAnsi="Arial" w:cs="Arial"/>
          <w:color w:val="000000" w:themeColor="text1"/>
        </w:rPr>
        <w:t xml:space="preserve">components of the course syllabus. </w:t>
      </w:r>
    </w:p>
    <w:p w14:paraId="378E50B9" w14:textId="2680169C"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F14      Self-Esteem:</w:t>
      </w:r>
      <w:r w:rsidRPr="00657E66">
        <w:rPr>
          <w:rFonts w:ascii="Arial" w:hAnsi="Arial" w:cs="Arial"/>
          <w:color w:val="000000" w:themeColor="text1"/>
        </w:rPr>
        <w:t xml:space="preserve"> believing in one’s own self-worth and maintaining a positive view</w:t>
      </w:r>
      <w:r w:rsidR="008627FB">
        <w:rPr>
          <w:rFonts w:ascii="Arial" w:hAnsi="Arial" w:cs="Arial"/>
          <w:color w:val="000000" w:themeColor="text1"/>
        </w:rPr>
        <w:t xml:space="preserve"> </w:t>
      </w:r>
      <w:r w:rsidRPr="00657E66">
        <w:rPr>
          <w:rFonts w:ascii="Arial" w:hAnsi="Arial" w:cs="Arial"/>
          <w:color w:val="000000" w:themeColor="text1"/>
        </w:rPr>
        <w:t>of oneself by self-evaluation during the mid-term evaluation, participating in</w:t>
      </w:r>
      <w:r w:rsidR="008627FB">
        <w:rPr>
          <w:rFonts w:ascii="Arial" w:hAnsi="Arial" w:cs="Arial"/>
          <w:color w:val="000000" w:themeColor="text1"/>
        </w:rPr>
        <w:t xml:space="preserve"> </w:t>
      </w:r>
      <w:r w:rsidRPr="00657E66">
        <w:rPr>
          <w:rFonts w:ascii="Arial" w:hAnsi="Arial" w:cs="Arial"/>
          <w:color w:val="000000" w:themeColor="text1"/>
        </w:rPr>
        <w:t>group discussion during class and laboratory sessions, and establishing leadership</w:t>
      </w:r>
      <w:r w:rsidR="008627FB">
        <w:rPr>
          <w:rFonts w:ascii="Arial" w:hAnsi="Arial" w:cs="Arial"/>
          <w:color w:val="000000" w:themeColor="text1"/>
        </w:rPr>
        <w:t xml:space="preserve"> </w:t>
      </w:r>
      <w:r w:rsidRPr="00657E66">
        <w:rPr>
          <w:rFonts w:ascii="Arial" w:hAnsi="Arial" w:cs="Arial"/>
          <w:color w:val="000000" w:themeColor="text1"/>
        </w:rPr>
        <w:t>roles in the PTA class.</w:t>
      </w:r>
    </w:p>
    <w:p w14:paraId="7148037F" w14:textId="648E1E10"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 xml:space="preserve">F15      Sociability: </w:t>
      </w:r>
      <w:r w:rsidRPr="00657E66">
        <w:rPr>
          <w:rFonts w:ascii="Arial" w:hAnsi="Arial" w:cs="Arial"/>
          <w:color w:val="000000" w:themeColor="text1"/>
        </w:rPr>
        <w:t>demonstrating understanding, friendliness, adaptability, empathy,</w:t>
      </w:r>
      <w:r w:rsidR="008627FB">
        <w:rPr>
          <w:rFonts w:ascii="Arial" w:hAnsi="Arial" w:cs="Arial"/>
          <w:color w:val="000000" w:themeColor="text1"/>
        </w:rPr>
        <w:t xml:space="preserve"> </w:t>
      </w:r>
      <w:r w:rsidR="008627FB" w:rsidRPr="00657E66">
        <w:rPr>
          <w:rFonts w:ascii="Arial" w:hAnsi="Arial" w:cs="Arial"/>
          <w:color w:val="000000" w:themeColor="text1"/>
        </w:rPr>
        <w:t xml:space="preserve">and </w:t>
      </w:r>
      <w:r w:rsidR="008627FB">
        <w:rPr>
          <w:rFonts w:ascii="Arial" w:hAnsi="Arial" w:cs="Arial"/>
          <w:color w:val="000000" w:themeColor="text1"/>
        </w:rPr>
        <w:t>politeness</w:t>
      </w:r>
      <w:r w:rsidRPr="00657E66">
        <w:rPr>
          <w:rFonts w:ascii="Arial" w:hAnsi="Arial" w:cs="Arial"/>
          <w:color w:val="000000" w:themeColor="text1"/>
        </w:rPr>
        <w:t xml:space="preserve"> during PTA class and laboratory settings and independent study</w:t>
      </w:r>
      <w:r w:rsidR="008627FB">
        <w:rPr>
          <w:rFonts w:ascii="Arial" w:hAnsi="Arial" w:cs="Arial"/>
          <w:color w:val="000000" w:themeColor="text1"/>
        </w:rPr>
        <w:t xml:space="preserve"> </w:t>
      </w:r>
      <w:r w:rsidRPr="00657E66">
        <w:rPr>
          <w:rFonts w:ascii="Arial" w:hAnsi="Arial" w:cs="Arial"/>
          <w:color w:val="000000" w:themeColor="text1"/>
        </w:rPr>
        <w:lastRenderedPageBreak/>
        <w:t>sessions.   Students are objectively evaluated in this area by the work ethics and</w:t>
      </w:r>
      <w:r w:rsidR="008627FB">
        <w:rPr>
          <w:rFonts w:ascii="Arial" w:hAnsi="Arial" w:cs="Arial"/>
          <w:color w:val="000000" w:themeColor="text1"/>
        </w:rPr>
        <w:t xml:space="preserve"> </w:t>
      </w:r>
      <w:r w:rsidRPr="00657E66">
        <w:rPr>
          <w:rFonts w:ascii="Arial" w:hAnsi="Arial" w:cs="Arial"/>
          <w:color w:val="000000" w:themeColor="text1"/>
        </w:rPr>
        <w:t>professional behaviors grading component.</w:t>
      </w:r>
    </w:p>
    <w:p w14:paraId="0B6C44F5" w14:textId="02BB7A19" w:rsidR="001F0F60" w:rsidRPr="00657E66" w:rsidRDefault="001F0F60" w:rsidP="008627FB">
      <w:pPr>
        <w:ind w:left="1440" w:hanging="1440"/>
        <w:rPr>
          <w:rFonts w:ascii="Arial" w:hAnsi="Arial" w:cs="Arial"/>
          <w:color w:val="000000" w:themeColor="text1"/>
        </w:rPr>
      </w:pPr>
      <w:r w:rsidRPr="00657E66">
        <w:rPr>
          <w:rFonts w:ascii="Arial" w:hAnsi="Arial" w:cs="Arial"/>
          <w:b/>
          <w:color w:val="000000" w:themeColor="text1"/>
        </w:rPr>
        <w:t>F16      Self-Management:</w:t>
      </w:r>
      <w:r w:rsidRPr="00657E66">
        <w:rPr>
          <w:rFonts w:ascii="Arial" w:hAnsi="Arial" w:cs="Arial"/>
          <w:color w:val="000000" w:themeColor="text1"/>
        </w:rPr>
        <w:t xml:space="preserve"> assessing oneself accurately as evaluated during the mid-term</w:t>
      </w:r>
      <w:r w:rsidR="008627FB">
        <w:rPr>
          <w:rFonts w:ascii="Arial" w:hAnsi="Arial" w:cs="Arial"/>
          <w:color w:val="000000" w:themeColor="text1"/>
        </w:rPr>
        <w:t xml:space="preserve"> </w:t>
      </w:r>
      <w:r w:rsidRPr="00657E66">
        <w:rPr>
          <w:rFonts w:ascii="Arial" w:hAnsi="Arial" w:cs="Arial"/>
          <w:color w:val="000000" w:themeColor="text1"/>
        </w:rPr>
        <w:t>and final student evaluation, setting personal goals of academic and knowledge</w:t>
      </w:r>
      <w:r w:rsidR="008627FB">
        <w:rPr>
          <w:rFonts w:ascii="Arial" w:hAnsi="Arial" w:cs="Arial"/>
          <w:color w:val="000000" w:themeColor="text1"/>
        </w:rPr>
        <w:t xml:space="preserve"> </w:t>
      </w:r>
      <w:r w:rsidRPr="00657E66">
        <w:rPr>
          <w:rFonts w:ascii="Arial" w:hAnsi="Arial" w:cs="Arial"/>
          <w:color w:val="000000" w:themeColor="text1"/>
        </w:rPr>
        <w:t>competency, obtaining at least 7</w:t>
      </w:r>
      <w:r w:rsidR="00560154">
        <w:rPr>
          <w:rFonts w:ascii="Arial" w:hAnsi="Arial" w:cs="Arial"/>
          <w:color w:val="000000" w:themeColor="text1"/>
        </w:rPr>
        <w:t>7</w:t>
      </w:r>
      <w:r w:rsidRPr="00657E66">
        <w:rPr>
          <w:rFonts w:ascii="Arial" w:hAnsi="Arial" w:cs="Arial"/>
          <w:color w:val="000000" w:themeColor="text1"/>
        </w:rPr>
        <w:t>% in all grading components of the course</w:t>
      </w:r>
      <w:r w:rsidR="008627FB">
        <w:rPr>
          <w:rFonts w:ascii="Arial" w:hAnsi="Arial" w:cs="Arial"/>
          <w:color w:val="000000" w:themeColor="text1"/>
        </w:rPr>
        <w:t xml:space="preserve"> </w:t>
      </w:r>
      <w:r w:rsidRPr="00657E66">
        <w:rPr>
          <w:rFonts w:ascii="Arial" w:hAnsi="Arial" w:cs="Arial"/>
          <w:color w:val="000000" w:themeColor="text1"/>
        </w:rPr>
        <w:t>curriculum, maintaining a 2.0 GPA in the PTA curriculum, monitoring</w:t>
      </w:r>
      <w:r w:rsidR="008627FB">
        <w:rPr>
          <w:rFonts w:ascii="Arial" w:hAnsi="Arial" w:cs="Arial"/>
          <w:color w:val="000000" w:themeColor="text1"/>
        </w:rPr>
        <w:t xml:space="preserve"> </w:t>
      </w:r>
      <w:r w:rsidRPr="00657E66">
        <w:rPr>
          <w:rFonts w:ascii="Arial" w:hAnsi="Arial" w:cs="Arial"/>
          <w:color w:val="000000" w:themeColor="text1"/>
        </w:rPr>
        <w:t xml:space="preserve">progress between mid-term and final student evaluations, and exhibiting </w:t>
      </w:r>
      <w:r w:rsidR="008627FB" w:rsidRPr="00657E66">
        <w:rPr>
          <w:rFonts w:ascii="Arial" w:hAnsi="Arial" w:cs="Arial"/>
          <w:color w:val="000000" w:themeColor="text1"/>
        </w:rPr>
        <w:t>self</w:t>
      </w:r>
      <w:r w:rsidR="008627FB">
        <w:rPr>
          <w:rFonts w:ascii="Arial" w:hAnsi="Arial" w:cs="Arial"/>
          <w:color w:val="000000" w:themeColor="text1"/>
        </w:rPr>
        <w:t>-</w:t>
      </w:r>
      <w:r w:rsidR="008627FB" w:rsidRPr="00657E66">
        <w:rPr>
          <w:rFonts w:ascii="Arial" w:hAnsi="Arial" w:cs="Arial"/>
          <w:color w:val="000000" w:themeColor="text1"/>
        </w:rPr>
        <w:t>control</w:t>
      </w:r>
      <w:r w:rsidRPr="00657E66">
        <w:rPr>
          <w:rFonts w:ascii="Arial" w:hAnsi="Arial" w:cs="Arial"/>
          <w:color w:val="000000" w:themeColor="text1"/>
        </w:rPr>
        <w:t xml:space="preserve"> as indicated in </w:t>
      </w:r>
      <w:r w:rsidR="008627FB" w:rsidRPr="00657E66">
        <w:rPr>
          <w:rFonts w:ascii="Arial" w:hAnsi="Arial" w:cs="Arial"/>
          <w:color w:val="000000" w:themeColor="text1"/>
        </w:rPr>
        <w:t>the professional</w:t>
      </w:r>
      <w:r w:rsidRPr="00657E66">
        <w:rPr>
          <w:rFonts w:ascii="Arial" w:hAnsi="Arial" w:cs="Arial"/>
          <w:color w:val="000000" w:themeColor="text1"/>
        </w:rPr>
        <w:t xml:space="preserve"> </w:t>
      </w:r>
      <w:r w:rsidR="00831159" w:rsidRPr="00657E66">
        <w:rPr>
          <w:rFonts w:ascii="Arial" w:hAnsi="Arial" w:cs="Arial"/>
          <w:color w:val="000000" w:themeColor="text1"/>
        </w:rPr>
        <w:t>behavior’s</w:t>
      </w:r>
      <w:r w:rsidRPr="00657E66">
        <w:rPr>
          <w:rFonts w:ascii="Arial" w:hAnsi="Arial" w:cs="Arial"/>
          <w:color w:val="000000" w:themeColor="text1"/>
        </w:rPr>
        <w:t xml:space="preserve"> component.</w:t>
      </w:r>
    </w:p>
    <w:p w14:paraId="561FFA19" w14:textId="3E49E6DC" w:rsidR="00F4037A" w:rsidRDefault="001F0F60" w:rsidP="00B84210">
      <w:pPr>
        <w:ind w:left="1440" w:hanging="1440"/>
        <w:rPr>
          <w:rFonts w:ascii="Arial" w:hAnsi="Arial" w:cs="Arial"/>
          <w:color w:val="000000" w:themeColor="text1"/>
        </w:rPr>
      </w:pPr>
      <w:r w:rsidRPr="00657E66">
        <w:rPr>
          <w:rFonts w:ascii="Arial" w:hAnsi="Arial" w:cs="Arial"/>
          <w:b/>
          <w:color w:val="000000" w:themeColor="text1"/>
        </w:rPr>
        <w:t>F17      Integrity and Honesty:</w:t>
      </w:r>
      <w:r w:rsidRPr="00657E66">
        <w:rPr>
          <w:rFonts w:ascii="Arial" w:hAnsi="Arial" w:cs="Arial"/>
          <w:color w:val="000000" w:themeColor="text1"/>
        </w:rPr>
        <w:t xml:space="preserve"> choosing ethical courses of action, as established in the</w:t>
      </w:r>
      <w:r w:rsidR="008627FB">
        <w:rPr>
          <w:rFonts w:ascii="Arial" w:hAnsi="Arial" w:cs="Arial"/>
          <w:color w:val="000000" w:themeColor="text1"/>
        </w:rPr>
        <w:t xml:space="preserve"> </w:t>
      </w:r>
      <w:r w:rsidRPr="00657E66">
        <w:rPr>
          <w:rFonts w:ascii="Arial" w:hAnsi="Arial" w:cs="Arial"/>
          <w:color w:val="000000" w:themeColor="text1"/>
        </w:rPr>
        <w:t>work ethics and professional behaviors component, and not committing fraudulent or</w:t>
      </w:r>
      <w:r w:rsidR="008627FB">
        <w:rPr>
          <w:rFonts w:ascii="Arial" w:hAnsi="Arial" w:cs="Arial"/>
          <w:color w:val="000000" w:themeColor="text1"/>
        </w:rPr>
        <w:t xml:space="preserve"> </w:t>
      </w:r>
      <w:r w:rsidRPr="00657E66">
        <w:rPr>
          <w:rFonts w:ascii="Arial" w:hAnsi="Arial" w:cs="Arial"/>
          <w:color w:val="000000" w:themeColor="text1"/>
        </w:rPr>
        <w:t>negligent acts in the classroom and laboratory, i.e., cheating and the notification of</w:t>
      </w:r>
      <w:r w:rsidR="008627FB">
        <w:rPr>
          <w:rFonts w:ascii="Arial" w:hAnsi="Arial" w:cs="Arial"/>
          <w:color w:val="000000" w:themeColor="text1"/>
        </w:rPr>
        <w:t xml:space="preserve"> </w:t>
      </w:r>
      <w:r w:rsidRPr="00657E66">
        <w:rPr>
          <w:rFonts w:ascii="Arial" w:hAnsi="Arial" w:cs="Arial"/>
          <w:color w:val="000000" w:themeColor="text1"/>
        </w:rPr>
        <w:t>instructor of commission/omission of error or wrongdoing.</w:t>
      </w:r>
    </w:p>
    <w:p w14:paraId="55A0706E" w14:textId="77777777" w:rsidR="00B84210" w:rsidRPr="00B84210" w:rsidRDefault="00B84210" w:rsidP="00B84210">
      <w:pPr>
        <w:ind w:left="1440" w:hanging="1440"/>
        <w:rPr>
          <w:rFonts w:ascii="Arial" w:hAnsi="Arial" w:cs="Arial"/>
          <w:color w:val="000000" w:themeColor="text1"/>
        </w:rPr>
      </w:pPr>
    </w:p>
    <w:p w14:paraId="5B3B0E86" w14:textId="4BCB6CF6" w:rsidR="001E5476" w:rsidRPr="00BA2555" w:rsidRDefault="001E5476" w:rsidP="77227A79">
      <w:pPr>
        <w:ind w:left="1440" w:hanging="1440"/>
        <w:jc w:val="center"/>
        <w:rPr>
          <w:rFonts w:ascii="Arial" w:hAnsi="Arial" w:cs="Arial"/>
          <w:color w:val="000000" w:themeColor="text1"/>
        </w:rPr>
      </w:pPr>
      <w:r w:rsidRPr="77227A79">
        <w:rPr>
          <w:rFonts w:ascii="Arial" w:hAnsi="Arial" w:cs="Arial"/>
          <w:color w:val="002060"/>
          <w:sz w:val="44"/>
          <w:szCs w:val="44"/>
          <w:u w:val="single"/>
        </w:rPr>
        <w:t>Section II Resources</w:t>
      </w:r>
    </w:p>
    <w:p w14:paraId="540CAE3E" w14:textId="31D8FB46" w:rsidR="002F4F3C" w:rsidRPr="004E46BE" w:rsidRDefault="002F4F3C"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COUNSELING SERVICES</w:t>
      </w:r>
    </w:p>
    <w:p w14:paraId="7FAC9416" w14:textId="77777777" w:rsidR="00CC472C" w:rsidRDefault="00CC472C" w:rsidP="001F0F60">
      <w:pPr>
        <w:pStyle w:val="ListParagraph"/>
        <w:tabs>
          <w:tab w:val="left" w:pos="1188"/>
        </w:tabs>
        <w:rPr>
          <w:rFonts w:ascii="Arial" w:hAnsi="Arial" w:cs="Arial"/>
          <w:sz w:val="20"/>
          <w:szCs w:val="20"/>
        </w:rPr>
      </w:pPr>
    </w:p>
    <w:p w14:paraId="4E4E97B2" w14:textId="01E29447" w:rsidR="00CC472C" w:rsidRPr="005C4F7D" w:rsidRDefault="00CC472C" w:rsidP="005C4F7D">
      <w:pPr>
        <w:tabs>
          <w:tab w:val="left" w:pos="1188"/>
        </w:tabs>
        <w:rPr>
          <w:rFonts w:ascii="Arial" w:hAnsi="Arial" w:cs="Arial"/>
          <w:color w:val="000000" w:themeColor="text1"/>
          <w:sz w:val="20"/>
          <w:szCs w:val="20"/>
        </w:rPr>
      </w:pPr>
      <w:r w:rsidRPr="005C4F7D">
        <w:rPr>
          <w:rFonts w:ascii="Arial" w:hAnsi="Arial" w:cs="Arial"/>
          <w:color w:val="000000" w:themeColor="text1"/>
          <w:sz w:val="20"/>
          <w:szCs w:val="20"/>
        </w:rPr>
        <w:t>The Counseling Center is here for you:</w:t>
      </w:r>
    </w:p>
    <w:p w14:paraId="1971E30D" w14:textId="77777777" w:rsidR="00CC472C" w:rsidRPr="005C4F7D" w:rsidRDefault="00CC472C" w:rsidP="005C4F7D">
      <w:pPr>
        <w:tabs>
          <w:tab w:val="left" w:pos="1188"/>
        </w:tabs>
        <w:rPr>
          <w:rFonts w:ascii="Arial" w:hAnsi="Arial" w:cs="Arial"/>
          <w:color w:val="000000" w:themeColor="text1"/>
          <w:sz w:val="20"/>
          <w:szCs w:val="20"/>
        </w:rPr>
      </w:pPr>
      <w:r w:rsidRPr="005C4F7D">
        <w:rPr>
          <w:rFonts w:ascii="Arial" w:hAnsi="Arial" w:cs="Arial"/>
          <w:color w:val="000000" w:themeColor="text1"/>
          <w:sz w:val="20"/>
          <w:szCs w:val="20"/>
        </w:rPr>
        <w:t>As a PPCC student you get free mental health counseling sessions. We know school can be difficult to cope with and we care about your well-being and success.</w:t>
      </w:r>
    </w:p>
    <w:p w14:paraId="4B0BE3D3" w14:textId="54B54984" w:rsidR="009D5B64" w:rsidRPr="005C4F7D" w:rsidRDefault="009D5B64" w:rsidP="005C4F7D">
      <w:pPr>
        <w:tabs>
          <w:tab w:val="left" w:pos="1188"/>
        </w:tabs>
        <w:rPr>
          <w:rFonts w:ascii="Arial" w:hAnsi="Arial" w:cs="Arial"/>
          <w:color w:val="000000" w:themeColor="text1"/>
          <w:sz w:val="20"/>
          <w:szCs w:val="20"/>
        </w:rPr>
      </w:pPr>
      <w:r w:rsidRPr="77227A79">
        <w:rPr>
          <w:rFonts w:ascii="Arial" w:hAnsi="Arial" w:cs="Arial"/>
          <w:color w:val="000000" w:themeColor="text1"/>
          <w:sz w:val="20"/>
          <w:szCs w:val="20"/>
        </w:rPr>
        <w:t xml:space="preserve">If you or someone you know is in danger of harming themselves or someone else, IMMEDIATELY call 911 or go to the nearest hospital emergency room. If you are on a PPCC campus, call Campus Police </w:t>
      </w:r>
      <w:bookmarkStart w:id="18" w:name="_Int_xApUTv3Y"/>
      <w:r w:rsidRPr="77227A79">
        <w:rPr>
          <w:rFonts w:ascii="Arial" w:hAnsi="Arial" w:cs="Arial"/>
          <w:color w:val="000000" w:themeColor="text1"/>
          <w:sz w:val="20"/>
          <w:szCs w:val="20"/>
        </w:rPr>
        <w:t>at</w:t>
      </w:r>
      <w:bookmarkEnd w:id="18"/>
      <w:r w:rsidRPr="77227A79">
        <w:rPr>
          <w:rFonts w:ascii="Arial" w:hAnsi="Arial" w:cs="Arial"/>
          <w:color w:val="000000" w:themeColor="text1"/>
          <w:sz w:val="20"/>
          <w:szCs w:val="20"/>
        </w:rPr>
        <w:t xml:space="preserve"> 502-2900.</w:t>
      </w:r>
    </w:p>
    <w:p w14:paraId="1DDB2D9C" w14:textId="536EFAF5" w:rsidR="007D6E20" w:rsidRPr="005C4F7D" w:rsidRDefault="00000000" w:rsidP="005C4F7D">
      <w:pPr>
        <w:tabs>
          <w:tab w:val="left" w:pos="1188"/>
        </w:tabs>
        <w:rPr>
          <w:rFonts w:ascii="Arial" w:hAnsi="Arial" w:cs="Arial"/>
          <w:color w:val="0070C0"/>
          <w:sz w:val="20"/>
          <w:szCs w:val="20"/>
        </w:rPr>
      </w:pPr>
      <w:hyperlink r:id="rId13" w:history="1">
        <w:r w:rsidR="007D6E20" w:rsidRPr="005C4F7D">
          <w:rPr>
            <w:rStyle w:val="Hyperlink"/>
            <w:rFonts w:ascii="Arial" w:hAnsi="Arial" w:cs="Arial"/>
            <w:color w:val="0070C0"/>
            <w:sz w:val="20"/>
            <w:szCs w:val="20"/>
          </w:rPr>
          <w:t>Counseling Services Website</w:t>
        </w:r>
      </w:hyperlink>
    </w:p>
    <w:p w14:paraId="4CFD1CB9" w14:textId="77777777" w:rsidR="009D59EA" w:rsidRPr="009D59EA" w:rsidRDefault="009D59EA" w:rsidP="005C4F7D">
      <w:pPr>
        <w:spacing w:before="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Centennial Campus</w:t>
      </w:r>
      <w:r w:rsidRPr="009D59EA">
        <w:rPr>
          <w:rFonts w:ascii="Arial" w:eastAsia="Times New Roman" w:hAnsi="Arial" w:cs="Arial"/>
          <w:color w:val="auto"/>
          <w:sz w:val="20"/>
          <w:szCs w:val="20"/>
        </w:rPr>
        <w:br/>
        <w:t>(CC)</w:t>
      </w:r>
    </w:p>
    <w:p w14:paraId="2543D54D" w14:textId="430BABAC"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A141</w:t>
      </w:r>
      <w:r w:rsidRPr="009D59EA">
        <w:rPr>
          <w:rFonts w:ascii="Arial" w:eastAsia="Times New Roman" w:hAnsi="Arial" w:cs="Arial"/>
          <w:color w:val="auto"/>
          <w:sz w:val="20"/>
          <w:szCs w:val="20"/>
        </w:rPr>
        <w:br/>
        <w:t>719-502-4782</w:t>
      </w:r>
    </w:p>
    <w:p w14:paraId="365ABA9F" w14:textId="77777777" w:rsidR="009D59EA" w:rsidRPr="009D59EA" w:rsidRDefault="009D59EA" w:rsidP="005C4F7D">
      <w:pPr>
        <w:spacing w:before="18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Rampart Range Campus (RRC)</w:t>
      </w:r>
    </w:p>
    <w:p w14:paraId="51B642D2" w14:textId="31C5BFED"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N107c</w:t>
      </w:r>
    </w:p>
    <w:p w14:paraId="582E630E" w14:textId="77777777" w:rsidR="009D59EA" w:rsidRPr="009D59EA" w:rsidRDefault="009D59EA" w:rsidP="005C4F7D">
      <w:pPr>
        <w:spacing w:before="180" w:after="180" w:line="240" w:lineRule="auto"/>
        <w:outlineLvl w:val="2"/>
        <w:rPr>
          <w:rFonts w:ascii="Arial" w:eastAsia="Times New Roman" w:hAnsi="Arial" w:cs="Arial"/>
          <w:color w:val="auto"/>
          <w:sz w:val="20"/>
          <w:szCs w:val="20"/>
        </w:rPr>
      </w:pPr>
      <w:r w:rsidRPr="009D59EA">
        <w:rPr>
          <w:rFonts w:ascii="Arial" w:eastAsia="Times New Roman" w:hAnsi="Arial" w:cs="Arial"/>
          <w:color w:val="auto"/>
          <w:sz w:val="20"/>
          <w:szCs w:val="20"/>
        </w:rPr>
        <w:t>Downtown Studio Campus (DTSC)</w:t>
      </w:r>
    </w:p>
    <w:p w14:paraId="069AF817" w14:textId="0A60A3CB" w:rsidR="009D59EA" w:rsidRPr="009D59EA" w:rsidRDefault="009D59EA" w:rsidP="005C4F7D">
      <w:pPr>
        <w:spacing w:before="0" w:after="180" w:line="240" w:lineRule="auto"/>
        <w:rPr>
          <w:rFonts w:ascii="Arial" w:eastAsia="Times New Roman" w:hAnsi="Arial" w:cs="Arial"/>
          <w:color w:val="auto"/>
          <w:sz w:val="20"/>
          <w:szCs w:val="20"/>
        </w:rPr>
      </w:pPr>
      <w:r w:rsidRPr="009D59EA">
        <w:rPr>
          <w:rFonts w:ascii="Arial" w:eastAsia="Times New Roman" w:hAnsi="Arial" w:cs="Arial"/>
          <w:color w:val="auto"/>
          <w:sz w:val="20"/>
          <w:szCs w:val="20"/>
        </w:rPr>
        <w:t>Room S126a</w:t>
      </w:r>
    </w:p>
    <w:p w14:paraId="6C885A43" w14:textId="77777777" w:rsidR="009D5B64" w:rsidRPr="009D5B64" w:rsidRDefault="009D5B64" w:rsidP="00CC472C">
      <w:pPr>
        <w:pStyle w:val="ListParagraph"/>
        <w:tabs>
          <w:tab w:val="left" w:pos="1188"/>
        </w:tabs>
        <w:rPr>
          <w:rFonts w:ascii="Arial" w:hAnsi="Arial" w:cs="Arial"/>
          <w:color w:val="000000" w:themeColor="text1"/>
          <w:sz w:val="20"/>
          <w:szCs w:val="20"/>
        </w:rPr>
      </w:pPr>
    </w:p>
    <w:p w14:paraId="02981D35" w14:textId="51D19484" w:rsidR="002F4F3C" w:rsidRPr="004E46BE" w:rsidRDefault="000C43E8"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LIBRARY SERVICES</w:t>
      </w:r>
    </w:p>
    <w:p w14:paraId="33D23007" w14:textId="40A524A3" w:rsidR="00684BF5" w:rsidRPr="00684BF5" w:rsidRDefault="00684BF5" w:rsidP="00684BF5">
      <w:pPr>
        <w:spacing w:before="0" w:after="180" w:line="240" w:lineRule="auto"/>
        <w:outlineLvl w:val="2"/>
        <w:rPr>
          <w:rFonts w:ascii="Arial" w:eastAsia="Times New Roman" w:hAnsi="Arial" w:cs="Arial"/>
          <w:b/>
          <w:bCs/>
          <w:color w:val="000000"/>
          <w:sz w:val="28"/>
          <w:szCs w:val="28"/>
        </w:rPr>
      </w:pPr>
      <w:r w:rsidRPr="77227A79">
        <w:rPr>
          <w:rFonts w:ascii="Arial" w:eastAsia="Times New Roman" w:hAnsi="Arial" w:cs="Arial"/>
          <w:b/>
          <w:bCs/>
          <w:color w:val="000000" w:themeColor="text1"/>
          <w:sz w:val="28"/>
          <w:szCs w:val="28"/>
        </w:rPr>
        <w:lastRenderedPageBreak/>
        <w:t xml:space="preserve">The PPCC Libraries Support Students and the </w:t>
      </w:r>
      <w:r w:rsidR="7227F9D4" w:rsidRPr="77227A79">
        <w:rPr>
          <w:rFonts w:ascii="Arial" w:eastAsia="Times New Roman" w:hAnsi="Arial" w:cs="Arial"/>
          <w:b/>
          <w:bCs/>
          <w:color w:val="000000" w:themeColor="text1"/>
          <w:sz w:val="28"/>
          <w:szCs w:val="28"/>
        </w:rPr>
        <w:t>State</w:t>
      </w:r>
    </w:p>
    <w:p w14:paraId="2189581C" w14:textId="609FC071" w:rsidR="00684BF5" w:rsidRPr="00684BF5" w:rsidRDefault="00684BF5" w:rsidP="00684BF5">
      <w:pPr>
        <w:spacing w:before="0" w:after="180" w:line="240" w:lineRule="auto"/>
        <w:outlineLvl w:val="3"/>
        <w:rPr>
          <w:rFonts w:ascii="Arial" w:eastAsia="Times New Roman" w:hAnsi="Arial" w:cs="Arial"/>
          <w:color w:val="auto"/>
          <w:sz w:val="20"/>
          <w:szCs w:val="20"/>
        </w:rPr>
      </w:pPr>
      <w:r w:rsidRPr="77227A79">
        <w:rPr>
          <w:rFonts w:ascii="Arial" w:eastAsia="Times New Roman" w:hAnsi="Arial" w:cs="Arial"/>
          <w:color w:val="auto"/>
          <w:sz w:val="20"/>
          <w:szCs w:val="20"/>
        </w:rPr>
        <w:t xml:space="preserve">The </w:t>
      </w:r>
      <w:r w:rsidR="00774F4D" w:rsidRPr="77227A79">
        <w:rPr>
          <w:rFonts w:ascii="Arial" w:eastAsia="Times New Roman" w:hAnsi="Arial" w:cs="Arial"/>
          <w:color w:val="auto"/>
          <w:sz w:val="20"/>
          <w:szCs w:val="20"/>
        </w:rPr>
        <w:t>libraries</w:t>
      </w:r>
      <w:r w:rsidRPr="77227A79">
        <w:rPr>
          <w:rFonts w:ascii="Arial" w:eastAsia="Times New Roman" w:hAnsi="Arial" w:cs="Arial"/>
          <w:color w:val="auto"/>
          <w:sz w:val="20"/>
          <w:szCs w:val="20"/>
        </w:rPr>
        <w:t xml:space="preserve"> offer full-service check-out and returns during regular library hours. Students, staff, and faculty, as well as members of the</w:t>
      </w:r>
      <w:r w:rsidR="7AB65C32" w:rsidRPr="77227A79">
        <w:rPr>
          <w:rFonts w:ascii="Arial" w:eastAsia="Times New Roman" w:hAnsi="Arial" w:cs="Arial"/>
          <w:color w:val="auto"/>
          <w:sz w:val="20"/>
          <w:szCs w:val="20"/>
        </w:rPr>
        <w:t xml:space="preserve"> community</w:t>
      </w:r>
      <w:r w:rsidRPr="77227A79">
        <w:rPr>
          <w:rFonts w:ascii="Arial" w:eastAsia="Times New Roman" w:hAnsi="Arial" w:cs="Arial"/>
          <w:color w:val="auto"/>
          <w:sz w:val="20"/>
          <w:szCs w:val="20"/>
        </w:rPr>
        <w:t>, are always welcome</w:t>
      </w:r>
      <w:bookmarkStart w:id="19" w:name="_Int_VQ10yobJ"/>
      <w:r w:rsidR="0DB0C330" w:rsidRPr="77227A79">
        <w:rPr>
          <w:rFonts w:ascii="Arial" w:eastAsia="Times New Roman" w:hAnsi="Arial" w:cs="Arial"/>
          <w:color w:val="auto"/>
          <w:sz w:val="20"/>
          <w:szCs w:val="20"/>
        </w:rPr>
        <w:t xml:space="preserve">. </w:t>
      </w:r>
      <w:bookmarkEnd w:id="19"/>
      <w:r w:rsidR="00841CCE" w:rsidRPr="77227A79">
        <w:rPr>
          <w:rFonts w:ascii="Arial" w:eastAsia="Times New Roman" w:hAnsi="Arial" w:cs="Arial"/>
          <w:color w:val="auto"/>
          <w:sz w:val="20"/>
          <w:szCs w:val="20"/>
        </w:rPr>
        <w:t>There are databases of full text journals available for students they can access 24-7</w:t>
      </w:r>
      <w:bookmarkStart w:id="20" w:name="_Int_4ZYK2c8e"/>
      <w:r w:rsidR="1DE4D9BE" w:rsidRPr="77227A79">
        <w:rPr>
          <w:rFonts w:ascii="Arial" w:eastAsia="Times New Roman" w:hAnsi="Arial" w:cs="Arial"/>
          <w:color w:val="auto"/>
          <w:sz w:val="20"/>
          <w:szCs w:val="20"/>
        </w:rPr>
        <w:t xml:space="preserve">. </w:t>
      </w:r>
      <w:bookmarkEnd w:id="20"/>
    </w:p>
    <w:p w14:paraId="2D05F34E" w14:textId="41FD497E" w:rsidR="00684BF5" w:rsidRDefault="00684BF5" w:rsidP="00684BF5">
      <w:pPr>
        <w:spacing w:before="0" w:after="180" w:line="240" w:lineRule="auto"/>
        <w:rPr>
          <w:rFonts w:ascii="Times New Roman" w:eastAsia="Times New Roman" w:hAnsi="Times New Roman" w:cs="Times New Roman"/>
          <w:color w:val="auto"/>
          <w:sz w:val="24"/>
          <w:szCs w:val="24"/>
        </w:rPr>
      </w:pPr>
      <w:r w:rsidRPr="77227A79">
        <w:rPr>
          <w:rFonts w:ascii="Arial" w:eastAsia="Times New Roman" w:hAnsi="Arial" w:cs="Arial"/>
          <w:color w:val="auto"/>
          <w:sz w:val="20"/>
          <w:szCs w:val="20"/>
        </w:rPr>
        <w:t xml:space="preserve">For checkout, PPCC students need to present a PPCC student ID. This serves as your Library card. PPCC faculty and staff need an ID card from Human Resources. For the </w:t>
      </w:r>
      <w:r w:rsidR="510DA055" w:rsidRPr="77227A79">
        <w:rPr>
          <w:rFonts w:ascii="Arial" w:eastAsia="Times New Roman" w:hAnsi="Arial" w:cs="Arial"/>
          <w:color w:val="auto"/>
          <w:sz w:val="20"/>
          <w:szCs w:val="20"/>
        </w:rPr>
        <w:t>community</w:t>
      </w:r>
      <w:r w:rsidRPr="77227A79">
        <w:rPr>
          <w:rFonts w:ascii="Arial" w:eastAsia="Times New Roman" w:hAnsi="Arial" w:cs="Arial"/>
          <w:color w:val="auto"/>
          <w:sz w:val="20"/>
          <w:szCs w:val="20"/>
        </w:rPr>
        <w:t>, a local public library card or college ID, and a picture ID are required to check out books</w:t>
      </w:r>
      <w:r w:rsidRPr="77227A79">
        <w:rPr>
          <w:rFonts w:ascii="Times New Roman" w:eastAsia="Times New Roman" w:hAnsi="Times New Roman" w:cs="Times New Roman"/>
          <w:color w:val="auto"/>
          <w:sz w:val="24"/>
          <w:szCs w:val="24"/>
        </w:rPr>
        <w:t>.</w:t>
      </w:r>
    </w:p>
    <w:p w14:paraId="591EE284" w14:textId="5F3C2C88" w:rsidR="00684BF5" w:rsidRPr="00C47559" w:rsidRDefault="00000000" w:rsidP="00684BF5">
      <w:pPr>
        <w:spacing w:before="0" w:after="180" w:line="240" w:lineRule="auto"/>
        <w:rPr>
          <w:rFonts w:ascii="Arial" w:eastAsia="Times New Roman" w:hAnsi="Arial" w:cs="Arial"/>
          <w:color w:val="0070C0"/>
          <w:sz w:val="20"/>
          <w:szCs w:val="20"/>
        </w:rPr>
      </w:pPr>
      <w:hyperlink r:id="rId14" w:history="1">
        <w:r w:rsidR="005C4F7D" w:rsidRPr="00C47559">
          <w:rPr>
            <w:rStyle w:val="Hyperlink"/>
            <w:rFonts w:ascii="Arial" w:eastAsia="Times New Roman" w:hAnsi="Arial" w:cs="Arial"/>
            <w:color w:val="0070C0"/>
            <w:sz w:val="20"/>
            <w:szCs w:val="20"/>
          </w:rPr>
          <w:t>PPCC library service website</w:t>
        </w:r>
      </w:hyperlink>
    </w:p>
    <w:p w14:paraId="22C194EF" w14:textId="77777777" w:rsidR="009D5B64" w:rsidRPr="0038590A" w:rsidRDefault="009D5B64" w:rsidP="0038590A">
      <w:pPr>
        <w:tabs>
          <w:tab w:val="left" w:pos="1188"/>
        </w:tabs>
        <w:rPr>
          <w:rFonts w:ascii="Helvetica" w:hAnsi="Helvetica" w:cs="Helvetica"/>
          <w:color w:val="000000" w:themeColor="text1"/>
          <w:sz w:val="21"/>
          <w:szCs w:val="21"/>
        </w:rPr>
      </w:pPr>
    </w:p>
    <w:p w14:paraId="2717F1A8" w14:textId="56E103AA" w:rsidR="00FB564B" w:rsidRPr="004E46BE" w:rsidRDefault="1415C06D"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21" w:name="_Hlk96430853"/>
      <w:r w:rsidRPr="77227A79">
        <w:rPr>
          <w:rFonts w:ascii="Arial" w:hAnsi="Arial" w:cs="Arial"/>
          <w:color w:val="002060"/>
          <w:sz w:val="32"/>
          <w:szCs w:val="32"/>
        </w:rPr>
        <w:t>STUDENT FINANCIAL AID</w:t>
      </w:r>
    </w:p>
    <w:bookmarkEnd w:id="21"/>
    <w:p w14:paraId="632EDDEB" w14:textId="26711771" w:rsidR="00D56ED8" w:rsidRDefault="00D56ED8" w:rsidP="00D56ED8">
      <w:pPr>
        <w:jc w:val="both"/>
        <w:rPr>
          <w:rFonts w:ascii="Arial" w:hAnsi="Arial" w:cs="Arial"/>
          <w:color w:val="000000" w:themeColor="text1"/>
          <w:sz w:val="20"/>
          <w:szCs w:val="20"/>
        </w:rPr>
      </w:pPr>
      <w:r w:rsidRPr="00B60FEB">
        <w:rPr>
          <w:rFonts w:ascii="Arial" w:hAnsi="Arial" w:cs="Arial"/>
          <w:color w:val="000000" w:themeColor="text1"/>
          <w:sz w:val="20"/>
          <w:szCs w:val="20"/>
        </w:rPr>
        <w:t xml:space="preserve">PPCC Financial Aid Office assists students with a variety of financial assistance programs.  The financial aid program includes scholarships through local groups, hospitals, and organizations.  </w:t>
      </w:r>
      <w:hyperlink r:id="rId15" w:history="1">
        <w:r w:rsidR="008F7762" w:rsidRPr="00B60FEB">
          <w:rPr>
            <w:rStyle w:val="Hyperlink"/>
            <w:rFonts w:ascii="Arial" w:hAnsi="Arial" w:cs="Arial"/>
            <w:color w:val="0070C0"/>
            <w:sz w:val="20"/>
            <w:szCs w:val="20"/>
          </w:rPr>
          <w:t>The financial aid website</w:t>
        </w:r>
      </w:hyperlink>
      <w:r w:rsidRPr="00B60FEB">
        <w:rPr>
          <w:rFonts w:ascii="Arial" w:hAnsi="Arial" w:cs="Arial"/>
          <w:color w:val="000000" w:themeColor="text1"/>
          <w:sz w:val="20"/>
          <w:szCs w:val="20"/>
        </w:rPr>
        <w:t xml:space="preserve"> contains information about scholarships, loans, and part-time employment.  In addition, the PTA department notifies students of scholarships available specifically for PTA students.  The Student Financial Aid Services phone number is 979-209-7230.</w:t>
      </w:r>
    </w:p>
    <w:tbl>
      <w:tblPr>
        <w:tblStyle w:val="PlainTable2"/>
        <w:tblW w:w="0" w:type="auto"/>
        <w:tblLook w:val="04A0" w:firstRow="1" w:lastRow="0" w:firstColumn="1" w:lastColumn="0" w:noHBand="0" w:noVBand="1"/>
      </w:tblPr>
      <w:tblGrid>
        <w:gridCol w:w="3116"/>
        <w:gridCol w:w="3117"/>
        <w:gridCol w:w="3117"/>
      </w:tblGrid>
      <w:tr w:rsidR="004C4D44" w14:paraId="2FB1D27C" w14:textId="77777777" w:rsidTr="004C4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1D0A66" w14:textId="77777777" w:rsidR="004C4D44" w:rsidRPr="00155363" w:rsidRDefault="004C4D44" w:rsidP="00642F59">
            <w:pPr>
              <w:spacing w:before="0" w:after="180"/>
              <w:jc w:val="center"/>
              <w:outlineLvl w:val="2"/>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Centennial Campus</w:t>
            </w:r>
            <w:r w:rsidRPr="00155363">
              <w:rPr>
                <w:rFonts w:ascii="Arial" w:eastAsia="Times New Roman" w:hAnsi="Arial" w:cs="Arial"/>
                <w:color w:val="000000" w:themeColor="text1"/>
                <w:sz w:val="20"/>
                <w:szCs w:val="20"/>
              </w:rPr>
              <w:br/>
              <w:t>(CC)</w:t>
            </w:r>
          </w:p>
          <w:p w14:paraId="5224A460" w14:textId="75629EA0" w:rsidR="004C4D44" w:rsidRPr="00155363" w:rsidRDefault="004C4D44" w:rsidP="00642F59">
            <w:pPr>
              <w:spacing w:before="0" w:after="180"/>
              <w:jc w:val="center"/>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A-110</w:t>
            </w:r>
            <w:r w:rsidRPr="00155363">
              <w:rPr>
                <w:rFonts w:ascii="Arial" w:eastAsia="Times New Roman" w:hAnsi="Arial" w:cs="Arial"/>
                <w:color w:val="000000" w:themeColor="text1"/>
                <w:sz w:val="20"/>
                <w:szCs w:val="20"/>
              </w:rPr>
              <w:br/>
              <w:t> </w:t>
            </w:r>
            <w:hyperlink r:id="rId16"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62C2CEFD" w14:textId="77777777" w:rsidR="004C4D44" w:rsidRPr="00155363" w:rsidRDefault="004C4D44" w:rsidP="00642F59">
            <w:pPr>
              <w:spacing w:before="180" w:after="180"/>
              <w:jc w:val="center"/>
              <w:outlineLvl w:val="3"/>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Office Hours</w:t>
            </w:r>
          </w:p>
          <w:p w14:paraId="668BBC97" w14:textId="77777777" w:rsidR="004C4D44" w:rsidRDefault="004C4D44" w:rsidP="00642F59">
            <w:pPr>
              <w:spacing w:before="0" w:after="180"/>
              <w:jc w:val="center"/>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090F028B" w14:textId="77777777" w:rsidR="004C4D44" w:rsidRDefault="004C4D44" w:rsidP="00D56ED8">
            <w:pPr>
              <w:jc w:val="both"/>
              <w:rPr>
                <w:rFonts w:ascii="Arial" w:hAnsi="Arial" w:cs="Arial"/>
                <w:color w:val="000000" w:themeColor="text1"/>
                <w:sz w:val="20"/>
                <w:szCs w:val="20"/>
              </w:rPr>
            </w:pPr>
          </w:p>
        </w:tc>
        <w:tc>
          <w:tcPr>
            <w:tcW w:w="3117" w:type="dxa"/>
          </w:tcPr>
          <w:p w14:paraId="24A8E27E"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Rampart Range Campus (RRC)</w:t>
            </w:r>
          </w:p>
          <w:p w14:paraId="7E05C32D" w14:textId="5001ADC8"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S-102</w:t>
            </w:r>
            <w:r w:rsidRPr="00155363">
              <w:rPr>
                <w:rFonts w:ascii="Arial" w:eastAsia="Times New Roman" w:hAnsi="Arial" w:cs="Arial"/>
                <w:color w:val="000000" w:themeColor="text1"/>
                <w:sz w:val="20"/>
                <w:szCs w:val="20"/>
              </w:rPr>
              <w:br/>
              <w:t> </w:t>
            </w:r>
            <w:hyperlink r:id="rId17"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3E1D9986" w14:textId="77777777" w:rsidR="004C4D44" w:rsidRPr="00155363" w:rsidRDefault="004C4D44" w:rsidP="00642F59">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Office Hours</w:t>
            </w:r>
          </w:p>
          <w:p w14:paraId="10976D0B"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1FE1384F" w14:textId="77777777" w:rsidR="004C4D44" w:rsidRDefault="004C4D44" w:rsidP="00642F5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3117" w:type="dxa"/>
          </w:tcPr>
          <w:p w14:paraId="111496FB" w14:textId="77777777" w:rsidR="004C4D44" w:rsidRPr="00155363" w:rsidRDefault="004C4D44"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Downtown Studio Campus (DTSC)</w:t>
            </w:r>
          </w:p>
          <w:p w14:paraId="5DF0D70D" w14:textId="6B74A81F"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Room S-102</w:t>
            </w:r>
            <w:r w:rsidRPr="00155363">
              <w:rPr>
                <w:rFonts w:ascii="Arial" w:eastAsia="Times New Roman" w:hAnsi="Arial" w:cs="Arial"/>
                <w:color w:val="000000" w:themeColor="text1"/>
                <w:sz w:val="20"/>
                <w:szCs w:val="20"/>
              </w:rPr>
              <w:br/>
              <w:t> </w:t>
            </w:r>
            <w:hyperlink r:id="rId18" w:tgtFrame="_blank" w:history="1">
              <w:r w:rsidRPr="00155363">
                <w:rPr>
                  <w:rFonts w:ascii="Arial" w:eastAsia="Times New Roman" w:hAnsi="Arial" w:cs="Arial"/>
                  <w:color w:val="000000" w:themeColor="text1"/>
                  <w:sz w:val="20"/>
                  <w:szCs w:val="20"/>
                  <w:u w:val="single"/>
                </w:rPr>
                <w:t>Maps &amp; Directions</w:t>
              </w:r>
            </w:hyperlink>
            <w:r w:rsidRPr="00155363">
              <w:rPr>
                <w:rFonts w:ascii="Arial" w:eastAsia="Times New Roman" w:hAnsi="Arial" w:cs="Arial"/>
                <w:color w:val="000000" w:themeColor="text1"/>
                <w:sz w:val="20"/>
                <w:szCs w:val="20"/>
              </w:rPr>
              <w:br/>
              <w:t> 719.502.3000</w:t>
            </w:r>
            <w:r w:rsidRPr="00155363">
              <w:rPr>
                <w:rFonts w:ascii="Arial" w:eastAsia="Times New Roman" w:hAnsi="Arial" w:cs="Arial"/>
                <w:color w:val="000000" w:themeColor="text1"/>
                <w:sz w:val="20"/>
                <w:szCs w:val="20"/>
              </w:rPr>
              <w:br/>
              <w:t> </w:t>
            </w:r>
            <w:r w:rsidRPr="00155363">
              <w:rPr>
                <w:rFonts w:ascii="Arial" w:eastAsia="Times New Roman" w:hAnsi="Arial" w:cs="Arial"/>
                <w:b w:val="0"/>
                <w:bCs w:val="0"/>
                <w:color w:val="000000" w:themeColor="text1"/>
                <w:sz w:val="20"/>
                <w:szCs w:val="20"/>
              </w:rPr>
              <w:t> Fax: </w:t>
            </w:r>
            <w:r w:rsidRPr="00155363">
              <w:rPr>
                <w:rFonts w:ascii="Arial" w:eastAsia="Times New Roman" w:hAnsi="Arial" w:cs="Arial"/>
                <w:color w:val="000000" w:themeColor="text1"/>
                <w:sz w:val="20"/>
                <w:szCs w:val="20"/>
              </w:rPr>
              <w:t>719.502.2074</w:t>
            </w:r>
          </w:p>
          <w:p w14:paraId="7B76EC94" w14:textId="77777777" w:rsidR="004C4D44" w:rsidRPr="00155363" w:rsidRDefault="004C4D44" w:rsidP="00642F59">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color w:val="000000" w:themeColor="text1"/>
                <w:sz w:val="20"/>
                <w:szCs w:val="20"/>
              </w:rPr>
              <w:t>Office Hours</w:t>
            </w:r>
          </w:p>
          <w:p w14:paraId="1C5EE852" w14:textId="77777777" w:rsidR="004C4D44" w:rsidRPr="00155363" w:rsidRDefault="004C4D44"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155363">
              <w:rPr>
                <w:rFonts w:ascii="Arial" w:eastAsia="Times New Roman" w:hAnsi="Arial" w:cs="Arial"/>
                <w:b w:val="0"/>
                <w:bCs w:val="0"/>
                <w:color w:val="000000" w:themeColor="text1"/>
                <w:sz w:val="20"/>
                <w:szCs w:val="20"/>
              </w:rPr>
              <w:t>Mon.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Tues.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Wed.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Thurs. </w:t>
            </w:r>
            <w:r w:rsidRPr="00155363">
              <w:rPr>
                <w:rFonts w:ascii="Arial" w:eastAsia="Times New Roman" w:hAnsi="Arial" w:cs="Arial"/>
                <w:color w:val="000000" w:themeColor="text1"/>
                <w:sz w:val="20"/>
                <w:szCs w:val="20"/>
              </w:rPr>
              <w:t>8:00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Fri. </w:t>
            </w:r>
            <w:r w:rsidRPr="00155363">
              <w:rPr>
                <w:rFonts w:ascii="Arial" w:eastAsia="Times New Roman" w:hAnsi="Arial" w:cs="Arial"/>
                <w:color w:val="000000" w:themeColor="text1"/>
                <w:sz w:val="20"/>
                <w:szCs w:val="20"/>
              </w:rPr>
              <w:t>9:00 AM - 5:00 PM</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Sat. </w:t>
            </w:r>
            <w:r w:rsidRPr="00155363">
              <w:rPr>
                <w:rFonts w:ascii="Arial" w:eastAsia="Times New Roman" w:hAnsi="Arial" w:cs="Arial"/>
                <w:color w:val="000000" w:themeColor="text1"/>
                <w:sz w:val="20"/>
                <w:szCs w:val="20"/>
              </w:rPr>
              <w:t>Closed</w:t>
            </w:r>
            <w:r w:rsidRPr="00155363">
              <w:rPr>
                <w:rFonts w:ascii="Arial" w:eastAsia="Times New Roman" w:hAnsi="Arial" w:cs="Arial"/>
                <w:color w:val="000000" w:themeColor="text1"/>
                <w:sz w:val="20"/>
                <w:szCs w:val="20"/>
              </w:rPr>
              <w:br/>
            </w:r>
            <w:r w:rsidRPr="00155363">
              <w:rPr>
                <w:rFonts w:ascii="Arial" w:eastAsia="Times New Roman" w:hAnsi="Arial" w:cs="Arial"/>
                <w:b w:val="0"/>
                <w:bCs w:val="0"/>
                <w:color w:val="000000" w:themeColor="text1"/>
                <w:sz w:val="20"/>
                <w:szCs w:val="20"/>
              </w:rPr>
              <w:t>Sun. </w:t>
            </w:r>
            <w:r w:rsidRPr="00155363">
              <w:rPr>
                <w:rFonts w:ascii="Arial" w:eastAsia="Times New Roman" w:hAnsi="Arial" w:cs="Arial"/>
                <w:color w:val="000000" w:themeColor="text1"/>
                <w:sz w:val="20"/>
                <w:szCs w:val="20"/>
              </w:rPr>
              <w:t>Closed</w:t>
            </w:r>
          </w:p>
          <w:p w14:paraId="1E39EFD0" w14:textId="77777777" w:rsidR="004C4D44" w:rsidRDefault="004C4D44" w:rsidP="00D56ED8">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7631D358" w14:textId="3DD25AFE" w:rsidR="00C76649" w:rsidRPr="004E46BE" w:rsidRDefault="00473246"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LEARNING COMMONS</w:t>
      </w:r>
    </w:p>
    <w:p w14:paraId="57A54F55" w14:textId="77777777" w:rsidR="00473246" w:rsidRPr="00473246" w:rsidRDefault="00473246" w:rsidP="00473246">
      <w:pPr>
        <w:jc w:val="both"/>
        <w:rPr>
          <w:rFonts w:ascii="Arial" w:hAnsi="Arial" w:cs="Arial"/>
          <w:b/>
          <w:bCs/>
          <w:color w:val="000000" w:themeColor="text1"/>
          <w:sz w:val="28"/>
          <w:szCs w:val="28"/>
        </w:rPr>
      </w:pPr>
      <w:r w:rsidRPr="00473246">
        <w:rPr>
          <w:rFonts w:ascii="Arial" w:hAnsi="Arial" w:cs="Arial"/>
          <w:b/>
          <w:bCs/>
          <w:color w:val="000000" w:themeColor="text1"/>
          <w:sz w:val="28"/>
          <w:szCs w:val="28"/>
        </w:rPr>
        <w:t>Learning Commons</w:t>
      </w:r>
    </w:p>
    <w:p w14:paraId="5B9D1581" w14:textId="5202F3E7" w:rsidR="00B60FEB" w:rsidRDefault="00473246" w:rsidP="00473246">
      <w:pPr>
        <w:jc w:val="both"/>
        <w:rPr>
          <w:rFonts w:ascii="Arial" w:hAnsi="Arial" w:cs="Arial"/>
          <w:color w:val="000000" w:themeColor="text1"/>
          <w:sz w:val="20"/>
          <w:szCs w:val="20"/>
        </w:rPr>
      </w:pPr>
      <w:r w:rsidRPr="00473246">
        <w:rPr>
          <w:rFonts w:ascii="Arial" w:hAnsi="Arial" w:cs="Arial"/>
          <w:color w:val="000000" w:themeColor="text1"/>
          <w:sz w:val="20"/>
          <w:szCs w:val="20"/>
        </w:rPr>
        <w:t>The Learning Commons is a cooperative learning space that encourages learning through resource exploration, academic skill development, and social connectedness.</w:t>
      </w:r>
      <w:r w:rsidR="00336384">
        <w:rPr>
          <w:rFonts w:ascii="Arial" w:hAnsi="Arial" w:cs="Arial"/>
          <w:color w:val="000000" w:themeColor="text1"/>
          <w:sz w:val="20"/>
          <w:szCs w:val="20"/>
        </w:rPr>
        <w:t xml:space="preserve"> </w:t>
      </w:r>
      <w:r w:rsidR="00336384" w:rsidRPr="00663DFB">
        <w:rPr>
          <w:rFonts w:ascii="Arial" w:hAnsi="Arial" w:cs="Arial"/>
          <w:color w:val="0070C0"/>
          <w:sz w:val="20"/>
          <w:szCs w:val="20"/>
        </w:rPr>
        <w:t xml:space="preserve"> </w:t>
      </w:r>
      <w:hyperlink r:id="rId19" w:history="1">
        <w:r w:rsidR="00336384" w:rsidRPr="00663DFB">
          <w:rPr>
            <w:rStyle w:val="Hyperlink"/>
            <w:rFonts w:ascii="Arial" w:hAnsi="Arial" w:cs="Arial"/>
            <w:color w:val="0070C0"/>
            <w:sz w:val="20"/>
            <w:szCs w:val="20"/>
          </w:rPr>
          <w:t xml:space="preserve">Learning Commons website </w:t>
        </w:r>
        <w:r w:rsidR="00663DFB" w:rsidRPr="00663DFB">
          <w:rPr>
            <w:rStyle w:val="Hyperlink"/>
            <w:rFonts w:ascii="Arial" w:hAnsi="Arial" w:cs="Arial"/>
            <w:color w:val="0070C0"/>
            <w:sz w:val="20"/>
            <w:szCs w:val="20"/>
          </w:rPr>
          <w:t>link</w:t>
        </w:r>
      </w:hyperlink>
      <w:r w:rsidR="00663DFB">
        <w:rPr>
          <w:rFonts w:ascii="Arial" w:hAnsi="Arial" w:cs="Arial"/>
          <w:color w:val="000000" w:themeColor="text1"/>
          <w:sz w:val="20"/>
          <w:szCs w:val="20"/>
        </w:rPr>
        <w:t>.</w:t>
      </w:r>
    </w:p>
    <w:tbl>
      <w:tblPr>
        <w:tblStyle w:val="ListTable6Colorful1"/>
        <w:tblW w:w="0" w:type="auto"/>
        <w:tblLook w:val="04A0" w:firstRow="1" w:lastRow="0" w:firstColumn="1" w:lastColumn="0" w:noHBand="0" w:noVBand="1"/>
      </w:tblPr>
      <w:tblGrid>
        <w:gridCol w:w="3116"/>
        <w:gridCol w:w="3117"/>
        <w:gridCol w:w="3117"/>
      </w:tblGrid>
      <w:tr w:rsidR="00493D47" w14:paraId="46D910C5" w14:textId="77777777" w:rsidTr="00663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55DD00" w14:textId="77777777" w:rsidR="00E94860" w:rsidRPr="00E94860" w:rsidRDefault="00E94860" w:rsidP="00642F59">
            <w:pPr>
              <w:spacing w:before="0" w:after="180"/>
              <w:jc w:val="center"/>
              <w:outlineLvl w:val="2"/>
              <w:rPr>
                <w:rFonts w:ascii="Arial" w:eastAsia="Times New Roman" w:hAnsi="Arial" w:cs="Arial"/>
                <w:color w:val="auto"/>
                <w:sz w:val="28"/>
                <w:szCs w:val="28"/>
              </w:rPr>
            </w:pPr>
            <w:r w:rsidRPr="00E94860">
              <w:rPr>
                <w:rFonts w:ascii="Arial" w:eastAsia="Times New Roman" w:hAnsi="Arial" w:cs="Arial"/>
                <w:color w:val="auto"/>
                <w:sz w:val="28"/>
                <w:szCs w:val="28"/>
              </w:rPr>
              <w:t>Centennial Campus</w:t>
            </w:r>
            <w:r w:rsidRPr="00E94860">
              <w:rPr>
                <w:rFonts w:ascii="Arial" w:eastAsia="Times New Roman" w:hAnsi="Arial" w:cs="Arial"/>
                <w:color w:val="auto"/>
                <w:sz w:val="28"/>
                <w:szCs w:val="28"/>
              </w:rPr>
              <w:br/>
              <w:t>(CC)</w:t>
            </w:r>
          </w:p>
          <w:p w14:paraId="560BF4AF" w14:textId="636C5995" w:rsidR="00E94860" w:rsidRPr="00E94860" w:rsidRDefault="00E94860" w:rsidP="00642F59">
            <w:pPr>
              <w:spacing w:before="0" w:after="180"/>
              <w:jc w:val="center"/>
              <w:rPr>
                <w:rFonts w:ascii="Arial" w:eastAsia="Times New Roman" w:hAnsi="Arial" w:cs="Arial"/>
                <w:color w:val="auto"/>
                <w:sz w:val="20"/>
                <w:szCs w:val="20"/>
              </w:rPr>
            </w:pPr>
            <w:r w:rsidRPr="00E94860">
              <w:rPr>
                <w:rFonts w:ascii="Arial" w:eastAsia="Times New Roman" w:hAnsi="Arial" w:cs="Arial"/>
                <w:color w:val="auto"/>
                <w:sz w:val="20"/>
                <w:szCs w:val="20"/>
              </w:rPr>
              <w:lastRenderedPageBreak/>
              <w:t>Room A-200</w:t>
            </w:r>
            <w:r w:rsidRPr="00E94860">
              <w:rPr>
                <w:rFonts w:ascii="Arial" w:eastAsia="Times New Roman" w:hAnsi="Arial" w:cs="Arial"/>
                <w:color w:val="auto"/>
                <w:sz w:val="20"/>
                <w:szCs w:val="20"/>
              </w:rPr>
              <w:br/>
              <w:t> </w:t>
            </w:r>
            <w:hyperlink r:id="rId20" w:tgtFrame="_blank" w:history="1">
              <w:r w:rsidRPr="00E94860">
                <w:rPr>
                  <w:rFonts w:ascii="Arial" w:eastAsia="Times New Roman" w:hAnsi="Arial" w:cs="Arial"/>
                  <w:color w:val="B4210E"/>
                  <w:sz w:val="20"/>
                  <w:szCs w:val="20"/>
                  <w:u w:val="single"/>
                </w:rPr>
                <w:t>Maps &amp; Directions</w:t>
              </w:r>
            </w:hyperlink>
            <w:r w:rsidRPr="00E94860">
              <w:rPr>
                <w:rFonts w:ascii="Arial" w:eastAsia="Times New Roman" w:hAnsi="Arial" w:cs="Arial"/>
                <w:color w:val="auto"/>
                <w:sz w:val="20"/>
                <w:szCs w:val="20"/>
              </w:rPr>
              <w:br/>
              <w:t> 719.502.2400</w:t>
            </w:r>
          </w:p>
          <w:p w14:paraId="62B4DBB6" w14:textId="77777777" w:rsidR="00493D47" w:rsidRDefault="00493D47" w:rsidP="00473246">
            <w:pPr>
              <w:jc w:val="both"/>
              <w:rPr>
                <w:rFonts w:ascii="Arial" w:hAnsi="Arial" w:cs="Arial"/>
                <w:sz w:val="20"/>
                <w:szCs w:val="20"/>
              </w:rPr>
            </w:pPr>
          </w:p>
        </w:tc>
        <w:tc>
          <w:tcPr>
            <w:tcW w:w="3117" w:type="dxa"/>
          </w:tcPr>
          <w:p w14:paraId="563F27D2" w14:textId="77777777" w:rsidR="00E94860" w:rsidRPr="00E94860" w:rsidRDefault="00E94860"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E94860">
              <w:rPr>
                <w:rFonts w:ascii="Arial" w:eastAsia="Times New Roman" w:hAnsi="Arial" w:cs="Arial"/>
                <w:color w:val="auto"/>
                <w:sz w:val="28"/>
                <w:szCs w:val="28"/>
              </w:rPr>
              <w:lastRenderedPageBreak/>
              <w:t>Rampart Range Campus (RRC)</w:t>
            </w:r>
          </w:p>
          <w:p w14:paraId="4FE775B6" w14:textId="4EB593E7" w:rsidR="00E94860" w:rsidRPr="00E94860" w:rsidRDefault="00E94860" w:rsidP="00642F59">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E94860">
              <w:rPr>
                <w:rFonts w:ascii="Arial" w:eastAsia="Times New Roman" w:hAnsi="Arial" w:cs="Arial"/>
                <w:color w:val="auto"/>
                <w:sz w:val="20"/>
                <w:szCs w:val="20"/>
              </w:rPr>
              <w:lastRenderedPageBreak/>
              <w:t>Room N-200</w:t>
            </w:r>
            <w:r w:rsidRPr="00E94860">
              <w:rPr>
                <w:rFonts w:ascii="Arial" w:eastAsia="Times New Roman" w:hAnsi="Arial" w:cs="Arial"/>
                <w:color w:val="auto"/>
                <w:sz w:val="20"/>
                <w:szCs w:val="20"/>
              </w:rPr>
              <w:br/>
              <w:t> </w:t>
            </w:r>
            <w:hyperlink r:id="rId21" w:tgtFrame="_blank" w:history="1">
              <w:r w:rsidRPr="00E94860">
                <w:rPr>
                  <w:rFonts w:ascii="Arial" w:eastAsia="Times New Roman" w:hAnsi="Arial" w:cs="Arial"/>
                  <w:color w:val="B4210E"/>
                  <w:sz w:val="20"/>
                  <w:szCs w:val="20"/>
                  <w:u w:val="single"/>
                </w:rPr>
                <w:t>Maps &amp; Directions</w:t>
              </w:r>
            </w:hyperlink>
            <w:r w:rsidRPr="00E94860">
              <w:rPr>
                <w:rFonts w:ascii="Arial" w:eastAsia="Times New Roman" w:hAnsi="Arial" w:cs="Arial"/>
                <w:color w:val="auto"/>
                <w:sz w:val="20"/>
                <w:szCs w:val="20"/>
              </w:rPr>
              <w:br/>
              <w:t> 719.502.2440</w:t>
            </w:r>
          </w:p>
          <w:p w14:paraId="4F5DD398" w14:textId="77777777" w:rsidR="00493D47" w:rsidRDefault="00493D47" w:rsidP="0047324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117" w:type="dxa"/>
          </w:tcPr>
          <w:p w14:paraId="1B23053E" w14:textId="77777777" w:rsidR="003C24D4" w:rsidRPr="003C24D4" w:rsidRDefault="003C24D4" w:rsidP="00642F59">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3C24D4">
              <w:rPr>
                <w:rFonts w:ascii="Arial" w:eastAsia="Times New Roman" w:hAnsi="Arial" w:cs="Arial"/>
                <w:color w:val="auto"/>
                <w:sz w:val="28"/>
                <w:szCs w:val="28"/>
              </w:rPr>
              <w:lastRenderedPageBreak/>
              <w:t>Downtown Studio Campus (DTSC)</w:t>
            </w:r>
          </w:p>
          <w:p w14:paraId="2417B16E" w14:textId="0A981F44" w:rsidR="00E12CCC" w:rsidRPr="00E12CCC" w:rsidRDefault="003C24D4" w:rsidP="00E12CCC">
            <w:pPr>
              <w:spacing w:before="0" w:after="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3C24D4">
              <w:rPr>
                <w:rFonts w:ascii="Arial" w:eastAsia="Times New Roman" w:hAnsi="Arial" w:cs="Arial"/>
                <w:color w:val="auto"/>
                <w:sz w:val="20"/>
                <w:szCs w:val="20"/>
              </w:rPr>
              <w:lastRenderedPageBreak/>
              <w:t>Room N-204</w:t>
            </w:r>
            <w:r w:rsidRPr="003C24D4">
              <w:rPr>
                <w:rFonts w:ascii="Arial" w:eastAsia="Times New Roman" w:hAnsi="Arial" w:cs="Arial"/>
                <w:color w:val="auto"/>
                <w:sz w:val="20"/>
                <w:szCs w:val="20"/>
              </w:rPr>
              <w:br/>
              <w:t> </w:t>
            </w:r>
            <w:hyperlink r:id="rId22" w:tgtFrame="_blank" w:history="1">
              <w:r w:rsidRPr="003C24D4">
                <w:rPr>
                  <w:rFonts w:ascii="Arial" w:eastAsia="Times New Roman" w:hAnsi="Arial" w:cs="Arial"/>
                  <w:color w:val="B4210E"/>
                  <w:sz w:val="20"/>
                  <w:szCs w:val="20"/>
                  <w:u w:val="single"/>
                </w:rPr>
                <w:t>Maps &amp; Directions</w:t>
              </w:r>
            </w:hyperlink>
            <w:r w:rsidRPr="003C24D4">
              <w:rPr>
                <w:rFonts w:ascii="Arial" w:eastAsia="Times New Roman" w:hAnsi="Arial" w:cs="Arial"/>
                <w:color w:val="auto"/>
                <w:sz w:val="20"/>
                <w:szCs w:val="20"/>
              </w:rPr>
              <w:br/>
              <w:t> 719.502.2318</w:t>
            </w:r>
          </w:p>
          <w:p w14:paraId="5D8B5F6F" w14:textId="77777777" w:rsidR="00493D47" w:rsidRDefault="00493D47" w:rsidP="0047324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bl>
    <w:p w14:paraId="0D784890" w14:textId="05D7BAAD" w:rsidR="0037157E" w:rsidRPr="004E46BE" w:rsidRDefault="0037157E"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COMPUTER SERVICES</w:t>
      </w:r>
    </w:p>
    <w:p w14:paraId="63F718DC" w14:textId="77777777" w:rsidR="00571B73" w:rsidRPr="00571B73" w:rsidRDefault="00571B73" w:rsidP="00571B73">
      <w:pPr>
        <w:jc w:val="both"/>
        <w:rPr>
          <w:rFonts w:ascii="Arial" w:hAnsi="Arial" w:cs="Arial"/>
          <w:color w:val="000000" w:themeColor="text1"/>
          <w:sz w:val="28"/>
          <w:szCs w:val="28"/>
        </w:rPr>
      </w:pPr>
      <w:r w:rsidRPr="00571B73">
        <w:rPr>
          <w:rFonts w:ascii="Arial" w:hAnsi="Arial" w:cs="Arial"/>
          <w:color w:val="000000" w:themeColor="text1"/>
          <w:sz w:val="28"/>
          <w:szCs w:val="28"/>
        </w:rPr>
        <w:t>Welcome to the Computer Lab!</w:t>
      </w:r>
    </w:p>
    <w:p w14:paraId="220F6369" w14:textId="02D78C54" w:rsidR="00493D47" w:rsidRDefault="00571B73" w:rsidP="00571B73">
      <w:pPr>
        <w:jc w:val="both"/>
        <w:rPr>
          <w:rFonts w:ascii="Arial" w:hAnsi="Arial" w:cs="Arial"/>
          <w:color w:val="000000" w:themeColor="text1"/>
          <w:sz w:val="20"/>
          <w:szCs w:val="20"/>
        </w:rPr>
      </w:pPr>
      <w:r w:rsidRPr="00571B73">
        <w:rPr>
          <w:rFonts w:ascii="Arial" w:hAnsi="Arial" w:cs="Arial"/>
          <w:color w:val="000000" w:themeColor="text1"/>
          <w:sz w:val="20"/>
          <w:szCs w:val="20"/>
        </w:rPr>
        <w:t>ITSS computer labs at the Downtown Studio, Rampart Range, and Centennial campuses are available for students, faculty, and staff with preference given to currently enrolled students.</w:t>
      </w:r>
    </w:p>
    <w:tbl>
      <w:tblPr>
        <w:tblStyle w:val="ListTable6Colorful1"/>
        <w:tblW w:w="0" w:type="auto"/>
        <w:tblLook w:val="04A0" w:firstRow="1" w:lastRow="0" w:firstColumn="1" w:lastColumn="0" w:noHBand="0" w:noVBand="1"/>
      </w:tblPr>
      <w:tblGrid>
        <w:gridCol w:w="3116"/>
        <w:gridCol w:w="3117"/>
        <w:gridCol w:w="3117"/>
      </w:tblGrid>
      <w:tr w:rsidR="00571B73" w14:paraId="44DEF32D" w14:textId="77777777" w:rsidTr="31482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26C26" w14:textId="4DFC2ADA" w:rsidR="0026571A" w:rsidRPr="0026571A" w:rsidRDefault="0026571A" w:rsidP="0081119C">
            <w:pPr>
              <w:spacing w:before="0" w:after="180"/>
              <w:jc w:val="center"/>
              <w:outlineLvl w:val="2"/>
              <w:rPr>
                <w:rFonts w:ascii="Arial" w:eastAsia="Times New Roman" w:hAnsi="Arial" w:cs="Arial"/>
                <w:color w:val="auto"/>
                <w:sz w:val="28"/>
                <w:szCs w:val="28"/>
              </w:rPr>
            </w:pPr>
            <w:r w:rsidRPr="00C652EE">
              <w:rPr>
                <w:rFonts w:ascii="Arial" w:eastAsia="Times New Roman" w:hAnsi="Arial" w:cs="Arial"/>
                <w:sz w:val="28"/>
                <w:szCs w:val="28"/>
              </w:rPr>
              <w:t>C</w:t>
            </w:r>
            <w:r w:rsidRPr="0026571A">
              <w:rPr>
                <w:rFonts w:ascii="Arial" w:eastAsia="Times New Roman" w:hAnsi="Arial" w:cs="Arial"/>
                <w:color w:val="auto"/>
                <w:sz w:val="28"/>
                <w:szCs w:val="28"/>
              </w:rPr>
              <w:t>entennial Campus</w:t>
            </w:r>
            <w:r w:rsidRPr="0026571A">
              <w:rPr>
                <w:rFonts w:ascii="Arial" w:eastAsia="Times New Roman" w:hAnsi="Arial" w:cs="Arial"/>
                <w:color w:val="auto"/>
                <w:sz w:val="28"/>
                <w:szCs w:val="28"/>
              </w:rPr>
              <w:br/>
              <w:t>(CC)</w:t>
            </w:r>
          </w:p>
          <w:p w14:paraId="236BBD02" w14:textId="0D3AF4E3" w:rsidR="0026571A" w:rsidRPr="0026571A" w:rsidRDefault="0026571A" w:rsidP="0081119C">
            <w:pPr>
              <w:spacing w:before="0"/>
              <w:jc w:val="center"/>
              <w:rPr>
                <w:rFonts w:ascii="Arial" w:eastAsia="Times New Roman" w:hAnsi="Arial" w:cs="Arial"/>
                <w:color w:val="auto"/>
                <w:sz w:val="20"/>
                <w:szCs w:val="20"/>
              </w:rPr>
            </w:pPr>
            <w:r w:rsidRPr="0026571A">
              <w:rPr>
                <w:rFonts w:ascii="Arial" w:eastAsia="Times New Roman" w:hAnsi="Arial" w:cs="Arial"/>
                <w:color w:val="auto"/>
                <w:sz w:val="20"/>
                <w:szCs w:val="20"/>
              </w:rPr>
              <w:t>Room A300</w:t>
            </w:r>
            <w:r w:rsidRPr="0026571A">
              <w:rPr>
                <w:rFonts w:ascii="Arial" w:eastAsia="Times New Roman" w:hAnsi="Arial" w:cs="Arial"/>
                <w:color w:val="auto"/>
                <w:sz w:val="20"/>
                <w:szCs w:val="20"/>
              </w:rPr>
              <w:br/>
              <w:t> 719-502-2442</w:t>
            </w:r>
          </w:p>
          <w:p w14:paraId="773EA8F9" w14:textId="77777777" w:rsidR="0026571A" w:rsidRPr="0026571A" w:rsidRDefault="0026571A" w:rsidP="0081119C">
            <w:pPr>
              <w:spacing w:before="180" w:after="180"/>
              <w:jc w:val="center"/>
              <w:outlineLvl w:val="3"/>
              <w:rPr>
                <w:rFonts w:ascii="Arial" w:eastAsia="Times New Roman" w:hAnsi="Arial" w:cs="Arial"/>
                <w:color w:val="auto"/>
                <w:sz w:val="20"/>
                <w:szCs w:val="20"/>
              </w:rPr>
            </w:pPr>
            <w:r w:rsidRPr="0026571A">
              <w:rPr>
                <w:rFonts w:ascii="Arial" w:eastAsia="Times New Roman" w:hAnsi="Arial" w:cs="Arial"/>
                <w:color w:val="auto"/>
                <w:sz w:val="20"/>
                <w:szCs w:val="20"/>
              </w:rPr>
              <w:t>Office Hours:</w:t>
            </w:r>
          </w:p>
          <w:p w14:paraId="39E561F3"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Mon.7:30 a.m. - 9:30 p.m.</w:t>
            </w:r>
          </w:p>
          <w:p w14:paraId="2FEB8D1B"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Tue.7:30 a.m. - 9:30 p.m.</w:t>
            </w:r>
          </w:p>
          <w:p w14:paraId="7A9118E0"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Wed.7:30 a.m. - 9:30 p.m.</w:t>
            </w:r>
          </w:p>
          <w:p w14:paraId="2B7441F0"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Thu.7:30 a.m. - 9:30 p.m.</w:t>
            </w:r>
          </w:p>
          <w:p w14:paraId="261251B5"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Fri.7:30 a.m. - 4:00 p.m.</w:t>
            </w:r>
          </w:p>
          <w:p w14:paraId="27D5451A"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Sat.10:00 a.m. - 3:00 p.m.</w:t>
            </w:r>
          </w:p>
          <w:p w14:paraId="3BC8C0B3" w14:textId="77777777" w:rsidR="0026571A" w:rsidRPr="0026571A" w:rsidRDefault="0026571A" w:rsidP="004B429D">
            <w:pPr>
              <w:spacing w:before="0"/>
              <w:ind w:left="720"/>
              <w:jc w:val="center"/>
              <w:rPr>
                <w:rFonts w:ascii="Arial" w:eastAsia="Times New Roman" w:hAnsi="Arial" w:cs="Arial"/>
                <w:color w:val="auto"/>
                <w:sz w:val="20"/>
                <w:szCs w:val="20"/>
              </w:rPr>
            </w:pPr>
            <w:r w:rsidRPr="0026571A">
              <w:rPr>
                <w:rFonts w:ascii="Arial" w:eastAsia="Times New Roman" w:hAnsi="Arial" w:cs="Arial"/>
                <w:color w:val="auto"/>
                <w:sz w:val="20"/>
                <w:szCs w:val="20"/>
              </w:rPr>
              <w:t>Sun.1:00 p.m. - 4:00 p.m</w:t>
            </w:r>
          </w:p>
          <w:p w14:paraId="150E4510" w14:textId="77777777" w:rsidR="00571B73" w:rsidRDefault="00571B73" w:rsidP="0081119C">
            <w:pPr>
              <w:jc w:val="center"/>
              <w:rPr>
                <w:rFonts w:ascii="Arial" w:hAnsi="Arial" w:cs="Arial"/>
                <w:sz w:val="20"/>
                <w:szCs w:val="20"/>
              </w:rPr>
            </w:pPr>
          </w:p>
        </w:tc>
        <w:tc>
          <w:tcPr>
            <w:tcW w:w="3117" w:type="dxa"/>
          </w:tcPr>
          <w:p w14:paraId="2661ED55" w14:textId="77777777" w:rsidR="007560A7" w:rsidRPr="007560A7" w:rsidRDefault="007560A7" w:rsidP="0081119C">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7560A7">
              <w:rPr>
                <w:rFonts w:ascii="Arial" w:eastAsia="Times New Roman" w:hAnsi="Arial" w:cs="Arial"/>
                <w:color w:val="auto"/>
                <w:sz w:val="28"/>
                <w:szCs w:val="28"/>
              </w:rPr>
              <w:t>Rampart Range Campus (RRC)</w:t>
            </w:r>
          </w:p>
          <w:p w14:paraId="15DAABF9" w14:textId="588BDFE8" w:rsidR="007560A7" w:rsidRPr="007560A7" w:rsidRDefault="007560A7" w:rsidP="0081119C">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Room E203</w:t>
            </w:r>
            <w:r w:rsidRPr="007560A7">
              <w:rPr>
                <w:rFonts w:ascii="Arial" w:eastAsia="Times New Roman" w:hAnsi="Arial" w:cs="Arial"/>
                <w:color w:val="auto"/>
                <w:sz w:val="20"/>
                <w:szCs w:val="20"/>
              </w:rPr>
              <w:br/>
              <w:t> 719-502-2408</w:t>
            </w:r>
          </w:p>
          <w:p w14:paraId="01043DFC" w14:textId="77777777" w:rsidR="007560A7" w:rsidRPr="007560A7" w:rsidRDefault="007560A7" w:rsidP="0081119C">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Office Hours:</w:t>
            </w:r>
          </w:p>
          <w:p w14:paraId="1ACAADD0"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Mon.7:30 a.m. - 9:30 p.m.</w:t>
            </w:r>
          </w:p>
          <w:p w14:paraId="6C7AC00E"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Tue.7:30 a.m. - 9:30 p.m.</w:t>
            </w:r>
          </w:p>
          <w:p w14:paraId="3C26C6F8"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Wed.7:30 a.m. - 9:30 p.m.</w:t>
            </w:r>
          </w:p>
          <w:p w14:paraId="36ABED4A"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Thu.7:30 a.m. - 9:30 p.m.</w:t>
            </w:r>
          </w:p>
          <w:p w14:paraId="7CBAF783"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Fri.7:30 a.m. - 4:00 p.m.</w:t>
            </w:r>
          </w:p>
          <w:p w14:paraId="2BB64F4E"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Sat.10:00 a.m. - 3:00 p.m.</w:t>
            </w:r>
          </w:p>
          <w:p w14:paraId="0C0D40C6"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Sun.Closed</w:t>
            </w:r>
          </w:p>
          <w:p w14:paraId="5F7C458F" w14:textId="77777777" w:rsidR="00571B73" w:rsidRDefault="00571B73" w:rsidP="00571B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3117" w:type="dxa"/>
          </w:tcPr>
          <w:p w14:paraId="3C136A00" w14:textId="77777777" w:rsidR="007560A7" w:rsidRPr="007560A7" w:rsidRDefault="007560A7" w:rsidP="0081119C">
            <w:pPr>
              <w:spacing w:before="0" w:after="180"/>
              <w:jc w:val="center"/>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rPr>
            </w:pPr>
            <w:r w:rsidRPr="007560A7">
              <w:rPr>
                <w:rFonts w:ascii="Arial" w:eastAsia="Times New Roman" w:hAnsi="Arial" w:cs="Arial"/>
                <w:color w:val="auto"/>
                <w:sz w:val="28"/>
                <w:szCs w:val="28"/>
              </w:rPr>
              <w:t>Downtown Studio Campus (DTSC)</w:t>
            </w:r>
          </w:p>
          <w:p w14:paraId="4FD644D6" w14:textId="0919B31B" w:rsidR="007560A7" w:rsidRPr="007560A7" w:rsidRDefault="007560A7" w:rsidP="0081119C">
            <w:pPr>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Room S207</w:t>
            </w:r>
            <w:r w:rsidRPr="007560A7">
              <w:rPr>
                <w:rFonts w:ascii="Arial" w:eastAsia="Times New Roman" w:hAnsi="Arial" w:cs="Arial"/>
                <w:color w:val="auto"/>
                <w:sz w:val="20"/>
                <w:szCs w:val="20"/>
              </w:rPr>
              <w:br/>
              <w:t> 719-502-2443</w:t>
            </w:r>
          </w:p>
          <w:p w14:paraId="6A1BA07A" w14:textId="77777777" w:rsidR="007560A7" w:rsidRPr="007560A7" w:rsidRDefault="007560A7" w:rsidP="0081119C">
            <w:pPr>
              <w:spacing w:before="180" w:after="180"/>
              <w:jc w:val="center"/>
              <w:outlineLvl w:val="3"/>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Office Hours:</w:t>
            </w:r>
          </w:p>
          <w:p w14:paraId="40E86740"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Mon.8:00 a.m. - 6:00 p.m.</w:t>
            </w:r>
          </w:p>
          <w:p w14:paraId="2ECDD08D"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Tue.8:00 a.m. - 6:00 p.m.</w:t>
            </w:r>
          </w:p>
          <w:p w14:paraId="28C683F2"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Wed.8:00 a.m. - 6:00 p.m.</w:t>
            </w:r>
          </w:p>
          <w:p w14:paraId="62C0A2C5"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Thu.8:00 a.m. - 6:00 p.m.</w:t>
            </w:r>
          </w:p>
          <w:p w14:paraId="133140D4"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Fri.8:00 a.m. - 4:00 p.m.</w:t>
            </w:r>
          </w:p>
          <w:p w14:paraId="6390AFA6"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Sat.10:00 a.m. - 3:00 p.m.</w:t>
            </w:r>
          </w:p>
          <w:p w14:paraId="40AF5AB5" w14:textId="77777777" w:rsidR="007560A7" w:rsidRPr="007560A7" w:rsidRDefault="007560A7" w:rsidP="004B429D">
            <w:pPr>
              <w:spacing w:before="0"/>
              <w:ind w:left="7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7560A7">
              <w:rPr>
                <w:rFonts w:ascii="Arial" w:eastAsia="Times New Roman" w:hAnsi="Arial" w:cs="Arial"/>
                <w:color w:val="auto"/>
                <w:sz w:val="20"/>
                <w:szCs w:val="20"/>
              </w:rPr>
              <w:t>Sun.Closed</w:t>
            </w:r>
          </w:p>
          <w:p w14:paraId="3D857B7B" w14:textId="77777777" w:rsidR="00571B73" w:rsidRPr="00C652EE" w:rsidRDefault="00571B73" w:rsidP="00571B73">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bl>
    <w:p w14:paraId="1433C361" w14:textId="77F26E7D" w:rsidR="0038590A" w:rsidRPr="004E46BE" w:rsidRDefault="0038590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ACCESSIBILTY SERVICES</w:t>
      </w:r>
    </w:p>
    <w:p w14:paraId="188A7A9E" w14:textId="1001E134" w:rsidR="314826F7" w:rsidRDefault="314826F7" w:rsidP="0038590A">
      <w:pPr>
        <w:jc w:val="both"/>
        <w:rPr>
          <w:rFonts w:ascii="Arial" w:hAnsi="Arial" w:cs="Arial"/>
          <w:color w:val="auto"/>
        </w:rPr>
      </w:pPr>
      <w:r w:rsidRPr="77227A79">
        <w:rPr>
          <w:rFonts w:ascii="Arial" w:hAnsi="Arial" w:cs="Arial"/>
          <w:color w:val="auto"/>
        </w:rPr>
        <w:t xml:space="preserve">Accessibility Services provides reasonable and appropriate </w:t>
      </w:r>
      <w:r w:rsidR="24727C81" w:rsidRPr="77227A79">
        <w:rPr>
          <w:rFonts w:ascii="Arial" w:hAnsi="Arial" w:cs="Arial"/>
          <w:color w:val="auto"/>
        </w:rPr>
        <w:t>accommodation</w:t>
      </w:r>
      <w:r w:rsidRPr="77227A79">
        <w:rPr>
          <w:rFonts w:ascii="Arial" w:hAnsi="Arial" w:cs="Arial"/>
          <w:color w:val="auto"/>
        </w:rPr>
        <w:t xml:space="preserve"> for students with disabilities</w:t>
      </w:r>
      <w:bookmarkStart w:id="22" w:name="_Int_VYDAuC1G"/>
      <w:r w:rsidR="2A6CDB8B" w:rsidRPr="77227A79">
        <w:rPr>
          <w:rFonts w:ascii="Arial" w:hAnsi="Arial" w:cs="Arial"/>
          <w:color w:val="auto"/>
        </w:rPr>
        <w:t xml:space="preserve">. </w:t>
      </w:r>
      <w:bookmarkEnd w:id="22"/>
      <w:r w:rsidRPr="77227A79">
        <w:rPr>
          <w:rFonts w:ascii="Arial" w:hAnsi="Arial" w:cs="Arial"/>
          <w:color w:val="auto"/>
        </w:rPr>
        <w:t xml:space="preserve">Every </w:t>
      </w:r>
      <w:r w:rsidR="01D808E6" w:rsidRPr="77227A79">
        <w:rPr>
          <w:rFonts w:ascii="Arial" w:hAnsi="Arial" w:cs="Arial"/>
          <w:color w:val="auto"/>
        </w:rPr>
        <w:t>student who</w:t>
      </w:r>
      <w:r w:rsidRPr="77227A79">
        <w:rPr>
          <w:rFonts w:ascii="Arial" w:hAnsi="Arial" w:cs="Arial"/>
          <w:color w:val="auto"/>
        </w:rPr>
        <w:t xml:space="preserve"> needed </w:t>
      </w:r>
      <w:r w:rsidR="40513725" w:rsidRPr="77227A79">
        <w:rPr>
          <w:rFonts w:ascii="Arial" w:hAnsi="Arial" w:cs="Arial"/>
          <w:color w:val="auto"/>
        </w:rPr>
        <w:t>accommodation</w:t>
      </w:r>
      <w:r w:rsidRPr="77227A79">
        <w:rPr>
          <w:rFonts w:ascii="Arial" w:hAnsi="Arial" w:cs="Arial"/>
          <w:color w:val="auto"/>
        </w:rPr>
        <w:t xml:space="preserve"> needs to register with </w:t>
      </w:r>
      <w:hyperlink r:id="rId23">
        <w:r w:rsidRPr="77227A79">
          <w:rPr>
            <w:rStyle w:val="Hyperlink"/>
            <w:rFonts w:ascii="Arial" w:hAnsi="Arial" w:cs="Arial"/>
          </w:rPr>
          <w:t>accessibility services</w:t>
        </w:r>
      </w:hyperlink>
      <w:bookmarkStart w:id="23" w:name="_Int_bWIyHqTG"/>
      <w:r w:rsidR="5BF68875" w:rsidRPr="77227A79">
        <w:rPr>
          <w:rFonts w:ascii="Arial" w:hAnsi="Arial" w:cs="Arial"/>
          <w:color w:val="auto"/>
        </w:rPr>
        <w:t xml:space="preserve">. </w:t>
      </w:r>
      <w:bookmarkEnd w:id="23"/>
    </w:p>
    <w:p w14:paraId="6470CCBA" w14:textId="162FA4FE" w:rsidR="314826F7" w:rsidRDefault="314826F7" w:rsidP="314826F7">
      <w:pPr>
        <w:ind w:left="720"/>
        <w:jc w:val="both"/>
        <w:rPr>
          <w:rFonts w:ascii="Arial" w:hAnsi="Arial" w:cs="Arial"/>
          <w:color w:val="auto"/>
        </w:rPr>
      </w:pPr>
    </w:p>
    <w:p w14:paraId="29648419" w14:textId="47BD347E" w:rsidR="00E27C56" w:rsidRPr="004E46BE" w:rsidRDefault="00E27C56" w:rsidP="00AA27BE">
      <w:pPr>
        <w:pBdr>
          <w:top w:val="triple" w:sz="4" w:space="1" w:color="auto"/>
          <w:left w:val="triple" w:sz="4" w:space="4" w:color="auto"/>
          <w:bottom w:val="triple" w:sz="4" w:space="0" w:color="auto"/>
          <w:right w:val="triple" w:sz="4" w:space="4" w:color="auto"/>
        </w:pBdr>
        <w:jc w:val="center"/>
        <w:rPr>
          <w:rFonts w:ascii="Arial" w:hAnsi="Arial" w:cs="Arial"/>
          <w:color w:val="C00000"/>
          <w:sz w:val="32"/>
          <w:szCs w:val="32"/>
        </w:rPr>
      </w:pPr>
      <w:r>
        <w:rPr>
          <w:rFonts w:ascii="Arial" w:hAnsi="Arial" w:cs="Arial"/>
          <w:color w:val="C00000"/>
          <w:sz w:val="32"/>
          <w:szCs w:val="32"/>
        </w:rPr>
        <w:t>PTA PROGRAM FACILIT</w:t>
      </w:r>
      <w:r w:rsidR="004B2D45">
        <w:rPr>
          <w:rFonts w:ascii="Arial" w:hAnsi="Arial" w:cs="Arial"/>
          <w:color w:val="C00000"/>
          <w:sz w:val="32"/>
          <w:szCs w:val="32"/>
        </w:rPr>
        <w:t>IES</w:t>
      </w:r>
    </w:p>
    <w:p w14:paraId="2253ECB9" w14:textId="53A568B0" w:rsidR="00C01D2F" w:rsidRPr="00C2395C" w:rsidRDefault="1415C06D" w:rsidP="77227A79">
      <w:pPr>
        <w:jc w:val="both"/>
        <w:rPr>
          <w:rFonts w:ascii="Arial" w:hAnsi="Arial" w:cs="Arial"/>
          <w:color w:val="000000" w:themeColor="text1"/>
        </w:rPr>
      </w:pPr>
      <w:r w:rsidRPr="77227A79">
        <w:rPr>
          <w:rFonts w:ascii="Arial" w:hAnsi="Arial" w:cs="Arial"/>
          <w:color w:val="000000" w:themeColor="text1"/>
        </w:rPr>
        <w:t>The PPCC PTA Program is located at the Center for Health Education and Simulation.  The office numbers for the Program Director, Administration Assistant, and Faculty/Instructors are provided to students at the start of each course in the program.  Office hours will be posted on faculty doors and will be provided in the Course Syllabus for every PTA course.</w:t>
      </w:r>
    </w:p>
    <w:p w14:paraId="79DB66C1" w14:textId="053BA86F" w:rsidR="00C01D2F" w:rsidRPr="00C2395C" w:rsidRDefault="00C01D2F" w:rsidP="77227A79">
      <w:pPr>
        <w:jc w:val="both"/>
        <w:rPr>
          <w:rFonts w:ascii="Arial" w:hAnsi="Arial" w:cs="Arial"/>
          <w:color w:val="000000" w:themeColor="text1"/>
        </w:rPr>
      </w:pPr>
      <w:r w:rsidRPr="77227A79">
        <w:rPr>
          <w:rFonts w:ascii="Arial" w:hAnsi="Arial" w:cs="Arial"/>
          <w:color w:val="000000" w:themeColor="text1"/>
        </w:rPr>
        <w:lastRenderedPageBreak/>
        <w:t xml:space="preserve">The PTA lecture and instruction classrooms </w:t>
      </w:r>
      <w:r w:rsidR="004D036A" w:rsidRPr="77227A79">
        <w:rPr>
          <w:rFonts w:ascii="Arial" w:hAnsi="Arial" w:cs="Arial"/>
          <w:color w:val="000000" w:themeColor="text1"/>
        </w:rPr>
        <w:t>are in</w:t>
      </w:r>
      <w:r w:rsidRPr="77227A79">
        <w:rPr>
          <w:rFonts w:ascii="Arial" w:hAnsi="Arial" w:cs="Arial"/>
          <w:color w:val="000000" w:themeColor="text1"/>
        </w:rPr>
        <w:t xml:space="preserve"> the </w:t>
      </w:r>
      <w:r w:rsidR="004D036A" w:rsidRPr="77227A79">
        <w:rPr>
          <w:rFonts w:ascii="Arial" w:hAnsi="Arial" w:cs="Arial"/>
          <w:color w:val="000000" w:themeColor="text1"/>
        </w:rPr>
        <w:t>Center for Health Education and Simulation Building</w:t>
      </w:r>
      <w:r w:rsidRPr="77227A79">
        <w:rPr>
          <w:rFonts w:ascii="Arial" w:hAnsi="Arial" w:cs="Arial"/>
          <w:color w:val="000000" w:themeColor="text1"/>
        </w:rPr>
        <w:t>.   The PTA laboratory</w:t>
      </w:r>
      <w:r w:rsidR="00941801" w:rsidRPr="77227A79">
        <w:rPr>
          <w:rFonts w:ascii="Arial" w:hAnsi="Arial" w:cs="Arial"/>
          <w:color w:val="000000" w:themeColor="text1"/>
        </w:rPr>
        <w:t xml:space="preserve"> and classroom are</w:t>
      </w:r>
      <w:r w:rsidRPr="77227A79">
        <w:rPr>
          <w:rFonts w:ascii="Arial" w:hAnsi="Arial" w:cs="Arial"/>
          <w:color w:val="000000" w:themeColor="text1"/>
        </w:rPr>
        <w:t xml:space="preserve"> on the 2</w:t>
      </w:r>
      <w:r w:rsidRPr="77227A79">
        <w:rPr>
          <w:rFonts w:ascii="Arial" w:hAnsi="Arial" w:cs="Arial"/>
          <w:color w:val="000000" w:themeColor="text1"/>
          <w:vertAlign w:val="superscript"/>
        </w:rPr>
        <w:t>nd</w:t>
      </w:r>
      <w:r w:rsidRPr="77227A79">
        <w:rPr>
          <w:rFonts w:ascii="Arial" w:hAnsi="Arial" w:cs="Arial"/>
          <w:color w:val="000000" w:themeColor="text1"/>
        </w:rPr>
        <w:t xml:space="preserve"> floor. Storage cubicles for students are provided within the PTA laboratory</w:t>
      </w:r>
      <w:r w:rsidR="000E6E8D" w:rsidRPr="77227A79">
        <w:rPr>
          <w:rFonts w:ascii="Arial" w:hAnsi="Arial" w:cs="Arial"/>
          <w:color w:val="000000" w:themeColor="text1"/>
        </w:rPr>
        <w:t>.</w:t>
      </w:r>
    </w:p>
    <w:p w14:paraId="742084D8" w14:textId="4DE9AA64" w:rsidR="00C01D2F" w:rsidRPr="00C2395C" w:rsidRDefault="00C01D2F" w:rsidP="77227A79">
      <w:pPr>
        <w:jc w:val="both"/>
        <w:rPr>
          <w:rFonts w:ascii="Arial" w:hAnsi="Arial" w:cs="Arial"/>
          <w:color w:val="000000" w:themeColor="text1"/>
        </w:rPr>
      </w:pPr>
      <w:r w:rsidRPr="77227A79">
        <w:rPr>
          <w:rFonts w:ascii="Arial" w:hAnsi="Arial" w:cs="Arial"/>
          <w:color w:val="000000" w:themeColor="text1"/>
        </w:rPr>
        <w:t>The PTA lab is a simulated clinical practice area used for teaching and learning a variety of essential physical therapy skills.  The lab is stocked with valuable equipment and supplies.  Students are expected to observe lab rules and assist in keeping the lab orderly.</w:t>
      </w:r>
    </w:p>
    <w:p w14:paraId="5D3054AB" w14:textId="3AA08F66" w:rsidR="00C01D2F" w:rsidRPr="00C2395C" w:rsidRDefault="005042AC" w:rsidP="77227A79">
      <w:pPr>
        <w:jc w:val="both"/>
        <w:rPr>
          <w:rFonts w:ascii="Arial" w:hAnsi="Arial" w:cs="Arial"/>
          <w:color w:val="000000" w:themeColor="text1"/>
        </w:rPr>
      </w:pPr>
      <w:r w:rsidRPr="77227A79">
        <w:rPr>
          <w:rFonts w:ascii="Arial" w:hAnsi="Arial" w:cs="Arial"/>
          <w:color w:val="000000" w:themeColor="text1"/>
        </w:rPr>
        <w:t>Simulation labs/rooms</w:t>
      </w:r>
      <w:r w:rsidR="00C01D2F" w:rsidRPr="77227A79">
        <w:rPr>
          <w:rFonts w:ascii="Arial" w:hAnsi="Arial" w:cs="Arial"/>
          <w:color w:val="000000" w:themeColor="text1"/>
        </w:rPr>
        <w:t xml:space="preserve"> are also located within the same facilities, and t</w:t>
      </w:r>
      <w:r w:rsidRPr="77227A79">
        <w:rPr>
          <w:rFonts w:ascii="Arial" w:hAnsi="Arial" w:cs="Arial"/>
          <w:color w:val="000000" w:themeColor="text1"/>
        </w:rPr>
        <w:t>hese</w:t>
      </w:r>
      <w:r w:rsidR="00C01D2F" w:rsidRPr="77227A79">
        <w:rPr>
          <w:rFonts w:ascii="Arial" w:hAnsi="Arial" w:cs="Arial"/>
          <w:color w:val="000000" w:themeColor="text1"/>
        </w:rPr>
        <w:t xml:space="preserve"> labs </w:t>
      </w:r>
      <w:r w:rsidRPr="77227A79">
        <w:rPr>
          <w:rFonts w:ascii="Arial" w:hAnsi="Arial" w:cs="Arial"/>
          <w:color w:val="000000" w:themeColor="text1"/>
        </w:rPr>
        <w:t>will be utilized</w:t>
      </w:r>
      <w:r w:rsidR="00C01D2F" w:rsidRPr="77227A79">
        <w:rPr>
          <w:rFonts w:ascii="Arial" w:hAnsi="Arial" w:cs="Arial"/>
          <w:color w:val="000000" w:themeColor="text1"/>
        </w:rPr>
        <w:t xml:space="preserve"> occasionally for clinical lab situations.</w:t>
      </w:r>
      <w:r w:rsidR="00202A00" w:rsidRPr="77227A79">
        <w:rPr>
          <w:rFonts w:ascii="Arial" w:hAnsi="Arial" w:cs="Arial"/>
          <w:color w:val="000000" w:themeColor="text1"/>
        </w:rPr>
        <w:t xml:space="preserve">  Multidisciplinary scenarios will be utilized with Nursing, EMS, and other medical programs.</w:t>
      </w:r>
    </w:p>
    <w:p w14:paraId="337673C6" w14:textId="389CBD16" w:rsidR="00C01D2F" w:rsidRPr="00C2395C" w:rsidRDefault="1415C06D" w:rsidP="77227A79">
      <w:pPr>
        <w:jc w:val="both"/>
        <w:rPr>
          <w:rFonts w:ascii="Arial" w:hAnsi="Arial" w:cs="Arial"/>
          <w:color w:val="000000" w:themeColor="text1"/>
        </w:rPr>
      </w:pPr>
      <w:r w:rsidRPr="77227A79">
        <w:rPr>
          <w:rFonts w:ascii="Arial" w:hAnsi="Arial" w:cs="Arial"/>
          <w:color w:val="000000" w:themeColor="text1"/>
        </w:rPr>
        <w:t>PTA students may use the PTA lab for practice.  A student can do this by scheduling time with the Course or Lab Instructor or by utilizing open lab times posted in the lab, unless notified of closure.</w:t>
      </w:r>
    </w:p>
    <w:p w14:paraId="6244376A" w14:textId="14056F3A" w:rsidR="00C01D2F" w:rsidRDefault="00C01D2F" w:rsidP="77227A79">
      <w:pPr>
        <w:rPr>
          <w:rFonts w:ascii="Arial" w:hAnsi="Arial" w:cs="Arial"/>
          <w:color w:val="000000" w:themeColor="text1"/>
        </w:rPr>
      </w:pPr>
      <w:r w:rsidRPr="77227A79">
        <w:rPr>
          <w:rFonts w:ascii="Arial" w:hAnsi="Arial" w:cs="Arial"/>
          <w:color w:val="000000" w:themeColor="text1"/>
        </w:rPr>
        <w:t>Clinical practicum experience will be obtained in area physical therapy facilities.</w:t>
      </w:r>
    </w:p>
    <w:p w14:paraId="297238FE" w14:textId="65ABDE17" w:rsidR="00AA27BE" w:rsidRPr="004E46BE" w:rsidRDefault="00AA27BE" w:rsidP="77227A79">
      <w:pPr>
        <w:pBdr>
          <w:top w:val="triple" w:sz="4" w:space="1" w:color="auto"/>
          <w:left w:val="triple" w:sz="4" w:space="4" w:color="auto"/>
          <w:bottom w:val="triple" w:sz="4" w:space="0" w:color="auto"/>
          <w:right w:val="triple" w:sz="4" w:space="4" w:color="auto"/>
        </w:pBdr>
        <w:jc w:val="center"/>
        <w:rPr>
          <w:rFonts w:ascii="Arial" w:hAnsi="Arial" w:cs="Arial"/>
          <w:color w:val="002060"/>
          <w:sz w:val="32"/>
          <w:szCs w:val="32"/>
        </w:rPr>
      </w:pPr>
      <w:bookmarkStart w:id="24" w:name="_Hlk96431103"/>
      <w:r w:rsidRPr="77227A79">
        <w:rPr>
          <w:rFonts w:ascii="Arial" w:hAnsi="Arial" w:cs="Arial"/>
          <w:color w:val="002060"/>
          <w:sz w:val="32"/>
          <w:szCs w:val="32"/>
        </w:rPr>
        <w:t>APTA/CPTA MEMEBERSHIP</w:t>
      </w:r>
    </w:p>
    <w:bookmarkEnd w:id="24"/>
    <w:p w14:paraId="337895EF" w14:textId="2AA1FF5B" w:rsidR="00B7186B" w:rsidRPr="006B6A4D" w:rsidRDefault="213C54DF" w:rsidP="00B7186B">
      <w:pPr>
        <w:rPr>
          <w:rFonts w:ascii="Arial" w:hAnsi="Arial" w:cs="Arial"/>
          <w:color w:val="000000" w:themeColor="text1"/>
          <w:sz w:val="20"/>
          <w:szCs w:val="20"/>
        </w:rPr>
      </w:pPr>
      <w:r w:rsidRPr="213C54DF">
        <w:rPr>
          <w:rFonts w:ascii="Arial" w:hAnsi="Arial" w:cs="Arial"/>
          <w:color w:val="000000" w:themeColor="text1"/>
          <w:sz w:val="20"/>
          <w:szCs w:val="20"/>
        </w:rPr>
        <w:t>Membership in the American Physical Therapy Association (APTA) provides PTA (Affiliate) students full association rights and privileges at a fraction of the professional cost.  Joining the APTA as a student will guarantee continuation of student rates for the first year following graduation.  APTA Benefits include:</w:t>
      </w:r>
      <w:r w:rsidR="00B7186B">
        <w:tab/>
      </w:r>
    </w:p>
    <w:p w14:paraId="341CB6D6" w14:textId="2849A9ED" w:rsidR="00B7186B" w:rsidRPr="006B6A4D" w:rsidRDefault="00B7186B" w:rsidP="77227A79">
      <w:pPr>
        <w:tabs>
          <w:tab w:val="left" w:pos="270"/>
        </w:tabs>
        <w:rPr>
          <w:rFonts w:ascii="Arial" w:hAnsi="Arial" w:cs="Arial"/>
          <w:i/>
          <w:iCs/>
          <w:color w:val="000000" w:themeColor="text1"/>
          <w:sz w:val="20"/>
          <w:szCs w:val="20"/>
        </w:rPr>
      </w:pPr>
      <w:r w:rsidRPr="77227A79">
        <w:rPr>
          <w:rFonts w:ascii="Arial" w:hAnsi="Arial" w:cs="Arial"/>
          <w:color w:val="000000" w:themeColor="text1"/>
          <w:sz w:val="20"/>
          <w:szCs w:val="20"/>
        </w:rPr>
        <w:t>1</w:t>
      </w:r>
      <w:r w:rsidR="2D1246BE" w:rsidRPr="77227A79">
        <w:rPr>
          <w:rFonts w:ascii="Arial" w:hAnsi="Arial" w:cs="Arial"/>
          <w:color w:val="000000" w:themeColor="text1"/>
          <w:sz w:val="20"/>
          <w:szCs w:val="20"/>
        </w:rPr>
        <w:t>. Subscription</w:t>
      </w:r>
      <w:r w:rsidRPr="77227A79">
        <w:rPr>
          <w:rFonts w:ascii="Arial" w:hAnsi="Arial" w:cs="Arial"/>
          <w:color w:val="000000" w:themeColor="text1"/>
          <w:sz w:val="20"/>
          <w:szCs w:val="20"/>
        </w:rPr>
        <w:t xml:space="preserve"> to </w:t>
      </w:r>
      <w:r w:rsidRPr="77227A79">
        <w:rPr>
          <w:rFonts w:ascii="Arial" w:hAnsi="Arial" w:cs="Arial"/>
          <w:i/>
          <w:iCs/>
          <w:color w:val="000000" w:themeColor="text1"/>
          <w:sz w:val="20"/>
          <w:szCs w:val="20"/>
        </w:rPr>
        <w:t xml:space="preserve">Physical Therapy Journal, Pt-Magazine of Physical Therapy </w:t>
      </w:r>
      <w:r w:rsidRPr="77227A79">
        <w:rPr>
          <w:rFonts w:ascii="Arial" w:hAnsi="Arial" w:cs="Arial"/>
          <w:color w:val="000000" w:themeColor="text1"/>
          <w:sz w:val="20"/>
          <w:szCs w:val="20"/>
        </w:rPr>
        <w:t xml:space="preserve">and </w:t>
      </w:r>
      <w:r w:rsidRPr="77227A79">
        <w:rPr>
          <w:rFonts w:ascii="Arial" w:hAnsi="Arial" w:cs="Arial"/>
          <w:i/>
          <w:iCs/>
          <w:color w:val="000000" w:themeColor="text1"/>
          <w:sz w:val="20"/>
          <w:szCs w:val="20"/>
        </w:rPr>
        <w:t>PT Bulletin.</w:t>
      </w:r>
    </w:p>
    <w:p w14:paraId="4C9EEE62" w14:textId="77777777" w:rsidR="00B7186B" w:rsidRPr="006B6A4D" w:rsidRDefault="00B7186B" w:rsidP="00B7186B">
      <w:pPr>
        <w:tabs>
          <w:tab w:val="left" w:pos="270"/>
        </w:tabs>
        <w:rPr>
          <w:rFonts w:ascii="Arial" w:hAnsi="Arial" w:cs="Arial"/>
          <w:color w:val="000000" w:themeColor="text1"/>
          <w:sz w:val="20"/>
          <w:szCs w:val="20"/>
        </w:rPr>
      </w:pPr>
      <w:r w:rsidRPr="006B6A4D">
        <w:rPr>
          <w:rFonts w:ascii="Arial" w:hAnsi="Arial" w:cs="Arial"/>
          <w:color w:val="000000" w:themeColor="text1"/>
          <w:sz w:val="20"/>
          <w:szCs w:val="20"/>
        </w:rPr>
        <w:t xml:space="preserve">2. </w:t>
      </w:r>
      <w:r w:rsidRPr="006B6A4D">
        <w:rPr>
          <w:rFonts w:ascii="Arial" w:hAnsi="Arial" w:cs="Arial"/>
          <w:color w:val="000000" w:themeColor="text1"/>
          <w:sz w:val="20"/>
          <w:szCs w:val="20"/>
        </w:rPr>
        <w:tab/>
        <w:t>Significant member discounts for APTA products.</w:t>
      </w:r>
    </w:p>
    <w:p w14:paraId="082BF9C0" w14:textId="3B37BE4A" w:rsidR="00B7186B" w:rsidRPr="006B6A4D" w:rsidRDefault="00B7186B" w:rsidP="00B7186B">
      <w:pPr>
        <w:tabs>
          <w:tab w:val="left" w:pos="270"/>
        </w:tabs>
        <w:rPr>
          <w:rFonts w:ascii="Arial" w:hAnsi="Arial" w:cs="Arial"/>
          <w:color w:val="000000" w:themeColor="text1"/>
          <w:sz w:val="20"/>
          <w:szCs w:val="20"/>
        </w:rPr>
      </w:pPr>
      <w:r w:rsidRPr="77227A79">
        <w:rPr>
          <w:rFonts w:ascii="Arial" w:hAnsi="Arial" w:cs="Arial"/>
          <w:color w:val="000000" w:themeColor="text1"/>
          <w:sz w:val="20"/>
          <w:szCs w:val="20"/>
        </w:rPr>
        <w:t>3.</w:t>
      </w:r>
      <w:r>
        <w:tab/>
      </w:r>
      <w:r w:rsidRPr="77227A79">
        <w:rPr>
          <w:rFonts w:ascii="Arial" w:hAnsi="Arial" w:cs="Arial"/>
          <w:color w:val="000000" w:themeColor="text1"/>
          <w:sz w:val="20"/>
          <w:szCs w:val="20"/>
        </w:rPr>
        <w:t xml:space="preserve">APTA continuing education information, which </w:t>
      </w:r>
      <w:r w:rsidR="3D20ED68" w:rsidRPr="77227A79">
        <w:rPr>
          <w:rFonts w:ascii="Arial" w:hAnsi="Arial" w:cs="Arial"/>
          <w:color w:val="000000" w:themeColor="text1"/>
          <w:sz w:val="20"/>
          <w:szCs w:val="20"/>
        </w:rPr>
        <w:t>is</w:t>
      </w:r>
      <w:r w:rsidRPr="77227A79">
        <w:rPr>
          <w:rFonts w:ascii="Arial" w:hAnsi="Arial" w:cs="Arial"/>
          <w:color w:val="000000" w:themeColor="text1"/>
          <w:sz w:val="20"/>
          <w:szCs w:val="20"/>
        </w:rPr>
        <w:t xml:space="preserve"> used throughout the program curriculum.</w:t>
      </w:r>
    </w:p>
    <w:p w14:paraId="1A18ED8E" w14:textId="6B8F8E86" w:rsidR="00B7186B" w:rsidRPr="006B6A4D" w:rsidRDefault="00B7186B" w:rsidP="00B7186B">
      <w:pPr>
        <w:tabs>
          <w:tab w:val="left" w:pos="270"/>
        </w:tabs>
        <w:rPr>
          <w:rFonts w:ascii="Arial" w:hAnsi="Arial" w:cs="Arial"/>
          <w:color w:val="000000" w:themeColor="text1"/>
          <w:sz w:val="20"/>
          <w:szCs w:val="20"/>
        </w:rPr>
      </w:pPr>
      <w:r w:rsidRPr="77227A79">
        <w:rPr>
          <w:rFonts w:ascii="Arial" w:hAnsi="Arial" w:cs="Arial"/>
          <w:color w:val="000000" w:themeColor="text1"/>
          <w:sz w:val="20"/>
          <w:szCs w:val="20"/>
        </w:rPr>
        <w:t>4</w:t>
      </w:r>
      <w:r w:rsidR="068FC49E" w:rsidRPr="77227A79">
        <w:rPr>
          <w:rFonts w:ascii="Arial" w:hAnsi="Arial" w:cs="Arial"/>
          <w:color w:val="000000" w:themeColor="text1"/>
          <w:sz w:val="20"/>
          <w:szCs w:val="20"/>
        </w:rPr>
        <w:t>. Complete</w:t>
      </w:r>
      <w:r w:rsidRPr="77227A79">
        <w:rPr>
          <w:rFonts w:ascii="Arial" w:hAnsi="Arial" w:cs="Arial"/>
          <w:color w:val="000000" w:themeColor="text1"/>
          <w:sz w:val="20"/>
          <w:szCs w:val="20"/>
        </w:rPr>
        <w:t xml:space="preserve"> group insurance packets for you and your family.</w:t>
      </w:r>
    </w:p>
    <w:p w14:paraId="46E660E8" w14:textId="17DFCAAF" w:rsidR="00B7186B" w:rsidRPr="00F31D25" w:rsidRDefault="213C54DF" w:rsidP="00F31D25">
      <w:pPr>
        <w:tabs>
          <w:tab w:val="left" w:pos="270"/>
        </w:tabs>
        <w:rPr>
          <w:rFonts w:ascii="Arial" w:hAnsi="Arial" w:cs="Arial"/>
          <w:color w:val="000000" w:themeColor="text1"/>
          <w:sz w:val="20"/>
          <w:szCs w:val="20"/>
        </w:rPr>
      </w:pPr>
      <w:r w:rsidRPr="213C54DF">
        <w:rPr>
          <w:rFonts w:ascii="Arial" w:hAnsi="Arial" w:cs="Arial"/>
          <w:color w:val="000000" w:themeColor="text1"/>
          <w:sz w:val="20"/>
          <w:szCs w:val="20"/>
        </w:rPr>
        <w:t xml:space="preserve">5. </w:t>
      </w:r>
      <w:r w:rsidR="00B7186B">
        <w:tab/>
      </w:r>
      <w:r w:rsidRPr="213C54DF">
        <w:rPr>
          <w:rFonts w:ascii="Arial" w:hAnsi="Arial" w:cs="Arial"/>
          <w:color w:val="000000" w:themeColor="text1"/>
          <w:sz w:val="20"/>
          <w:szCs w:val="20"/>
        </w:rPr>
        <w:t>A source of job opportunities.</w:t>
      </w:r>
    </w:p>
    <w:p w14:paraId="0C8512DE" w14:textId="55893822" w:rsidR="213C54DF" w:rsidRDefault="213C54DF" w:rsidP="213C54DF">
      <w:pPr>
        <w:tabs>
          <w:tab w:val="left" w:pos="270"/>
        </w:tabs>
        <w:rPr>
          <w:rFonts w:ascii="Arial" w:hAnsi="Arial" w:cs="Arial"/>
          <w:color w:val="000000" w:themeColor="text1"/>
          <w:sz w:val="20"/>
          <w:szCs w:val="20"/>
        </w:rPr>
      </w:pPr>
      <w:r w:rsidRPr="213C54DF">
        <w:rPr>
          <w:rFonts w:ascii="Arial" w:hAnsi="Arial" w:cs="Arial"/>
          <w:color w:val="000000" w:themeColor="text1"/>
          <w:sz w:val="20"/>
          <w:szCs w:val="20"/>
        </w:rPr>
        <w:t>Membership in the APTA/CPTA is required for the entire program.</w:t>
      </w:r>
    </w:p>
    <w:p w14:paraId="0F208FBB" w14:textId="4C5414D9" w:rsidR="00B7186B" w:rsidRDefault="00B7186B" w:rsidP="00B7186B">
      <w:pPr>
        <w:rPr>
          <w:rFonts w:ascii="Arial" w:hAnsi="Arial" w:cs="Arial"/>
          <w:color w:val="000000" w:themeColor="text1"/>
          <w:sz w:val="20"/>
          <w:szCs w:val="20"/>
        </w:rPr>
      </w:pPr>
      <w:r w:rsidRPr="006B6A4D">
        <w:rPr>
          <w:rFonts w:ascii="Arial" w:hAnsi="Arial" w:cs="Arial"/>
          <w:color w:val="000000" w:themeColor="text1"/>
          <w:sz w:val="20"/>
          <w:szCs w:val="20"/>
        </w:rPr>
        <w:t xml:space="preserve">Students have the option to join the Affiliate Assembly, which is designated for Affiliate PTA members only and provides the latest information focused on the PTA as well as PTA students.  Students in the </w:t>
      </w:r>
      <w:r w:rsidR="00F31D25">
        <w:rPr>
          <w:rFonts w:ascii="Arial" w:hAnsi="Arial" w:cs="Arial"/>
          <w:color w:val="000000" w:themeColor="text1"/>
          <w:sz w:val="20"/>
          <w:szCs w:val="20"/>
        </w:rPr>
        <w:t>PPCC</w:t>
      </w:r>
      <w:r w:rsidRPr="006B6A4D">
        <w:rPr>
          <w:rFonts w:ascii="Arial" w:hAnsi="Arial" w:cs="Arial"/>
          <w:color w:val="000000" w:themeColor="text1"/>
          <w:sz w:val="20"/>
          <w:szCs w:val="20"/>
        </w:rPr>
        <w:t xml:space="preserve"> PTA program are required to become a member in the APTA and </w:t>
      </w:r>
      <w:r w:rsidR="00F31D25">
        <w:rPr>
          <w:rFonts w:ascii="Arial" w:hAnsi="Arial" w:cs="Arial"/>
          <w:color w:val="000000" w:themeColor="text1"/>
          <w:sz w:val="20"/>
          <w:szCs w:val="20"/>
        </w:rPr>
        <w:t>C</w:t>
      </w:r>
      <w:r w:rsidR="006B6A4D" w:rsidRPr="006B6A4D">
        <w:rPr>
          <w:rFonts w:ascii="Arial" w:hAnsi="Arial" w:cs="Arial"/>
          <w:color w:val="000000" w:themeColor="text1"/>
          <w:sz w:val="20"/>
          <w:szCs w:val="20"/>
        </w:rPr>
        <w:t>PTA</w:t>
      </w:r>
      <w:r w:rsidR="00AA27BE">
        <w:rPr>
          <w:rFonts w:ascii="Arial" w:hAnsi="Arial" w:cs="Arial"/>
          <w:color w:val="000000" w:themeColor="text1"/>
          <w:sz w:val="20"/>
          <w:szCs w:val="20"/>
        </w:rPr>
        <w:t xml:space="preserve"> (financial aid or alternatives may be available, discuss with program director)</w:t>
      </w:r>
      <w:r w:rsidR="006B6A4D" w:rsidRPr="006B6A4D">
        <w:rPr>
          <w:rFonts w:ascii="Arial" w:hAnsi="Arial" w:cs="Arial"/>
          <w:color w:val="000000" w:themeColor="text1"/>
          <w:sz w:val="20"/>
          <w:szCs w:val="20"/>
        </w:rPr>
        <w:t xml:space="preserve"> and</w:t>
      </w:r>
      <w:r w:rsidRPr="006B6A4D">
        <w:rPr>
          <w:rFonts w:ascii="Arial" w:hAnsi="Arial" w:cs="Arial"/>
          <w:color w:val="000000" w:themeColor="text1"/>
          <w:sz w:val="20"/>
          <w:szCs w:val="20"/>
        </w:rPr>
        <w:t xml:space="preserve"> are encouraged to join the </w:t>
      </w:r>
      <w:r w:rsidR="00F31D25">
        <w:rPr>
          <w:rFonts w:ascii="Arial" w:hAnsi="Arial" w:cs="Arial"/>
          <w:color w:val="000000" w:themeColor="text1"/>
          <w:sz w:val="20"/>
          <w:szCs w:val="20"/>
        </w:rPr>
        <w:t>Colorado</w:t>
      </w:r>
      <w:r w:rsidRPr="006B6A4D">
        <w:rPr>
          <w:rFonts w:ascii="Arial" w:hAnsi="Arial" w:cs="Arial"/>
          <w:color w:val="000000" w:themeColor="text1"/>
          <w:sz w:val="20"/>
          <w:szCs w:val="20"/>
        </w:rPr>
        <w:t xml:space="preserve"> PTA - SIG (Special Interest Group).  Access to APTA membership-only sites is required </w:t>
      </w:r>
      <w:r w:rsidR="0092599C" w:rsidRPr="006B6A4D">
        <w:rPr>
          <w:rFonts w:ascii="Arial" w:hAnsi="Arial" w:cs="Arial"/>
          <w:color w:val="000000" w:themeColor="text1"/>
          <w:sz w:val="20"/>
          <w:szCs w:val="20"/>
        </w:rPr>
        <w:t>to</w:t>
      </w:r>
      <w:r w:rsidRPr="006B6A4D">
        <w:rPr>
          <w:rFonts w:ascii="Arial" w:hAnsi="Arial" w:cs="Arial"/>
          <w:color w:val="000000" w:themeColor="text1"/>
          <w:sz w:val="20"/>
          <w:szCs w:val="20"/>
        </w:rPr>
        <w:t xml:space="preserve"> complete several assignments throughout the program and is helpful for required research.</w:t>
      </w:r>
      <w:r w:rsidR="002726E8">
        <w:rPr>
          <w:rFonts w:ascii="Arial" w:hAnsi="Arial" w:cs="Arial"/>
          <w:color w:val="000000" w:themeColor="text1"/>
          <w:sz w:val="20"/>
          <w:szCs w:val="20"/>
        </w:rPr>
        <w:t xml:space="preserve">  Attendance and participation in Southeast District events will also be required as part of </w:t>
      </w:r>
      <w:r w:rsidR="00A1605D">
        <w:rPr>
          <w:rFonts w:ascii="Arial" w:hAnsi="Arial" w:cs="Arial"/>
          <w:color w:val="000000" w:themeColor="text1"/>
          <w:sz w:val="20"/>
          <w:szCs w:val="20"/>
        </w:rPr>
        <w:t xml:space="preserve">assignments throughout the program.  </w:t>
      </w:r>
    </w:p>
    <w:p w14:paraId="5177665E" w14:textId="7AB8B8FC" w:rsidR="00BA3F43" w:rsidRDefault="00BA3F43" w:rsidP="77227A79">
      <w:pPr>
        <w:jc w:val="center"/>
        <w:rPr>
          <w:rFonts w:ascii="Arial" w:hAnsi="Arial" w:cs="Arial"/>
          <w:color w:val="002060"/>
          <w:sz w:val="44"/>
          <w:szCs w:val="44"/>
          <w:u w:val="single"/>
        </w:rPr>
      </w:pPr>
      <w:r w:rsidRPr="77227A79">
        <w:rPr>
          <w:rFonts w:ascii="Arial" w:hAnsi="Arial" w:cs="Arial"/>
          <w:color w:val="002060"/>
          <w:sz w:val="44"/>
          <w:szCs w:val="44"/>
          <w:u w:val="single"/>
        </w:rPr>
        <w:t>Section III Policies and Procedures</w:t>
      </w:r>
    </w:p>
    <w:p w14:paraId="1B9D850C" w14:textId="751EB0E9" w:rsidR="00C17140" w:rsidRPr="009F0078" w:rsidRDefault="000C4464" w:rsidP="77227A79">
      <w:pPr>
        <w:pBdr>
          <w:top w:val="triple" w:sz="4" w:space="1" w:color="auto"/>
          <w:left w:val="triple" w:sz="4" w:space="4" w:color="auto"/>
          <w:bottom w:val="triple" w:sz="4" w:space="1" w:color="auto"/>
          <w:right w:val="triple" w:sz="4" w:space="4" w:color="auto"/>
        </w:pBdr>
        <w:jc w:val="center"/>
        <w:rPr>
          <w:rFonts w:ascii="Arial" w:hAnsi="Arial" w:cs="Arial"/>
          <w:b/>
          <w:bCs/>
          <w:color w:val="002060"/>
          <w:sz w:val="32"/>
          <w:szCs w:val="32"/>
        </w:rPr>
      </w:pPr>
      <w:bookmarkStart w:id="25" w:name="_Hlk67917388"/>
      <w:r w:rsidRPr="77227A79">
        <w:rPr>
          <w:rFonts w:ascii="Arial" w:hAnsi="Arial" w:cs="Arial"/>
          <w:b/>
          <w:bCs/>
          <w:color w:val="002060"/>
          <w:sz w:val="32"/>
          <w:szCs w:val="32"/>
        </w:rPr>
        <w:t>Standards of Ethical Conduct for the Physical Therapist Assistant</w:t>
      </w:r>
    </w:p>
    <w:bookmarkEnd w:id="25"/>
    <w:p w14:paraId="6466CA8B" w14:textId="585CD722" w:rsidR="000C4464" w:rsidRPr="009A1F1B" w:rsidRDefault="009F0078" w:rsidP="009F0078">
      <w:pPr>
        <w:rPr>
          <w:rFonts w:ascii="Arial" w:hAnsi="Arial" w:cs="Arial"/>
          <w:color w:val="auto"/>
        </w:rPr>
      </w:pPr>
      <w:r w:rsidRPr="009A1F1B">
        <w:rPr>
          <w:rFonts w:ascii="Arial" w:hAnsi="Arial" w:cs="Arial"/>
          <w:color w:val="auto"/>
        </w:rPr>
        <w:lastRenderedPageBreak/>
        <w:t>HOD S06-20-31-26 [Amended HOD S06-19-47-68; HOD S06-09-20-18; HOD S06-00-13-24; HOD 06-91-06-07; Initial HOD 06-82-04-08] [Standard]</w:t>
      </w:r>
    </w:p>
    <w:p w14:paraId="2C37DEA4" w14:textId="3AEE5605" w:rsidR="00972BE9" w:rsidRPr="009A1F1B" w:rsidRDefault="00972BE9" w:rsidP="00972BE9">
      <w:pPr>
        <w:rPr>
          <w:rFonts w:ascii="Arial" w:hAnsi="Arial" w:cs="Arial"/>
          <w:b/>
          <w:bCs/>
          <w:color w:val="auto"/>
          <w:u w:val="single"/>
        </w:rPr>
      </w:pPr>
      <w:r w:rsidRPr="009A1F1B">
        <w:rPr>
          <w:rFonts w:ascii="Arial" w:hAnsi="Arial" w:cs="Arial"/>
          <w:b/>
          <w:bCs/>
          <w:color w:val="auto"/>
          <w:u w:val="single"/>
        </w:rPr>
        <w:t>Preamble</w:t>
      </w:r>
    </w:p>
    <w:p w14:paraId="4B1B9EE7" w14:textId="3BBDC844" w:rsidR="00972BE9" w:rsidRPr="009A1F1B" w:rsidRDefault="00972BE9" w:rsidP="00972BE9">
      <w:pPr>
        <w:rPr>
          <w:rFonts w:ascii="Arial" w:hAnsi="Arial" w:cs="Arial"/>
          <w:color w:val="auto"/>
        </w:rPr>
      </w:pPr>
      <w:r w:rsidRPr="009A1F1B">
        <w:rPr>
          <w:rFonts w:ascii="Arial" w:hAnsi="Arial" w:cs="Arial"/>
          <w:color w:val="auto"/>
        </w:rPr>
        <w:t>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w:t>
      </w:r>
      <w:r w:rsidR="00016E35" w:rsidRPr="009A1F1B">
        <w:rPr>
          <w:rFonts w:ascii="Arial" w:hAnsi="Arial" w:cs="Arial"/>
          <w:color w:val="auto"/>
        </w:rPr>
        <w:t xml:space="preserve"> </w:t>
      </w:r>
      <w:r w:rsidRPr="009A1F1B">
        <w:rPr>
          <w:rFonts w:ascii="Arial" w:hAnsi="Arial" w:cs="Arial"/>
          <w:color w:val="auto"/>
        </w:rPr>
        <w:t>foundation for conduct to which all physical therapist assistants shall adhere. Physical therapist assistants are guided by a set of core values (accountability, altruism, collaboration, compassion and caring, duty, excellence, integrity, and social responsibility). Throughout the document the primary core values that support specific principles are indicated in parentheses. Fundamental to the Standards of Ethical Conduct is the special obligation of physical therapist assistants to enable patients and clients to</w:t>
      </w:r>
      <w:r w:rsidR="00C17140" w:rsidRPr="009A1F1B">
        <w:rPr>
          <w:rFonts w:ascii="Arial" w:hAnsi="Arial" w:cs="Arial"/>
          <w:color w:val="auto"/>
        </w:rPr>
        <w:t xml:space="preserve"> </w:t>
      </w:r>
      <w:r w:rsidRPr="009A1F1B">
        <w:rPr>
          <w:rFonts w:ascii="Arial" w:hAnsi="Arial" w:cs="Arial"/>
          <w:color w:val="auto"/>
        </w:rPr>
        <w:t>achieve greater independence, health and wellness, and enhanced quality of life.</w:t>
      </w:r>
      <w:r w:rsidR="00C17140" w:rsidRPr="009A1F1B">
        <w:rPr>
          <w:rFonts w:ascii="Arial" w:hAnsi="Arial" w:cs="Arial"/>
          <w:color w:val="auto"/>
        </w:rPr>
        <w:t xml:space="preserve"> </w:t>
      </w:r>
      <w:r w:rsidRPr="009A1F1B">
        <w:rPr>
          <w:rFonts w:ascii="Arial" w:hAnsi="Arial" w:cs="Arial"/>
          <w:color w:val="auto"/>
        </w:rPr>
        <w:t>No document that delineates ethical standards can address every situation. Physical therapist assistants are encouraged to seek additional advice or consultation in instances where the guidance of the Standards of Ethical Conduct may not be definitive. The APTA Guide for Conduct of the Physical Therapist Assistant and Core Values for the Physical Therapist and Physical Therapist Assistant provide additional guidance.</w:t>
      </w:r>
    </w:p>
    <w:p w14:paraId="7DABD13E" w14:textId="77777777" w:rsidR="00972BE9" w:rsidRPr="009A1F1B" w:rsidRDefault="00972BE9" w:rsidP="00972BE9">
      <w:pPr>
        <w:rPr>
          <w:rFonts w:ascii="Arial" w:hAnsi="Arial" w:cs="Arial"/>
          <w:b/>
          <w:bCs/>
          <w:color w:val="auto"/>
          <w:u w:val="single"/>
        </w:rPr>
      </w:pPr>
      <w:r w:rsidRPr="009A1F1B">
        <w:rPr>
          <w:rFonts w:ascii="Arial" w:hAnsi="Arial" w:cs="Arial"/>
          <w:b/>
          <w:bCs/>
          <w:color w:val="auto"/>
          <w:u w:val="single"/>
        </w:rPr>
        <w:t>Standards</w:t>
      </w:r>
    </w:p>
    <w:p w14:paraId="324CD088" w14:textId="16F4DA7D" w:rsidR="00972BE9" w:rsidRPr="009A1F1B" w:rsidRDefault="00972BE9" w:rsidP="00972BE9">
      <w:pPr>
        <w:rPr>
          <w:rFonts w:ascii="Arial" w:hAnsi="Arial" w:cs="Arial"/>
          <w:color w:val="auto"/>
        </w:rPr>
      </w:pPr>
      <w:r w:rsidRPr="009A1F1B">
        <w:rPr>
          <w:rFonts w:ascii="Arial" w:hAnsi="Arial" w:cs="Arial"/>
          <w:b/>
          <w:bCs/>
          <w:color w:val="auto"/>
        </w:rPr>
        <w:t>Standard #1</w:t>
      </w:r>
      <w:r w:rsidRPr="009A1F1B">
        <w:rPr>
          <w:rFonts w:ascii="Arial" w:hAnsi="Arial" w:cs="Arial"/>
          <w:color w:val="auto"/>
        </w:rPr>
        <w:t>: Physical therapist assistants shall respect the inherent dignity, and rights, of all individuals.</w:t>
      </w:r>
    </w:p>
    <w:p w14:paraId="47E8AE66" w14:textId="77777777" w:rsidR="00972BE9" w:rsidRPr="009A1F1B" w:rsidRDefault="00972BE9" w:rsidP="00972BE9">
      <w:pPr>
        <w:rPr>
          <w:rFonts w:ascii="Arial" w:hAnsi="Arial" w:cs="Arial"/>
          <w:color w:val="auto"/>
        </w:rPr>
      </w:pPr>
      <w:r w:rsidRPr="009A1F1B">
        <w:rPr>
          <w:rFonts w:ascii="Arial" w:hAnsi="Arial" w:cs="Arial"/>
          <w:color w:val="auto"/>
        </w:rPr>
        <w:t>(Core Values: Compassion and Caring, Integrity)</w:t>
      </w:r>
    </w:p>
    <w:p w14:paraId="1FAACDC5" w14:textId="798A40C1" w:rsidR="00972BE9" w:rsidRPr="009A1F1B" w:rsidRDefault="00972BE9" w:rsidP="00BF21EA">
      <w:pPr>
        <w:ind w:left="720"/>
        <w:rPr>
          <w:rFonts w:ascii="Arial" w:hAnsi="Arial" w:cs="Arial"/>
          <w:color w:val="auto"/>
        </w:rPr>
      </w:pPr>
      <w:r w:rsidRPr="009A1F1B">
        <w:rPr>
          <w:rFonts w:ascii="Arial" w:hAnsi="Arial" w:cs="Arial"/>
          <w:color w:val="auto"/>
        </w:rPr>
        <w:t>1A. Physical therapist assistants shall act in a respectful manner toward each person regardless of age, gender, race, nationality, religion, ethnicity, social or economic status, sexual orientation, health condition, or disability.</w:t>
      </w:r>
    </w:p>
    <w:p w14:paraId="2729C35A" w14:textId="7969861A" w:rsidR="00972BE9" w:rsidRPr="009A1F1B" w:rsidRDefault="00972BE9" w:rsidP="00BF21EA">
      <w:pPr>
        <w:ind w:left="720"/>
        <w:rPr>
          <w:rFonts w:ascii="Arial" w:hAnsi="Arial" w:cs="Arial"/>
          <w:color w:val="auto"/>
        </w:rPr>
      </w:pPr>
      <w:r w:rsidRPr="009A1F1B">
        <w:rPr>
          <w:rFonts w:ascii="Arial" w:hAnsi="Arial" w:cs="Arial"/>
          <w:color w:val="auto"/>
        </w:rPr>
        <w:t>1B. Physical therapist assistants shall recognize their personal biases and shall not discriminate against others in the provision of physical therapist services.</w:t>
      </w:r>
    </w:p>
    <w:p w14:paraId="11A87CF1" w14:textId="77777777" w:rsidR="00034E14" w:rsidRPr="009A1F1B" w:rsidRDefault="00972BE9" w:rsidP="00972BE9">
      <w:pPr>
        <w:rPr>
          <w:rFonts w:ascii="Arial" w:hAnsi="Arial" w:cs="Arial"/>
          <w:color w:val="auto"/>
        </w:rPr>
      </w:pPr>
      <w:r w:rsidRPr="009A1F1B">
        <w:rPr>
          <w:rFonts w:ascii="Arial" w:hAnsi="Arial" w:cs="Arial"/>
          <w:b/>
          <w:bCs/>
          <w:color w:val="auto"/>
        </w:rPr>
        <w:t>Standard #2</w:t>
      </w:r>
      <w:r w:rsidRPr="009A1F1B">
        <w:rPr>
          <w:rFonts w:ascii="Arial" w:hAnsi="Arial" w:cs="Arial"/>
          <w:color w:val="auto"/>
        </w:rPr>
        <w:t>: Physical therapist assistants shall be trustworthy and compassionate in addressing the rights and needs of patients and clients.</w:t>
      </w:r>
    </w:p>
    <w:p w14:paraId="276790C6" w14:textId="176B7D09" w:rsidR="00972BE9" w:rsidRPr="009A1F1B" w:rsidRDefault="00972BE9" w:rsidP="00972BE9">
      <w:pPr>
        <w:rPr>
          <w:rFonts w:ascii="Arial" w:hAnsi="Arial" w:cs="Arial"/>
          <w:color w:val="auto"/>
        </w:rPr>
      </w:pPr>
      <w:r w:rsidRPr="009A1F1B">
        <w:rPr>
          <w:rFonts w:ascii="Arial" w:hAnsi="Arial" w:cs="Arial"/>
          <w:color w:val="auto"/>
        </w:rPr>
        <w:t>(Core Values: Altruism, Collaboration, Compassion and Caring, Duty)</w:t>
      </w:r>
    </w:p>
    <w:p w14:paraId="1CDB70AF" w14:textId="077FD3CD" w:rsidR="00972BE9" w:rsidRPr="009A1F1B" w:rsidRDefault="00972BE9" w:rsidP="007D3C7F">
      <w:pPr>
        <w:ind w:left="720"/>
        <w:rPr>
          <w:rFonts w:ascii="Arial" w:hAnsi="Arial" w:cs="Arial"/>
          <w:color w:val="auto"/>
        </w:rPr>
      </w:pPr>
      <w:r w:rsidRPr="009A1F1B">
        <w:rPr>
          <w:rFonts w:ascii="Arial" w:hAnsi="Arial" w:cs="Arial"/>
          <w:color w:val="auto"/>
        </w:rPr>
        <w:t>2A. Physical therapist assistants shall act in the best interests of patients and clients over the interests of the physical therapist assistant.</w:t>
      </w:r>
    </w:p>
    <w:p w14:paraId="7B081A1F" w14:textId="4EAE02D6" w:rsidR="00972BE9" w:rsidRPr="009A1F1B" w:rsidRDefault="00972BE9" w:rsidP="007D3C7F">
      <w:pPr>
        <w:ind w:left="720"/>
        <w:rPr>
          <w:rFonts w:ascii="Arial" w:hAnsi="Arial" w:cs="Arial"/>
          <w:color w:val="auto"/>
        </w:rPr>
      </w:pPr>
      <w:r w:rsidRPr="009A1F1B">
        <w:rPr>
          <w:rFonts w:ascii="Arial" w:hAnsi="Arial" w:cs="Arial"/>
          <w:color w:val="auto"/>
        </w:rPr>
        <w:t>2B. Physical therapist assistants shall provide physical therapist interventions with compassionate and caring behaviors that incorporate the individual and cultural differences of patients and clients.</w:t>
      </w:r>
    </w:p>
    <w:p w14:paraId="097A2338" w14:textId="62F5E39D" w:rsidR="00972BE9" w:rsidRPr="009A1F1B" w:rsidRDefault="00972BE9" w:rsidP="007D3C7F">
      <w:pPr>
        <w:ind w:left="720"/>
        <w:rPr>
          <w:rFonts w:ascii="Arial" w:hAnsi="Arial" w:cs="Arial"/>
          <w:color w:val="auto"/>
        </w:rPr>
      </w:pPr>
      <w:r w:rsidRPr="009A1F1B">
        <w:rPr>
          <w:rFonts w:ascii="Arial" w:hAnsi="Arial" w:cs="Arial"/>
          <w:color w:val="auto"/>
        </w:rPr>
        <w:t>2C. Physical therapist assistants shall provide patients and clients with information regarding the interventions they provide.</w:t>
      </w:r>
    </w:p>
    <w:p w14:paraId="37F1A216" w14:textId="669AF707" w:rsidR="00972BE9" w:rsidRPr="009A1F1B" w:rsidRDefault="00972BE9" w:rsidP="007D3C7F">
      <w:pPr>
        <w:ind w:left="720"/>
        <w:rPr>
          <w:rFonts w:ascii="Arial" w:hAnsi="Arial" w:cs="Arial"/>
          <w:color w:val="auto"/>
        </w:rPr>
      </w:pPr>
      <w:r w:rsidRPr="009A1F1B">
        <w:rPr>
          <w:rFonts w:ascii="Arial" w:hAnsi="Arial" w:cs="Arial"/>
          <w:color w:val="auto"/>
        </w:rPr>
        <w:lastRenderedPageBreak/>
        <w:t>2D. Physical therapist assistants shall protect confidential patient and client information and, in</w:t>
      </w:r>
      <w:r w:rsidR="00034E14" w:rsidRPr="009A1F1B">
        <w:rPr>
          <w:rFonts w:ascii="Arial" w:hAnsi="Arial" w:cs="Arial"/>
          <w:color w:val="auto"/>
        </w:rPr>
        <w:t xml:space="preserve"> </w:t>
      </w:r>
      <w:r w:rsidRPr="009A1F1B">
        <w:rPr>
          <w:rFonts w:ascii="Arial" w:hAnsi="Arial" w:cs="Arial"/>
          <w:color w:val="auto"/>
        </w:rPr>
        <w:t>collaboration with the physical therapist, may disclose confidential information to appropriate authorities only when allowed or as required by law.</w:t>
      </w:r>
    </w:p>
    <w:p w14:paraId="00D26E7C" w14:textId="3F0BD002" w:rsidR="00972BE9" w:rsidRPr="009A1F1B" w:rsidRDefault="00972BE9" w:rsidP="00972BE9">
      <w:pPr>
        <w:rPr>
          <w:rFonts w:ascii="Arial" w:hAnsi="Arial" w:cs="Arial"/>
          <w:color w:val="auto"/>
        </w:rPr>
      </w:pPr>
      <w:r w:rsidRPr="009A1F1B">
        <w:rPr>
          <w:rFonts w:ascii="Arial" w:hAnsi="Arial" w:cs="Arial"/>
          <w:b/>
          <w:bCs/>
          <w:color w:val="auto"/>
        </w:rPr>
        <w:t>Standard #3:</w:t>
      </w:r>
      <w:r w:rsidRPr="009A1F1B">
        <w:rPr>
          <w:rFonts w:ascii="Arial" w:hAnsi="Arial" w:cs="Arial"/>
          <w:color w:val="auto"/>
        </w:rPr>
        <w:t xml:space="preserve"> Physical therapist assistants shall make sound decisions in collaboration with the physical therapist and within the boundaries established by laws and regulations.</w:t>
      </w:r>
    </w:p>
    <w:p w14:paraId="23E52D5E" w14:textId="77777777" w:rsidR="00972BE9" w:rsidRPr="009A1F1B" w:rsidRDefault="00972BE9" w:rsidP="00972BE9">
      <w:pPr>
        <w:rPr>
          <w:rFonts w:ascii="Arial" w:hAnsi="Arial" w:cs="Arial"/>
          <w:color w:val="auto"/>
        </w:rPr>
      </w:pPr>
      <w:r w:rsidRPr="009A1F1B">
        <w:rPr>
          <w:rFonts w:ascii="Arial" w:hAnsi="Arial" w:cs="Arial"/>
          <w:color w:val="auto"/>
        </w:rPr>
        <w:t>(Core Values: Collaboration, Duty, Excellence, Integrity)</w:t>
      </w:r>
    </w:p>
    <w:p w14:paraId="62F8E49F" w14:textId="3D3ED314" w:rsidR="00972BE9" w:rsidRPr="009A1F1B" w:rsidRDefault="00972BE9" w:rsidP="007D3C7F">
      <w:pPr>
        <w:ind w:left="720"/>
        <w:rPr>
          <w:rFonts w:ascii="Arial" w:hAnsi="Arial" w:cs="Arial"/>
          <w:color w:val="auto"/>
        </w:rPr>
      </w:pPr>
      <w:r w:rsidRPr="009A1F1B">
        <w:rPr>
          <w:rFonts w:ascii="Arial" w:hAnsi="Arial" w:cs="Arial"/>
          <w:color w:val="auto"/>
        </w:rPr>
        <w:t>3A. Physical therapist assistants shall make objective decisions in the patient’s or client’s best interest in all practice settings.</w:t>
      </w:r>
    </w:p>
    <w:p w14:paraId="7FBC1AD9" w14:textId="029FDB8C" w:rsidR="00972BE9" w:rsidRPr="009A1F1B" w:rsidRDefault="00972BE9" w:rsidP="007D3C7F">
      <w:pPr>
        <w:ind w:left="720"/>
        <w:rPr>
          <w:rFonts w:ascii="Arial" w:hAnsi="Arial" w:cs="Arial"/>
          <w:color w:val="auto"/>
        </w:rPr>
      </w:pPr>
      <w:r w:rsidRPr="009A1F1B">
        <w:rPr>
          <w:rFonts w:ascii="Arial" w:hAnsi="Arial" w:cs="Arial"/>
          <w:color w:val="auto"/>
        </w:rPr>
        <w:t>3B. Physical therapist assistants shall be guided by information about best practice regarding physical therapist interventions.</w:t>
      </w:r>
    </w:p>
    <w:p w14:paraId="2CAFBC85" w14:textId="32BD1426" w:rsidR="00972BE9" w:rsidRPr="009A1F1B" w:rsidRDefault="00972BE9" w:rsidP="007D3C7F">
      <w:pPr>
        <w:ind w:left="720"/>
        <w:rPr>
          <w:rFonts w:ascii="Arial" w:hAnsi="Arial" w:cs="Arial"/>
          <w:color w:val="auto"/>
        </w:rPr>
      </w:pPr>
      <w:r w:rsidRPr="009A1F1B">
        <w:rPr>
          <w:rFonts w:ascii="Arial" w:hAnsi="Arial" w:cs="Arial"/>
          <w:color w:val="auto"/>
        </w:rPr>
        <w:t>3C. Physical therapist assistants shall make decisions based upon their level of competence and consistent with patient and client values.</w:t>
      </w:r>
    </w:p>
    <w:p w14:paraId="68A65467" w14:textId="56EB67B3" w:rsidR="00972BE9" w:rsidRPr="009A1F1B" w:rsidRDefault="00972BE9" w:rsidP="007D3C7F">
      <w:pPr>
        <w:ind w:left="720"/>
        <w:rPr>
          <w:rFonts w:ascii="Arial" w:hAnsi="Arial" w:cs="Arial"/>
          <w:color w:val="auto"/>
        </w:rPr>
      </w:pPr>
      <w:r w:rsidRPr="009A1F1B">
        <w:rPr>
          <w:rFonts w:ascii="Arial" w:hAnsi="Arial" w:cs="Arial"/>
          <w:color w:val="auto"/>
        </w:rPr>
        <w:t>3D. Physical therapist assistants shall not engage in conflicts of interest that interfere with making sound</w:t>
      </w:r>
      <w:r w:rsidR="007D3C7F" w:rsidRPr="009A1F1B">
        <w:rPr>
          <w:rFonts w:ascii="Arial" w:hAnsi="Arial" w:cs="Arial"/>
          <w:color w:val="auto"/>
        </w:rPr>
        <w:t xml:space="preserve"> </w:t>
      </w:r>
      <w:r w:rsidRPr="009A1F1B">
        <w:rPr>
          <w:rFonts w:ascii="Arial" w:hAnsi="Arial" w:cs="Arial"/>
          <w:color w:val="auto"/>
        </w:rPr>
        <w:t>decisions.</w:t>
      </w:r>
    </w:p>
    <w:p w14:paraId="0035CA5E" w14:textId="30CE0BD2" w:rsidR="00972BE9" w:rsidRPr="009A1F1B" w:rsidRDefault="00972BE9" w:rsidP="007D3C7F">
      <w:pPr>
        <w:ind w:left="720"/>
        <w:rPr>
          <w:rFonts w:ascii="Arial" w:hAnsi="Arial" w:cs="Arial"/>
          <w:color w:val="auto"/>
        </w:rPr>
      </w:pPr>
      <w:r w:rsidRPr="009A1F1B">
        <w:rPr>
          <w:rFonts w:ascii="Arial" w:hAnsi="Arial" w:cs="Arial"/>
          <w:color w:val="auto"/>
        </w:rPr>
        <w:t>3E. Physical therapist assistants shall provide physical therapist services under the direction and supervision of a physical therapist and shall communicate with the physical therapist when patient or client status requires modifications to the established plan of care.</w:t>
      </w:r>
    </w:p>
    <w:p w14:paraId="30B14C21" w14:textId="2515C959" w:rsidR="00972BE9" w:rsidRPr="009A1F1B" w:rsidRDefault="00972BE9" w:rsidP="00972BE9">
      <w:pPr>
        <w:rPr>
          <w:rFonts w:ascii="Arial" w:hAnsi="Arial" w:cs="Arial"/>
          <w:color w:val="auto"/>
        </w:rPr>
      </w:pPr>
      <w:r w:rsidRPr="009A1F1B">
        <w:rPr>
          <w:rFonts w:ascii="Arial" w:hAnsi="Arial" w:cs="Arial"/>
          <w:b/>
          <w:bCs/>
          <w:color w:val="auto"/>
        </w:rPr>
        <w:t>Standard #4</w:t>
      </w:r>
      <w:r w:rsidRPr="009A1F1B">
        <w:rPr>
          <w:rFonts w:ascii="Arial" w:hAnsi="Arial" w:cs="Arial"/>
          <w:color w:val="auto"/>
        </w:rPr>
        <w:t>: Physical therapist assistants shall demonstrate integrity in their relationships with patients and clients, families, colleagues, students, research participants other health care providers, employers, payers, and the public.</w:t>
      </w:r>
    </w:p>
    <w:p w14:paraId="1CC2553F" w14:textId="77777777" w:rsidR="00972BE9" w:rsidRPr="009A1F1B" w:rsidRDefault="00972BE9" w:rsidP="00972BE9">
      <w:pPr>
        <w:rPr>
          <w:rFonts w:ascii="Arial" w:hAnsi="Arial" w:cs="Arial"/>
          <w:color w:val="auto"/>
        </w:rPr>
      </w:pPr>
      <w:r w:rsidRPr="009A1F1B">
        <w:rPr>
          <w:rFonts w:ascii="Arial" w:hAnsi="Arial" w:cs="Arial"/>
          <w:color w:val="auto"/>
        </w:rPr>
        <w:t>(Core Value: Integrity)</w:t>
      </w:r>
    </w:p>
    <w:p w14:paraId="38150171" w14:textId="4239762C" w:rsidR="00972BE9" w:rsidRPr="009A1F1B" w:rsidRDefault="00972BE9" w:rsidP="002E43BB">
      <w:pPr>
        <w:ind w:left="720"/>
        <w:rPr>
          <w:rFonts w:ascii="Arial" w:hAnsi="Arial" w:cs="Arial"/>
          <w:color w:val="auto"/>
        </w:rPr>
      </w:pPr>
      <w:r w:rsidRPr="009A1F1B">
        <w:rPr>
          <w:rFonts w:ascii="Arial" w:hAnsi="Arial" w:cs="Arial"/>
          <w:color w:val="auto"/>
        </w:rPr>
        <w:t>4A. Physical therapist assistants shall provide truthful, accurate, and relevant information and shall not</w:t>
      </w:r>
      <w:r w:rsidR="002E43BB" w:rsidRPr="009A1F1B">
        <w:rPr>
          <w:rFonts w:ascii="Arial" w:hAnsi="Arial" w:cs="Arial"/>
          <w:color w:val="auto"/>
        </w:rPr>
        <w:t xml:space="preserve"> </w:t>
      </w:r>
      <w:r w:rsidRPr="009A1F1B">
        <w:rPr>
          <w:rFonts w:ascii="Arial" w:hAnsi="Arial" w:cs="Arial"/>
          <w:color w:val="auto"/>
        </w:rPr>
        <w:t>make misleading representations.</w:t>
      </w:r>
    </w:p>
    <w:p w14:paraId="2B80BB44" w14:textId="42F61C21" w:rsidR="00972BE9" w:rsidRPr="009A1F1B" w:rsidRDefault="00972BE9" w:rsidP="002E43BB">
      <w:pPr>
        <w:ind w:left="720"/>
        <w:rPr>
          <w:rFonts w:ascii="Arial" w:hAnsi="Arial" w:cs="Arial"/>
          <w:color w:val="auto"/>
        </w:rPr>
      </w:pPr>
      <w:r w:rsidRPr="009A1F1B">
        <w:rPr>
          <w:rFonts w:ascii="Arial" w:hAnsi="Arial" w:cs="Arial"/>
          <w:color w:val="auto"/>
        </w:rPr>
        <w:t xml:space="preserve">4B. Physical therapist assistants shall not exploit persons over whom they have supervisory, </w:t>
      </w:r>
      <w:r w:rsidR="00560154" w:rsidRPr="009A1F1B">
        <w:rPr>
          <w:rFonts w:ascii="Arial" w:hAnsi="Arial" w:cs="Arial"/>
          <w:color w:val="auto"/>
        </w:rPr>
        <w:t>evaluative,</w:t>
      </w:r>
      <w:r w:rsidRPr="009A1F1B">
        <w:rPr>
          <w:rFonts w:ascii="Arial" w:hAnsi="Arial" w:cs="Arial"/>
          <w:color w:val="auto"/>
        </w:rPr>
        <w:t xml:space="preserve"> or other authority (</w:t>
      </w:r>
      <w:r w:rsidR="00560154" w:rsidRPr="009A1F1B">
        <w:rPr>
          <w:rFonts w:ascii="Arial" w:hAnsi="Arial" w:cs="Arial"/>
          <w:color w:val="auto"/>
        </w:rPr>
        <w:t>e.g.</w:t>
      </w:r>
      <w:r w:rsidRPr="009A1F1B">
        <w:rPr>
          <w:rFonts w:ascii="Arial" w:hAnsi="Arial" w:cs="Arial"/>
          <w:color w:val="auto"/>
        </w:rPr>
        <w:t>, patients and clients, students, supervisees, research participants, or employees).</w:t>
      </w:r>
    </w:p>
    <w:p w14:paraId="143545A5" w14:textId="404BC433" w:rsidR="00972BE9" w:rsidRPr="009A1F1B" w:rsidRDefault="00972BE9" w:rsidP="002E43BB">
      <w:pPr>
        <w:ind w:left="720"/>
        <w:rPr>
          <w:rFonts w:ascii="Arial" w:hAnsi="Arial" w:cs="Arial"/>
          <w:color w:val="auto"/>
        </w:rPr>
      </w:pPr>
      <w:r w:rsidRPr="77227A79">
        <w:rPr>
          <w:rFonts w:ascii="Arial" w:hAnsi="Arial" w:cs="Arial"/>
          <w:color w:val="auto"/>
        </w:rPr>
        <w:t xml:space="preserve">4C. Physical therapist assistants shall not engage in any sexual relationship with any of their patients and clients, </w:t>
      </w:r>
      <w:r w:rsidR="3F887361" w:rsidRPr="77227A79">
        <w:rPr>
          <w:rFonts w:ascii="Arial" w:hAnsi="Arial" w:cs="Arial"/>
          <w:color w:val="auto"/>
        </w:rPr>
        <w:t>supervises</w:t>
      </w:r>
      <w:r w:rsidRPr="77227A79">
        <w:rPr>
          <w:rFonts w:ascii="Arial" w:hAnsi="Arial" w:cs="Arial"/>
          <w:color w:val="auto"/>
        </w:rPr>
        <w:t>, or students.</w:t>
      </w:r>
    </w:p>
    <w:p w14:paraId="5ABD98DE" w14:textId="77777777" w:rsidR="00972BE9" w:rsidRPr="009A1F1B" w:rsidRDefault="00972BE9" w:rsidP="002E43BB">
      <w:pPr>
        <w:ind w:left="720"/>
        <w:rPr>
          <w:rFonts w:ascii="Arial" w:hAnsi="Arial" w:cs="Arial"/>
          <w:color w:val="auto"/>
        </w:rPr>
      </w:pPr>
      <w:r w:rsidRPr="009A1F1B">
        <w:rPr>
          <w:rFonts w:ascii="Arial" w:hAnsi="Arial" w:cs="Arial"/>
          <w:color w:val="auto"/>
        </w:rPr>
        <w:t>4D. Physical therapist assistants shall not harass anyone verbally, physically, emotionally, or sexually.</w:t>
      </w:r>
    </w:p>
    <w:p w14:paraId="218E8A63" w14:textId="4A23DEDF" w:rsidR="00972BE9" w:rsidRPr="009A1F1B" w:rsidRDefault="00972BE9" w:rsidP="002E43BB">
      <w:pPr>
        <w:ind w:left="720"/>
        <w:rPr>
          <w:rFonts w:ascii="Arial" w:hAnsi="Arial" w:cs="Arial"/>
          <w:color w:val="auto"/>
        </w:rPr>
      </w:pPr>
      <w:r w:rsidRPr="009A1F1B">
        <w:rPr>
          <w:rFonts w:ascii="Arial" w:hAnsi="Arial" w:cs="Arial"/>
          <w:color w:val="auto"/>
        </w:rPr>
        <w:t>4E. Physical therapist assistants shall discourage misconduct by physical therapists, physical therapist assistants, and other health care professionals and, when appropriate, report illegal or unethical acts, including verbal, physical, emotional, or sexual harassment, to an appropriate authority with jurisdiction over the conduct.</w:t>
      </w:r>
    </w:p>
    <w:p w14:paraId="1685B11D" w14:textId="01FCED4D" w:rsidR="00972BE9" w:rsidRPr="009A1F1B" w:rsidRDefault="00972BE9" w:rsidP="002E43BB">
      <w:pPr>
        <w:ind w:left="720"/>
        <w:rPr>
          <w:rFonts w:ascii="Arial" w:hAnsi="Arial" w:cs="Arial"/>
          <w:color w:val="auto"/>
        </w:rPr>
      </w:pPr>
      <w:r w:rsidRPr="009A1F1B">
        <w:rPr>
          <w:rFonts w:ascii="Arial" w:hAnsi="Arial" w:cs="Arial"/>
          <w:color w:val="auto"/>
        </w:rPr>
        <w:lastRenderedPageBreak/>
        <w:t>4F. Physical therapist assistants shall report suspected cases of abuse involving children or vulnerable adults to the appropriate authority, subject to law.</w:t>
      </w:r>
    </w:p>
    <w:p w14:paraId="21E85352" w14:textId="77777777" w:rsidR="00972BE9" w:rsidRPr="009A1F1B" w:rsidRDefault="00972BE9" w:rsidP="00972BE9">
      <w:pPr>
        <w:rPr>
          <w:rFonts w:ascii="Arial" w:hAnsi="Arial" w:cs="Arial"/>
          <w:color w:val="auto"/>
        </w:rPr>
      </w:pPr>
      <w:r w:rsidRPr="009A1F1B">
        <w:rPr>
          <w:rFonts w:ascii="Arial" w:hAnsi="Arial" w:cs="Arial"/>
          <w:b/>
          <w:bCs/>
          <w:color w:val="auto"/>
        </w:rPr>
        <w:t>Standard #5</w:t>
      </w:r>
      <w:r w:rsidRPr="009A1F1B">
        <w:rPr>
          <w:rFonts w:ascii="Arial" w:hAnsi="Arial" w:cs="Arial"/>
          <w:color w:val="auto"/>
        </w:rPr>
        <w:t>: Physical therapist assistants shall fulfill their legal and ethical obligations.</w:t>
      </w:r>
    </w:p>
    <w:p w14:paraId="68D12397" w14:textId="77777777" w:rsidR="00972BE9" w:rsidRPr="009A1F1B" w:rsidRDefault="00972BE9" w:rsidP="00972BE9">
      <w:pPr>
        <w:rPr>
          <w:rFonts w:ascii="Arial" w:hAnsi="Arial" w:cs="Arial"/>
          <w:color w:val="auto"/>
        </w:rPr>
      </w:pPr>
      <w:r w:rsidRPr="009A1F1B">
        <w:rPr>
          <w:rFonts w:ascii="Arial" w:hAnsi="Arial" w:cs="Arial"/>
          <w:color w:val="auto"/>
        </w:rPr>
        <w:t>(Core Values: Accountability, Duty, Social Responsibility)</w:t>
      </w:r>
    </w:p>
    <w:p w14:paraId="3A4F378A" w14:textId="77777777" w:rsidR="00972BE9" w:rsidRPr="009A1F1B" w:rsidRDefault="00972BE9" w:rsidP="002E43BB">
      <w:pPr>
        <w:ind w:left="720"/>
        <w:rPr>
          <w:rFonts w:ascii="Arial" w:hAnsi="Arial" w:cs="Arial"/>
          <w:color w:val="auto"/>
        </w:rPr>
      </w:pPr>
      <w:r w:rsidRPr="009A1F1B">
        <w:rPr>
          <w:rFonts w:ascii="Arial" w:hAnsi="Arial" w:cs="Arial"/>
          <w:color w:val="auto"/>
        </w:rPr>
        <w:t>5A. Physical therapist assistants shall comply with applicable local, state, and federal laws and regulations.</w:t>
      </w:r>
    </w:p>
    <w:p w14:paraId="3CF53F1B" w14:textId="32E4EC5E" w:rsidR="00972BE9" w:rsidRPr="009A1F1B" w:rsidRDefault="00972BE9" w:rsidP="002E43BB">
      <w:pPr>
        <w:ind w:left="720"/>
        <w:rPr>
          <w:rFonts w:ascii="Arial" w:hAnsi="Arial" w:cs="Arial"/>
          <w:color w:val="auto"/>
        </w:rPr>
      </w:pPr>
      <w:r w:rsidRPr="009A1F1B">
        <w:rPr>
          <w:rFonts w:ascii="Arial" w:hAnsi="Arial" w:cs="Arial"/>
          <w:color w:val="auto"/>
        </w:rPr>
        <w:t>5B. Physical therapist assistants shall support the supervisory role of the physical therapist to ensure quality care and promote patient and client safety.</w:t>
      </w:r>
    </w:p>
    <w:p w14:paraId="5EF2FE46" w14:textId="77777777" w:rsidR="00524EB2" w:rsidRDefault="00972BE9" w:rsidP="002E43BB">
      <w:pPr>
        <w:ind w:left="720"/>
        <w:rPr>
          <w:rFonts w:ascii="Arial" w:hAnsi="Arial" w:cs="Arial"/>
          <w:color w:val="auto"/>
        </w:rPr>
      </w:pPr>
      <w:r w:rsidRPr="009A1F1B">
        <w:rPr>
          <w:rFonts w:ascii="Arial" w:hAnsi="Arial" w:cs="Arial"/>
          <w:color w:val="auto"/>
        </w:rPr>
        <w:t>5C. Physical therapist assistants involved in research shall abide by accepted standards</w:t>
      </w:r>
      <w:r w:rsidR="002E43BB" w:rsidRPr="009A1F1B">
        <w:rPr>
          <w:rFonts w:ascii="Arial" w:hAnsi="Arial" w:cs="Arial"/>
          <w:color w:val="auto"/>
        </w:rPr>
        <w:t xml:space="preserve"> </w:t>
      </w:r>
      <w:r w:rsidRPr="009A1F1B">
        <w:rPr>
          <w:rFonts w:ascii="Arial" w:hAnsi="Arial" w:cs="Arial"/>
          <w:color w:val="auto"/>
        </w:rPr>
        <w:t>governing protection of research participants.</w:t>
      </w:r>
    </w:p>
    <w:p w14:paraId="5FBC0EAD" w14:textId="3900636C" w:rsidR="00972BE9" w:rsidRPr="009A1F1B" w:rsidRDefault="00972BE9" w:rsidP="002E43BB">
      <w:pPr>
        <w:ind w:left="720"/>
        <w:rPr>
          <w:rFonts w:ascii="Arial" w:hAnsi="Arial" w:cs="Arial"/>
          <w:color w:val="auto"/>
        </w:rPr>
      </w:pPr>
      <w:r w:rsidRPr="009A1F1B">
        <w:rPr>
          <w:rFonts w:ascii="Arial" w:hAnsi="Arial" w:cs="Arial"/>
          <w:color w:val="auto"/>
        </w:rPr>
        <w:t>5D. Physical therapist assistants shall encourage colleagues with physical, psychological, or substance</w:t>
      </w:r>
      <w:r w:rsidR="00BF21EA" w:rsidRPr="009A1F1B">
        <w:rPr>
          <w:rFonts w:ascii="Arial" w:hAnsi="Arial" w:cs="Arial"/>
          <w:color w:val="auto"/>
        </w:rPr>
        <w:t xml:space="preserve"> </w:t>
      </w:r>
      <w:r w:rsidRPr="009A1F1B">
        <w:rPr>
          <w:rFonts w:ascii="Arial" w:hAnsi="Arial" w:cs="Arial"/>
          <w:color w:val="auto"/>
        </w:rPr>
        <w:t>related impairments that may adversely impact their professional responsibilities to seek assistance or counsel.</w:t>
      </w:r>
    </w:p>
    <w:p w14:paraId="236995AD" w14:textId="31643DBC" w:rsidR="00972BE9" w:rsidRPr="009A1F1B" w:rsidRDefault="00972BE9" w:rsidP="00BF21EA">
      <w:pPr>
        <w:ind w:left="720"/>
        <w:rPr>
          <w:rFonts w:ascii="Arial" w:hAnsi="Arial" w:cs="Arial"/>
          <w:color w:val="auto"/>
        </w:rPr>
      </w:pPr>
      <w:r w:rsidRPr="009A1F1B">
        <w:rPr>
          <w:rFonts w:ascii="Arial" w:hAnsi="Arial" w:cs="Arial"/>
          <w:color w:val="auto"/>
        </w:rPr>
        <w:t>5E. Physical therapist assistants who have knowledge that a colleague is unable to perform their professional responsibilities with reasonable skill and safety shall report this information to the appropriate authority.</w:t>
      </w:r>
    </w:p>
    <w:p w14:paraId="1FC85ED4" w14:textId="284E9637" w:rsidR="00972BE9" w:rsidRPr="009A1F1B" w:rsidRDefault="00972BE9" w:rsidP="00BF21EA">
      <w:pPr>
        <w:rPr>
          <w:rFonts w:ascii="Arial" w:hAnsi="Arial" w:cs="Arial"/>
          <w:color w:val="auto"/>
        </w:rPr>
      </w:pPr>
      <w:r w:rsidRPr="009A1F1B">
        <w:rPr>
          <w:rFonts w:ascii="Arial" w:hAnsi="Arial" w:cs="Arial"/>
          <w:b/>
          <w:bCs/>
          <w:color w:val="auto"/>
        </w:rPr>
        <w:t>Standard #6</w:t>
      </w:r>
      <w:r w:rsidRPr="009A1F1B">
        <w:rPr>
          <w:rFonts w:ascii="Arial" w:hAnsi="Arial" w:cs="Arial"/>
          <w:color w:val="auto"/>
        </w:rPr>
        <w:t>: Physical therapist assistants shall enhance their competence through the lifelong acquisition and refinement of knowledge, skills, and abilities.</w:t>
      </w:r>
    </w:p>
    <w:p w14:paraId="64EA9E0A" w14:textId="77777777" w:rsidR="00972BE9" w:rsidRPr="009A1F1B" w:rsidRDefault="00972BE9" w:rsidP="00BF21EA">
      <w:pPr>
        <w:rPr>
          <w:rFonts w:ascii="Arial" w:hAnsi="Arial" w:cs="Arial"/>
          <w:color w:val="auto"/>
        </w:rPr>
      </w:pPr>
      <w:r w:rsidRPr="009A1F1B">
        <w:rPr>
          <w:rFonts w:ascii="Arial" w:hAnsi="Arial" w:cs="Arial"/>
          <w:color w:val="auto"/>
        </w:rPr>
        <w:t>(Core Value: Excellence)</w:t>
      </w:r>
    </w:p>
    <w:p w14:paraId="17BDDA39" w14:textId="77777777" w:rsidR="00972BE9" w:rsidRPr="009A1F1B" w:rsidRDefault="00972BE9" w:rsidP="00BF21EA">
      <w:pPr>
        <w:ind w:firstLine="720"/>
        <w:rPr>
          <w:rFonts w:ascii="Arial" w:hAnsi="Arial" w:cs="Arial"/>
          <w:color w:val="auto"/>
        </w:rPr>
      </w:pPr>
      <w:r w:rsidRPr="009A1F1B">
        <w:rPr>
          <w:rFonts w:ascii="Arial" w:hAnsi="Arial" w:cs="Arial"/>
          <w:color w:val="auto"/>
        </w:rPr>
        <w:t>6A. Physical therapist assistants shall achieve and maintain clinical competence.</w:t>
      </w:r>
    </w:p>
    <w:p w14:paraId="10A4E2D9" w14:textId="2E224F59" w:rsidR="00972BE9" w:rsidRPr="009A1F1B" w:rsidRDefault="00972BE9" w:rsidP="00BF21EA">
      <w:pPr>
        <w:ind w:left="720"/>
        <w:rPr>
          <w:rFonts w:ascii="Arial" w:hAnsi="Arial" w:cs="Arial"/>
          <w:color w:val="auto"/>
        </w:rPr>
      </w:pPr>
      <w:r w:rsidRPr="009A1F1B">
        <w:rPr>
          <w:rFonts w:ascii="Arial" w:hAnsi="Arial" w:cs="Arial"/>
          <w:color w:val="auto"/>
        </w:rPr>
        <w:t>6B. Physical therapist assistants shall engage in lifelong learning consistent with changes in their roles and responsibilities and advances in the practice of physical therapy.</w:t>
      </w:r>
    </w:p>
    <w:p w14:paraId="1C33A638" w14:textId="0DBBF5B1" w:rsidR="00972BE9" w:rsidRPr="009A1F1B" w:rsidRDefault="00972BE9" w:rsidP="00BF21EA">
      <w:pPr>
        <w:ind w:left="720"/>
        <w:rPr>
          <w:rFonts w:ascii="Arial" w:hAnsi="Arial" w:cs="Arial"/>
          <w:color w:val="auto"/>
        </w:rPr>
      </w:pPr>
      <w:r w:rsidRPr="009A1F1B">
        <w:rPr>
          <w:rFonts w:ascii="Arial" w:hAnsi="Arial" w:cs="Arial"/>
          <w:color w:val="auto"/>
        </w:rPr>
        <w:t>6C. Physical therapist assistants shall support practice environments that support career development and lifelong learning.</w:t>
      </w:r>
    </w:p>
    <w:p w14:paraId="32BA0234" w14:textId="07111D00" w:rsidR="00972BE9" w:rsidRPr="009A1F1B" w:rsidRDefault="00972BE9" w:rsidP="00BF21EA">
      <w:pPr>
        <w:rPr>
          <w:rFonts w:ascii="Arial" w:hAnsi="Arial" w:cs="Arial"/>
          <w:color w:val="auto"/>
        </w:rPr>
      </w:pPr>
      <w:r w:rsidRPr="009A1F1B">
        <w:rPr>
          <w:rFonts w:ascii="Arial" w:hAnsi="Arial" w:cs="Arial"/>
          <w:b/>
          <w:bCs/>
          <w:color w:val="auto"/>
        </w:rPr>
        <w:t>Standard #7</w:t>
      </w:r>
      <w:r w:rsidRPr="009A1F1B">
        <w:rPr>
          <w:rFonts w:ascii="Arial" w:hAnsi="Arial" w:cs="Arial"/>
          <w:color w:val="auto"/>
        </w:rPr>
        <w:t>: Physical therapist assistants shall support organizational behaviors and business practices that benefit patients and clients and society.</w:t>
      </w:r>
    </w:p>
    <w:p w14:paraId="24F35EE2" w14:textId="77777777" w:rsidR="00972BE9" w:rsidRPr="009A1F1B" w:rsidRDefault="00972BE9" w:rsidP="00972BE9">
      <w:pPr>
        <w:rPr>
          <w:rFonts w:ascii="Arial" w:hAnsi="Arial" w:cs="Arial"/>
          <w:color w:val="auto"/>
        </w:rPr>
      </w:pPr>
      <w:r w:rsidRPr="009A1F1B">
        <w:rPr>
          <w:rFonts w:ascii="Arial" w:hAnsi="Arial" w:cs="Arial"/>
          <w:color w:val="auto"/>
        </w:rPr>
        <w:t>(Core Values: Integrity, Accountability)</w:t>
      </w:r>
    </w:p>
    <w:p w14:paraId="36EBD07B" w14:textId="459A276F" w:rsidR="00972BE9" w:rsidRPr="009A1F1B" w:rsidRDefault="00972BE9" w:rsidP="00BF21EA">
      <w:pPr>
        <w:ind w:left="720"/>
        <w:rPr>
          <w:rFonts w:ascii="Arial" w:hAnsi="Arial" w:cs="Arial"/>
          <w:color w:val="auto"/>
        </w:rPr>
      </w:pPr>
      <w:r w:rsidRPr="009A1F1B">
        <w:rPr>
          <w:rFonts w:ascii="Arial" w:hAnsi="Arial" w:cs="Arial"/>
          <w:color w:val="auto"/>
        </w:rPr>
        <w:t>7A. Physical therapist assistants shall promote work environments that support ethical and accountable decision-making.</w:t>
      </w:r>
    </w:p>
    <w:p w14:paraId="0043911C" w14:textId="216EE2DA" w:rsidR="00972BE9" w:rsidRPr="009A1F1B" w:rsidRDefault="00972BE9" w:rsidP="00BF21EA">
      <w:pPr>
        <w:ind w:left="720"/>
        <w:rPr>
          <w:rFonts w:ascii="Arial" w:hAnsi="Arial" w:cs="Arial"/>
          <w:color w:val="auto"/>
        </w:rPr>
      </w:pPr>
      <w:r w:rsidRPr="009A1F1B">
        <w:rPr>
          <w:rFonts w:ascii="Arial" w:hAnsi="Arial" w:cs="Arial"/>
          <w:color w:val="auto"/>
        </w:rPr>
        <w:t>7B. Physical therapist assistants shall not accept gifts or other considerations that influence or give an appearance of influencing their decisions.</w:t>
      </w:r>
    </w:p>
    <w:p w14:paraId="35DFB8D2" w14:textId="390FF1C6" w:rsidR="00972BE9" w:rsidRPr="009A1F1B" w:rsidRDefault="00972BE9" w:rsidP="00BF21EA">
      <w:pPr>
        <w:ind w:left="720"/>
        <w:rPr>
          <w:rFonts w:ascii="Arial" w:hAnsi="Arial" w:cs="Arial"/>
          <w:color w:val="auto"/>
        </w:rPr>
      </w:pPr>
      <w:r w:rsidRPr="009A1F1B">
        <w:rPr>
          <w:rFonts w:ascii="Arial" w:hAnsi="Arial" w:cs="Arial"/>
          <w:color w:val="auto"/>
        </w:rPr>
        <w:t>7C. Physical therapist assistants shall fully disclose any financial interest they have in products or services that they recommend to patients and clients.</w:t>
      </w:r>
    </w:p>
    <w:p w14:paraId="49EBD2CB" w14:textId="02D4C89A" w:rsidR="00972BE9" w:rsidRPr="009A1F1B" w:rsidRDefault="00972BE9" w:rsidP="00BF21EA">
      <w:pPr>
        <w:ind w:left="720"/>
        <w:rPr>
          <w:rFonts w:ascii="Arial" w:hAnsi="Arial" w:cs="Arial"/>
          <w:color w:val="auto"/>
        </w:rPr>
      </w:pPr>
      <w:r w:rsidRPr="009A1F1B">
        <w:rPr>
          <w:rFonts w:ascii="Arial" w:hAnsi="Arial" w:cs="Arial"/>
          <w:color w:val="auto"/>
        </w:rPr>
        <w:lastRenderedPageBreak/>
        <w:t>7D. Physical therapist assistants shall ensure that documentation for their interventions accurately reflects the nature and extent of the services provided.</w:t>
      </w:r>
    </w:p>
    <w:p w14:paraId="3B0B7F7B" w14:textId="4FE1B379" w:rsidR="00972BE9" w:rsidRPr="009A1F1B" w:rsidRDefault="00972BE9" w:rsidP="00BF21EA">
      <w:pPr>
        <w:ind w:left="720"/>
        <w:rPr>
          <w:rFonts w:ascii="Arial" w:hAnsi="Arial" w:cs="Arial"/>
          <w:color w:val="auto"/>
        </w:rPr>
      </w:pPr>
      <w:r w:rsidRPr="009A1F1B">
        <w:rPr>
          <w:rFonts w:ascii="Arial" w:hAnsi="Arial" w:cs="Arial"/>
          <w:color w:val="auto"/>
        </w:rPr>
        <w:t xml:space="preserve">7E. Physical therapist assistants shall refrain from employment arrangements, or other arrangements, that prevent physical therapist assistants from fulfilling ethical obligations to patients and </w:t>
      </w:r>
      <w:r w:rsidR="00FB416E" w:rsidRPr="009A1F1B">
        <w:rPr>
          <w:rFonts w:ascii="Arial" w:hAnsi="Arial" w:cs="Arial"/>
          <w:color w:val="auto"/>
        </w:rPr>
        <w:t>clients.</w:t>
      </w:r>
    </w:p>
    <w:p w14:paraId="3214DB14" w14:textId="2801FA85" w:rsidR="00972BE9" w:rsidRPr="009A1F1B" w:rsidRDefault="00972BE9" w:rsidP="00972BE9">
      <w:pPr>
        <w:rPr>
          <w:rFonts w:ascii="Arial" w:hAnsi="Arial" w:cs="Arial"/>
          <w:color w:val="auto"/>
        </w:rPr>
      </w:pPr>
      <w:r w:rsidRPr="009A1F1B">
        <w:rPr>
          <w:rFonts w:ascii="Arial" w:hAnsi="Arial" w:cs="Arial"/>
          <w:b/>
          <w:bCs/>
          <w:color w:val="auto"/>
        </w:rPr>
        <w:t>Standard #8</w:t>
      </w:r>
      <w:r w:rsidRPr="009A1F1B">
        <w:rPr>
          <w:rFonts w:ascii="Arial" w:hAnsi="Arial" w:cs="Arial"/>
          <w:color w:val="auto"/>
        </w:rPr>
        <w:t>: Physical therapist assistants shall participate in efforts to meet the health needs of people locally, nationally, or globally.</w:t>
      </w:r>
    </w:p>
    <w:p w14:paraId="65256974" w14:textId="77777777" w:rsidR="00972BE9" w:rsidRPr="009A1F1B" w:rsidRDefault="00972BE9" w:rsidP="00972BE9">
      <w:pPr>
        <w:rPr>
          <w:rFonts w:ascii="Arial" w:hAnsi="Arial" w:cs="Arial"/>
          <w:color w:val="auto"/>
        </w:rPr>
      </w:pPr>
      <w:r w:rsidRPr="009A1F1B">
        <w:rPr>
          <w:rFonts w:ascii="Arial" w:hAnsi="Arial" w:cs="Arial"/>
          <w:color w:val="auto"/>
        </w:rPr>
        <w:t>(Core Value: Social Responsibility)</w:t>
      </w:r>
    </w:p>
    <w:p w14:paraId="5227AB1B" w14:textId="16BACAAE" w:rsidR="00972BE9" w:rsidRPr="009A1F1B" w:rsidRDefault="00972BE9" w:rsidP="00BF21EA">
      <w:pPr>
        <w:ind w:left="720"/>
        <w:rPr>
          <w:rFonts w:ascii="Arial" w:hAnsi="Arial" w:cs="Arial"/>
          <w:color w:val="auto"/>
        </w:rPr>
      </w:pPr>
      <w:r w:rsidRPr="009A1F1B">
        <w:rPr>
          <w:rFonts w:ascii="Arial" w:hAnsi="Arial" w:cs="Arial"/>
          <w:color w:val="auto"/>
        </w:rPr>
        <w:t>8A. Physical therapist assistants shall support organizations that meet the health needs of people who are economically disadvantaged, uninsured, and underinsured.</w:t>
      </w:r>
    </w:p>
    <w:p w14:paraId="50F04E62" w14:textId="6B9CE46B" w:rsidR="00972BE9" w:rsidRPr="009A1F1B" w:rsidRDefault="00972BE9" w:rsidP="00BF21EA">
      <w:pPr>
        <w:ind w:left="720"/>
        <w:rPr>
          <w:rFonts w:ascii="Arial" w:hAnsi="Arial" w:cs="Arial"/>
          <w:color w:val="auto"/>
        </w:rPr>
      </w:pPr>
      <w:r w:rsidRPr="77227A79">
        <w:rPr>
          <w:rFonts w:ascii="Arial" w:hAnsi="Arial" w:cs="Arial"/>
          <w:color w:val="auto"/>
        </w:rPr>
        <w:t xml:space="preserve">8B. Physical therapist assistants shall advocate for people with impairments, activity limitations, participation restrictions, and disabilities </w:t>
      </w:r>
      <w:r w:rsidR="00D37F61" w:rsidRPr="77227A79">
        <w:rPr>
          <w:rFonts w:ascii="Arial" w:hAnsi="Arial" w:cs="Arial"/>
          <w:color w:val="auto"/>
        </w:rPr>
        <w:t>to</w:t>
      </w:r>
      <w:r w:rsidRPr="77227A79">
        <w:rPr>
          <w:rFonts w:ascii="Arial" w:hAnsi="Arial" w:cs="Arial"/>
          <w:color w:val="auto"/>
        </w:rPr>
        <w:t xml:space="preserve"> promote their participation in </w:t>
      </w:r>
      <w:r w:rsidR="325E4AB7" w:rsidRPr="77227A79">
        <w:rPr>
          <w:rFonts w:ascii="Arial" w:hAnsi="Arial" w:cs="Arial"/>
          <w:color w:val="auto"/>
        </w:rPr>
        <w:t xml:space="preserve">community </w:t>
      </w:r>
      <w:r w:rsidRPr="77227A79">
        <w:rPr>
          <w:rFonts w:ascii="Arial" w:hAnsi="Arial" w:cs="Arial"/>
          <w:color w:val="auto"/>
        </w:rPr>
        <w:t>and society.</w:t>
      </w:r>
    </w:p>
    <w:p w14:paraId="328CA5AA" w14:textId="555E7C2B" w:rsidR="00972BE9" w:rsidRPr="009A1F1B" w:rsidRDefault="00972BE9" w:rsidP="00BF21EA">
      <w:pPr>
        <w:ind w:left="720"/>
        <w:rPr>
          <w:rFonts w:ascii="Arial" w:hAnsi="Arial" w:cs="Arial"/>
          <w:color w:val="auto"/>
        </w:rPr>
      </w:pPr>
      <w:r w:rsidRPr="009A1F1B">
        <w:rPr>
          <w:rFonts w:ascii="Arial" w:hAnsi="Arial" w:cs="Arial"/>
          <w:color w:val="auto"/>
        </w:rPr>
        <w:t>8C. Physical therapist assistants shall be responsible stewards of health care resources by collaborating with physical therapists in order to avoid overutilization or underutilization of physical therapist services.</w:t>
      </w:r>
    </w:p>
    <w:p w14:paraId="03484C2A" w14:textId="6BBE17AB" w:rsidR="00BA3F43" w:rsidRDefault="00972BE9" w:rsidP="00BF21EA">
      <w:pPr>
        <w:ind w:left="720"/>
        <w:rPr>
          <w:rFonts w:ascii="Arial" w:hAnsi="Arial" w:cs="Arial"/>
          <w:color w:val="auto"/>
        </w:rPr>
      </w:pPr>
      <w:r w:rsidRPr="009A1F1B">
        <w:rPr>
          <w:rFonts w:ascii="Arial" w:hAnsi="Arial" w:cs="Arial"/>
          <w:color w:val="auto"/>
        </w:rPr>
        <w:t>8D. Physical therapist assistants shall educate members of the public about the benefits of physical therapy.</w:t>
      </w:r>
    </w:p>
    <w:p w14:paraId="0CD9E4CB" w14:textId="1269CEE3" w:rsidR="00AA27BE" w:rsidRPr="004E46BE" w:rsidRDefault="00AA27BE" w:rsidP="77227A79">
      <w:pPr>
        <w:pBdr>
          <w:top w:val="triple" w:sz="4" w:space="1" w:color="auto"/>
          <w:left w:val="triple" w:sz="4" w:space="4" w:color="auto"/>
          <w:bottom w:val="triple" w:sz="4" w:space="0"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SCOPE AND BEHAVORIAL CONDUCT</w:t>
      </w:r>
    </w:p>
    <w:p w14:paraId="3ECB0373" w14:textId="2EACDBAF" w:rsidR="004E23D7" w:rsidRPr="004E23D7" w:rsidRDefault="004E23D7" w:rsidP="004E23D7">
      <w:pPr>
        <w:rPr>
          <w:rFonts w:ascii="Arial" w:hAnsi="Arial" w:cs="Arial"/>
          <w:b/>
          <w:bCs/>
          <w:color w:val="auto"/>
        </w:rPr>
      </w:pPr>
      <w:r w:rsidRPr="004E23D7">
        <w:rPr>
          <w:rFonts w:ascii="Arial" w:hAnsi="Arial" w:cs="Arial"/>
          <w:b/>
          <w:bCs/>
          <w:color w:val="auto"/>
        </w:rPr>
        <w:t>B</w:t>
      </w:r>
      <w:r>
        <w:rPr>
          <w:rFonts w:ascii="Arial" w:hAnsi="Arial" w:cs="Arial"/>
          <w:b/>
          <w:bCs/>
          <w:color w:val="auto"/>
        </w:rPr>
        <w:t>ehavi</w:t>
      </w:r>
      <w:r w:rsidR="008B0686">
        <w:rPr>
          <w:rFonts w:ascii="Arial" w:hAnsi="Arial" w:cs="Arial"/>
          <w:b/>
          <w:bCs/>
          <w:color w:val="auto"/>
        </w:rPr>
        <w:t>oral</w:t>
      </w:r>
      <w:r w:rsidRPr="004E23D7">
        <w:rPr>
          <w:rFonts w:ascii="Arial" w:hAnsi="Arial" w:cs="Arial"/>
          <w:b/>
          <w:bCs/>
          <w:color w:val="auto"/>
        </w:rPr>
        <w:t xml:space="preserve"> C</w:t>
      </w:r>
      <w:r w:rsidR="008B0686">
        <w:rPr>
          <w:rFonts w:ascii="Arial" w:hAnsi="Arial" w:cs="Arial"/>
          <w:b/>
          <w:bCs/>
          <w:color w:val="auto"/>
        </w:rPr>
        <w:t>onduct</w:t>
      </w:r>
    </w:p>
    <w:p w14:paraId="62B23F9C" w14:textId="1E2BA8E1" w:rsidR="004E23D7" w:rsidRPr="004E23D7" w:rsidRDefault="213C54DF" w:rsidP="004E23D7">
      <w:pPr>
        <w:rPr>
          <w:rFonts w:ascii="Arial" w:hAnsi="Arial" w:cs="Arial"/>
          <w:color w:val="auto"/>
        </w:rPr>
      </w:pPr>
      <w:r w:rsidRPr="213C54DF">
        <w:rPr>
          <w:rFonts w:ascii="Arial" w:hAnsi="Arial" w:cs="Arial"/>
          <w:color w:val="auto"/>
        </w:rPr>
        <w:t xml:space="preserve">PTA students representing PPCC are expected to conduct themselves in a manner that reflects favorably upon themselves and the program.  If a student acts in such a manner as to reflect immature judgment or disrespect for others, the student will be </w:t>
      </w:r>
      <w:r w:rsidR="00DC326B" w:rsidRPr="213C54DF">
        <w:rPr>
          <w:rFonts w:ascii="Arial" w:hAnsi="Arial" w:cs="Arial"/>
          <w:color w:val="auto"/>
        </w:rPr>
        <w:t>counseled,</w:t>
      </w:r>
      <w:r w:rsidRPr="213C54DF">
        <w:rPr>
          <w:rFonts w:ascii="Arial" w:hAnsi="Arial" w:cs="Arial"/>
          <w:color w:val="auto"/>
        </w:rPr>
        <w:t xml:space="preserve"> and the issue managed according to the dismissal and progressive disciplinary policies that are provided in the PPCC College Catalog.</w:t>
      </w:r>
    </w:p>
    <w:p w14:paraId="729AB6E2" w14:textId="01708C6B" w:rsidR="004E23D7" w:rsidRPr="004E23D7" w:rsidRDefault="004E23D7" w:rsidP="004E23D7">
      <w:pPr>
        <w:rPr>
          <w:rFonts w:ascii="Arial" w:hAnsi="Arial" w:cs="Arial"/>
          <w:color w:val="auto"/>
        </w:rPr>
      </w:pPr>
      <w:r w:rsidRPr="004E23D7">
        <w:rPr>
          <w:rFonts w:ascii="Arial" w:hAnsi="Arial" w:cs="Arial"/>
          <w:color w:val="auto"/>
        </w:rPr>
        <w:t xml:space="preserve">All students may be evaluated on “Professional Behavior” through a </w:t>
      </w:r>
      <w:r w:rsidR="001734BF" w:rsidRPr="004E23D7">
        <w:rPr>
          <w:rFonts w:ascii="Arial" w:hAnsi="Arial" w:cs="Arial"/>
          <w:color w:val="auto"/>
        </w:rPr>
        <w:t>skill</w:t>
      </w:r>
      <w:r w:rsidRPr="004E23D7">
        <w:rPr>
          <w:rFonts w:ascii="Arial" w:hAnsi="Arial" w:cs="Arial"/>
          <w:color w:val="auto"/>
        </w:rPr>
        <w:t xml:space="preserve"> check off. (See Forms Section Professional Behavioral Skills, page 89.)  This check-off is to help prepare students for what is expected of them in the clinic and facilitate professional behavior. Students will be counseled on their failure to comply with expected behaviors and professional skills.  If students demonstrate unacceptable behavior or professional skills, the Generic Abilities Assessment will be used for remediation to identify weaknesses and document progress towards meeting expected student behavior levels.  Repeated failure to comply with professional behaviors is grounds for dismissal from the PTA program.  Criteria for classroom/laboratory evaluation include but are not limited to the following requirements that the student:</w:t>
      </w:r>
    </w:p>
    <w:p w14:paraId="3466FA35" w14:textId="649126FD" w:rsidR="004E23D7" w:rsidRPr="004E23D7" w:rsidRDefault="004E23D7" w:rsidP="001734BF">
      <w:pPr>
        <w:ind w:firstLine="720"/>
        <w:rPr>
          <w:rFonts w:ascii="Arial" w:hAnsi="Arial" w:cs="Arial"/>
          <w:color w:val="auto"/>
        </w:rPr>
      </w:pPr>
      <w:r w:rsidRPr="004E23D7">
        <w:rPr>
          <w:rFonts w:ascii="Arial" w:hAnsi="Arial" w:cs="Arial"/>
          <w:color w:val="auto"/>
        </w:rPr>
        <w:t>1.     is respectful and considerate of peers/faculty,</w:t>
      </w:r>
    </w:p>
    <w:p w14:paraId="6D9991B4" w14:textId="77777777" w:rsidR="004E23D7" w:rsidRPr="004E23D7" w:rsidRDefault="004E23D7" w:rsidP="001734BF">
      <w:pPr>
        <w:ind w:firstLine="720"/>
        <w:rPr>
          <w:rFonts w:ascii="Arial" w:hAnsi="Arial" w:cs="Arial"/>
          <w:color w:val="auto"/>
        </w:rPr>
      </w:pPr>
      <w:r w:rsidRPr="004E23D7">
        <w:rPr>
          <w:rFonts w:ascii="Arial" w:hAnsi="Arial" w:cs="Arial"/>
          <w:color w:val="auto"/>
        </w:rPr>
        <w:t>2.     arrives to class/lab on time and prepared,</w:t>
      </w:r>
    </w:p>
    <w:p w14:paraId="3777870D" w14:textId="77777777" w:rsidR="004E23D7" w:rsidRPr="004E23D7" w:rsidRDefault="004E23D7" w:rsidP="001734BF">
      <w:pPr>
        <w:ind w:firstLine="720"/>
        <w:rPr>
          <w:rFonts w:ascii="Arial" w:hAnsi="Arial" w:cs="Arial"/>
          <w:color w:val="auto"/>
        </w:rPr>
      </w:pPr>
      <w:r w:rsidRPr="004E23D7">
        <w:rPr>
          <w:rFonts w:ascii="Arial" w:hAnsi="Arial" w:cs="Arial"/>
          <w:color w:val="auto"/>
        </w:rPr>
        <w:lastRenderedPageBreak/>
        <w:t>3.     accepts criticism in a constructive manner,</w:t>
      </w:r>
    </w:p>
    <w:p w14:paraId="7F84BD7C" w14:textId="311442CB" w:rsidR="004E23D7" w:rsidRPr="004E23D7" w:rsidRDefault="004E23D7" w:rsidP="001734BF">
      <w:pPr>
        <w:ind w:firstLine="720"/>
        <w:rPr>
          <w:rFonts w:ascii="Arial" w:hAnsi="Arial" w:cs="Arial"/>
          <w:color w:val="auto"/>
        </w:rPr>
      </w:pPr>
      <w:r w:rsidRPr="77227A79">
        <w:rPr>
          <w:rFonts w:ascii="Arial" w:hAnsi="Arial" w:cs="Arial"/>
          <w:color w:val="auto"/>
        </w:rPr>
        <w:t xml:space="preserve">4.     demonstrates respect for all students and </w:t>
      </w:r>
      <w:r w:rsidR="3378DD22" w:rsidRPr="77227A79">
        <w:rPr>
          <w:rFonts w:ascii="Arial" w:hAnsi="Arial" w:cs="Arial"/>
          <w:color w:val="auto"/>
        </w:rPr>
        <w:t>expects</w:t>
      </w:r>
      <w:r w:rsidRPr="77227A79">
        <w:rPr>
          <w:rFonts w:ascii="Arial" w:hAnsi="Arial" w:cs="Arial"/>
          <w:color w:val="auto"/>
        </w:rPr>
        <w:t xml:space="preserve"> their respect in return,</w:t>
      </w:r>
    </w:p>
    <w:p w14:paraId="22662DFE" w14:textId="77777777" w:rsidR="004E23D7" w:rsidRPr="004E23D7" w:rsidRDefault="004E23D7" w:rsidP="001734BF">
      <w:pPr>
        <w:ind w:firstLine="720"/>
        <w:rPr>
          <w:rFonts w:ascii="Arial" w:hAnsi="Arial" w:cs="Arial"/>
          <w:color w:val="auto"/>
        </w:rPr>
      </w:pPr>
      <w:r w:rsidRPr="004E23D7">
        <w:rPr>
          <w:rFonts w:ascii="Arial" w:hAnsi="Arial" w:cs="Arial"/>
          <w:color w:val="auto"/>
        </w:rPr>
        <w:t>5.     compliments appropriate behavior and motivates with positive feedback,</w:t>
      </w:r>
    </w:p>
    <w:p w14:paraId="44FF2B23" w14:textId="77777777" w:rsidR="004E23D7" w:rsidRPr="004E23D7" w:rsidRDefault="004E23D7" w:rsidP="001734BF">
      <w:pPr>
        <w:ind w:firstLine="720"/>
        <w:rPr>
          <w:rFonts w:ascii="Arial" w:hAnsi="Arial" w:cs="Arial"/>
          <w:color w:val="auto"/>
        </w:rPr>
      </w:pPr>
      <w:r w:rsidRPr="004E23D7">
        <w:rPr>
          <w:rFonts w:ascii="Arial" w:hAnsi="Arial" w:cs="Arial"/>
          <w:color w:val="auto"/>
        </w:rPr>
        <w:t>6.     determines what is working and what merits some attention,</w:t>
      </w:r>
    </w:p>
    <w:p w14:paraId="426B4AA2" w14:textId="16C669D3" w:rsidR="004E23D7" w:rsidRPr="004E23D7" w:rsidRDefault="6EF195D6" w:rsidP="0023604C">
      <w:pPr>
        <w:ind w:left="720"/>
        <w:rPr>
          <w:rFonts w:ascii="Arial" w:hAnsi="Arial" w:cs="Arial"/>
          <w:color w:val="auto"/>
        </w:rPr>
      </w:pPr>
      <w:r w:rsidRPr="6EF195D6">
        <w:rPr>
          <w:rFonts w:ascii="Arial" w:hAnsi="Arial" w:cs="Arial"/>
          <w:color w:val="auto"/>
        </w:rPr>
        <w:t>7.     listens when someone else is speaking and does not disrupt other students with               private conversations,</w:t>
      </w:r>
    </w:p>
    <w:p w14:paraId="291AF248" w14:textId="77777777" w:rsidR="004E23D7" w:rsidRPr="004E23D7" w:rsidRDefault="004E23D7" w:rsidP="001734BF">
      <w:pPr>
        <w:ind w:firstLine="720"/>
        <w:rPr>
          <w:rFonts w:ascii="Arial" w:hAnsi="Arial" w:cs="Arial"/>
          <w:color w:val="auto"/>
        </w:rPr>
      </w:pPr>
      <w:r w:rsidRPr="004E23D7">
        <w:rPr>
          <w:rFonts w:ascii="Arial" w:hAnsi="Arial" w:cs="Arial"/>
          <w:color w:val="auto"/>
        </w:rPr>
        <w:t>8.     demonstrates professional body language,</w:t>
      </w:r>
    </w:p>
    <w:p w14:paraId="09CD8E4C" w14:textId="77777777" w:rsidR="004E23D7" w:rsidRPr="004E23D7" w:rsidRDefault="004E23D7" w:rsidP="001734BF">
      <w:pPr>
        <w:ind w:firstLine="720"/>
        <w:rPr>
          <w:rFonts w:ascii="Arial" w:hAnsi="Arial" w:cs="Arial"/>
          <w:color w:val="auto"/>
        </w:rPr>
      </w:pPr>
      <w:r w:rsidRPr="004E23D7">
        <w:rPr>
          <w:rFonts w:ascii="Arial" w:hAnsi="Arial" w:cs="Arial"/>
          <w:color w:val="auto"/>
        </w:rPr>
        <w:t>9.     reports lateness and absence according to PTA handbook guidelines,</w:t>
      </w:r>
    </w:p>
    <w:p w14:paraId="2DD8C0CB" w14:textId="77777777" w:rsidR="004E23D7" w:rsidRPr="004E23D7" w:rsidRDefault="004E23D7" w:rsidP="001734BF">
      <w:pPr>
        <w:ind w:firstLine="720"/>
        <w:rPr>
          <w:rFonts w:ascii="Arial" w:hAnsi="Arial" w:cs="Arial"/>
          <w:color w:val="auto"/>
        </w:rPr>
      </w:pPr>
      <w:r w:rsidRPr="004E23D7">
        <w:rPr>
          <w:rFonts w:ascii="Arial" w:hAnsi="Arial" w:cs="Arial"/>
          <w:color w:val="auto"/>
        </w:rPr>
        <w:t>10.   adheres to PTA dress code in lecture, laboratory and in clinical situations,</w:t>
      </w:r>
    </w:p>
    <w:p w14:paraId="6F68F4A6" w14:textId="77777777" w:rsidR="004E23D7" w:rsidRPr="004E23D7" w:rsidRDefault="004E23D7" w:rsidP="001734BF">
      <w:pPr>
        <w:ind w:firstLine="720"/>
        <w:rPr>
          <w:rFonts w:ascii="Arial" w:hAnsi="Arial" w:cs="Arial"/>
          <w:color w:val="auto"/>
        </w:rPr>
      </w:pPr>
      <w:r w:rsidRPr="004E23D7">
        <w:rPr>
          <w:rFonts w:ascii="Arial" w:hAnsi="Arial" w:cs="Arial"/>
          <w:color w:val="auto"/>
        </w:rPr>
        <w:t>11.   notifies instructor of commission/omission errors,</w:t>
      </w:r>
    </w:p>
    <w:p w14:paraId="287E7A65" w14:textId="77777777" w:rsidR="004E23D7" w:rsidRPr="004E23D7" w:rsidRDefault="004E23D7" w:rsidP="001734BF">
      <w:pPr>
        <w:ind w:firstLine="720"/>
        <w:rPr>
          <w:rFonts w:ascii="Arial" w:hAnsi="Arial" w:cs="Arial"/>
          <w:color w:val="auto"/>
        </w:rPr>
      </w:pPr>
      <w:r w:rsidRPr="004E23D7">
        <w:rPr>
          <w:rFonts w:ascii="Arial" w:hAnsi="Arial" w:cs="Arial"/>
          <w:color w:val="auto"/>
        </w:rPr>
        <w:t>12.   commits no fraudulent or negligent acts,</w:t>
      </w:r>
    </w:p>
    <w:p w14:paraId="172A325C" w14:textId="77777777" w:rsidR="004E23D7" w:rsidRPr="004E23D7" w:rsidRDefault="004E23D7" w:rsidP="001734BF">
      <w:pPr>
        <w:ind w:firstLine="720"/>
        <w:rPr>
          <w:rFonts w:ascii="Arial" w:hAnsi="Arial" w:cs="Arial"/>
          <w:color w:val="auto"/>
        </w:rPr>
      </w:pPr>
      <w:r w:rsidRPr="004E23D7">
        <w:rPr>
          <w:rFonts w:ascii="Arial" w:hAnsi="Arial" w:cs="Arial"/>
          <w:color w:val="auto"/>
        </w:rPr>
        <w:t>13.   maintains personal hygiene,</w:t>
      </w:r>
    </w:p>
    <w:p w14:paraId="48DAB9B4" w14:textId="77777777" w:rsidR="004E23D7" w:rsidRPr="004E23D7" w:rsidRDefault="004E23D7" w:rsidP="001734BF">
      <w:pPr>
        <w:ind w:firstLine="720"/>
        <w:rPr>
          <w:rFonts w:ascii="Arial" w:hAnsi="Arial" w:cs="Arial"/>
          <w:color w:val="auto"/>
        </w:rPr>
      </w:pPr>
      <w:r w:rsidRPr="004E23D7">
        <w:rPr>
          <w:rFonts w:ascii="Arial" w:hAnsi="Arial" w:cs="Arial"/>
          <w:color w:val="auto"/>
        </w:rPr>
        <w:t>14.   actively participates in group discussion,</w:t>
      </w:r>
    </w:p>
    <w:p w14:paraId="7923F5C7" w14:textId="6C43B352" w:rsidR="004E23D7" w:rsidRPr="004E23D7" w:rsidRDefault="6EF195D6" w:rsidP="001734BF">
      <w:pPr>
        <w:ind w:left="720"/>
        <w:rPr>
          <w:rFonts w:ascii="Arial" w:hAnsi="Arial" w:cs="Arial"/>
          <w:color w:val="auto"/>
        </w:rPr>
      </w:pPr>
      <w:r w:rsidRPr="6EF195D6">
        <w:rPr>
          <w:rFonts w:ascii="Arial" w:hAnsi="Arial" w:cs="Arial"/>
          <w:color w:val="auto"/>
        </w:rPr>
        <w:t>15.   is willing to work with all types of patients, including those with infectious diseases            such as AIDS, tuberculosis, and hepatitis.</w:t>
      </w:r>
    </w:p>
    <w:p w14:paraId="49BCD7E3" w14:textId="423FC168" w:rsidR="004E23D7" w:rsidRDefault="00337193" w:rsidP="009A355A">
      <w:pPr>
        <w:rPr>
          <w:rFonts w:ascii="Arial" w:hAnsi="Arial" w:cs="Arial"/>
          <w:b/>
          <w:bCs/>
          <w:color w:val="auto"/>
        </w:rPr>
      </w:pPr>
      <w:r>
        <w:rPr>
          <w:rFonts w:ascii="Arial" w:hAnsi="Arial" w:cs="Arial"/>
          <w:b/>
          <w:bCs/>
          <w:color w:val="auto"/>
        </w:rPr>
        <w:t>Colorado States Practice Act</w:t>
      </w:r>
    </w:p>
    <w:p w14:paraId="6DC71AF9" w14:textId="7398D8AA" w:rsidR="00D85C12" w:rsidRPr="009A1F1B" w:rsidRDefault="009A355A" w:rsidP="009A355A">
      <w:pPr>
        <w:rPr>
          <w:rFonts w:ascii="Arial" w:hAnsi="Arial" w:cs="Arial"/>
          <w:color w:val="auto"/>
        </w:rPr>
      </w:pPr>
      <w:r w:rsidRPr="009A1F1B">
        <w:rPr>
          <w:rFonts w:ascii="Arial" w:hAnsi="Arial" w:cs="Arial"/>
          <w:b/>
          <w:bCs/>
          <w:color w:val="auto"/>
        </w:rPr>
        <w:t>12-285-210. Scope of part 2 - exclusions</w:t>
      </w:r>
      <w:r w:rsidRPr="009A1F1B">
        <w:rPr>
          <w:rFonts w:ascii="Arial" w:hAnsi="Arial" w:cs="Arial"/>
          <w:color w:val="auto"/>
        </w:rPr>
        <w:t xml:space="preserve">. </w:t>
      </w:r>
    </w:p>
    <w:p w14:paraId="123C62A5" w14:textId="5CCE34A9" w:rsidR="009A355A" w:rsidRPr="009A1F1B" w:rsidRDefault="009A355A" w:rsidP="009A355A">
      <w:pPr>
        <w:rPr>
          <w:rFonts w:ascii="Arial" w:hAnsi="Arial" w:cs="Arial"/>
          <w:color w:val="auto"/>
        </w:rPr>
      </w:pPr>
      <w:r w:rsidRPr="009A1F1B">
        <w:rPr>
          <w:rFonts w:ascii="Arial" w:hAnsi="Arial" w:cs="Arial"/>
          <w:color w:val="auto"/>
        </w:rPr>
        <w:t>(1) This part 2 does not prohibit:</w:t>
      </w:r>
    </w:p>
    <w:p w14:paraId="6E2580ED" w14:textId="40100C60" w:rsidR="009A355A" w:rsidRPr="009A1F1B" w:rsidRDefault="009A355A" w:rsidP="00E3155D">
      <w:pPr>
        <w:ind w:left="720"/>
        <w:rPr>
          <w:rFonts w:ascii="Arial" w:hAnsi="Arial" w:cs="Arial"/>
          <w:color w:val="auto"/>
        </w:rPr>
      </w:pPr>
      <w:r w:rsidRPr="009A1F1B">
        <w:rPr>
          <w:rFonts w:ascii="Arial" w:hAnsi="Arial" w:cs="Arial"/>
          <w:color w:val="auto"/>
        </w:rPr>
        <w:t xml:space="preserve">(a) Practice as a physical therapist assistant in this state by a legally qualified </w:t>
      </w:r>
      <w:r w:rsidR="00E3155D" w:rsidRPr="009A1F1B">
        <w:rPr>
          <w:rFonts w:ascii="Arial" w:hAnsi="Arial" w:cs="Arial"/>
          <w:color w:val="auto"/>
        </w:rPr>
        <w:t>physical therapist</w:t>
      </w:r>
      <w:r w:rsidRPr="009A1F1B">
        <w:rPr>
          <w:rFonts w:ascii="Arial" w:hAnsi="Arial" w:cs="Arial"/>
          <w:color w:val="auto"/>
        </w:rPr>
        <w:t xml:space="preserve"> assistant from another state or country whose employment requires the physical</w:t>
      </w:r>
      <w:r w:rsidR="00E3155D" w:rsidRPr="009A1F1B">
        <w:rPr>
          <w:rFonts w:ascii="Arial" w:hAnsi="Arial" w:cs="Arial"/>
          <w:color w:val="auto"/>
        </w:rPr>
        <w:t xml:space="preserve"> </w:t>
      </w:r>
      <w:r w:rsidRPr="009A1F1B">
        <w:rPr>
          <w:rFonts w:ascii="Arial" w:hAnsi="Arial" w:cs="Arial"/>
          <w:color w:val="auto"/>
        </w:rPr>
        <w:t>therapist assistant to accompany and care for a patient temporarily residing in this state, but the</w:t>
      </w:r>
      <w:r w:rsidR="00E3155D" w:rsidRPr="009A1F1B">
        <w:rPr>
          <w:rFonts w:ascii="Arial" w:hAnsi="Arial" w:cs="Arial"/>
          <w:color w:val="auto"/>
        </w:rPr>
        <w:t xml:space="preserve"> </w:t>
      </w:r>
      <w:r w:rsidRPr="009A1F1B">
        <w:rPr>
          <w:rFonts w:ascii="Arial" w:hAnsi="Arial" w:cs="Arial"/>
          <w:color w:val="auto"/>
        </w:rPr>
        <w:t>physical therapist assistant shall not provide physical therapy services for another individual, nor</w:t>
      </w:r>
      <w:r w:rsidR="00E3155D" w:rsidRPr="009A1F1B">
        <w:rPr>
          <w:rFonts w:ascii="Arial" w:hAnsi="Arial" w:cs="Arial"/>
          <w:color w:val="auto"/>
        </w:rPr>
        <w:t xml:space="preserve"> </w:t>
      </w:r>
      <w:r w:rsidRPr="009A1F1B">
        <w:rPr>
          <w:rFonts w:ascii="Arial" w:hAnsi="Arial" w:cs="Arial"/>
          <w:color w:val="auto"/>
        </w:rPr>
        <w:t>shall the person represent or hold himself or herself out as a physical therapist assistant certified</w:t>
      </w:r>
      <w:r w:rsidR="00E3155D" w:rsidRPr="009A1F1B">
        <w:rPr>
          <w:rFonts w:ascii="Arial" w:hAnsi="Arial" w:cs="Arial"/>
          <w:color w:val="auto"/>
        </w:rPr>
        <w:t xml:space="preserve"> </w:t>
      </w:r>
      <w:r w:rsidRPr="009A1F1B">
        <w:rPr>
          <w:rFonts w:ascii="Arial" w:hAnsi="Arial" w:cs="Arial"/>
          <w:color w:val="auto"/>
        </w:rPr>
        <w:t>to practice in this state;</w:t>
      </w:r>
    </w:p>
    <w:p w14:paraId="5A393008" w14:textId="79F65E2D" w:rsidR="009A355A" w:rsidRPr="009A1F1B" w:rsidRDefault="009A355A" w:rsidP="00E3155D">
      <w:pPr>
        <w:ind w:firstLine="720"/>
        <w:rPr>
          <w:rFonts w:ascii="Arial" w:hAnsi="Arial" w:cs="Arial"/>
          <w:color w:val="auto"/>
        </w:rPr>
      </w:pPr>
      <w:r w:rsidRPr="009A1F1B">
        <w:rPr>
          <w:rFonts w:ascii="Arial" w:hAnsi="Arial" w:cs="Arial"/>
          <w:color w:val="auto"/>
        </w:rPr>
        <w:t>(b) The administration of massage, external baths, or exercise that is not a part of a</w:t>
      </w:r>
      <w:r w:rsidR="00E3155D" w:rsidRPr="009A1F1B">
        <w:rPr>
          <w:rFonts w:ascii="Arial" w:hAnsi="Arial" w:cs="Arial"/>
          <w:color w:val="auto"/>
        </w:rPr>
        <w:tab/>
      </w:r>
      <w:r w:rsidRPr="009A1F1B">
        <w:rPr>
          <w:rFonts w:ascii="Arial" w:hAnsi="Arial" w:cs="Arial"/>
          <w:color w:val="auto"/>
        </w:rPr>
        <w:t>physical therapy regimen;</w:t>
      </w:r>
    </w:p>
    <w:p w14:paraId="662B887E" w14:textId="0403D0CA" w:rsidR="009A355A" w:rsidRPr="009A1F1B" w:rsidRDefault="009A355A" w:rsidP="00E3155D">
      <w:pPr>
        <w:ind w:left="720"/>
        <w:rPr>
          <w:rFonts w:ascii="Arial" w:hAnsi="Arial" w:cs="Arial"/>
          <w:color w:val="auto"/>
        </w:rPr>
      </w:pPr>
      <w:r w:rsidRPr="009A1F1B">
        <w:rPr>
          <w:rFonts w:ascii="Arial" w:hAnsi="Arial" w:cs="Arial"/>
          <w:color w:val="auto"/>
        </w:rPr>
        <w:t>(c) A person registered, certified, or licensed in this state under any other law from</w:t>
      </w:r>
      <w:r w:rsidR="00E3155D" w:rsidRPr="009A1F1B">
        <w:rPr>
          <w:rFonts w:ascii="Arial" w:hAnsi="Arial" w:cs="Arial"/>
          <w:color w:val="auto"/>
        </w:rPr>
        <w:t xml:space="preserve"> </w:t>
      </w:r>
      <w:r w:rsidRPr="009A1F1B">
        <w:rPr>
          <w:rFonts w:ascii="Arial" w:hAnsi="Arial" w:cs="Arial"/>
          <w:color w:val="auto"/>
        </w:rPr>
        <w:t>engaging in the practice for which the person is registered, certified, or licensed;</w:t>
      </w:r>
    </w:p>
    <w:p w14:paraId="0164C34E" w14:textId="4FEBD2E8" w:rsidR="009A355A" w:rsidRPr="009A1F1B" w:rsidRDefault="009A355A" w:rsidP="00E3155D">
      <w:pPr>
        <w:ind w:left="720"/>
        <w:rPr>
          <w:rFonts w:ascii="Arial" w:hAnsi="Arial" w:cs="Arial"/>
          <w:color w:val="auto"/>
        </w:rPr>
      </w:pPr>
      <w:r w:rsidRPr="009A1F1B">
        <w:rPr>
          <w:rFonts w:ascii="Arial" w:hAnsi="Arial" w:cs="Arial"/>
          <w:color w:val="auto"/>
        </w:rPr>
        <w:t>(d) Practice as a physical therapist assistant in this state by a legally qualified physical</w:t>
      </w:r>
      <w:r w:rsidR="00E3155D" w:rsidRPr="009A1F1B">
        <w:rPr>
          <w:rFonts w:ascii="Arial" w:hAnsi="Arial" w:cs="Arial"/>
          <w:color w:val="auto"/>
        </w:rPr>
        <w:t xml:space="preserve"> </w:t>
      </w:r>
      <w:r w:rsidRPr="009A1F1B">
        <w:rPr>
          <w:rFonts w:ascii="Arial" w:hAnsi="Arial" w:cs="Arial"/>
          <w:color w:val="auto"/>
        </w:rPr>
        <w:t>therapist assistant from another state or country for the purpose of participating in an educational</w:t>
      </w:r>
      <w:r w:rsidR="00E3155D" w:rsidRPr="009A1F1B">
        <w:rPr>
          <w:rFonts w:ascii="Arial" w:hAnsi="Arial" w:cs="Arial"/>
          <w:color w:val="auto"/>
        </w:rPr>
        <w:t xml:space="preserve"> </w:t>
      </w:r>
      <w:r w:rsidRPr="009A1F1B">
        <w:rPr>
          <w:rFonts w:ascii="Arial" w:hAnsi="Arial" w:cs="Arial"/>
          <w:color w:val="auto"/>
        </w:rPr>
        <w:t>program of not more than sixteen weeks' duration;</w:t>
      </w:r>
    </w:p>
    <w:p w14:paraId="11E1568D" w14:textId="028AC68E" w:rsidR="009A355A" w:rsidRPr="009A1F1B" w:rsidRDefault="009A355A" w:rsidP="00E3155D">
      <w:pPr>
        <w:ind w:left="720"/>
        <w:rPr>
          <w:rFonts w:ascii="Arial" w:hAnsi="Arial" w:cs="Arial"/>
          <w:color w:val="auto"/>
        </w:rPr>
      </w:pPr>
      <w:r w:rsidRPr="009A1F1B">
        <w:rPr>
          <w:rFonts w:ascii="Arial" w:hAnsi="Arial" w:cs="Arial"/>
          <w:color w:val="auto"/>
        </w:rPr>
        <w:lastRenderedPageBreak/>
        <w:t>(e) The practice of a physical therapist assistant licensed, certified, or registered in this or</w:t>
      </w:r>
      <w:r w:rsidR="00E3155D" w:rsidRPr="009A1F1B">
        <w:rPr>
          <w:rFonts w:ascii="Arial" w:hAnsi="Arial" w:cs="Arial"/>
          <w:color w:val="auto"/>
        </w:rPr>
        <w:t xml:space="preserve"> </w:t>
      </w:r>
      <w:r w:rsidRPr="009A1F1B">
        <w:rPr>
          <w:rFonts w:ascii="Arial" w:hAnsi="Arial" w:cs="Arial"/>
          <w:color w:val="auto"/>
        </w:rPr>
        <w:t>any other state or territory of the United States who is employed by the United States</w:t>
      </w:r>
      <w:r w:rsidR="00E3155D" w:rsidRPr="009A1F1B">
        <w:rPr>
          <w:rFonts w:ascii="Arial" w:hAnsi="Arial" w:cs="Arial"/>
          <w:color w:val="auto"/>
        </w:rPr>
        <w:t xml:space="preserve"> </w:t>
      </w:r>
      <w:r w:rsidRPr="009A1F1B">
        <w:rPr>
          <w:rFonts w:ascii="Arial" w:hAnsi="Arial" w:cs="Arial"/>
          <w:color w:val="auto"/>
        </w:rPr>
        <w:t>government or a bureau, division, or agency thereof while within the course and scope of the</w:t>
      </w:r>
      <w:r w:rsidR="00E3155D" w:rsidRPr="009A1F1B">
        <w:rPr>
          <w:rFonts w:ascii="Arial" w:hAnsi="Arial" w:cs="Arial"/>
          <w:color w:val="auto"/>
        </w:rPr>
        <w:t xml:space="preserve"> </w:t>
      </w:r>
      <w:r w:rsidRPr="009A1F1B">
        <w:rPr>
          <w:rFonts w:ascii="Arial" w:hAnsi="Arial" w:cs="Arial"/>
          <w:color w:val="auto"/>
        </w:rPr>
        <w:t>physical therapist assistant's duties; or</w:t>
      </w:r>
    </w:p>
    <w:p w14:paraId="37824D6B" w14:textId="71737865" w:rsidR="005F1B06" w:rsidRPr="009A1F1B" w:rsidRDefault="009A355A" w:rsidP="007014D1">
      <w:pPr>
        <w:ind w:left="720"/>
        <w:rPr>
          <w:rFonts w:ascii="Arial" w:hAnsi="Arial" w:cs="Arial"/>
          <w:color w:val="auto"/>
        </w:rPr>
      </w:pPr>
      <w:r w:rsidRPr="009A1F1B">
        <w:rPr>
          <w:rFonts w:ascii="Arial" w:hAnsi="Arial" w:cs="Arial"/>
          <w:color w:val="auto"/>
        </w:rPr>
        <w:t>(f) The performance of noninvasive debridement, such as autolytic and enzymatic</w:t>
      </w:r>
      <w:r w:rsidR="00E3155D" w:rsidRPr="009A1F1B">
        <w:rPr>
          <w:rFonts w:ascii="Arial" w:hAnsi="Arial" w:cs="Arial"/>
          <w:color w:val="auto"/>
        </w:rPr>
        <w:t xml:space="preserve"> </w:t>
      </w:r>
      <w:r w:rsidRPr="009A1F1B">
        <w:rPr>
          <w:rFonts w:ascii="Arial" w:hAnsi="Arial" w:cs="Arial"/>
          <w:color w:val="auto"/>
        </w:rPr>
        <w:t>debridement treatment.</w:t>
      </w:r>
    </w:p>
    <w:p w14:paraId="5E66FE01" w14:textId="77777777" w:rsidR="00486012" w:rsidRPr="009A1F1B" w:rsidRDefault="00F8461C" w:rsidP="00F8461C">
      <w:pPr>
        <w:jc w:val="both"/>
        <w:rPr>
          <w:rFonts w:ascii="Arial" w:hAnsi="Arial" w:cs="Arial"/>
          <w:b/>
          <w:bCs/>
          <w:color w:val="auto"/>
        </w:rPr>
      </w:pPr>
      <w:r w:rsidRPr="009A1F1B">
        <w:rPr>
          <w:rFonts w:ascii="Arial" w:hAnsi="Arial" w:cs="Arial"/>
          <w:b/>
          <w:bCs/>
          <w:color w:val="auto"/>
        </w:rPr>
        <w:t xml:space="preserve">12-285-211. Grounds for disciplinary action. </w:t>
      </w:r>
    </w:p>
    <w:p w14:paraId="64C219F1" w14:textId="0C2C73A1" w:rsidR="00F8461C" w:rsidRPr="009A1F1B" w:rsidRDefault="00F8461C" w:rsidP="00F8461C">
      <w:pPr>
        <w:jc w:val="both"/>
        <w:rPr>
          <w:rFonts w:ascii="Arial" w:hAnsi="Arial" w:cs="Arial"/>
          <w:color w:val="auto"/>
        </w:rPr>
      </w:pPr>
      <w:r w:rsidRPr="009A1F1B">
        <w:rPr>
          <w:rFonts w:ascii="Arial" w:hAnsi="Arial" w:cs="Arial"/>
          <w:color w:val="auto"/>
        </w:rPr>
        <w:t>(1) The board may take disciplinary</w:t>
      </w:r>
      <w:r w:rsidR="00600F4C" w:rsidRPr="009A1F1B">
        <w:rPr>
          <w:rFonts w:ascii="Arial" w:hAnsi="Arial" w:cs="Arial"/>
          <w:color w:val="auto"/>
        </w:rPr>
        <w:t xml:space="preserve"> </w:t>
      </w:r>
      <w:r w:rsidRPr="009A1F1B">
        <w:rPr>
          <w:rFonts w:ascii="Arial" w:hAnsi="Arial" w:cs="Arial"/>
          <w:color w:val="auto"/>
        </w:rPr>
        <w:t>action in accordance with sections 12-20-404 and 12-285-212 against a person who has:</w:t>
      </w:r>
    </w:p>
    <w:p w14:paraId="05339EC5" w14:textId="7EA1CCBE" w:rsidR="00F8461C" w:rsidRPr="009A1F1B" w:rsidRDefault="00F8461C" w:rsidP="00600F4C">
      <w:pPr>
        <w:ind w:left="720"/>
        <w:jc w:val="both"/>
        <w:rPr>
          <w:rFonts w:ascii="Arial" w:hAnsi="Arial" w:cs="Arial"/>
          <w:color w:val="auto"/>
        </w:rPr>
      </w:pPr>
      <w:r w:rsidRPr="009A1F1B">
        <w:rPr>
          <w:rFonts w:ascii="Arial" w:hAnsi="Arial" w:cs="Arial"/>
          <w:color w:val="auto"/>
        </w:rPr>
        <w:t>(a) Committed an act that does not meet generally accepted standards of physical</w:t>
      </w:r>
      <w:r w:rsidR="00600F4C" w:rsidRPr="009A1F1B">
        <w:rPr>
          <w:rFonts w:ascii="Arial" w:hAnsi="Arial" w:cs="Arial"/>
          <w:color w:val="auto"/>
        </w:rPr>
        <w:t xml:space="preserve"> </w:t>
      </w:r>
      <w:r w:rsidRPr="009A1F1B">
        <w:rPr>
          <w:rFonts w:ascii="Arial" w:hAnsi="Arial" w:cs="Arial"/>
          <w:color w:val="auto"/>
        </w:rPr>
        <w:t>therapist assistant practice or failed to perform an act necessary to meet generally accepted</w:t>
      </w:r>
      <w:r w:rsidR="00600F4C" w:rsidRPr="009A1F1B">
        <w:rPr>
          <w:rFonts w:ascii="Arial" w:hAnsi="Arial" w:cs="Arial"/>
          <w:color w:val="auto"/>
        </w:rPr>
        <w:t xml:space="preserve"> </w:t>
      </w:r>
      <w:r w:rsidRPr="009A1F1B">
        <w:rPr>
          <w:rFonts w:ascii="Arial" w:hAnsi="Arial" w:cs="Arial"/>
          <w:color w:val="auto"/>
        </w:rPr>
        <w:t>standards of physical therapist assistant practice;</w:t>
      </w:r>
    </w:p>
    <w:p w14:paraId="028DDF45" w14:textId="363D5863" w:rsidR="00F8461C" w:rsidRPr="009A1F1B" w:rsidRDefault="00F8461C" w:rsidP="00600F4C">
      <w:pPr>
        <w:ind w:left="720"/>
        <w:jc w:val="both"/>
        <w:rPr>
          <w:rFonts w:ascii="Arial" w:hAnsi="Arial" w:cs="Arial"/>
          <w:color w:val="auto"/>
        </w:rPr>
      </w:pPr>
      <w:r w:rsidRPr="009A1F1B">
        <w:rPr>
          <w:rFonts w:ascii="Arial" w:hAnsi="Arial" w:cs="Arial"/>
          <w:color w:val="auto"/>
        </w:rPr>
        <w:t>(b) Engaged in sexual contact, sexual intrusion, or sexual penetration, as defined in</w:t>
      </w:r>
      <w:r w:rsidR="00600F4C" w:rsidRPr="009A1F1B">
        <w:rPr>
          <w:rFonts w:ascii="Arial" w:hAnsi="Arial" w:cs="Arial"/>
          <w:color w:val="auto"/>
        </w:rPr>
        <w:t xml:space="preserve"> </w:t>
      </w:r>
      <w:r w:rsidRPr="009A1F1B">
        <w:rPr>
          <w:rFonts w:ascii="Arial" w:hAnsi="Arial" w:cs="Arial"/>
          <w:color w:val="auto"/>
        </w:rPr>
        <w:t>section 18-3-401, with a patient during the period of time beginning with the initial evaluation</w:t>
      </w:r>
      <w:r w:rsidR="00600F4C" w:rsidRPr="009A1F1B">
        <w:rPr>
          <w:rFonts w:ascii="Arial" w:hAnsi="Arial" w:cs="Arial"/>
          <w:color w:val="auto"/>
        </w:rPr>
        <w:t xml:space="preserve"> </w:t>
      </w:r>
      <w:r w:rsidRPr="009A1F1B">
        <w:rPr>
          <w:rFonts w:ascii="Arial" w:hAnsi="Arial" w:cs="Arial"/>
          <w:color w:val="auto"/>
        </w:rPr>
        <w:t>through the termination of treatment;</w:t>
      </w:r>
    </w:p>
    <w:p w14:paraId="17BB0587"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(c) Abandoned a patient by any means;</w:t>
      </w:r>
    </w:p>
    <w:p w14:paraId="4AF8A2B6" w14:textId="6F500165"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(d) Failed to make essential entries on patient records or falsified or made </w:t>
      </w:r>
      <w:r w:rsidR="00600F4C" w:rsidRPr="009A1F1B">
        <w:rPr>
          <w:rFonts w:ascii="Arial" w:hAnsi="Arial" w:cs="Arial"/>
          <w:color w:val="auto"/>
        </w:rPr>
        <w:t>incorrect entries</w:t>
      </w:r>
      <w:r w:rsidRPr="009A1F1B">
        <w:rPr>
          <w:rFonts w:ascii="Arial" w:hAnsi="Arial" w:cs="Arial"/>
          <w:color w:val="auto"/>
        </w:rPr>
        <w:t xml:space="preserve"> of an essential nature on patient records;</w:t>
      </w:r>
    </w:p>
    <w:p w14:paraId="3F8709FE"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(e) (I) Committed abuse of health insurance as set forth in section 18-13-119; or</w:t>
      </w:r>
    </w:p>
    <w:p w14:paraId="49D190C7" w14:textId="3F0B7652" w:rsidR="00F8461C" w:rsidRPr="009A1F1B" w:rsidRDefault="00F8461C" w:rsidP="00600F4C">
      <w:pPr>
        <w:ind w:left="720"/>
        <w:jc w:val="both"/>
        <w:rPr>
          <w:rFonts w:ascii="Arial" w:hAnsi="Arial" w:cs="Arial"/>
          <w:color w:val="auto"/>
        </w:rPr>
      </w:pPr>
      <w:r w:rsidRPr="009A1F1B">
        <w:rPr>
          <w:rFonts w:ascii="Arial" w:hAnsi="Arial" w:cs="Arial"/>
          <w:color w:val="auto"/>
        </w:rPr>
        <w:t>(II) Advertised through newspapers, magazines, circulars, direct mail, directories, radio,</w:t>
      </w:r>
      <w:r w:rsidR="00600F4C" w:rsidRPr="009A1F1B">
        <w:rPr>
          <w:rFonts w:ascii="Arial" w:hAnsi="Arial" w:cs="Arial"/>
          <w:color w:val="auto"/>
        </w:rPr>
        <w:t xml:space="preserve"> </w:t>
      </w:r>
      <w:r w:rsidRPr="009A1F1B">
        <w:rPr>
          <w:rFonts w:ascii="Arial" w:hAnsi="Arial" w:cs="Arial"/>
          <w:color w:val="auto"/>
        </w:rPr>
        <w:t xml:space="preserve">television, or otherwise that the certified physical therapist assistant will perform an </w:t>
      </w:r>
      <w:r w:rsidR="005526D0" w:rsidRPr="009A1F1B">
        <w:rPr>
          <w:rFonts w:ascii="Arial" w:hAnsi="Arial" w:cs="Arial"/>
          <w:color w:val="auto"/>
        </w:rPr>
        <w:t>act prohibited</w:t>
      </w:r>
      <w:r w:rsidRPr="009A1F1B">
        <w:rPr>
          <w:rFonts w:ascii="Arial" w:hAnsi="Arial" w:cs="Arial"/>
          <w:color w:val="auto"/>
        </w:rPr>
        <w:t xml:space="preserve"> by section 18-13-119;</w:t>
      </w:r>
    </w:p>
    <w:p w14:paraId="07ABFBB0" w14:textId="77777777" w:rsidR="00F8461C" w:rsidRPr="009A1F1B" w:rsidRDefault="00F8461C" w:rsidP="00600F4C">
      <w:pPr>
        <w:ind w:firstLine="720"/>
        <w:jc w:val="both"/>
        <w:rPr>
          <w:rFonts w:ascii="Arial" w:hAnsi="Arial" w:cs="Arial"/>
          <w:color w:val="auto"/>
        </w:rPr>
      </w:pPr>
      <w:r w:rsidRPr="009A1F1B">
        <w:rPr>
          <w:rFonts w:ascii="Arial" w:hAnsi="Arial" w:cs="Arial"/>
          <w:color w:val="auto"/>
        </w:rPr>
        <w:t>(f) Committed a fraudulent insurance act, as defined in section 10-1-128;</w:t>
      </w:r>
    </w:p>
    <w:p w14:paraId="2018BE49" w14:textId="53A7B44C" w:rsidR="00600F4C" w:rsidRPr="009A1F1B" w:rsidRDefault="00F8461C" w:rsidP="00600F4C">
      <w:pPr>
        <w:ind w:left="720"/>
        <w:jc w:val="both"/>
        <w:rPr>
          <w:rFonts w:ascii="Arial" w:hAnsi="Arial" w:cs="Arial"/>
          <w:color w:val="auto"/>
        </w:rPr>
      </w:pPr>
      <w:r w:rsidRPr="009A1F1B">
        <w:rPr>
          <w:rFonts w:ascii="Arial" w:hAnsi="Arial" w:cs="Arial"/>
          <w:color w:val="auto"/>
        </w:rPr>
        <w:t xml:space="preserve">(g) Falsified information in any application or attempted to obtain or obtained </w:t>
      </w:r>
      <w:r w:rsidR="005526D0" w:rsidRPr="009A1F1B">
        <w:rPr>
          <w:rFonts w:ascii="Arial" w:hAnsi="Arial" w:cs="Arial"/>
          <w:color w:val="auto"/>
        </w:rPr>
        <w:t>a certification</w:t>
      </w:r>
      <w:r w:rsidRPr="009A1F1B">
        <w:rPr>
          <w:rFonts w:ascii="Arial" w:hAnsi="Arial" w:cs="Arial"/>
          <w:color w:val="auto"/>
        </w:rPr>
        <w:t xml:space="preserve"> by fraud, deception, or misrepresentation;</w:t>
      </w:r>
    </w:p>
    <w:p w14:paraId="3069D190" w14:textId="456E6574" w:rsidR="00600F4C" w:rsidRPr="009A1F1B" w:rsidRDefault="00F8461C" w:rsidP="00600F4C">
      <w:pPr>
        <w:ind w:left="720"/>
        <w:jc w:val="both"/>
        <w:rPr>
          <w:rFonts w:ascii="Arial" w:hAnsi="Arial" w:cs="Arial"/>
          <w:color w:val="auto"/>
        </w:rPr>
      </w:pPr>
      <w:r w:rsidRPr="77227A79">
        <w:rPr>
          <w:rFonts w:ascii="Arial" w:hAnsi="Arial" w:cs="Arial"/>
          <w:color w:val="auto"/>
        </w:rPr>
        <w:t xml:space="preserve">(h) Engaged in the habitual or excessive use or abuse of alcohol, a habit-forming drug, </w:t>
      </w:r>
      <w:r w:rsidR="505B14D2" w:rsidRPr="77227A79">
        <w:rPr>
          <w:rFonts w:ascii="Arial" w:hAnsi="Arial" w:cs="Arial"/>
          <w:color w:val="auto"/>
        </w:rPr>
        <w:t>oral</w:t>
      </w:r>
      <w:r w:rsidRPr="77227A79">
        <w:rPr>
          <w:rFonts w:ascii="Arial" w:hAnsi="Arial" w:cs="Arial"/>
          <w:color w:val="auto"/>
        </w:rPr>
        <w:t xml:space="preserve"> controlled substance as defined in section 18-18-102 (5);</w:t>
      </w:r>
    </w:p>
    <w:p w14:paraId="59FBFCEE" w14:textId="5802C4A4" w:rsidR="00F8461C" w:rsidRPr="009A1F1B" w:rsidRDefault="00F8461C" w:rsidP="00600F4C">
      <w:pPr>
        <w:ind w:left="720"/>
        <w:jc w:val="both"/>
        <w:rPr>
          <w:rFonts w:ascii="Arial" w:hAnsi="Arial" w:cs="Arial"/>
          <w:color w:val="auto"/>
        </w:rPr>
      </w:pPr>
      <w:r w:rsidRPr="009A1F1B">
        <w:rPr>
          <w:rFonts w:ascii="Arial" w:hAnsi="Arial" w:cs="Arial"/>
          <w:color w:val="auto"/>
        </w:rPr>
        <w:t>(i) (I) Failed to notify the board, as required by section 12-30-108 (1), of a physical</w:t>
      </w:r>
      <w:r w:rsidR="00600F4C" w:rsidRPr="009A1F1B">
        <w:rPr>
          <w:rFonts w:ascii="Arial" w:hAnsi="Arial" w:cs="Arial"/>
          <w:color w:val="auto"/>
        </w:rPr>
        <w:t xml:space="preserve"> </w:t>
      </w:r>
      <w:r w:rsidRPr="009A1F1B">
        <w:rPr>
          <w:rFonts w:ascii="Arial" w:hAnsi="Arial" w:cs="Arial"/>
          <w:color w:val="auto"/>
        </w:rPr>
        <w:t>illness, physical condition, or behavioral, mental health, or substance use disorder that impacts</w:t>
      </w:r>
      <w:r w:rsidR="00600F4C" w:rsidRPr="009A1F1B">
        <w:rPr>
          <w:rFonts w:ascii="Arial" w:hAnsi="Arial" w:cs="Arial"/>
          <w:color w:val="auto"/>
        </w:rPr>
        <w:t xml:space="preserve"> </w:t>
      </w:r>
      <w:r w:rsidRPr="009A1F1B">
        <w:rPr>
          <w:rFonts w:ascii="Arial" w:hAnsi="Arial" w:cs="Arial"/>
          <w:color w:val="auto"/>
        </w:rPr>
        <w:t xml:space="preserve">the certified physical therapist assistant's ability to perform physical therapy with reasonable </w:t>
      </w:r>
      <w:r w:rsidR="00600F4C" w:rsidRPr="009A1F1B">
        <w:rPr>
          <w:rFonts w:ascii="Arial" w:hAnsi="Arial" w:cs="Arial"/>
          <w:color w:val="auto"/>
        </w:rPr>
        <w:t>skill and</w:t>
      </w:r>
      <w:r w:rsidRPr="009A1F1B">
        <w:rPr>
          <w:rFonts w:ascii="Arial" w:hAnsi="Arial" w:cs="Arial"/>
          <w:color w:val="auto"/>
        </w:rPr>
        <w:t xml:space="preserve"> safety to patients;</w:t>
      </w:r>
    </w:p>
    <w:p w14:paraId="0765C141" w14:textId="24308EC7"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(II) Failed to act within the limitations created by a physical illness, physical </w:t>
      </w:r>
      <w:r w:rsidR="00600F4C" w:rsidRPr="009A1F1B">
        <w:rPr>
          <w:rFonts w:ascii="Arial" w:hAnsi="Arial" w:cs="Arial"/>
          <w:color w:val="auto"/>
        </w:rPr>
        <w:t>condition, or</w:t>
      </w:r>
      <w:r w:rsidRPr="009A1F1B">
        <w:rPr>
          <w:rFonts w:ascii="Arial" w:hAnsi="Arial" w:cs="Arial"/>
          <w:color w:val="auto"/>
        </w:rPr>
        <w:t xml:space="preserve"> behavioral, mental health, or substance use disorder that renders the certified </w:t>
      </w:r>
      <w:r w:rsidR="00600F4C" w:rsidRPr="009A1F1B">
        <w:rPr>
          <w:rFonts w:ascii="Arial" w:hAnsi="Arial" w:cs="Arial"/>
          <w:color w:val="auto"/>
        </w:rPr>
        <w:t>physical therapist</w:t>
      </w:r>
      <w:r w:rsidRPr="009A1F1B">
        <w:rPr>
          <w:rFonts w:ascii="Arial" w:hAnsi="Arial" w:cs="Arial"/>
          <w:color w:val="auto"/>
        </w:rPr>
        <w:t xml:space="preserve"> assistant unable to perform physical therapy with reasonable skill and safety to the</w:t>
      </w:r>
      <w:r w:rsidR="00600F4C" w:rsidRPr="009A1F1B">
        <w:rPr>
          <w:rFonts w:ascii="Arial" w:hAnsi="Arial" w:cs="Arial"/>
          <w:color w:val="auto"/>
        </w:rPr>
        <w:t xml:space="preserve"> </w:t>
      </w:r>
      <w:r w:rsidRPr="009A1F1B">
        <w:rPr>
          <w:rFonts w:ascii="Arial" w:hAnsi="Arial" w:cs="Arial"/>
          <w:color w:val="auto"/>
        </w:rPr>
        <w:t>patient; or</w:t>
      </w:r>
    </w:p>
    <w:p w14:paraId="3689A111" w14:textId="6CF9CB87" w:rsidR="00F8461C" w:rsidRPr="009A1F1B" w:rsidRDefault="00F8461C" w:rsidP="00600F4C">
      <w:pPr>
        <w:ind w:left="720"/>
        <w:jc w:val="both"/>
        <w:rPr>
          <w:rFonts w:ascii="Arial" w:hAnsi="Arial" w:cs="Arial"/>
          <w:color w:val="auto"/>
        </w:rPr>
      </w:pPr>
      <w:r w:rsidRPr="009A1F1B">
        <w:rPr>
          <w:rFonts w:ascii="Arial" w:hAnsi="Arial" w:cs="Arial"/>
          <w:color w:val="auto"/>
        </w:rPr>
        <w:lastRenderedPageBreak/>
        <w:t>(III) Failed to comply with the limitations agreed to under a confidential agreement</w:t>
      </w:r>
      <w:r w:rsidR="00600F4C" w:rsidRPr="009A1F1B">
        <w:rPr>
          <w:rFonts w:ascii="Arial" w:hAnsi="Arial" w:cs="Arial"/>
          <w:color w:val="auto"/>
        </w:rPr>
        <w:t xml:space="preserve"> </w:t>
      </w:r>
      <w:r w:rsidRPr="009A1F1B">
        <w:rPr>
          <w:rFonts w:ascii="Arial" w:hAnsi="Arial" w:cs="Arial"/>
          <w:color w:val="auto"/>
        </w:rPr>
        <w:t xml:space="preserve">entered into </w:t>
      </w:r>
      <w:r w:rsidR="00600F4C" w:rsidRPr="009A1F1B">
        <w:rPr>
          <w:rFonts w:ascii="Arial" w:hAnsi="Arial" w:cs="Arial"/>
          <w:color w:val="auto"/>
        </w:rPr>
        <w:t xml:space="preserve">  </w:t>
      </w:r>
      <w:r w:rsidRPr="009A1F1B">
        <w:rPr>
          <w:rFonts w:ascii="Arial" w:hAnsi="Arial" w:cs="Arial"/>
          <w:color w:val="auto"/>
        </w:rPr>
        <w:t>under sections 12-30-108 and 12-285-215;</w:t>
      </w:r>
    </w:p>
    <w:p w14:paraId="472E712F" w14:textId="6A83173B"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(j) Refused to submit to a physical or mental examination when so ordered by the </w:t>
      </w:r>
      <w:r w:rsidR="005526D0" w:rsidRPr="009A1F1B">
        <w:rPr>
          <w:rFonts w:ascii="Arial" w:hAnsi="Arial" w:cs="Arial"/>
          <w:color w:val="auto"/>
        </w:rPr>
        <w:t>board under</w:t>
      </w:r>
      <w:r w:rsidRPr="009A1F1B">
        <w:rPr>
          <w:rFonts w:ascii="Arial" w:hAnsi="Arial" w:cs="Arial"/>
          <w:color w:val="auto"/>
        </w:rPr>
        <w:t xml:space="preserve"> section 12-285-214;</w:t>
      </w:r>
    </w:p>
    <w:p w14:paraId="471D659B" w14:textId="6D334423" w:rsidR="00F8461C" w:rsidRPr="009A1F1B" w:rsidRDefault="00F8461C" w:rsidP="00600F4C">
      <w:pPr>
        <w:ind w:left="720"/>
        <w:jc w:val="both"/>
        <w:rPr>
          <w:rFonts w:ascii="Arial" w:hAnsi="Arial" w:cs="Arial"/>
          <w:color w:val="auto"/>
        </w:rPr>
      </w:pPr>
      <w:r w:rsidRPr="009A1F1B">
        <w:rPr>
          <w:rFonts w:ascii="Arial" w:hAnsi="Arial" w:cs="Arial"/>
          <w:color w:val="auto"/>
        </w:rPr>
        <w:t xml:space="preserve">(k) Failed to notify the board in writing of the entry of a final judgment by a court </w:t>
      </w:r>
      <w:r w:rsidR="00600F4C" w:rsidRPr="009A1F1B">
        <w:rPr>
          <w:rFonts w:ascii="Arial" w:hAnsi="Arial" w:cs="Arial"/>
          <w:color w:val="auto"/>
        </w:rPr>
        <w:t>of competent</w:t>
      </w:r>
      <w:r w:rsidRPr="009A1F1B">
        <w:rPr>
          <w:rFonts w:ascii="Arial" w:hAnsi="Arial" w:cs="Arial"/>
          <w:color w:val="auto"/>
        </w:rPr>
        <w:t xml:space="preserve"> jurisdiction against the certified physical therapist assistant for malpractice or </w:t>
      </w:r>
      <w:r w:rsidR="00600F4C" w:rsidRPr="009A1F1B">
        <w:rPr>
          <w:rFonts w:ascii="Arial" w:hAnsi="Arial" w:cs="Arial"/>
          <w:color w:val="auto"/>
        </w:rPr>
        <w:t>a settlement</w:t>
      </w:r>
      <w:r w:rsidRPr="009A1F1B">
        <w:rPr>
          <w:rFonts w:ascii="Arial" w:hAnsi="Arial" w:cs="Arial"/>
          <w:color w:val="auto"/>
        </w:rPr>
        <w:t xml:space="preserve"> by the certified physical therapist assistant in response to charges or allegations of</w:t>
      </w:r>
      <w:r w:rsidR="00600F4C" w:rsidRPr="009A1F1B">
        <w:rPr>
          <w:rFonts w:ascii="Arial" w:hAnsi="Arial" w:cs="Arial"/>
          <w:color w:val="auto"/>
        </w:rPr>
        <w:t xml:space="preserve"> </w:t>
      </w:r>
      <w:r w:rsidRPr="009A1F1B">
        <w:rPr>
          <w:rFonts w:ascii="Arial" w:hAnsi="Arial" w:cs="Arial"/>
          <w:color w:val="auto"/>
        </w:rPr>
        <w:t>malpractice, which notice must be given within ninety days after the entry of judgment or</w:t>
      </w:r>
      <w:r w:rsidR="00600F4C" w:rsidRPr="009A1F1B">
        <w:rPr>
          <w:rFonts w:ascii="Arial" w:hAnsi="Arial" w:cs="Arial"/>
          <w:color w:val="auto"/>
        </w:rPr>
        <w:t xml:space="preserve"> </w:t>
      </w:r>
      <w:r w:rsidRPr="009A1F1B">
        <w:rPr>
          <w:rFonts w:ascii="Arial" w:hAnsi="Arial" w:cs="Arial"/>
          <w:color w:val="auto"/>
        </w:rPr>
        <w:t>settlement and, in the case of a judgment, must contain the name of the court, the case number,</w:t>
      </w:r>
      <w:r w:rsidR="00600F4C" w:rsidRPr="009A1F1B">
        <w:rPr>
          <w:rFonts w:ascii="Arial" w:hAnsi="Arial" w:cs="Arial"/>
          <w:color w:val="auto"/>
        </w:rPr>
        <w:t xml:space="preserve"> </w:t>
      </w:r>
      <w:r w:rsidRPr="009A1F1B">
        <w:rPr>
          <w:rFonts w:ascii="Arial" w:hAnsi="Arial" w:cs="Arial"/>
          <w:color w:val="auto"/>
        </w:rPr>
        <w:t>and the names of all parties to the action;</w:t>
      </w:r>
    </w:p>
    <w:p w14:paraId="10B29E82" w14:textId="5644C696" w:rsidR="00CF4665" w:rsidRPr="009A1F1B" w:rsidRDefault="00F8461C" w:rsidP="00600F4C">
      <w:pPr>
        <w:ind w:left="720"/>
        <w:jc w:val="both"/>
        <w:rPr>
          <w:rFonts w:ascii="Arial" w:hAnsi="Arial" w:cs="Arial"/>
          <w:color w:val="auto"/>
        </w:rPr>
      </w:pPr>
      <w:r w:rsidRPr="009A1F1B">
        <w:rPr>
          <w:rFonts w:ascii="Arial" w:hAnsi="Arial" w:cs="Arial"/>
          <w:color w:val="auto"/>
        </w:rPr>
        <w:t>(l) Violated or aided or abetted a violation of this part 2, an applicable provision of</w:t>
      </w:r>
      <w:r w:rsidR="00600F4C" w:rsidRPr="009A1F1B">
        <w:rPr>
          <w:rFonts w:ascii="Arial" w:hAnsi="Arial" w:cs="Arial"/>
          <w:color w:val="auto"/>
        </w:rPr>
        <w:t xml:space="preserve"> </w:t>
      </w:r>
      <w:r w:rsidRPr="009A1F1B">
        <w:rPr>
          <w:rFonts w:ascii="Arial" w:hAnsi="Arial" w:cs="Arial"/>
          <w:color w:val="auto"/>
        </w:rPr>
        <w:t>article 20 or 30 of this title 12, a rule adopted under this part 2, or a lawful order of the board;</w:t>
      </w:r>
    </w:p>
    <w:p w14:paraId="5313EB47" w14:textId="730297C5" w:rsidR="00CF4665" w:rsidRPr="009A1F1B" w:rsidRDefault="00CF4665" w:rsidP="005526D0">
      <w:pPr>
        <w:ind w:left="720"/>
        <w:jc w:val="both"/>
        <w:rPr>
          <w:rFonts w:ascii="Arial" w:hAnsi="Arial" w:cs="Arial"/>
          <w:color w:val="auto"/>
        </w:rPr>
      </w:pPr>
      <w:r w:rsidRPr="009A1F1B">
        <w:rPr>
          <w:rFonts w:ascii="Arial" w:hAnsi="Arial" w:cs="Arial"/>
          <w:color w:val="auto"/>
        </w:rPr>
        <w:t>(m) Been convicted of, pled guilty, or pled nolo contendere to a crime related to the</w:t>
      </w:r>
      <w:r w:rsidR="005526D0" w:rsidRPr="009A1F1B">
        <w:rPr>
          <w:rFonts w:ascii="Arial" w:hAnsi="Arial" w:cs="Arial"/>
          <w:color w:val="auto"/>
        </w:rPr>
        <w:t xml:space="preserve"> </w:t>
      </w:r>
      <w:r w:rsidRPr="009A1F1B">
        <w:rPr>
          <w:rFonts w:ascii="Arial" w:hAnsi="Arial" w:cs="Arial"/>
          <w:color w:val="auto"/>
        </w:rPr>
        <w:t>certified physical therapist assistant's practice or a felony or committed an act specified in section</w:t>
      </w:r>
      <w:r w:rsidR="005526D0" w:rsidRPr="009A1F1B">
        <w:rPr>
          <w:rFonts w:ascii="Arial" w:hAnsi="Arial" w:cs="Arial"/>
          <w:color w:val="auto"/>
        </w:rPr>
        <w:t xml:space="preserve"> </w:t>
      </w:r>
      <w:r w:rsidRPr="009A1F1B">
        <w:rPr>
          <w:rFonts w:ascii="Arial" w:hAnsi="Arial" w:cs="Arial"/>
          <w:color w:val="auto"/>
        </w:rPr>
        <w:t>A certified copy of the judgment of a court of competent jurisdiction of the</w:t>
      </w:r>
      <w:r w:rsidR="005526D0" w:rsidRPr="009A1F1B">
        <w:rPr>
          <w:rFonts w:ascii="Arial" w:hAnsi="Arial" w:cs="Arial"/>
          <w:color w:val="auto"/>
        </w:rPr>
        <w:t xml:space="preserve"> </w:t>
      </w:r>
      <w:r w:rsidRPr="009A1F1B">
        <w:rPr>
          <w:rFonts w:ascii="Arial" w:hAnsi="Arial" w:cs="Arial"/>
          <w:color w:val="auto"/>
        </w:rPr>
        <w:t>conviction or plea is conclusive evidence of the conviction or plea. In considering the</w:t>
      </w:r>
      <w:r w:rsidR="005526D0" w:rsidRPr="009A1F1B">
        <w:rPr>
          <w:rFonts w:ascii="Arial" w:hAnsi="Arial" w:cs="Arial"/>
          <w:color w:val="auto"/>
        </w:rPr>
        <w:t xml:space="preserve"> </w:t>
      </w:r>
      <w:r w:rsidRPr="009A1F1B">
        <w:rPr>
          <w:rFonts w:ascii="Arial" w:hAnsi="Arial" w:cs="Arial"/>
          <w:color w:val="auto"/>
        </w:rPr>
        <w:t>disciplinary action, the board is governed by sections 12-20-202 (5) and 24-5-101.</w:t>
      </w:r>
    </w:p>
    <w:p w14:paraId="35CDC876" w14:textId="40F4B348" w:rsidR="00CF4665" w:rsidRPr="009A1F1B" w:rsidRDefault="00CF4665" w:rsidP="005526D0">
      <w:pPr>
        <w:ind w:left="720"/>
        <w:jc w:val="both"/>
        <w:rPr>
          <w:rFonts w:ascii="Arial" w:hAnsi="Arial" w:cs="Arial"/>
          <w:color w:val="auto"/>
        </w:rPr>
      </w:pPr>
      <w:r w:rsidRPr="009A1F1B">
        <w:rPr>
          <w:rFonts w:ascii="Arial" w:hAnsi="Arial" w:cs="Arial"/>
          <w:color w:val="auto"/>
        </w:rPr>
        <w:t xml:space="preserve">(n) Fraudulently obtained, furnished, or sold a physical therapist assistant </w:t>
      </w:r>
      <w:r w:rsidR="005526D0" w:rsidRPr="009A1F1B">
        <w:rPr>
          <w:rFonts w:ascii="Arial" w:hAnsi="Arial" w:cs="Arial"/>
          <w:color w:val="auto"/>
        </w:rPr>
        <w:t>diploma, certificate</w:t>
      </w:r>
      <w:r w:rsidRPr="009A1F1B">
        <w:rPr>
          <w:rFonts w:ascii="Arial" w:hAnsi="Arial" w:cs="Arial"/>
          <w:color w:val="auto"/>
        </w:rPr>
        <w:t>, renewal of certificate, or record, or aided or abetted any such act;</w:t>
      </w:r>
    </w:p>
    <w:p w14:paraId="49A92C07" w14:textId="4AA7C037" w:rsidR="00CF4665" w:rsidRPr="009A1F1B" w:rsidRDefault="00CF4665" w:rsidP="005526D0">
      <w:pPr>
        <w:ind w:left="720"/>
        <w:jc w:val="both"/>
        <w:rPr>
          <w:rFonts w:ascii="Arial" w:hAnsi="Arial" w:cs="Arial"/>
          <w:color w:val="auto"/>
        </w:rPr>
      </w:pPr>
      <w:r w:rsidRPr="009A1F1B">
        <w:rPr>
          <w:rFonts w:ascii="Arial" w:hAnsi="Arial" w:cs="Arial"/>
          <w:color w:val="auto"/>
        </w:rPr>
        <w:t xml:space="preserve">(o) Represented, or held himself or herself out as, in any manner, a physical </w:t>
      </w:r>
      <w:r w:rsidR="005526D0" w:rsidRPr="009A1F1B">
        <w:rPr>
          <w:rFonts w:ascii="Arial" w:hAnsi="Arial" w:cs="Arial"/>
          <w:color w:val="auto"/>
        </w:rPr>
        <w:t>therapist assistant</w:t>
      </w:r>
      <w:r w:rsidRPr="009A1F1B">
        <w:rPr>
          <w:rFonts w:ascii="Arial" w:hAnsi="Arial" w:cs="Arial"/>
          <w:color w:val="auto"/>
        </w:rPr>
        <w:t xml:space="preserve"> or practiced as a physical therapist assistant without a certification, unless </w:t>
      </w:r>
      <w:r w:rsidR="005526D0" w:rsidRPr="009A1F1B">
        <w:rPr>
          <w:rFonts w:ascii="Arial" w:hAnsi="Arial" w:cs="Arial"/>
          <w:color w:val="auto"/>
        </w:rPr>
        <w:t>otherwise authorized</w:t>
      </w:r>
      <w:r w:rsidRPr="009A1F1B">
        <w:rPr>
          <w:rFonts w:ascii="Arial" w:hAnsi="Arial" w:cs="Arial"/>
          <w:color w:val="auto"/>
        </w:rPr>
        <w:t xml:space="preserve"> under this part 2;</w:t>
      </w:r>
    </w:p>
    <w:p w14:paraId="0F1A1596" w14:textId="0D1F851A" w:rsidR="00CF4665" w:rsidRPr="009A1F1B" w:rsidRDefault="6EF195D6" w:rsidP="005526D0">
      <w:pPr>
        <w:ind w:firstLine="720"/>
        <w:jc w:val="both"/>
        <w:rPr>
          <w:rFonts w:ascii="Arial" w:hAnsi="Arial" w:cs="Arial"/>
          <w:color w:val="auto"/>
        </w:rPr>
      </w:pPr>
      <w:r w:rsidRPr="77227A79">
        <w:rPr>
          <w:rFonts w:ascii="Arial" w:hAnsi="Arial" w:cs="Arial"/>
          <w:color w:val="auto"/>
        </w:rPr>
        <w:t xml:space="preserve">(p) Used in connection with the person's name a designation implying that the person </w:t>
      </w:r>
      <w:r>
        <w:tab/>
      </w:r>
      <w:r w:rsidRPr="77227A79">
        <w:rPr>
          <w:rFonts w:ascii="Arial" w:hAnsi="Arial" w:cs="Arial"/>
          <w:color w:val="auto"/>
        </w:rPr>
        <w:t>is a physical therapist assistant without being certified under this part 2;</w:t>
      </w:r>
    </w:p>
    <w:p w14:paraId="7929C02D" w14:textId="5515BA12" w:rsidR="00CF4665" w:rsidRPr="009A1F1B" w:rsidRDefault="00CF4665" w:rsidP="005526D0">
      <w:pPr>
        <w:ind w:left="720"/>
        <w:jc w:val="both"/>
        <w:rPr>
          <w:rFonts w:ascii="Arial" w:hAnsi="Arial" w:cs="Arial"/>
          <w:color w:val="auto"/>
        </w:rPr>
      </w:pPr>
      <w:r w:rsidRPr="009A1F1B">
        <w:rPr>
          <w:rFonts w:ascii="Arial" w:hAnsi="Arial" w:cs="Arial"/>
          <w:color w:val="auto"/>
        </w:rPr>
        <w:t xml:space="preserve">(q) Practiced as a physical therapist assistant during the time the person's </w:t>
      </w:r>
      <w:r w:rsidR="005526D0" w:rsidRPr="009A1F1B">
        <w:rPr>
          <w:rFonts w:ascii="Arial" w:hAnsi="Arial" w:cs="Arial"/>
          <w:color w:val="auto"/>
        </w:rPr>
        <w:t>certification was</w:t>
      </w:r>
      <w:r w:rsidRPr="009A1F1B">
        <w:rPr>
          <w:rFonts w:ascii="Arial" w:hAnsi="Arial" w:cs="Arial"/>
          <w:color w:val="auto"/>
        </w:rPr>
        <w:t xml:space="preserve"> expired, suspended, or revoked; or</w:t>
      </w:r>
    </w:p>
    <w:p w14:paraId="11A92398" w14:textId="2D7FE022" w:rsidR="00774D9D" w:rsidRDefault="00CF4665" w:rsidP="005526D0">
      <w:pPr>
        <w:ind w:left="720"/>
        <w:jc w:val="both"/>
        <w:rPr>
          <w:rFonts w:ascii="Arial" w:hAnsi="Arial" w:cs="Arial"/>
          <w:color w:val="auto"/>
        </w:rPr>
      </w:pPr>
      <w:r w:rsidRPr="009A1F1B">
        <w:rPr>
          <w:rFonts w:ascii="Arial" w:hAnsi="Arial" w:cs="Arial"/>
          <w:color w:val="auto"/>
        </w:rPr>
        <w:t xml:space="preserve">(r) Failed to respond in an honest, materially responsive, and timely manner to </w:t>
      </w:r>
      <w:r w:rsidR="005526D0" w:rsidRPr="009A1F1B">
        <w:rPr>
          <w:rFonts w:ascii="Arial" w:hAnsi="Arial" w:cs="Arial"/>
          <w:color w:val="auto"/>
        </w:rPr>
        <w:t>a complaint</w:t>
      </w:r>
      <w:r w:rsidRPr="009A1F1B">
        <w:rPr>
          <w:rFonts w:ascii="Arial" w:hAnsi="Arial" w:cs="Arial"/>
          <w:color w:val="auto"/>
        </w:rPr>
        <w:t xml:space="preserve"> issued under this part 2.</w:t>
      </w:r>
    </w:p>
    <w:p w14:paraId="1DC64E86" w14:textId="77777777" w:rsidR="002A73FC" w:rsidRDefault="002A73FC" w:rsidP="002A73FC">
      <w:pPr>
        <w:jc w:val="both"/>
        <w:rPr>
          <w:rFonts w:ascii="Arial" w:hAnsi="Arial" w:cs="Arial"/>
          <w:color w:val="auto"/>
        </w:rPr>
      </w:pPr>
    </w:p>
    <w:p w14:paraId="7EEE9758" w14:textId="77777777" w:rsidR="002A73FC" w:rsidRPr="002A73FC" w:rsidRDefault="002A73FC" w:rsidP="77227A79">
      <w:pPr>
        <w:pBdr>
          <w:top w:val="triple" w:sz="4" w:space="0"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sz w:val="32"/>
          <w:szCs w:val="32"/>
        </w:rPr>
        <w:t>ESSENTIAL FUNCTIONS FOR THE PHYSICAL THERAPIST ASSISTANT PROGRAM</w:t>
      </w:r>
    </w:p>
    <w:p w14:paraId="223111C4" w14:textId="77777777"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The following tasks are normally performed by students in the Physical Therapist Assistant program curriculum.  If a “No” response is given to one of the tasks, reasonable accommodation will be considered and utilized as appropriate.</w:t>
      </w:r>
    </w:p>
    <w:p w14:paraId="4F835D5A" w14:textId="3CC1D113" w:rsidR="002A73FC" w:rsidRPr="002A73FC" w:rsidRDefault="002A73FC" w:rsidP="002A73FC">
      <w:pPr>
        <w:rPr>
          <w:rFonts w:ascii="Arial" w:hAnsi="Arial" w:cs="Arial"/>
          <w:color w:val="0D0D0D" w:themeColor="text1" w:themeTint="F2"/>
        </w:rPr>
      </w:pPr>
      <w:r w:rsidRPr="77227A79">
        <w:rPr>
          <w:rFonts w:ascii="Arial" w:hAnsi="Arial" w:cs="Arial"/>
          <w:color w:val="0D0D0D" w:themeColor="text1" w:themeTint="F2"/>
        </w:rPr>
        <w:lastRenderedPageBreak/>
        <w:t xml:space="preserve">The Physical Therapist Assistant Program at Pikes Peak </w:t>
      </w:r>
      <w:r w:rsidR="7227F9D4" w:rsidRPr="77227A79">
        <w:rPr>
          <w:rFonts w:ascii="Arial" w:hAnsi="Arial" w:cs="Arial"/>
          <w:color w:val="0D0D0D" w:themeColor="text1" w:themeTint="F2"/>
        </w:rPr>
        <w:t>State</w:t>
      </w:r>
      <w:r w:rsidRPr="77227A79">
        <w:rPr>
          <w:rFonts w:ascii="Arial" w:hAnsi="Arial" w:cs="Arial"/>
          <w:color w:val="0D0D0D" w:themeColor="text1" w:themeTint="F2"/>
        </w:rPr>
        <w:t xml:space="preserve"> College is an intensive course of study.  It places specific demands on students that closely resemble the physical and intellectual challenges graduates of the program will encounter as practicing physical therapist assistants (PTAs).  The program has been designed to prepare students to enter the occupation of physical therapist assisting with the ability, knowledge, and skills necessary to successfully perform all the essential functions expected of entry-level PTAs.  Students are to familiarize themselves with these essential functions and their associated technical standards and determine whether they are able to perform the specified tasks. </w:t>
      </w:r>
    </w:p>
    <w:p w14:paraId="7DA114AB" w14:textId="21D53598" w:rsidR="002A73FC" w:rsidRPr="002A73FC" w:rsidRDefault="002A73FC" w:rsidP="002A73FC">
      <w:pPr>
        <w:rPr>
          <w:rFonts w:ascii="Arial" w:hAnsi="Arial" w:cs="Arial"/>
          <w:color w:val="0D0D0D" w:themeColor="text1" w:themeTint="F2"/>
        </w:rPr>
      </w:pPr>
      <w:r w:rsidRPr="77227A79">
        <w:rPr>
          <w:rFonts w:ascii="Arial" w:hAnsi="Arial" w:cs="Arial"/>
          <w:color w:val="0D0D0D" w:themeColor="text1" w:themeTint="F2"/>
        </w:rPr>
        <w:t xml:space="preserve">In accordance with applicable state and federal laws regarding people who have disabilities and our program’s philosophy, we are committed to making reasonable accommodations for students who have disabilities to enable them to successfully perform the essential functions as delineated below.  </w:t>
      </w:r>
      <w:r w:rsidR="00AE6B66" w:rsidRPr="77227A79">
        <w:rPr>
          <w:rFonts w:ascii="Arial" w:hAnsi="Arial" w:cs="Arial"/>
          <w:color w:val="0D0D0D" w:themeColor="text1" w:themeTint="F2"/>
        </w:rPr>
        <w:t>If</w:t>
      </w:r>
      <w:r w:rsidRPr="77227A79">
        <w:rPr>
          <w:rFonts w:ascii="Arial" w:hAnsi="Arial" w:cs="Arial"/>
          <w:color w:val="0D0D0D" w:themeColor="text1" w:themeTint="F2"/>
        </w:rPr>
        <w:t xml:space="preserve"> a student determines he or she cannot meet an essential function due to a disability, either upon admission to the program or at any point thereafter, it is the responsibility of the student to notify the Accessibility Services of that determination and to request a reasonable accommodation.  </w:t>
      </w:r>
      <w:r w:rsidR="2D3C2D84" w:rsidRPr="77227A79">
        <w:rPr>
          <w:rFonts w:ascii="Arial" w:hAnsi="Arial" w:cs="Arial"/>
          <w:color w:val="0D0D0D" w:themeColor="text1" w:themeTint="F2"/>
        </w:rPr>
        <w:t>Reasonable</w:t>
      </w:r>
      <w:r w:rsidRPr="77227A79">
        <w:rPr>
          <w:rFonts w:ascii="Arial" w:hAnsi="Arial" w:cs="Arial"/>
          <w:color w:val="0D0D0D" w:themeColor="text1" w:themeTint="F2"/>
        </w:rPr>
        <w:t xml:space="preserve"> accommodation is a strategy, agreed upon by the student and the College, which enables the student to meet a technical standard</w:t>
      </w:r>
      <w:bookmarkStart w:id="26" w:name="_Int_z3Du3hOa"/>
      <w:r w:rsidR="59E0B875" w:rsidRPr="77227A79">
        <w:rPr>
          <w:rFonts w:ascii="Arial" w:hAnsi="Arial" w:cs="Arial"/>
          <w:color w:val="0D0D0D" w:themeColor="text1" w:themeTint="F2"/>
        </w:rPr>
        <w:t xml:space="preserve">. </w:t>
      </w:r>
      <w:bookmarkEnd w:id="26"/>
      <w:r w:rsidRPr="77227A79">
        <w:rPr>
          <w:rFonts w:ascii="Arial" w:hAnsi="Arial" w:cs="Arial"/>
          <w:color w:val="0D0D0D" w:themeColor="text1" w:themeTint="F2"/>
        </w:rPr>
        <w:t>The faculty and student will work together, within the context of the agreed upon strategy, to provide the student with the opportunity to meet the technical standard</w:t>
      </w:r>
      <w:bookmarkStart w:id="27" w:name="_Int_qWfrQvUx"/>
      <w:r w:rsidR="29655565" w:rsidRPr="77227A79">
        <w:rPr>
          <w:rFonts w:ascii="Arial" w:hAnsi="Arial" w:cs="Arial"/>
          <w:color w:val="0D0D0D" w:themeColor="text1" w:themeTint="F2"/>
        </w:rPr>
        <w:t xml:space="preserve">. </w:t>
      </w:r>
      <w:bookmarkEnd w:id="27"/>
      <w:r w:rsidRPr="77227A79">
        <w:rPr>
          <w:rFonts w:ascii="Arial" w:hAnsi="Arial" w:cs="Arial"/>
          <w:color w:val="0D0D0D" w:themeColor="text1" w:themeTint="F2"/>
        </w:rPr>
        <w:t xml:space="preserve">The presence of a disability will not exempt students from completing required tasks and </w:t>
      </w:r>
      <w:r w:rsidR="1F2B9D3F" w:rsidRPr="77227A79">
        <w:rPr>
          <w:rFonts w:ascii="Arial" w:hAnsi="Arial" w:cs="Arial"/>
          <w:color w:val="0D0D0D" w:themeColor="text1" w:themeTint="F2"/>
        </w:rPr>
        <w:t>reasonable</w:t>
      </w:r>
      <w:r w:rsidRPr="77227A79">
        <w:rPr>
          <w:rFonts w:ascii="Arial" w:hAnsi="Arial" w:cs="Arial"/>
          <w:color w:val="0D0D0D" w:themeColor="text1" w:themeTint="F2"/>
        </w:rPr>
        <w:t xml:space="preserve"> accommodation will not guarantee that students will be successful in meeting the requirements of any one course</w:t>
      </w:r>
      <w:bookmarkStart w:id="28" w:name="_Int_U8wUC3YT"/>
      <w:r w:rsidR="46CA2757" w:rsidRPr="77227A79">
        <w:rPr>
          <w:rFonts w:ascii="Arial" w:hAnsi="Arial" w:cs="Arial"/>
          <w:color w:val="0D0D0D" w:themeColor="text1" w:themeTint="F2"/>
        </w:rPr>
        <w:t xml:space="preserve">. </w:t>
      </w:r>
      <w:bookmarkEnd w:id="28"/>
      <w:r w:rsidRPr="77227A79">
        <w:rPr>
          <w:rFonts w:ascii="Arial" w:hAnsi="Arial" w:cs="Arial"/>
          <w:color w:val="0D0D0D" w:themeColor="text1" w:themeTint="F2"/>
        </w:rPr>
        <w:t xml:space="preserve">Should a student be unable to meet a technical standard or course requirement after </w:t>
      </w:r>
      <w:r w:rsidR="04F5D4F4" w:rsidRPr="77227A79">
        <w:rPr>
          <w:rFonts w:ascii="Arial" w:hAnsi="Arial" w:cs="Arial"/>
          <w:color w:val="0D0D0D" w:themeColor="text1" w:themeTint="F2"/>
        </w:rPr>
        <w:t>reasonable</w:t>
      </w:r>
      <w:r w:rsidRPr="77227A79">
        <w:rPr>
          <w:rFonts w:ascii="Arial" w:hAnsi="Arial" w:cs="Arial"/>
          <w:color w:val="0D0D0D" w:themeColor="text1" w:themeTint="F2"/>
        </w:rPr>
        <w:t xml:space="preserve"> accommodation has been </w:t>
      </w:r>
      <w:r w:rsidR="08AFD14F" w:rsidRPr="77227A79">
        <w:rPr>
          <w:rFonts w:ascii="Arial" w:hAnsi="Arial" w:cs="Arial"/>
          <w:color w:val="0D0D0D" w:themeColor="text1" w:themeTint="F2"/>
        </w:rPr>
        <w:t>provided</w:t>
      </w:r>
      <w:r w:rsidRPr="77227A79">
        <w:rPr>
          <w:rFonts w:ascii="Arial" w:hAnsi="Arial" w:cs="Arial"/>
          <w:color w:val="0D0D0D" w:themeColor="text1" w:themeTint="F2"/>
        </w:rPr>
        <w:t>, the offer of admission or status in the program will be withdrawn</w:t>
      </w:r>
      <w:bookmarkStart w:id="29" w:name="_Int_cfZE16Ye"/>
      <w:r w:rsidR="369D1D3F" w:rsidRPr="77227A79">
        <w:rPr>
          <w:rFonts w:ascii="Arial" w:hAnsi="Arial" w:cs="Arial"/>
          <w:color w:val="0D0D0D" w:themeColor="text1" w:themeTint="F2"/>
        </w:rPr>
        <w:t xml:space="preserve">. </w:t>
      </w:r>
      <w:bookmarkEnd w:id="29"/>
      <w:r w:rsidRPr="77227A79">
        <w:rPr>
          <w:rFonts w:ascii="Arial" w:hAnsi="Arial" w:cs="Arial"/>
          <w:color w:val="0D0D0D" w:themeColor="text1" w:themeTint="F2"/>
        </w:rPr>
        <w:t xml:space="preserve">  The essential functions are: </w:t>
      </w:r>
    </w:p>
    <w:p w14:paraId="27A2CF32"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Affective/behavioral skills </w:t>
      </w:r>
    </w:p>
    <w:p w14:paraId="2BF37A5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Cognitive skills </w:t>
      </w:r>
    </w:p>
    <w:p w14:paraId="36AA53B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Communication skills </w:t>
      </w:r>
    </w:p>
    <w:p w14:paraId="3F5B99EF"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Observation skills </w:t>
      </w:r>
    </w:p>
    <w:p w14:paraId="382D2D9B"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Physical and emotional health </w:t>
      </w:r>
    </w:p>
    <w:p w14:paraId="383B6D99" w14:textId="77777777" w:rsidR="002A73FC" w:rsidRPr="002A73FC" w:rsidRDefault="002A73FC" w:rsidP="002A73FC">
      <w:pPr>
        <w:numPr>
          <w:ilvl w:val="0"/>
          <w:numId w:val="21"/>
        </w:numPr>
        <w:contextualSpacing/>
        <w:rPr>
          <w:rFonts w:ascii="Arial" w:hAnsi="Arial" w:cs="Arial"/>
          <w:color w:val="0D0D0D" w:themeColor="text1" w:themeTint="F2"/>
        </w:rPr>
      </w:pPr>
      <w:r w:rsidRPr="002A73FC">
        <w:rPr>
          <w:rFonts w:ascii="Arial" w:hAnsi="Arial" w:cs="Arial"/>
          <w:color w:val="0D0D0D" w:themeColor="text1" w:themeTint="F2"/>
        </w:rPr>
        <w:t xml:space="preserve">Psychomotor skills </w:t>
      </w:r>
    </w:p>
    <w:p w14:paraId="5AE85BB3" w14:textId="77777777" w:rsidR="002A73FC" w:rsidRPr="002A73FC" w:rsidRDefault="002A73FC" w:rsidP="002A73FC">
      <w:pPr>
        <w:rPr>
          <w:rFonts w:ascii="Arial" w:hAnsi="Arial" w:cs="Arial"/>
          <w:color w:val="0D0D0D" w:themeColor="text1" w:themeTint="F2"/>
        </w:rPr>
      </w:pPr>
      <w:r w:rsidRPr="002A73FC">
        <w:rPr>
          <w:rFonts w:ascii="Arial" w:hAnsi="Arial" w:cs="Arial"/>
          <w:color w:val="0D0D0D" w:themeColor="text1" w:themeTint="F2"/>
        </w:rPr>
        <w:t xml:space="preserve">To accomplish the essential functions of the role of the physical therapist, the student must be able to meet the following technical standards: </w:t>
      </w:r>
    </w:p>
    <w:p w14:paraId="1F12C90E"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Affective/behavioral skills – use of social and professional skills to demonstrate </w:t>
      </w:r>
    </w:p>
    <w:p w14:paraId="45563651" w14:textId="3BF5EF24" w:rsidR="6EF195D6" w:rsidRDefault="6EF195D6" w:rsidP="6EF195D6">
      <w:pPr>
        <w:rPr>
          <w:rFonts w:ascii="Arial" w:hAnsi="Arial" w:cs="Arial"/>
          <w:b/>
          <w:bCs/>
          <w:color w:val="0D0D0D" w:themeColor="text1" w:themeTint="F2"/>
        </w:rPr>
      </w:pPr>
    </w:p>
    <w:p w14:paraId="2EB7EE8F" w14:textId="77777777"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b/>
          <w:bCs/>
          <w:color w:val="0D0D0D" w:themeColor="text1" w:themeTint="F2"/>
        </w:rPr>
        <w:t xml:space="preserve">• </w:t>
      </w:r>
      <w:r w:rsidRPr="213C54DF">
        <w:rPr>
          <w:rFonts w:ascii="Arial" w:hAnsi="Arial" w:cs="Arial"/>
          <w:color w:val="0D0D0D" w:themeColor="text1" w:themeTint="F2"/>
        </w:rPr>
        <w:t xml:space="preserve">Appreciation and respect for individual, social, and cultural differences in fellow students, professional colleagues, patients, and caregivers. </w:t>
      </w:r>
    </w:p>
    <w:p w14:paraId="6147C0EF" w14:textId="77777777" w:rsidR="002A73FC" w:rsidRPr="002A73FC" w:rsidRDefault="002A73FC" w:rsidP="213C54DF">
      <w:pPr>
        <w:spacing w:line="240" w:lineRule="auto"/>
        <w:ind w:left="720"/>
        <w:contextualSpacing/>
        <w:rPr>
          <w:rFonts w:ascii="Arial" w:hAnsi="Arial" w:cs="Arial"/>
          <w:color w:val="0D0D0D" w:themeColor="text1" w:themeTint="F2"/>
        </w:rPr>
      </w:pPr>
    </w:p>
    <w:p w14:paraId="18C17AA0" w14:textId="77777777"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color w:val="0D0D0D" w:themeColor="text1" w:themeTint="F2"/>
        </w:rPr>
        <w:t>• Appreciation that his or her values, attitudes, beliefs, emotions, and experiences affect his or her perceptions and relationships with others.</w:t>
      </w:r>
    </w:p>
    <w:p w14:paraId="518A11E2" w14:textId="77777777" w:rsidR="002A73FC" w:rsidRPr="002A73FC" w:rsidRDefault="002A73FC" w:rsidP="213C54DF">
      <w:pPr>
        <w:spacing w:line="240" w:lineRule="auto"/>
        <w:ind w:left="720"/>
        <w:contextualSpacing/>
        <w:rPr>
          <w:rFonts w:ascii="Arial" w:hAnsi="Arial" w:cs="Arial"/>
          <w:color w:val="0D0D0D" w:themeColor="text1" w:themeTint="F2"/>
        </w:rPr>
      </w:pPr>
    </w:p>
    <w:p w14:paraId="38DCE910" w14:textId="15EE809F" w:rsidR="002A73FC" w:rsidRPr="002A73FC" w:rsidRDefault="213C54DF" w:rsidP="213C54DF">
      <w:pPr>
        <w:spacing w:line="240" w:lineRule="auto"/>
        <w:ind w:left="720"/>
        <w:contextualSpacing/>
        <w:rPr>
          <w:rFonts w:ascii="Arial" w:hAnsi="Arial" w:cs="Arial"/>
          <w:color w:val="0D0D0D" w:themeColor="text1" w:themeTint="F2"/>
        </w:rPr>
      </w:pPr>
      <w:r w:rsidRPr="213C54DF">
        <w:rPr>
          <w:rFonts w:ascii="Arial" w:hAnsi="Arial" w:cs="Arial"/>
          <w:color w:val="0D0D0D" w:themeColor="text1" w:themeTint="F2"/>
        </w:rPr>
        <w:t>• Appropriate behaviors and attitudes to protect the safety and wellbeing of patients, self and classmates.</w:t>
      </w:r>
    </w:p>
    <w:p w14:paraId="0DE5DC1D"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Ability to appropriately handle situations which may be physically, emotionally or intellectually stressful including situations which must be handled swiftly and calmly.</w:t>
      </w:r>
    </w:p>
    <w:p w14:paraId="4639FB15" w14:textId="64F7DE75"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lastRenderedPageBreak/>
        <w:t xml:space="preserve">• Ability to adjust to changing situations and uncertainty in an academic or clinical environment. </w:t>
      </w:r>
    </w:p>
    <w:p w14:paraId="39623776"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Possession of attributes of accountability, altruism, compassion and caring, excellence, integrity, professional duty, social responsibility, flexibility, empathy and motivation.</w:t>
      </w:r>
    </w:p>
    <w:p w14:paraId="07F673C0" w14:textId="7C6AD048"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Ability to accept constructive feedback and modify behaviors as necessary.</w:t>
      </w:r>
    </w:p>
    <w:p w14:paraId="14C343FA" w14:textId="51BDD06D"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maintain mature, sensitive, and effective relationships with patients, students, faculty, staff and other professionals in academic and clinical environments. </w:t>
      </w:r>
    </w:p>
    <w:p w14:paraId="22137C47"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reason morally and practice physical therapy in an ethical manner. </w:t>
      </w:r>
    </w:p>
    <w:p w14:paraId="60937AF2"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Willingness to learn and abide by professional standards of practice. </w:t>
      </w:r>
    </w:p>
    <w:p w14:paraId="14E076E0"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be self-reflective. </w:t>
      </w:r>
    </w:p>
    <w:p w14:paraId="023D2481"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be assertive and take initiative as appropriate. </w:t>
      </w:r>
    </w:p>
    <w:p w14:paraId="7EAE1405" w14:textId="77777777" w:rsidR="002A73FC" w:rsidRPr="002A73FC" w:rsidRDefault="213C54DF" w:rsidP="213C54DF">
      <w:pPr>
        <w:spacing w:line="240" w:lineRule="auto"/>
        <w:ind w:left="720"/>
        <w:rPr>
          <w:rFonts w:ascii="Arial" w:hAnsi="Arial" w:cs="Arial"/>
          <w:color w:val="0D0D0D" w:themeColor="text1" w:themeTint="F2"/>
        </w:rPr>
      </w:pPr>
      <w:r w:rsidRPr="213C54DF">
        <w:rPr>
          <w:rFonts w:ascii="Arial" w:hAnsi="Arial" w:cs="Arial"/>
          <w:color w:val="0D0D0D" w:themeColor="text1" w:themeTint="F2"/>
        </w:rPr>
        <w:t xml:space="preserve">• Ability to delegate or direct others and function effectively as part of a health care team. </w:t>
      </w:r>
    </w:p>
    <w:p w14:paraId="7742F5A2"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Cognitive skills – possession of sufficient intellectual-conceptual ability that includes the capacity to measure, calculate, reason, analyze, integrate and synthesize information in order to make decisions. Includes demonstration of the ability to </w:t>
      </w:r>
    </w:p>
    <w:p w14:paraId="5ED63552" w14:textId="77777777" w:rsidR="002A73FC" w:rsidRPr="002A73FC" w:rsidRDefault="002A73FC" w:rsidP="002A73FC">
      <w:pPr>
        <w:ind w:left="720"/>
        <w:contextualSpacing/>
        <w:rPr>
          <w:rFonts w:ascii="Arial" w:hAnsi="Arial" w:cs="Arial"/>
          <w:color w:val="0D0D0D" w:themeColor="text1" w:themeTint="F2"/>
        </w:rPr>
      </w:pPr>
    </w:p>
    <w:p w14:paraId="5AC8732A"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Comprehend, integrate, and synthesize a large body of knowledge in a short period of time. </w:t>
      </w:r>
    </w:p>
    <w:p w14:paraId="56F6ED12"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9F1AB12"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Utilize knowledge of natural, clinical, and social sciences to provide appropriate interventions in a clinical setting. </w:t>
      </w:r>
    </w:p>
    <w:p w14:paraId="273CC215"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60EE72B9"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Gather appropriate information during patient interventions in order to make clinical decisions appropriate to the scope of practice of a PTA. </w:t>
      </w:r>
    </w:p>
    <w:p w14:paraId="36B40DE8"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48649EF"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Appraise information and determine appropriate measurements to be taken during the episode of care. </w:t>
      </w:r>
    </w:p>
    <w:p w14:paraId="1ECF28B2"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C590A76" w14:textId="1E48141C"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Evaluate the information gleaned from patient/client performance measurements </w:t>
      </w:r>
      <w:r w:rsidR="00D14189" w:rsidRPr="6EF195D6">
        <w:rPr>
          <w:rFonts w:ascii="Arial" w:hAnsi="Arial" w:cs="Arial"/>
          <w:color w:val="0D0D0D" w:themeColor="text1" w:themeTint="F2"/>
        </w:rPr>
        <w:t>to</w:t>
      </w:r>
      <w:r w:rsidRPr="6EF195D6">
        <w:rPr>
          <w:rFonts w:ascii="Arial" w:hAnsi="Arial" w:cs="Arial"/>
          <w:color w:val="0D0D0D" w:themeColor="text1" w:themeTint="F2"/>
        </w:rPr>
        <w:t xml:space="preserve"> progress patient interventions appropriately within the written plan of care. </w:t>
      </w:r>
    </w:p>
    <w:p w14:paraId="4EF30385"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BDAD710" w14:textId="5C3DCFFE"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Acknowledge limitations of knowledge and/or performance </w:t>
      </w:r>
      <w:r w:rsidR="00D14189" w:rsidRPr="6EF195D6">
        <w:rPr>
          <w:rFonts w:ascii="Arial" w:hAnsi="Arial" w:cs="Arial"/>
          <w:color w:val="0D0D0D" w:themeColor="text1" w:themeTint="F2"/>
        </w:rPr>
        <w:t>to</w:t>
      </w:r>
      <w:r w:rsidRPr="6EF195D6">
        <w:rPr>
          <w:rFonts w:ascii="Arial" w:hAnsi="Arial" w:cs="Arial"/>
          <w:color w:val="0D0D0D" w:themeColor="text1" w:themeTint="F2"/>
        </w:rPr>
        <w:t xml:space="preserve"> provide safe, effective patient/client care.  </w:t>
      </w:r>
    </w:p>
    <w:p w14:paraId="7579612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C919F1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Prescribe therapeutic home programs as indicated by the results of the examination utilizing a variety of instructional methods for patients/clients and/or family members. </w:t>
      </w:r>
    </w:p>
    <w:p w14:paraId="0991019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1AF59A60" w14:textId="6D2250C9" w:rsidR="002A73FC" w:rsidRPr="002A73FC" w:rsidRDefault="6EF195D6" w:rsidP="6EF195D6">
      <w:pPr>
        <w:spacing w:after="120" w:line="240" w:lineRule="auto"/>
        <w:ind w:left="720"/>
        <w:contextualSpacing/>
        <w:rPr>
          <w:rFonts w:ascii="Arial" w:hAnsi="Arial" w:cs="Arial"/>
          <w:color w:val="0D0D0D" w:themeColor="text1" w:themeTint="F2"/>
        </w:rPr>
      </w:pPr>
      <w:r w:rsidRPr="77227A79">
        <w:rPr>
          <w:rFonts w:ascii="Arial" w:hAnsi="Arial" w:cs="Arial"/>
          <w:color w:val="0D0D0D" w:themeColor="text1" w:themeTint="F2"/>
        </w:rPr>
        <w:t xml:space="preserve">• Self-reflect on performance to accurately </w:t>
      </w:r>
      <w:r w:rsidR="1F144A61" w:rsidRPr="77227A79">
        <w:rPr>
          <w:rFonts w:ascii="Arial" w:hAnsi="Arial" w:cs="Arial"/>
          <w:color w:val="0D0D0D" w:themeColor="text1" w:themeTint="F2"/>
        </w:rPr>
        <w:t>assess one's</w:t>
      </w:r>
      <w:r w:rsidRPr="77227A79">
        <w:rPr>
          <w:rFonts w:ascii="Arial" w:hAnsi="Arial" w:cs="Arial"/>
          <w:color w:val="0D0D0D" w:themeColor="text1" w:themeTint="F2"/>
        </w:rPr>
        <w:t xml:space="preserve"> own professional strengths and weaknesses. </w:t>
      </w:r>
    </w:p>
    <w:p w14:paraId="5B301D08"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5FD692AC"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Develop a plan to address professional areas of weakness. </w:t>
      </w:r>
    </w:p>
    <w:p w14:paraId="45C5B75C" w14:textId="77777777" w:rsidR="002A73FC" w:rsidRPr="002A73FC" w:rsidRDefault="002A73FC" w:rsidP="002A73FC">
      <w:pPr>
        <w:ind w:left="720"/>
        <w:contextualSpacing/>
        <w:rPr>
          <w:rFonts w:ascii="Arial" w:hAnsi="Arial" w:cs="Arial"/>
          <w:color w:val="0D0D0D" w:themeColor="text1" w:themeTint="F2"/>
        </w:rPr>
      </w:pPr>
    </w:p>
    <w:p w14:paraId="4D182D52"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lastRenderedPageBreak/>
        <w:t xml:space="preserve">Communication skills- use of verbal (oral and written) and nonverbal abilities to </w:t>
      </w:r>
    </w:p>
    <w:p w14:paraId="338F8805" w14:textId="77777777" w:rsidR="002A73FC" w:rsidRPr="002A73FC" w:rsidRDefault="002A73FC" w:rsidP="002A73FC">
      <w:pPr>
        <w:ind w:left="720"/>
        <w:contextualSpacing/>
        <w:rPr>
          <w:rFonts w:ascii="Arial" w:hAnsi="Arial" w:cs="Arial"/>
          <w:color w:val="0D0D0D" w:themeColor="text1" w:themeTint="F2"/>
        </w:rPr>
      </w:pPr>
    </w:p>
    <w:p w14:paraId="2461EA81" w14:textId="77777777" w:rsidR="002A73FC" w:rsidRPr="002A73FC" w:rsidRDefault="1BECAE82" w:rsidP="1BECAE82">
      <w:pPr>
        <w:spacing w:line="240" w:lineRule="auto"/>
        <w:ind w:left="450"/>
        <w:contextualSpacing/>
        <w:rPr>
          <w:rFonts w:ascii="Arial" w:hAnsi="Arial" w:cs="Arial"/>
          <w:color w:val="0D0D0D" w:themeColor="text1" w:themeTint="F2"/>
        </w:rPr>
      </w:pPr>
      <w:r w:rsidRPr="1BECAE82">
        <w:rPr>
          <w:rFonts w:ascii="Arial" w:hAnsi="Arial" w:cs="Arial"/>
          <w:color w:val="0D0D0D" w:themeColor="text1" w:themeTint="F2"/>
        </w:rPr>
        <w:t xml:space="preserve"> </w:t>
      </w:r>
      <w:r w:rsidR="002A73FC">
        <w:tab/>
      </w:r>
      <w:r w:rsidRPr="1BECAE82">
        <w:rPr>
          <w:rFonts w:ascii="Arial" w:hAnsi="Arial" w:cs="Arial"/>
          <w:color w:val="0D0D0D" w:themeColor="text1" w:themeTint="F2"/>
        </w:rPr>
        <w:t xml:space="preserve">• Express own ideas and feelings clearly. </w:t>
      </w:r>
    </w:p>
    <w:p w14:paraId="5B6E23AA" w14:textId="77777777" w:rsidR="002A73FC" w:rsidRPr="002A73FC" w:rsidRDefault="002A73FC" w:rsidP="1BECAE82">
      <w:pPr>
        <w:spacing w:line="240" w:lineRule="auto"/>
        <w:ind w:left="720"/>
        <w:contextualSpacing/>
        <w:rPr>
          <w:rFonts w:ascii="Arial" w:hAnsi="Arial" w:cs="Arial"/>
          <w:color w:val="0D0D0D" w:themeColor="text1" w:themeTint="F2"/>
        </w:rPr>
      </w:pPr>
    </w:p>
    <w:p w14:paraId="2B5B1191" w14:textId="77777777" w:rsidR="002A73FC" w:rsidRPr="002A73FC" w:rsidRDefault="1BECAE82" w:rsidP="1BECAE82">
      <w:pPr>
        <w:spacing w:line="240" w:lineRule="auto"/>
        <w:ind w:left="720"/>
        <w:contextualSpacing/>
        <w:rPr>
          <w:rFonts w:ascii="Arial" w:hAnsi="Arial" w:cs="Arial"/>
          <w:color w:val="0D0D0D" w:themeColor="text1" w:themeTint="F2"/>
        </w:rPr>
      </w:pPr>
      <w:r w:rsidRPr="1BECAE82">
        <w:rPr>
          <w:rFonts w:ascii="Arial" w:hAnsi="Arial" w:cs="Arial"/>
          <w:color w:val="0D0D0D" w:themeColor="text1" w:themeTint="F2"/>
        </w:rPr>
        <w:t xml:space="preserve">• Demonstrate willingness and ability to give and receive feedback. </w:t>
      </w:r>
    </w:p>
    <w:p w14:paraId="5FBDB53A" w14:textId="77777777" w:rsidR="002A73FC" w:rsidRPr="002A73FC" w:rsidRDefault="002A73FC" w:rsidP="1BECAE82">
      <w:pPr>
        <w:spacing w:line="240" w:lineRule="auto"/>
        <w:ind w:left="720"/>
        <w:contextualSpacing/>
        <w:rPr>
          <w:rFonts w:ascii="Arial" w:hAnsi="Arial" w:cs="Arial"/>
          <w:color w:val="0D0D0D" w:themeColor="text1" w:themeTint="F2"/>
        </w:rPr>
      </w:pPr>
    </w:p>
    <w:p w14:paraId="4A62B6A7" w14:textId="23F6DB0A" w:rsidR="1BECAE82" w:rsidRDefault="6EF195D6" w:rsidP="6EF195D6">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Listen actively in order to receive and interpret oral communication. </w:t>
      </w:r>
    </w:p>
    <w:p w14:paraId="6A101B72" w14:textId="56885CF5" w:rsidR="002A73FC" w:rsidRPr="002A73FC" w:rsidRDefault="6EF195D6" w:rsidP="1BECAE82">
      <w:pPr>
        <w:spacing w:line="240" w:lineRule="auto"/>
        <w:ind w:left="720"/>
        <w:contextualSpacing/>
        <w:rPr>
          <w:rFonts w:ascii="Arial" w:hAnsi="Arial" w:cs="Arial"/>
          <w:color w:val="0D0D0D" w:themeColor="text1" w:themeTint="F2"/>
        </w:rPr>
      </w:pPr>
      <w:r w:rsidRPr="77227A79">
        <w:rPr>
          <w:rFonts w:ascii="Arial" w:hAnsi="Arial" w:cs="Arial"/>
          <w:color w:val="000000" w:themeColor="text1"/>
        </w:rPr>
        <w:t xml:space="preserve">• Communicate effectively and sensitively in English with other students, </w:t>
      </w:r>
      <w:r w:rsidR="3A8BE079" w:rsidRPr="77227A79">
        <w:rPr>
          <w:rFonts w:ascii="Arial" w:hAnsi="Arial" w:cs="Arial"/>
          <w:color w:val="000000" w:themeColor="text1"/>
        </w:rPr>
        <w:t xml:space="preserve">faculty,  </w:t>
      </w:r>
      <w:r w:rsidRPr="77227A79">
        <w:rPr>
          <w:rFonts w:ascii="Arial" w:hAnsi="Arial" w:cs="Arial"/>
          <w:color w:val="000000" w:themeColor="text1"/>
        </w:rPr>
        <w:t xml:space="preserve">        patients, patients’ families, other professionals. </w:t>
      </w:r>
    </w:p>
    <w:p w14:paraId="06F9C1EE" w14:textId="20FFB847" w:rsidR="002A73FC" w:rsidRPr="002A73FC" w:rsidRDefault="6EF195D6" w:rsidP="1BECAE82">
      <w:pPr>
        <w:spacing w:line="240" w:lineRule="auto"/>
        <w:ind w:left="720"/>
        <w:rPr>
          <w:rFonts w:ascii="Arial" w:hAnsi="Arial" w:cs="Arial"/>
          <w:color w:val="0D0D0D" w:themeColor="text1" w:themeTint="F2"/>
        </w:rPr>
      </w:pPr>
      <w:r w:rsidRPr="77227A79">
        <w:rPr>
          <w:rFonts w:ascii="Arial" w:hAnsi="Arial" w:cs="Arial"/>
          <w:color w:val="000000" w:themeColor="text1"/>
        </w:rPr>
        <w:t xml:space="preserve">• Demonstrate interpersonal skills as needed for productive classroom </w:t>
      </w:r>
      <w:r w:rsidR="33838184" w:rsidRPr="77227A79">
        <w:rPr>
          <w:rFonts w:ascii="Arial" w:hAnsi="Arial" w:cs="Arial"/>
          <w:color w:val="000000" w:themeColor="text1"/>
        </w:rPr>
        <w:t xml:space="preserve">discussion,  </w:t>
      </w:r>
      <w:r w:rsidRPr="77227A79">
        <w:rPr>
          <w:rFonts w:ascii="Arial" w:hAnsi="Arial" w:cs="Arial"/>
          <w:color w:val="000000" w:themeColor="text1"/>
        </w:rPr>
        <w:t xml:space="preserve">    respectful interaction with classmates and faculty, and development of appropriate          patient/therapist relationships. </w:t>
      </w:r>
    </w:p>
    <w:p w14:paraId="36916EF3" w14:textId="1435B95E" w:rsidR="002A73FC" w:rsidRPr="002A73FC" w:rsidRDefault="6EF195D6" w:rsidP="1BECAE82">
      <w:pPr>
        <w:spacing w:line="240" w:lineRule="auto"/>
        <w:ind w:left="720"/>
        <w:rPr>
          <w:rFonts w:ascii="Arial" w:hAnsi="Arial" w:cs="Arial"/>
          <w:color w:val="0D0D0D" w:themeColor="text1" w:themeTint="F2"/>
        </w:rPr>
      </w:pPr>
      <w:r w:rsidRPr="77227A79">
        <w:rPr>
          <w:rFonts w:ascii="Arial" w:hAnsi="Arial" w:cs="Arial"/>
          <w:color w:val="000000" w:themeColor="text1"/>
        </w:rPr>
        <w:t xml:space="preserve">• Communicate clearly and audibly during interactions with classmates, </w:t>
      </w:r>
      <w:r w:rsidR="079101EC" w:rsidRPr="77227A79">
        <w:rPr>
          <w:rFonts w:ascii="Arial" w:hAnsi="Arial" w:cs="Arial"/>
          <w:color w:val="000000" w:themeColor="text1"/>
        </w:rPr>
        <w:t xml:space="preserve">professors,  </w:t>
      </w:r>
      <w:r w:rsidRPr="77227A79">
        <w:rPr>
          <w:rFonts w:ascii="Arial" w:hAnsi="Arial" w:cs="Arial"/>
          <w:color w:val="000000" w:themeColor="text1"/>
        </w:rPr>
        <w:t xml:space="preserve">   patients and members of the health care team. </w:t>
      </w:r>
    </w:p>
    <w:p w14:paraId="045A2F8E"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Elicit appropriate information from patients/caregivers.  </w:t>
      </w:r>
    </w:p>
    <w:p w14:paraId="12DF14CF" w14:textId="0199FAF9"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Communicate complex findings in appropriate terms to patients/caregivers and other    members of the health care team. </w:t>
      </w:r>
    </w:p>
    <w:p w14:paraId="160A53DE" w14:textId="2BA754AB" w:rsidR="002A73FC" w:rsidRPr="002A73FC" w:rsidRDefault="6EF195D6" w:rsidP="6EF195D6">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Receive, write, and interpret written communication in both clinical and academic        settings. </w:t>
      </w:r>
    </w:p>
    <w:p w14:paraId="6709A198" w14:textId="3F2EEE03" w:rsidR="002A73FC" w:rsidRPr="002A73FC" w:rsidRDefault="6EF195D6" w:rsidP="1BECAE82">
      <w:pPr>
        <w:spacing w:line="240" w:lineRule="auto"/>
        <w:ind w:left="720"/>
        <w:rPr>
          <w:rFonts w:ascii="Arial" w:hAnsi="Arial" w:cs="Arial"/>
          <w:color w:val="0D0D0D" w:themeColor="text1" w:themeTint="F2"/>
        </w:rPr>
      </w:pPr>
      <w:r w:rsidRPr="6EF195D6">
        <w:rPr>
          <w:rFonts w:ascii="Arial" w:hAnsi="Arial" w:cs="Arial"/>
          <w:color w:val="000000" w:themeColor="text1"/>
        </w:rPr>
        <w:t xml:space="preserve">• Read and record observations and plans legibly, efficiently, and accurately in                documents such as the patient’s record, both handwritten and electronic. </w:t>
      </w:r>
    </w:p>
    <w:p w14:paraId="77893429"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Complete written assignments. </w:t>
      </w:r>
    </w:p>
    <w:p w14:paraId="65A2F0F8" w14:textId="77777777"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Establish rapport with client, caregivers, and colleagues.</w:t>
      </w:r>
    </w:p>
    <w:p w14:paraId="12A6D595" w14:textId="6091CA51"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Observe patients for the purpose of eliciting information, accurately describing changes in facial expression, mood, posture and other nonverbal communication.</w:t>
      </w:r>
    </w:p>
    <w:p w14:paraId="255C79B1" w14:textId="75A68FDC" w:rsidR="002A73FC" w:rsidRPr="002A73FC" w:rsidRDefault="1BECAE82" w:rsidP="1BECAE82">
      <w:pPr>
        <w:spacing w:line="240" w:lineRule="auto"/>
        <w:ind w:left="720"/>
        <w:rPr>
          <w:rFonts w:ascii="Arial" w:hAnsi="Arial" w:cs="Arial"/>
          <w:color w:val="0D0D0D" w:themeColor="text1" w:themeTint="F2"/>
        </w:rPr>
      </w:pPr>
      <w:r w:rsidRPr="1BECAE82">
        <w:rPr>
          <w:rFonts w:ascii="Arial" w:hAnsi="Arial" w:cs="Arial"/>
          <w:color w:val="0D0D0D" w:themeColor="text1" w:themeTint="F2"/>
        </w:rPr>
        <w:t xml:space="preserve">• Use therapeutic communication such as attending, clarifying, coaching, facilitating and touching. </w:t>
      </w:r>
    </w:p>
    <w:p w14:paraId="67B5367E"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b/>
          <w:bCs/>
          <w:color w:val="0D0D0D" w:themeColor="text1" w:themeTint="F2"/>
        </w:rPr>
        <w:t xml:space="preserve">Observation skills – functional use of vision, hearing, and other sensory modes to </w:t>
      </w:r>
    </w:p>
    <w:p w14:paraId="2DF86CA5" w14:textId="77777777" w:rsidR="002A73FC" w:rsidRPr="002A73FC" w:rsidRDefault="002A73FC" w:rsidP="002A73FC">
      <w:pPr>
        <w:ind w:left="720"/>
        <w:contextualSpacing/>
        <w:rPr>
          <w:rFonts w:ascii="Arial" w:hAnsi="Arial" w:cs="Arial"/>
          <w:color w:val="0D0D0D" w:themeColor="text1" w:themeTint="F2"/>
        </w:rPr>
      </w:pPr>
    </w:p>
    <w:p w14:paraId="2E6CCCDC"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Observe audiovisual presentations, written materials, laboratory demonstrations and procedures. </w:t>
      </w:r>
    </w:p>
    <w:p w14:paraId="1EFBE26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028372B"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Effectively perform auscultation/auditory evaluation inclusive of, but not limited to, lung, heart, apical pulse, blood pressure, and joint and prosthetic noises.</w:t>
      </w:r>
    </w:p>
    <w:p w14:paraId="61D95299"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69429996" w14:textId="0EC56FF1"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Appreciate environmental cues such as phones, paging systems, and verbal communication in a setting with competing ambient noise. </w:t>
      </w:r>
    </w:p>
    <w:p w14:paraId="3B0AFFCF"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0048CC1"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Appropriately take a patient’s/client’s subjective information. </w:t>
      </w:r>
    </w:p>
    <w:p w14:paraId="399898D0"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2E2B2F1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Accurately observe a patient’s/client’s activity and behavior during interventions.</w:t>
      </w:r>
    </w:p>
    <w:p w14:paraId="49BA62CA"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E6CCCA2" w14:textId="083D7827" w:rsidR="002A73FC" w:rsidRPr="002A73FC" w:rsidRDefault="1FEA653D" w:rsidP="6EF195D6">
      <w:pPr>
        <w:spacing w:after="120" w:line="240" w:lineRule="auto"/>
        <w:ind w:left="720"/>
        <w:contextualSpacing/>
        <w:rPr>
          <w:rFonts w:ascii="Arial" w:hAnsi="Arial" w:cs="Arial"/>
          <w:color w:val="0D0D0D" w:themeColor="text1" w:themeTint="F2"/>
        </w:rPr>
      </w:pPr>
      <w:r w:rsidRPr="77227A79">
        <w:rPr>
          <w:rFonts w:ascii="Arial" w:hAnsi="Arial" w:cs="Arial"/>
          <w:color w:val="000000" w:themeColor="text1"/>
        </w:rPr>
        <w:lastRenderedPageBreak/>
        <w:t xml:space="preserve">• Observe changes in patient/client status which may require modification of activity or    intervention such as: color of skin, breathing regularity, heart rate, skin </w:t>
      </w:r>
      <w:r w:rsidR="079101EC" w:rsidRPr="77227A79">
        <w:rPr>
          <w:rFonts w:ascii="Arial" w:hAnsi="Arial" w:cs="Arial"/>
          <w:color w:val="000000" w:themeColor="text1"/>
        </w:rPr>
        <w:t xml:space="preserve">temperature,  </w:t>
      </w:r>
      <w:r w:rsidRPr="77227A79">
        <w:rPr>
          <w:rFonts w:ascii="Arial" w:hAnsi="Arial" w:cs="Arial"/>
          <w:color w:val="000000" w:themeColor="text1"/>
        </w:rPr>
        <w:t xml:space="preserve">muscle tone, and facial expressions. </w:t>
      </w:r>
    </w:p>
    <w:p w14:paraId="7EF30FE1"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DB5314F" w14:textId="2232A82D"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Accurately monitor dials, displays, and equipment used in treatment of patients              including exercise equipment and electrical modalities. </w:t>
      </w:r>
    </w:p>
    <w:p w14:paraId="3B31863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75F759CD" w14:textId="34ABB6B9"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Appreciate tactile feedback related to safe and accurate application of procedures          such as palpation and manual muscle testing. </w:t>
      </w:r>
    </w:p>
    <w:p w14:paraId="2D3CFB8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178AD6E5"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Read information from equipment and patient charts such as EKG and radiographs. </w:t>
      </w:r>
    </w:p>
    <w:p w14:paraId="4462C909" w14:textId="77777777" w:rsidR="002A73FC" w:rsidRPr="002A73FC" w:rsidRDefault="002A73FC" w:rsidP="213C54DF">
      <w:pPr>
        <w:spacing w:line="240" w:lineRule="auto"/>
        <w:ind w:left="720"/>
        <w:contextualSpacing/>
        <w:rPr>
          <w:rFonts w:ascii="Arial" w:hAnsi="Arial" w:cs="Arial"/>
          <w:color w:val="0D0D0D" w:themeColor="text1" w:themeTint="F2"/>
        </w:rPr>
      </w:pPr>
    </w:p>
    <w:p w14:paraId="1CC740CD" w14:textId="77777777" w:rsidR="002A73FC" w:rsidRPr="002A73FC" w:rsidRDefault="6EF195D6" w:rsidP="6EF195D6">
      <w:pPr>
        <w:numPr>
          <w:ilvl w:val="0"/>
          <w:numId w:val="22"/>
        </w:numPr>
        <w:contextualSpacing/>
        <w:rPr>
          <w:rFonts w:ascii="Arial" w:hAnsi="Arial" w:cs="Arial"/>
          <w:b/>
          <w:bCs/>
          <w:color w:val="0D0D0D" w:themeColor="text1" w:themeTint="F2"/>
        </w:rPr>
      </w:pPr>
      <w:r w:rsidRPr="6EF195D6">
        <w:rPr>
          <w:rFonts w:ascii="Arial" w:hAnsi="Arial" w:cs="Arial"/>
          <w:color w:val="0D0D0D" w:themeColor="text1" w:themeTint="F2"/>
        </w:rPr>
        <w:t xml:space="preserve"> </w:t>
      </w:r>
      <w:r w:rsidRPr="6EF195D6">
        <w:rPr>
          <w:rFonts w:ascii="Arial" w:hAnsi="Arial" w:cs="Arial"/>
          <w:b/>
          <w:bCs/>
          <w:color w:val="0D0D0D" w:themeColor="text1" w:themeTint="F2"/>
        </w:rPr>
        <w:t xml:space="preserve">Physical and emotional health – excellent physical and emotional health and maintenance of personal hygiene and appearance as demonstrated by the ability to • Perform the skills mentioned in the other sections of this document. • Avoid jeopardizing the health and safety of others with whom one interacts. • Avoid offending others with whom one interacts. </w:t>
      </w:r>
    </w:p>
    <w:p w14:paraId="230DCCD8" w14:textId="3536BAB9" w:rsidR="002A73FC" w:rsidRPr="002A73FC" w:rsidRDefault="6EF195D6" w:rsidP="6EF195D6">
      <w:pPr>
        <w:spacing w:after="120" w:line="240" w:lineRule="auto"/>
        <w:ind w:left="720"/>
        <w:rPr>
          <w:rFonts w:ascii="Arial" w:hAnsi="Arial" w:cs="Arial"/>
          <w:color w:val="0D0D0D" w:themeColor="text1" w:themeTint="F2"/>
        </w:rPr>
      </w:pPr>
      <w:r w:rsidRPr="6EF195D6">
        <w:rPr>
          <w:rFonts w:ascii="Arial" w:hAnsi="Arial" w:cs="Arial"/>
          <w:color w:val="0D0D0D" w:themeColor="text1" w:themeTint="F2"/>
        </w:rPr>
        <w:t xml:space="preserve">• Develop rapport with patients/clients, caregivers, classmates, faculty and other health      care professionals. </w:t>
      </w:r>
    </w:p>
    <w:p w14:paraId="6378422C" w14:textId="77777777" w:rsidR="002A73FC" w:rsidRPr="002A73FC" w:rsidRDefault="6EF195D6" w:rsidP="6EF195D6">
      <w:pPr>
        <w:spacing w:after="120" w:line="240" w:lineRule="auto"/>
        <w:ind w:left="720"/>
        <w:rPr>
          <w:rFonts w:ascii="Arial" w:hAnsi="Arial" w:cs="Arial"/>
          <w:color w:val="0D0D0D" w:themeColor="text1" w:themeTint="F2"/>
        </w:rPr>
      </w:pPr>
      <w:r w:rsidRPr="6EF195D6">
        <w:rPr>
          <w:rFonts w:ascii="Arial" w:hAnsi="Arial" w:cs="Arial"/>
          <w:color w:val="0D0D0D" w:themeColor="text1" w:themeTint="F2"/>
        </w:rPr>
        <w:t xml:space="preserve">• Respond appropriately to stressful situations in the classroom and clinic. </w:t>
      </w:r>
    </w:p>
    <w:p w14:paraId="178F8BAC" w14:textId="40BD74AF" w:rsidR="002A73FC" w:rsidRPr="002A73FC" w:rsidRDefault="6EF195D6" w:rsidP="002A73FC">
      <w:pPr>
        <w:numPr>
          <w:ilvl w:val="0"/>
          <w:numId w:val="22"/>
        </w:numPr>
        <w:contextualSpacing/>
        <w:rPr>
          <w:rFonts w:ascii="Arial" w:hAnsi="Arial" w:cs="Arial"/>
          <w:color w:val="0D0D0D" w:themeColor="text1" w:themeTint="F2"/>
        </w:rPr>
      </w:pPr>
      <w:r w:rsidRPr="77227A79">
        <w:rPr>
          <w:rFonts w:ascii="Arial" w:hAnsi="Arial" w:cs="Arial"/>
          <w:b/>
          <w:bCs/>
          <w:color w:val="0D0D0D" w:themeColor="text1" w:themeTint="F2"/>
        </w:rPr>
        <w:t>Psychomotor skills – gross and fine motor skills reflective of the physical capacities required to meet the responsibilities of a physical therapist assistant student in a wide variety of clinical settings</w:t>
      </w:r>
      <w:r w:rsidR="29CAE44B" w:rsidRPr="77227A79">
        <w:rPr>
          <w:rFonts w:ascii="Arial" w:hAnsi="Arial" w:cs="Arial"/>
          <w:b/>
          <w:bCs/>
          <w:color w:val="0D0D0D" w:themeColor="text1" w:themeTint="F2"/>
        </w:rPr>
        <w:t>. Students</w:t>
      </w:r>
      <w:r w:rsidRPr="77227A79">
        <w:rPr>
          <w:rFonts w:ascii="Arial" w:hAnsi="Arial" w:cs="Arial"/>
          <w:b/>
          <w:bCs/>
          <w:color w:val="0D0D0D" w:themeColor="text1" w:themeTint="F2"/>
        </w:rPr>
        <w:t xml:space="preserve"> should demonstrate the ability to</w:t>
      </w:r>
      <w:r w:rsidRPr="77227A79">
        <w:rPr>
          <w:rFonts w:ascii="Arial" w:hAnsi="Arial" w:cs="Arial"/>
          <w:color w:val="0D0D0D" w:themeColor="text1" w:themeTint="F2"/>
        </w:rPr>
        <w:t xml:space="preserve"> </w:t>
      </w:r>
    </w:p>
    <w:p w14:paraId="78EDF85C" w14:textId="77777777" w:rsidR="002A73FC" w:rsidRPr="002A73FC" w:rsidRDefault="002A73FC" w:rsidP="002A73FC">
      <w:pPr>
        <w:ind w:left="720"/>
        <w:contextualSpacing/>
        <w:rPr>
          <w:rFonts w:ascii="Arial" w:hAnsi="Arial" w:cs="Arial"/>
          <w:color w:val="0D0D0D" w:themeColor="text1" w:themeTint="F2"/>
        </w:rPr>
      </w:pPr>
    </w:p>
    <w:p w14:paraId="5C5DC812"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Assume and maintain a variety of positions, including but not limited to sitting and standing, squatting, kneeling, reaching, walking, stair climbing, and movement of the trunk and neck in all directions. </w:t>
      </w:r>
    </w:p>
    <w:p w14:paraId="14D1550D"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DB88686"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Perform manual material handling and manipulation of objects of various sizes and weights including lifting and transferring patients/clients, guarding patients/clients during gait training on level and uneven surfaces/ramps/stairs, pushing and pulling to provide resistance, and assisting in maneuvering patients/clients. </w:t>
      </w:r>
    </w:p>
    <w:p w14:paraId="6B0DA25C" w14:textId="7777777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Safely lift up to 50 lbs. independently</w:t>
      </w:r>
    </w:p>
    <w:p w14:paraId="051AA1E8" w14:textId="7777777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Safely lift up to 200 lbs. with assistance</w:t>
      </w:r>
    </w:p>
    <w:p w14:paraId="69C1E5C5" w14:textId="6B9041A7" w:rsidR="002A73FC" w:rsidRPr="002A73FC" w:rsidRDefault="6EF195D6" w:rsidP="6EF195D6">
      <w:pPr>
        <w:numPr>
          <w:ilvl w:val="0"/>
          <w:numId w:val="23"/>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Safely push and pull up to 200 lbs. occasionally.</w:t>
      </w:r>
    </w:p>
    <w:p w14:paraId="4E98A203" w14:textId="77777777" w:rsidR="002A73FC" w:rsidRPr="002A73FC" w:rsidRDefault="002A73FC" w:rsidP="6EF195D6">
      <w:pPr>
        <w:spacing w:after="120" w:line="240" w:lineRule="auto"/>
        <w:ind w:left="2160"/>
        <w:contextualSpacing/>
        <w:rPr>
          <w:rFonts w:ascii="Arial" w:hAnsi="Arial" w:cs="Arial"/>
          <w:color w:val="0D0D0D" w:themeColor="text1" w:themeTint="F2"/>
        </w:rPr>
      </w:pPr>
    </w:p>
    <w:p w14:paraId="508C3910" w14:textId="413AA501"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Utilize strong bilateral grasp during joint mobilization/manipulation and manually resisted exercise.</w:t>
      </w:r>
    </w:p>
    <w:p w14:paraId="2E75EAD6"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7CBEED47" w14:textId="5F61A6E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Utilize bilateral fine motor control to manipulate testing</w:t>
      </w:r>
    </w:p>
    <w:p w14:paraId="43A1BF51"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instruments/equipment/writing instruments/computers.</w:t>
      </w:r>
    </w:p>
    <w:p w14:paraId="2F357073"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3027C671" w14:textId="55F12179"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Manually palpate various body structures during measurement and intervention procedures. </w:t>
      </w:r>
    </w:p>
    <w:p w14:paraId="00F4AEA7"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45DCE8BA"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t xml:space="preserve">• Balance self and provide support and balance to patients/clients on a variety of surfaces. </w:t>
      </w:r>
    </w:p>
    <w:p w14:paraId="46D8F9EB" w14:textId="77777777" w:rsidR="002A73FC" w:rsidRPr="002A73FC" w:rsidRDefault="002A73FC" w:rsidP="6EF195D6">
      <w:pPr>
        <w:spacing w:after="120" w:line="240" w:lineRule="auto"/>
        <w:ind w:left="720"/>
        <w:contextualSpacing/>
        <w:rPr>
          <w:rFonts w:ascii="Arial" w:hAnsi="Arial" w:cs="Arial"/>
          <w:color w:val="0D0D0D" w:themeColor="text1" w:themeTint="F2"/>
        </w:rPr>
      </w:pPr>
    </w:p>
    <w:p w14:paraId="0CF88337" w14:textId="77777777" w:rsidR="002A73FC" w:rsidRPr="002A73FC" w:rsidRDefault="6EF195D6" w:rsidP="6EF195D6">
      <w:pPr>
        <w:spacing w:after="120" w:line="240" w:lineRule="auto"/>
        <w:ind w:left="720"/>
        <w:contextualSpacing/>
        <w:rPr>
          <w:rFonts w:ascii="Arial" w:hAnsi="Arial" w:cs="Arial"/>
          <w:color w:val="0D0D0D" w:themeColor="text1" w:themeTint="F2"/>
        </w:rPr>
      </w:pPr>
      <w:r w:rsidRPr="6EF195D6">
        <w:rPr>
          <w:rFonts w:ascii="Arial" w:hAnsi="Arial" w:cs="Arial"/>
          <w:color w:val="0D0D0D" w:themeColor="text1" w:themeTint="F2"/>
        </w:rPr>
        <w:lastRenderedPageBreak/>
        <w:t xml:space="preserve">• Perform a variety of endurance activities for up to 8-12 hours with occasional rest breaks. These include the ability to: </w:t>
      </w:r>
    </w:p>
    <w:p w14:paraId="34CE9C77"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Sit for two to 10 hours daily, stand for one to two hours daily, and walk or travel for two hours daily</w:t>
      </w:r>
    </w:p>
    <w:p w14:paraId="75553FA5"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lift 10 lbs. and occasionally lift weights between one and 50 lbs. </w:t>
      </w:r>
    </w:p>
    <w:p w14:paraId="6277828B"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Occasionally carry up to 25 lbs. while walking up to 50 ft. </w:t>
      </w:r>
    </w:p>
    <w:p w14:paraId="1DD7F407" w14:textId="53BEF000"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00000" w:themeColor="text1"/>
        </w:rPr>
        <w:t xml:space="preserve">Frequently exert up to 75 lbs. of push/pull forces for up to 50 ft, and occasionally exert 200 lbs. For distances up to 5 feet with or without assistance.  </w:t>
      </w:r>
    </w:p>
    <w:p w14:paraId="00B968BE" w14:textId="772E8605"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turn, bend, </w:t>
      </w:r>
      <w:r w:rsidR="00DC326B" w:rsidRPr="6EF195D6">
        <w:rPr>
          <w:rFonts w:ascii="Arial" w:hAnsi="Arial" w:cs="Arial"/>
          <w:color w:val="0D0D0D" w:themeColor="text1" w:themeTint="F2"/>
        </w:rPr>
        <w:t>stoop,</w:t>
      </w:r>
      <w:r w:rsidRPr="6EF195D6">
        <w:rPr>
          <w:rFonts w:ascii="Arial" w:hAnsi="Arial" w:cs="Arial"/>
          <w:color w:val="0D0D0D" w:themeColor="text1" w:themeTint="F2"/>
        </w:rPr>
        <w:t xml:space="preserve"> and squat. </w:t>
      </w:r>
    </w:p>
    <w:p w14:paraId="63F3FD57"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Occasionally crawl, reach above shoulder level and kneel.  </w:t>
      </w:r>
    </w:p>
    <w:p w14:paraId="224AD4EA"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change position and location at speeds that permit safe handling of patients/clients. </w:t>
      </w:r>
    </w:p>
    <w:p w14:paraId="2BD6DFF0"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Frequently stand and walk while providing support to a patient/client with a disability. </w:t>
      </w:r>
    </w:p>
    <w:p w14:paraId="6D59C63D"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 xml:space="preserve">Continuously use hands repetitively with a firm grasp and manual dexterity skills. </w:t>
      </w:r>
    </w:p>
    <w:p w14:paraId="2816FA03" w14:textId="77777777" w:rsidR="002A73FC" w:rsidRPr="002A73FC" w:rsidRDefault="6EF195D6" w:rsidP="6EF195D6">
      <w:pPr>
        <w:numPr>
          <w:ilvl w:val="0"/>
          <w:numId w:val="24"/>
        </w:numPr>
        <w:spacing w:after="120" w:line="240" w:lineRule="auto"/>
        <w:contextualSpacing/>
        <w:rPr>
          <w:rFonts w:ascii="Arial" w:hAnsi="Arial" w:cs="Arial"/>
          <w:color w:val="0D0D0D" w:themeColor="text1" w:themeTint="F2"/>
        </w:rPr>
      </w:pPr>
      <w:r w:rsidRPr="6EF195D6">
        <w:rPr>
          <w:rFonts w:ascii="Arial" w:hAnsi="Arial" w:cs="Arial"/>
          <w:color w:val="0D0D0D" w:themeColor="text1" w:themeTint="F2"/>
        </w:rPr>
        <w:t>Frequently coordinate verbal and manual activities with gross motor activities.</w:t>
      </w:r>
    </w:p>
    <w:p w14:paraId="49D18410" w14:textId="77777777" w:rsidR="002A73FC" w:rsidRDefault="002A73FC" w:rsidP="005526D0">
      <w:pPr>
        <w:ind w:left="720"/>
        <w:jc w:val="both"/>
        <w:rPr>
          <w:rFonts w:ascii="Arial" w:hAnsi="Arial" w:cs="Arial"/>
          <w:color w:val="auto"/>
        </w:rPr>
      </w:pPr>
    </w:p>
    <w:p w14:paraId="110C2497" w14:textId="021883DF" w:rsidR="314826F7" w:rsidRDefault="314826F7" w:rsidP="314826F7">
      <w:pPr>
        <w:jc w:val="center"/>
        <w:rPr>
          <w:rFonts w:ascii="Arial" w:hAnsi="Arial" w:cs="Arial"/>
          <w:color w:val="C00000"/>
          <w:sz w:val="32"/>
          <w:szCs w:val="32"/>
        </w:rPr>
      </w:pPr>
    </w:p>
    <w:p w14:paraId="77F35993" w14:textId="471BCD46" w:rsidR="00774D9D" w:rsidRPr="00AE6B66" w:rsidRDefault="00774D9D"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Drug Testing/Al</w:t>
      </w:r>
      <w:r w:rsidR="00FB2596" w:rsidRPr="77227A79">
        <w:rPr>
          <w:rFonts w:ascii="Arial" w:hAnsi="Arial" w:cs="Arial"/>
          <w:color w:val="002060"/>
          <w:sz w:val="32"/>
          <w:szCs w:val="32"/>
        </w:rPr>
        <w:t>cohol Testing/Criminal Background Investigation (CBI)</w:t>
      </w:r>
    </w:p>
    <w:p w14:paraId="57A6E587" w14:textId="0E31BBFF" w:rsidR="002926E3" w:rsidRPr="002926E3" w:rsidRDefault="002926E3" w:rsidP="002926E3">
      <w:pPr>
        <w:ind w:left="720"/>
        <w:jc w:val="both"/>
        <w:rPr>
          <w:rFonts w:ascii="Arial" w:hAnsi="Arial" w:cs="Arial"/>
        </w:rPr>
      </w:pPr>
      <w:r w:rsidRPr="002926E3">
        <w:rPr>
          <w:rFonts w:ascii="Arial" w:hAnsi="Arial" w:cs="Arial"/>
          <w:color w:val="000000"/>
          <w:shd w:val="clear" w:color="auto" w:fill="FFFFFF"/>
        </w:rPr>
        <w:t xml:space="preserve">Although possession and use of marijuana </w:t>
      </w:r>
      <w:r w:rsidR="00387AEB">
        <w:rPr>
          <w:rFonts w:ascii="Arial" w:hAnsi="Arial" w:cs="Arial"/>
          <w:color w:val="000000"/>
          <w:shd w:val="clear" w:color="auto" w:fill="FFFFFF"/>
        </w:rPr>
        <w:t xml:space="preserve">is </w:t>
      </w:r>
      <w:r w:rsidRPr="002926E3">
        <w:rPr>
          <w:rFonts w:ascii="Arial" w:hAnsi="Arial" w:cs="Arial"/>
          <w:color w:val="000000"/>
          <w:shd w:val="clear" w:color="auto" w:fill="FFFFFF"/>
        </w:rPr>
        <w:t>consistent with Colorado Constitution requirements is no longer a crime, the possession and use of marijuana remains illegal under federal law. Consistent with federal law, including the Controlled Substances Act and the Drug-Free Schools and Communities Act of 1989, the use and/or possession of marijuana is strictly prohibited. Students/instructors will not be under the influence of unprescribed controlled substances while on campus, in a clinical experience, or acting in the capacity of a college representative. </w:t>
      </w:r>
    </w:p>
    <w:p w14:paraId="49519855" w14:textId="3BAF85A5" w:rsidR="00DA274D"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To ensure the safety of patients, faculty, staff, and students, the use of drugs or alcohol by students is prohibited when participating on campus in </w:t>
      </w:r>
      <w:r w:rsidR="00A45293">
        <w:rPr>
          <w:rFonts w:ascii="Arial" w:hAnsi="Arial" w:cs="Arial"/>
          <w:color w:val="000000" w:themeColor="text1"/>
        </w:rPr>
        <w:t>Physical Therapist Assistant</w:t>
      </w:r>
      <w:r w:rsidRPr="00FB2596">
        <w:rPr>
          <w:rFonts w:ascii="Arial" w:hAnsi="Arial" w:cs="Arial"/>
          <w:color w:val="000000" w:themeColor="text1"/>
        </w:rPr>
        <w:t xml:space="preserve"> Program classes, clinical, simulation, or labs at PPCC. The PPCC </w:t>
      </w:r>
      <w:r w:rsidR="00A45293">
        <w:rPr>
          <w:rFonts w:ascii="Arial" w:hAnsi="Arial" w:cs="Arial"/>
          <w:color w:val="000000" w:themeColor="text1"/>
        </w:rPr>
        <w:t xml:space="preserve">Physical Therapist </w:t>
      </w:r>
      <w:r w:rsidR="000F22A2">
        <w:rPr>
          <w:rFonts w:ascii="Arial" w:hAnsi="Arial" w:cs="Arial"/>
          <w:color w:val="000000" w:themeColor="text1"/>
        </w:rPr>
        <w:t xml:space="preserve">Assistant </w:t>
      </w:r>
      <w:r w:rsidR="000F22A2" w:rsidRPr="00FB2596">
        <w:rPr>
          <w:rFonts w:ascii="Arial" w:hAnsi="Arial" w:cs="Arial"/>
          <w:color w:val="000000" w:themeColor="text1"/>
        </w:rPr>
        <w:t>Program</w:t>
      </w:r>
      <w:r w:rsidRPr="00FB2596">
        <w:rPr>
          <w:rFonts w:ascii="Arial" w:hAnsi="Arial" w:cs="Arial"/>
          <w:color w:val="000000" w:themeColor="text1"/>
        </w:rPr>
        <w:t xml:space="preserve"> supports and enforces a zero (0) tolerance alcohol and drug policy. All </w:t>
      </w:r>
      <w:r w:rsidR="000F22A2">
        <w:rPr>
          <w:rFonts w:ascii="Arial" w:hAnsi="Arial" w:cs="Arial"/>
          <w:color w:val="000000" w:themeColor="text1"/>
        </w:rPr>
        <w:t>Physical Therapist</w:t>
      </w:r>
      <w:r w:rsidRPr="00FB2596">
        <w:rPr>
          <w:rFonts w:ascii="Arial" w:hAnsi="Arial" w:cs="Arial"/>
          <w:color w:val="000000" w:themeColor="text1"/>
        </w:rPr>
        <w:t xml:space="preserve"> </w:t>
      </w:r>
      <w:r w:rsidR="002926E3">
        <w:rPr>
          <w:rFonts w:ascii="Arial" w:hAnsi="Arial" w:cs="Arial"/>
          <w:color w:val="000000" w:themeColor="text1"/>
        </w:rPr>
        <w:t xml:space="preserve">Assistant </w:t>
      </w:r>
      <w:r w:rsidRPr="00FB2596">
        <w:rPr>
          <w:rFonts w:ascii="Arial" w:hAnsi="Arial" w:cs="Arial"/>
          <w:color w:val="000000" w:themeColor="text1"/>
        </w:rPr>
        <w:t xml:space="preserve">students will be expected to pass the drug tests and CBI </w:t>
      </w:r>
      <w:r w:rsidR="000F22A2" w:rsidRPr="00FB2596">
        <w:rPr>
          <w:rFonts w:ascii="Arial" w:hAnsi="Arial" w:cs="Arial"/>
          <w:color w:val="000000" w:themeColor="text1"/>
        </w:rPr>
        <w:t>to</w:t>
      </w:r>
      <w:r w:rsidRPr="00FB2596">
        <w:rPr>
          <w:rFonts w:ascii="Arial" w:hAnsi="Arial" w:cs="Arial"/>
          <w:color w:val="000000" w:themeColor="text1"/>
        </w:rPr>
        <w:t xml:space="preserve"> receive full acceptance to the </w:t>
      </w:r>
      <w:r w:rsidR="000F22A2">
        <w:rPr>
          <w:rFonts w:ascii="Arial" w:hAnsi="Arial" w:cs="Arial"/>
          <w:color w:val="000000" w:themeColor="text1"/>
        </w:rPr>
        <w:t xml:space="preserve">Physical Therapist Assistant </w:t>
      </w:r>
      <w:r w:rsidRPr="00FB2596">
        <w:rPr>
          <w:rFonts w:ascii="Arial" w:hAnsi="Arial" w:cs="Arial"/>
          <w:color w:val="000000" w:themeColor="text1"/>
        </w:rPr>
        <w:t xml:space="preserve">Program at PPCC. Students may also be subject to suspicion-based testing while in the Program. Students will have the opportunity to discuss the results of their drug test with a member of the Human Resources staff. Students who fail testing will not be admitted to the </w:t>
      </w:r>
      <w:r w:rsidR="00DA274D">
        <w:rPr>
          <w:rFonts w:ascii="Arial" w:hAnsi="Arial" w:cs="Arial"/>
          <w:color w:val="000000" w:themeColor="text1"/>
        </w:rPr>
        <w:t>Physical Therapist Assistant</w:t>
      </w:r>
      <w:r w:rsidRPr="00FB2596">
        <w:rPr>
          <w:rFonts w:ascii="Arial" w:hAnsi="Arial" w:cs="Arial"/>
          <w:color w:val="000000" w:themeColor="text1"/>
        </w:rPr>
        <w:t xml:space="preserve"> Program. </w:t>
      </w:r>
    </w:p>
    <w:p w14:paraId="250F851F" w14:textId="77777777" w:rsidR="00CC6F7A"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All background investigation and drug testing information are kept confidential. Any violations of the Program or college drug and alcohol policy will be subject to disciplinary </w:t>
      </w:r>
      <w:r w:rsidRPr="00FB2596">
        <w:rPr>
          <w:rFonts w:ascii="Arial" w:hAnsi="Arial" w:cs="Arial"/>
          <w:color w:val="000000" w:themeColor="text1"/>
        </w:rPr>
        <w:lastRenderedPageBreak/>
        <w:t xml:space="preserve">action, up to and including expulsion from PPCC. The drug test and/or any necessary transportation to a testing facility must be paid for at the student’s expense. For initial drug testing, students must use the designated lab and testing date identified by the PPCC </w:t>
      </w:r>
      <w:r w:rsidR="00473D40">
        <w:rPr>
          <w:rFonts w:ascii="Arial" w:hAnsi="Arial" w:cs="Arial"/>
          <w:color w:val="000000" w:themeColor="text1"/>
        </w:rPr>
        <w:t>Physical Therapist Assistant Program</w:t>
      </w:r>
      <w:r w:rsidRPr="00FB2596">
        <w:rPr>
          <w:rFonts w:ascii="Arial" w:hAnsi="Arial" w:cs="Arial"/>
          <w:color w:val="000000" w:themeColor="text1"/>
        </w:rPr>
        <w:t xml:space="preserve">. Please refer to </w:t>
      </w:r>
      <w:r w:rsidR="00DF61D1">
        <w:rPr>
          <w:rFonts w:ascii="Arial" w:hAnsi="Arial" w:cs="Arial"/>
          <w:color w:val="000000" w:themeColor="text1"/>
        </w:rPr>
        <w:t>Physical Therapist Assistant Program</w:t>
      </w:r>
      <w:r w:rsidRPr="00FB2596">
        <w:rPr>
          <w:rFonts w:ascii="Arial" w:hAnsi="Arial" w:cs="Arial"/>
          <w:color w:val="000000" w:themeColor="text1"/>
        </w:rPr>
        <w:t xml:space="preserve"> web site and/or course clinical packets for forms and payment information. Subsequent placement at PPCC </w:t>
      </w:r>
      <w:r w:rsidR="00DF61D1">
        <w:rPr>
          <w:rFonts w:ascii="Arial" w:hAnsi="Arial" w:cs="Arial"/>
          <w:color w:val="000000" w:themeColor="text1"/>
        </w:rPr>
        <w:t>Physical Therapist Assistant</w:t>
      </w:r>
      <w:r w:rsidRPr="00FB2596">
        <w:rPr>
          <w:rFonts w:ascii="Arial" w:hAnsi="Arial" w:cs="Arial"/>
          <w:color w:val="000000" w:themeColor="text1"/>
        </w:rPr>
        <w:t xml:space="preserve"> Program clinical sites is contingent upon presentation of a negative drug test. </w:t>
      </w:r>
      <w:r w:rsidR="00DF61D1">
        <w:rPr>
          <w:rFonts w:ascii="Arial" w:hAnsi="Arial" w:cs="Arial"/>
          <w:color w:val="000000" w:themeColor="text1"/>
        </w:rPr>
        <w:t xml:space="preserve">Physical Therapist </w:t>
      </w:r>
      <w:r w:rsidR="009E4750">
        <w:rPr>
          <w:rFonts w:ascii="Arial" w:hAnsi="Arial" w:cs="Arial"/>
          <w:color w:val="000000" w:themeColor="text1"/>
        </w:rPr>
        <w:t>Assistant</w:t>
      </w:r>
      <w:r w:rsidRPr="00FB2596">
        <w:rPr>
          <w:rFonts w:ascii="Arial" w:hAnsi="Arial" w:cs="Arial"/>
          <w:color w:val="000000" w:themeColor="text1"/>
        </w:rPr>
        <w:t xml:space="preserve"> students may be subject to random, mandatory drug testing at the clinical agency in which they practice. Students may also be responsible for that cost. If results are inconclusive, mandatory testing will be required at the student’s expense. Students testing positive will be immediately dismissed from the clinical agency. If a positive test is reported, the student must meet with the </w:t>
      </w:r>
      <w:r w:rsidR="009E4750">
        <w:rPr>
          <w:rFonts w:ascii="Arial" w:hAnsi="Arial" w:cs="Arial"/>
          <w:color w:val="000000" w:themeColor="text1"/>
        </w:rPr>
        <w:t>Physical Therapist Assistant Program Director</w:t>
      </w:r>
      <w:r w:rsidRPr="00FB2596">
        <w:rPr>
          <w:rFonts w:ascii="Arial" w:hAnsi="Arial" w:cs="Arial"/>
          <w:color w:val="000000" w:themeColor="text1"/>
        </w:rPr>
        <w:t xml:space="preserve"> and will be administratively withdrawn from the Program. </w:t>
      </w:r>
      <w:r w:rsidR="009E4750">
        <w:rPr>
          <w:rFonts w:ascii="Arial" w:hAnsi="Arial" w:cs="Arial"/>
          <w:color w:val="000000" w:themeColor="text1"/>
        </w:rPr>
        <w:t>S</w:t>
      </w:r>
      <w:r w:rsidRPr="00FB2596">
        <w:rPr>
          <w:rFonts w:ascii="Arial" w:hAnsi="Arial" w:cs="Arial"/>
          <w:color w:val="000000" w:themeColor="text1"/>
        </w:rPr>
        <w:t xml:space="preserve">tudents may also be subject to additional background investigations mandated by a clinical site. In the event a student is not cleared for clinical assignment, related to an additional background investigations requirement, the student will have the opportunity to discuss the results of their background investigations with a member of the PPCC Human Resources staff. </w:t>
      </w:r>
    </w:p>
    <w:p w14:paraId="1865F05C" w14:textId="77777777" w:rsidR="00324022"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Any student who is readmitted to the </w:t>
      </w:r>
      <w:r w:rsidR="00CC6F7A">
        <w:rPr>
          <w:rFonts w:ascii="Arial" w:hAnsi="Arial" w:cs="Arial"/>
          <w:color w:val="000000" w:themeColor="text1"/>
        </w:rPr>
        <w:t>Physical Therapist Assistant</w:t>
      </w:r>
      <w:r w:rsidRPr="00FB2596">
        <w:rPr>
          <w:rFonts w:ascii="Arial" w:hAnsi="Arial" w:cs="Arial"/>
          <w:color w:val="000000" w:themeColor="text1"/>
        </w:rPr>
        <w:t xml:space="preserve"> Program for any reason must repeat the Criminal Background Investigation (CBI) and drug testing procedure at their own expense (see Student Readmission Policy). </w:t>
      </w:r>
    </w:p>
    <w:p w14:paraId="2A2DB2A7" w14:textId="39C3DE0B" w:rsidR="00D36339" w:rsidRPr="00D36339" w:rsidRDefault="00D36339" w:rsidP="005526D0">
      <w:pPr>
        <w:ind w:left="720"/>
        <w:jc w:val="both"/>
        <w:rPr>
          <w:rFonts w:ascii="Arial" w:hAnsi="Arial" w:cs="Arial"/>
          <w:b/>
          <w:bCs/>
          <w:color w:val="000000" w:themeColor="text1"/>
        </w:rPr>
      </w:pPr>
      <w:r w:rsidRPr="00D36339">
        <w:rPr>
          <w:rFonts w:ascii="Arial" w:hAnsi="Arial" w:cs="Arial"/>
          <w:b/>
          <w:bCs/>
          <w:color w:val="000000" w:themeColor="text1"/>
        </w:rPr>
        <w:t>Criminal Background Investigations</w:t>
      </w:r>
    </w:p>
    <w:p w14:paraId="1E5CF579" w14:textId="0EA51748" w:rsidR="00DF24EB" w:rsidRDefault="00D36339" w:rsidP="005526D0">
      <w:pPr>
        <w:ind w:left="720"/>
        <w:jc w:val="both"/>
        <w:rPr>
          <w:rFonts w:ascii="Arial" w:hAnsi="Arial" w:cs="Arial"/>
          <w:color w:val="000000" w:themeColor="text1"/>
        </w:rPr>
      </w:pPr>
      <w:r>
        <w:rPr>
          <w:rFonts w:ascii="Arial" w:hAnsi="Arial" w:cs="Arial"/>
          <w:color w:val="000000" w:themeColor="text1"/>
        </w:rPr>
        <w:t xml:space="preserve">All students must complete a criminal background investigation </w:t>
      </w:r>
      <w:r w:rsidR="00121A05">
        <w:rPr>
          <w:rFonts w:ascii="Arial" w:hAnsi="Arial" w:cs="Arial"/>
          <w:color w:val="000000" w:themeColor="text1"/>
        </w:rPr>
        <w:t xml:space="preserve">prior to admission to the Physical Therapist Assistant Program.  </w:t>
      </w:r>
      <w:r w:rsidR="00774D9D" w:rsidRPr="00FB2596">
        <w:rPr>
          <w:rFonts w:ascii="Arial" w:hAnsi="Arial" w:cs="Arial"/>
          <w:color w:val="000000" w:themeColor="text1"/>
        </w:rPr>
        <w:t xml:space="preserve">If </w:t>
      </w:r>
      <w:r w:rsidR="00324022">
        <w:rPr>
          <w:rFonts w:ascii="Arial" w:hAnsi="Arial" w:cs="Arial"/>
          <w:color w:val="000000" w:themeColor="text1"/>
        </w:rPr>
        <w:t>any</w:t>
      </w:r>
      <w:r w:rsidR="00774D9D" w:rsidRPr="00FB2596">
        <w:rPr>
          <w:rFonts w:ascii="Arial" w:hAnsi="Arial" w:cs="Arial"/>
          <w:color w:val="000000" w:themeColor="text1"/>
        </w:rPr>
        <w:t xml:space="preserve"> background investigation reveals information relevant to the application, the designated individual responsible for background checks may request additional information from the applicant. Any offenses uncovered </w:t>
      </w:r>
      <w:r w:rsidR="00324022" w:rsidRPr="00FB2596">
        <w:rPr>
          <w:rFonts w:ascii="Arial" w:hAnsi="Arial" w:cs="Arial"/>
          <w:color w:val="000000" w:themeColor="text1"/>
        </w:rPr>
        <w:t>because of</w:t>
      </w:r>
      <w:r w:rsidR="00774D9D" w:rsidRPr="00FB2596">
        <w:rPr>
          <w:rFonts w:ascii="Arial" w:hAnsi="Arial" w:cs="Arial"/>
          <w:color w:val="000000" w:themeColor="text1"/>
        </w:rPr>
        <w:t xml:space="preserve"> the background check shall be reviewed on a case-by-case basis. A non-passing background investigation may result in a student not being admitted or not being allowed to continue in the </w:t>
      </w:r>
      <w:r w:rsidR="00DF24EB">
        <w:rPr>
          <w:rFonts w:ascii="Arial" w:hAnsi="Arial" w:cs="Arial"/>
          <w:color w:val="000000" w:themeColor="text1"/>
        </w:rPr>
        <w:t>Physical Therapist Assistant</w:t>
      </w:r>
      <w:r w:rsidR="00774D9D" w:rsidRPr="00FB2596">
        <w:rPr>
          <w:rFonts w:ascii="Arial" w:hAnsi="Arial" w:cs="Arial"/>
          <w:color w:val="000000" w:themeColor="text1"/>
        </w:rPr>
        <w:t xml:space="preserve"> Program. </w:t>
      </w:r>
    </w:p>
    <w:p w14:paraId="04E3706F" w14:textId="25EDC8C2" w:rsidR="000E38CA" w:rsidRDefault="00DF24EB" w:rsidP="005526D0">
      <w:pPr>
        <w:ind w:left="720"/>
        <w:jc w:val="both"/>
        <w:rPr>
          <w:rFonts w:ascii="Arial" w:hAnsi="Arial" w:cs="Arial"/>
          <w:color w:val="000000" w:themeColor="text1"/>
        </w:rPr>
      </w:pPr>
      <w:r>
        <w:rPr>
          <w:rFonts w:ascii="Arial" w:hAnsi="Arial" w:cs="Arial"/>
          <w:color w:val="000000" w:themeColor="text1"/>
        </w:rPr>
        <w:t>A</w:t>
      </w:r>
      <w:r w:rsidR="00774D9D" w:rsidRPr="00FB2596">
        <w:rPr>
          <w:rFonts w:ascii="Arial" w:hAnsi="Arial" w:cs="Arial"/>
          <w:color w:val="000000" w:themeColor="text1"/>
        </w:rPr>
        <w:t xml:space="preserve">ll re-entering students or students transferring into the Program must repeat the CBI and drug testing before they will be allowed to into </w:t>
      </w:r>
      <w:r w:rsidR="000E38CA" w:rsidRPr="00FB2596">
        <w:rPr>
          <w:rFonts w:ascii="Arial" w:hAnsi="Arial" w:cs="Arial"/>
          <w:color w:val="000000" w:themeColor="text1"/>
        </w:rPr>
        <w:t>the Program</w:t>
      </w:r>
      <w:r w:rsidR="00774D9D" w:rsidRPr="00FB2596">
        <w:rPr>
          <w:rFonts w:ascii="Arial" w:hAnsi="Arial" w:cs="Arial"/>
          <w:color w:val="000000" w:themeColor="text1"/>
        </w:rPr>
        <w:t xml:space="preserve">. (See Student Readmission Policy). </w:t>
      </w:r>
    </w:p>
    <w:p w14:paraId="7FA0091A" w14:textId="398A2CBF" w:rsidR="000E38CA" w:rsidRPr="000E38CA" w:rsidRDefault="00774D9D" w:rsidP="005526D0">
      <w:pPr>
        <w:ind w:left="720"/>
        <w:jc w:val="both"/>
        <w:rPr>
          <w:rFonts w:ascii="Arial" w:hAnsi="Arial" w:cs="Arial"/>
          <w:b/>
          <w:bCs/>
          <w:color w:val="000000" w:themeColor="text1"/>
        </w:rPr>
      </w:pPr>
      <w:r w:rsidRPr="000E38CA">
        <w:rPr>
          <w:rFonts w:ascii="Arial" w:hAnsi="Arial" w:cs="Arial"/>
          <w:b/>
          <w:bCs/>
          <w:color w:val="000000" w:themeColor="text1"/>
        </w:rPr>
        <w:t>Refusal to Participate</w:t>
      </w:r>
    </w:p>
    <w:p w14:paraId="61FCCBDA" w14:textId="0D4AA88B" w:rsidR="00FA2313"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Students may refuse to participate in initial or suspicion-based testing. However, those students refusing will not be admitted into the Program and any student who refuses to test based on reasonable suspicion while they are in the Program will lead to disciplinary action, up to and including dismissal from </w:t>
      </w:r>
      <w:r w:rsidR="00FA2313" w:rsidRPr="00FB2596">
        <w:rPr>
          <w:rFonts w:ascii="Arial" w:hAnsi="Arial" w:cs="Arial"/>
          <w:color w:val="000000" w:themeColor="text1"/>
        </w:rPr>
        <w:t>the Program</w:t>
      </w:r>
      <w:r w:rsidRPr="00FB2596">
        <w:rPr>
          <w:rFonts w:ascii="Arial" w:hAnsi="Arial" w:cs="Arial"/>
          <w:color w:val="000000" w:themeColor="text1"/>
        </w:rPr>
        <w:t xml:space="preserve">. </w:t>
      </w:r>
    </w:p>
    <w:p w14:paraId="56FEAA65" w14:textId="35996483" w:rsidR="00FA2313"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Please refer to the PPCC Student Conduct policy related to drugs and alcohol: </w:t>
      </w:r>
      <w:hyperlink r:id="rId24" w:anchor="alcohol-and-drug-policies" w:history="1">
        <w:r w:rsidRPr="00A41627">
          <w:rPr>
            <w:rStyle w:val="Hyperlink"/>
            <w:rFonts w:ascii="Arial" w:hAnsi="Arial" w:cs="Arial"/>
            <w:color w:val="0070C0"/>
          </w:rPr>
          <w:t>Alcohol and Drug Policy</w:t>
        </w:r>
      </w:hyperlink>
      <w:r w:rsidRPr="00FB2596">
        <w:rPr>
          <w:rFonts w:ascii="Arial" w:hAnsi="Arial" w:cs="Arial"/>
          <w:color w:val="000000" w:themeColor="text1"/>
        </w:rPr>
        <w:t xml:space="preserve">. </w:t>
      </w:r>
    </w:p>
    <w:p w14:paraId="56518FD2" w14:textId="77777777" w:rsidR="002D528B" w:rsidRDefault="00774D9D" w:rsidP="005526D0">
      <w:pPr>
        <w:ind w:left="720"/>
        <w:jc w:val="both"/>
        <w:rPr>
          <w:rFonts w:ascii="Arial" w:hAnsi="Arial" w:cs="Arial"/>
          <w:color w:val="000000" w:themeColor="text1"/>
        </w:rPr>
      </w:pPr>
      <w:r w:rsidRPr="00FB2596">
        <w:rPr>
          <w:rFonts w:ascii="Arial" w:hAnsi="Arial" w:cs="Arial"/>
          <w:color w:val="000000" w:themeColor="text1"/>
        </w:rPr>
        <w:t xml:space="preserve">Although possession and use of marijuana consistent with the requirements of the Colorado Constitution is no longer a crime in the State of Colorado, the possession and </w:t>
      </w:r>
      <w:r w:rsidRPr="00FB2596">
        <w:rPr>
          <w:rFonts w:ascii="Arial" w:hAnsi="Arial" w:cs="Arial"/>
          <w:color w:val="000000" w:themeColor="text1"/>
        </w:rPr>
        <w:lastRenderedPageBreak/>
        <w:t xml:space="preserve">use of marijuana in all its forms (including CBD oil products containing THC, etc.) remains illegal under federal law. Consistent with federal law, including the Controlled Substances Act and the Drug-Free Schools and Communities Act, the use and/or possession of marijuana continues to be prohibited while a student is on campus, including any time the student is in a clinical experience or representing the college. </w:t>
      </w:r>
    </w:p>
    <w:p w14:paraId="7A36771B" w14:textId="506EAD7E" w:rsidR="00E72C11" w:rsidRDefault="474C7C68" w:rsidP="005526D0">
      <w:pPr>
        <w:ind w:left="720"/>
        <w:jc w:val="both"/>
        <w:rPr>
          <w:rFonts w:ascii="Arial" w:hAnsi="Arial" w:cs="Arial"/>
          <w:color w:val="000000" w:themeColor="text1"/>
        </w:rPr>
      </w:pPr>
      <w:r w:rsidRPr="474C7C68">
        <w:rPr>
          <w:rFonts w:ascii="Arial" w:hAnsi="Arial" w:cs="Arial"/>
          <w:color w:val="000000" w:themeColor="text1"/>
        </w:rPr>
        <w:t xml:space="preserve">Only the person for whom a prescription drug is prescribed can bring the medication on PPCC property or a clinical setting. The prescription drug must be in its original container. The student must use the prescription drug only in the manner, combination, and quantity prescribed. Suspicion based alcohol or drug testing will be performed if performance or behavior in the Physical Therapist Assistance Program is suspected to be substance related. </w:t>
      </w:r>
    </w:p>
    <w:p w14:paraId="7A689F28" w14:textId="77777777" w:rsidR="009F49D1" w:rsidRDefault="00774D9D" w:rsidP="009F49D1">
      <w:pPr>
        <w:ind w:left="720"/>
        <w:jc w:val="both"/>
        <w:rPr>
          <w:rFonts w:ascii="Arial" w:hAnsi="Arial" w:cs="Arial"/>
          <w:b/>
          <w:bCs/>
          <w:color w:val="000000" w:themeColor="text1"/>
        </w:rPr>
      </w:pPr>
      <w:r w:rsidRPr="00E72C11">
        <w:rPr>
          <w:rFonts w:ascii="Arial" w:hAnsi="Arial" w:cs="Arial"/>
          <w:b/>
          <w:bCs/>
          <w:color w:val="000000" w:themeColor="text1"/>
        </w:rPr>
        <w:t xml:space="preserve">Suspicion Based Testing </w:t>
      </w:r>
    </w:p>
    <w:p w14:paraId="4EBDA3E6" w14:textId="15911894" w:rsidR="00074919" w:rsidRPr="009F49D1" w:rsidRDefault="00774D9D" w:rsidP="009F49D1">
      <w:pPr>
        <w:ind w:left="720"/>
        <w:jc w:val="both"/>
        <w:rPr>
          <w:rFonts w:ascii="Arial" w:hAnsi="Arial" w:cs="Arial"/>
          <w:b/>
          <w:bCs/>
          <w:color w:val="000000" w:themeColor="text1"/>
        </w:rPr>
      </w:pPr>
      <w:r w:rsidRPr="00FB2596">
        <w:rPr>
          <w:rFonts w:ascii="Arial" w:hAnsi="Arial" w:cs="Arial"/>
          <w:color w:val="000000" w:themeColor="text1"/>
        </w:rPr>
        <w:t xml:space="preserve">The </w:t>
      </w:r>
      <w:r w:rsidR="00E72C11">
        <w:rPr>
          <w:rFonts w:ascii="Arial" w:hAnsi="Arial" w:cs="Arial"/>
          <w:color w:val="000000" w:themeColor="text1"/>
        </w:rPr>
        <w:t>Physical Therapist Assistant Program</w:t>
      </w:r>
      <w:r w:rsidRPr="00FB2596">
        <w:rPr>
          <w:rFonts w:ascii="Arial" w:hAnsi="Arial" w:cs="Arial"/>
          <w:color w:val="000000" w:themeColor="text1"/>
        </w:rPr>
        <w:t xml:space="preserve"> may test students on a reasonable cause basis. If a student is having performance problems that a faculty member or clinical staff believe may be related to alcohol or drug use, the student will be requested to submit immediately to drug or alcohol testing at the student’s expense. If this must be performed at an alternative site, transportation must be arranged via taxi and the student is responsible for paying for transportation. Continuance in the Program is contingent on consent by the student for testing. Refusal to consent to testing will result in disciplinary action up to and including dismissal from the Program. The Program has the right to access and review the results of any testing. If the test is positive and/or the student is impaired, the student will be sent home via alternative transportation, at the student’s expense. A positive test will result in student dismissal from the</w:t>
      </w:r>
      <w:r w:rsidR="00074919">
        <w:rPr>
          <w:rFonts w:ascii="Arial" w:hAnsi="Arial" w:cs="Arial"/>
          <w:color w:val="000000" w:themeColor="text1"/>
        </w:rPr>
        <w:t xml:space="preserve"> </w:t>
      </w:r>
      <w:r w:rsidRPr="00FB2596">
        <w:rPr>
          <w:rFonts w:ascii="Arial" w:hAnsi="Arial" w:cs="Arial"/>
          <w:color w:val="000000" w:themeColor="text1"/>
        </w:rPr>
        <w:t xml:space="preserve">Program. </w:t>
      </w:r>
    </w:p>
    <w:p w14:paraId="721E4167" w14:textId="77777777" w:rsidR="00074919" w:rsidRDefault="00074919" w:rsidP="005526D0">
      <w:pPr>
        <w:ind w:left="720"/>
        <w:jc w:val="both"/>
        <w:rPr>
          <w:rFonts w:ascii="Arial" w:hAnsi="Arial" w:cs="Arial"/>
          <w:color w:val="000000" w:themeColor="text1"/>
        </w:rPr>
      </w:pPr>
    </w:p>
    <w:p w14:paraId="15C2EBA3" w14:textId="77777777" w:rsidR="009B737E" w:rsidRPr="009B737E" w:rsidRDefault="00774D9D" w:rsidP="005526D0">
      <w:pPr>
        <w:ind w:left="720"/>
        <w:jc w:val="both"/>
        <w:rPr>
          <w:rFonts w:ascii="Arial" w:hAnsi="Arial" w:cs="Arial"/>
          <w:b/>
          <w:bCs/>
          <w:color w:val="000000" w:themeColor="text1"/>
        </w:rPr>
      </w:pPr>
      <w:r w:rsidRPr="009B737E">
        <w:rPr>
          <w:rFonts w:ascii="Arial" w:hAnsi="Arial" w:cs="Arial"/>
          <w:b/>
          <w:bCs/>
          <w:color w:val="000000" w:themeColor="text1"/>
        </w:rPr>
        <w:t xml:space="preserve">Definitions: </w:t>
      </w:r>
    </w:p>
    <w:p w14:paraId="31353669"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Alcohol Testing</w:t>
      </w:r>
      <w:r w:rsidRPr="00FB2596">
        <w:rPr>
          <w:rFonts w:ascii="Arial" w:hAnsi="Arial" w:cs="Arial"/>
          <w:color w:val="000000" w:themeColor="text1"/>
        </w:rPr>
        <w:t xml:space="preserve">: Providing a breath, blood, or urine sample to determine the presence of alcohol. Authorized Lab: A collection site or sites identified by the PPCC </w:t>
      </w:r>
      <w:r w:rsidR="009B737E">
        <w:rPr>
          <w:rFonts w:ascii="Arial" w:hAnsi="Arial" w:cs="Arial"/>
          <w:color w:val="000000" w:themeColor="text1"/>
        </w:rPr>
        <w:t xml:space="preserve">Physical Therapist Assistant </w:t>
      </w:r>
      <w:r w:rsidRPr="00FB2596">
        <w:rPr>
          <w:rFonts w:ascii="Arial" w:hAnsi="Arial" w:cs="Arial"/>
          <w:color w:val="000000" w:themeColor="text1"/>
        </w:rPr>
        <w:t xml:space="preserve">Program where students may present themselves for the purpose of taking a drug test. </w:t>
      </w:r>
    </w:p>
    <w:p w14:paraId="7F1EFEC9"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Controlled Substance</w:t>
      </w:r>
      <w:r w:rsidRPr="00FB2596">
        <w:rPr>
          <w:rFonts w:ascii="Arial" w:hAnsi="Arial" w:cs="Arial"/>
          <w:color w:val="000000" w:themeColor="text1"/>
        </w:rPr>
        <w:t>: has the meaning assigned by the Title 21 United States Code (USC) Controlled Substances Act Section 21 USC 802 and includes all substances listed on Schedule I through V as they may be revised from time to time (21 CFR 1308), such as amphetamines, natural and synthetic opiates, marijuana, cocaine, barbiturates, methadone, phencyclidine, benzodiazepines, and propoxyphene and their metabolites, methaqualone, and prescription drugs for which the student does not have a current prescription.</w:t>
      </w:r>
    </w:p>
    <w:p w14:paraId="7C3D739A"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Drug Test:</w:t>
      </w:r>
      <w:r w:rsidRPr="00FB2596">
        <w:rPr>
          <w:rFonts w:ascii="Arial" w:hAnsi="Arial" w:cs="Arial"/>
          <w:color w:val="000000" w:themeColor="text1"/>
        </w:rPr>
        <w:t xml:space="preserve"> Providing a blood and/or urine sample to be analyzed for the presence or absence of specific controlled substances, as well as for substitution, adulteration, or dilution of the sample. </w:t>
      </w:r>
    </w:p>
    <w:p w14:paraId="0A06EA13"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lastRenderedPageBreak/>
        <w:t>Positive Test</w:t>
      </w:r>
      <w:r w:rsidRPr="00FB2596">
        <w:rPr>
          <w:rFonts w:ascii="Arial" w:hAnsi="Arial" w:cs="Arial"/>
          <w:color w:val="000000" w:themeColor="text1"/>
        </w:rPr>
        <w:t xml:space="preserve">: The presence in the test sample of illegal drugs and/or metabolites, or of prescription drugs and metabolites for which the student does not have a current prescription (excluding medical marijuana), at levels exceeding current testing guidelines. Dilute test results may be considered to be positive test results. </w:t>
      </w:r>
    </w:p>
    <w:p w14:paraId="4EC19086" w14:textId="77777777"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Drug</w:t>
      </w:r>
      <w:r w:rsidRPr="00FB2596">
        <w:rPr>
          <w:rFonts w:ascii="Arial" w:hAnsi="Arial" w:cs="Arial"/>
          <w:color w:val="000000" w:themeColor="text1"/>
        </w:rPr>
        <w:t xml:space="preserve">: Any substance (other than alcohol) that is a controlled substance as defined in this section. </w:t>
      </w:r>
    </w:p>
    <w:p w14:paraId="22491F4C" w14:textId="58A0CB65"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On Duty Time</w:t>
      </w:r>
      <w:r w:rsidRPr="00FB2596">
        <w:rPr>
          <w:rFonts w:ascii="Arial" w:hAnsi="Arial" w:cs="Arial"/>
          <w:color w:val="000000" w:themeColor="text1"/>
        </w:rPr>
        <w:t xml:space="preserve">: Beginning when a student arrives at a clinical rotation site until the </w:t>
      </w:r>
      <w:r w:rsidR="00CC000F" w:rsidRPr="00FB2596">
        <w:rPr>
          <w:rFonts w:ascii="Arial" w:hAnsi="Arial" w:cs="Arial"/>
          <w:color w:val="000000" w:themeColor="text1"/>
        </w:rPr>
        <w:t>time,</w:t>
      </w:r>
      <w:r w:rsidRPr="00FB2596">
        <w:rPr>
          <w:rFonts w:ascii="Arial" w:hAnsi="Arial" w:cs="Arial"/>
          <w:color w:val="000000" w:themeColor="text1"/>
        </w:rPr>
        <w:t xml:space="preserve"> he/she leaves the clinical rotation site, or all time actively participating in any PPCC </w:t>
      </w:r>
      <w:r w:rsidR="009B737E">
        <w:rPr>
          <w:rFonts w:ascii="Arial" w:hAnsi="Arial" w:cs="Arial"/>
          <w:color w:val="000000" w:themeColor="text1"/>
        </w:rPr>
        <w:t>Physical Therapist Assistant</w:t>
      </w:r>
      <w:r w:rsidRPr="00FB2596">
        <w:rPr>
          <w:rFonts w:ascii="Arial" w:hAnsi="Arial" w:cs="Arial"/>
          <w:color w:val="000000" w:themeColor="text1"/>
        </w:rPr>
        <w:t xml:space="preserve"> Program class, lab, simulation or other activities including volunteer activities. </w:t>
      </w:r>
    </w:p>
    <w:p w14:paraId="11BFD60D" w14:textId="2B1B8476" w:rsidR="009B737E" w:rsidRDefault="00774D9D" w:rsidP="005526D0">
      <w:pPr>
        <w:ind w:left="720"/>
        <w:jc w:val="both"/>
        <w:rPr>
          <w:rFonts w:ascii="Arial" w:hAnsi="Arial" w:cs="Arial"/>
          <w:color w:val="000000" w:themeColor="text1"/>
        </w:rPr>
      </w:pPr>
      <w:r w:rsidRPr="009B737E">
        <w:rPr>
          <w:rFonts w:ascii="Arial" w:hAnsi="Arial" w:cs="Arial"/>
          <w:i/>
          <w:iCs/>
          <w:color w:val="000000" w:themeColor="text1"/>
        </w:rPr>
        <w:t>Reasonable Cause:</w:t>
      </w:r>
      <w:r w:rsidRPr="00FB2596">
        <w:rPr>
          <w:rFonts w:ascii="Arial" w:hAnsi="Arial" w:cs="Arial"/>
          <w:color w:val="000000" w:themeColor="text1"/>
        </w:rPr>
        <w:t xml:space="preserve"> When the college or clinical rotation site believes the actions or appearance or conduct of a </w:t>
      </w:r>
      <w:r w:rsidR="009B737E">
        <w:rPr>
          <w:rFonts w:ascii="Arial" w:hAnsi="Arial" w:cs="Arial"/>
          <w:color w:val="000000" w:themeColor="text1"/>
        </w:rPr>
        <w:t>physical therapist assistant</w:t>
      </w:r>
      <w:r w:rsidRPr="00FB2596">
        <w:rPr>
          <w:rFonts w:ascii="Arial" w:hAnsi="Arial" w:cs="Arial"/>
          <w:color w:val="000000" w:themeColor="text1"/>
        </w:rPr>
        <w:t xml:space="preserve"> student who is on duty is indicative of the use of alcohol or a controlled substance. </w:t>
      </w:r>
    </w:p>
    <w:p w14:paraId="0EA49DCE" w14:textId="6229E098" w:rsidR="00EC61BA" w:rsidRPr="00EC61BA" w:rsidRDefault="00774D9D" w:rsidP="00EC61BA">
      <w:pPr>
        <w:ind w:left="720"/>
        <w:jc w:val="both"/>
        <w:rPr>
          <w:rFonts w:ascii="Arial" w:hAnsi="Arial" w:cs="Arial"/>
          <w:color w:val="000000" w:themeColor="text1"/>
        </w:rPr>
      </w:pPr>
      <w:r w:rsidRPr="009B737E">
        <w:rPr>
          <w:rFonts w:ascii="Arial" w:hAnsi="Arial" w:cs="Arial"/>
          <w:i/>
          <w:iCs/>
          <w:color w:val="000000" w:themeColor="text1"/>
        </w:rPr>
        <w:t>Suspicion-Based Testing</w:t>
      </w:r>
      <w:r w:rsidRPr="00FB2596">
        <w:rPr>
          <w:rFonts w:ascii="Arial" w:hAnsi="Arial" w:cs="Arial"/>
          <w:color w:val="000000" w:themeColor="text1"/>
        </w:rPr>
        <w:t xml:space="preserve">: The student may be required to submit to a drug test if </w:t>
      </w:r>
      <w:r w:rsidR="00524EB2">
        <w:rPr>
          <w:rFonts w:ascii="Arial" w:hAnsi="Arial" w:cs="Arial"/>
          <w:color w:val="000000" w:themeColor="text1"/>
        </w:rPr>
        <w:t xml:space="preserve">Physical Therapist Assistant </w:t>
      </w:r>
      <w:r w:rsidRPr="00FB2596">
        <w:rPr>
          <w:rFonts w:ascii="Arial" w:hAnsi="Arial" w:cs="Arial"/>
          <w:color w:val="000000" w:themeColor="text1"/>
        </w:rPr>
        <w:t>Program personnel or clinical site personnel have reasonable cause to believe that a student’s performance problems or displayed behavior may be substance relate</w:t>
      </w:r>
      <w:r w:rsidR="00EC61BA">
        <w:rPr>
          <w:rFonts w:ascii="Arial" w:hAnsi="Arial" w:cs="Arial"/>
          <w:color w:val="000000" w:themeColor="text1"/>
        </w:rPr>
        <w:t>d.</w:t>
      </w:r>
    </w:p>
    <w:p w14:paraId="7394E902" w14:textId="439ABB9C" w:rsidR="001E5476" w:rsidRDefault="001E5476" w:rsidP="001F0F60">
      <w:pPr>
        <w:pStyle w:val="ListParagraph"/>
        <w:tabs>
          <w:tab w:val="left" w:pos="1188"/>
        </w:tabs>
        <w:rPr>
          <w:rFonts w:ascii="Arial" w:hAnsi="Arial" w:cs="Arial"/>
          <w:sz w:val="20"/>
          <w:szCs w:val="20"/>
        </w:rPr>
      </w:pPr>
    </w:p>
    <w:p w14:paraId="463D9BC8" w14:textId="69D87F0E" w:rsidR="00207B73" w:rsidRPr="009042CF" w:rsidRDefault="009042CF" w:rsidP="009042CF">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77227A79">
        <w:rPr>
          <w:rFonts w:ascii="Arial" w:hAnsi="Arial" w:cs="Arial"/>
          <w:color w:val="C00000"/>
          <w:sz w:val="32"/>
          <w:szCs w:val="32"/>
        </w:rPr>
        <w:t>S</w:t>
      </w:r>
      <w:r w:rsidRPr="77227A79">
        <w:rPr>
          <w:rFonts w:ascii="Arial" w:hAnsi="Arial" w:cs="Arial"/>
          <w:color w:val="002060"/>
          <w:sz w:val="32"/>
          <w:szCs w:val="32"/>
        </w:rPr>
        <w:t>TUDENT CODE OF CONDUCT</w:t>
      </w:r>
    </w:p>
    <w:p w14:paraId="448E19C7" w14:textId="1788D236" w:rsidR="00207B73" w:rsidRPr="009042CF" w:rsidRDefault="00207B73" w:rsidP="00207B73">
      <w:pPr>
        <w:pStyle w:val="ListParagraph"/>
        <w:tabs>
          <w:tab w:val="left" w:pos="1188"/>
        </w:tabs>
        <w:rPr>
          <w:rFonts w:ascii="Arial" w:hAnsi="Arial" w:cs="Arial"/>
          <w:color w:val="000000" w:themeColor="text1"/>
        </w:rPr>
      </w:pPr>
      <w:r w:rsidRPr="77227A79">
        <w:rPr>
          <w:rFonts w:ascii="Arial" w:hAnsi="Arial" w:cs="Arial"/>
          <w:color w:val="000000" w:themeColor="text1"/>
        </w:rPr>
        <w:t xml:space="preserve">To support a positive, safe, and productive learning environment for the entire College </w:t>
      </w:r>
      <w:r w:rsidR="42858656" w:rsidRPr="77227A79">
        <w:rPr>
          <w:rFonts w:ascii="Arial" w:hAnsi="Arial" w:cs="Arial"/>
          <w:color w:val="000000" w:themeColor="text1"/>
        </w:rPr>
        <w:t>Community</w:t>
      </w:r>
      <w:r w:rsidRPr="77227A79">
        <w:rPr>
          <w:rFonts w:ascii="Arial" w:hAnsi="Arial" w:cs="Arial"/>
          <w:color w:val="000000" w:themeColor="text1"/>
        </w:rPr>
        <w:t xml:space="preserve">, all students are expected to abide by the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Student Code of Conduct. Conduct that violates student rights and freedoms and is subject to disciplinary action includes, but is not limited to:</w:t>
      </w:r>
    </w:p>
    <w:p w14:paraId="1A7FC422" w14:textId="77777777" w:rsidR="00207B73" w:rsidRPr="009042CF" w:rsidRDefault="00207B73" w:rsidP="00207B73">
      <w:pPr>
        <w:pStyle w:val="ListParagraph"/>
        <w:tabs>
          <w:tab w:val="left" w:pos="1188"/>
        </w:tabs>
        <w:rPr>
          <w:rFonts w:ascii="Arial" w:hAnsi="Arial" w:cs="Arial"/>
          <w:color w:val="000000" w:themeColor="text1"/>
        </w:rPr>
      </w:pPr>
    </w:p>
    <w:p w14:paraId="329401DA" w14:textId="125542FF"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Academic Misconduct</w:t>
      </w:r>
    </w:p>
    <w:p w14:paraId="6A551CEC" w14:textId="295A0E49" w:rsidR="009042CF" w:rsidRPr="009042CF" w:rsidRDefault="00207B73" w:rsidP="009042CF">
      <w:pPr>
        <w:pStyle w:val="ListParagraph"/>
        <w:tabs>
          <w:tab w:val="left" w:pos="1188"/>
        </w:tabs>
        <w:ind w:left="1080"/>
        <w:rPr>
          <w:rFonts w:ascii="Arial" w:hAnsi="Arial" w:cs="Arial"/>
          <w:color w:val="000000" w:themeColor="text1"/>
        </w:rPr>
      </w:pPr>
      <w:r w:rsidRPr="77227A79">
        <w:rPr>
          <w:rFonts w:ascii="Arial" w:hAnsi="Arial" w:cs="Arial"/>
          <w:color w:val="000000" w:themeColor="text1"/>
        </w:rPr>
        <w:t xml:space="preserve">Plagiarizing, cheating, or committing any other form of academic misconduct including, but not limited to, unauthorized collaboration, falsification of information, and/or helping someone else violate reasonable standards for academic behavior. Students who engage in any type of academic dishonesty are subject to both academic consequences as determined by the instructor and to disciplinary action as outlined in the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disciplinary procedures (Colorado </w:t>
      </w:r>
      <w:r w:rsidR="6D228C53" w:rsidRPr="77227A79">
        <w:rPr>
          <w:rFonts w:ascii="Arial" w:hAnsi="Arial" w:cs="Arial"/>
          <w:color w:val="000000" w:themeColor="text1"/>
        </w:rPr>
        <w:t xml:space="preserve">Community </w:t>
      </w:r>
      <w:r w:rsidRPr="77227A79">
        <w:rPr>
          <w:rFonts w:ascii="Arial" w:hAnsi="Arial" w:cs="Arial"/>
          <w:color w:val="000000" w:themeColor="text1"/>
        </w:rPr>
        <w:t>College System President’s Procedure SP4-30).</w:t>
      </w:r>
    </w:p>
    <w:p w14:paraId="58D633F5" w14:textId="77777777" w:rsidR="009042CF" w:rsidRPr="009042CF" w:rsidRDefault="009042CF" w:rsidP="009042CF">
      <w:pPr>
        <w:pStyle w:val="ListParagraph"/>
        <w:tabs>
          <w:tab w:val="left" w:pos="1188"/>
        </w:tabs>
        <w:ind w:left="1080"/>
        <w:rPr>
          <w:rFonts w:ascii="Arial" w:hAnsi="Arial" w:cs="Arial"/>
          <w:color w:val="000000" w:themeColor="text1"/>
        </w:rPr>
      </w:pPr>
    </w:p>
    <w:p w14:paraId="7481195F" w14:textId="0AF00A68"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Disruptive Behavior</w:t>
      </w:r>
    </w:p>
    <w:p w14:paraId="17B75038" w14:textId="510BB0A7" w:rsidR="00207B73" w:rsidRDefault="00207B73" w:rsidP="009042CF">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Engaging in any disruptive behavior that negatively affects or impedes teaching or learning (regardless of mode of delivery or class setting); or disrupts the general operation of the college.</w:t>
      </w:r>
    </w:p>
    <w:p w14:paraId="4884CFAF" w14:textId="77777777" w:rsidR="009042CF" w:rsidRPr="009042CF" w:rsidRDefault="009042CF" w:rsidP="009042CF">
      <w:pPr>
        <w:pStyle w:val="ListParagraph"/>
        <w:tabs>
          <w:tab w:val="left" w:pos="1188"/>
        </w:tabs>
        <w:ind w:left="1080"/>
        <w:rPr>
          <w:rFonts w:ascii="Arial" w:hAnsi="Arial" w:cs="Arial"/>
          <w:color w:val="000000" w:themeColor="text1"/>
        </w:rPr>
      </w:pPr>
    </w:p>
    <w:p w14:paraId="6E8D2DD0" w14:textId="0B9D63FB"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Deceitful Acts</w:t>
      </w:r>
    </w:p>
    <w:p w14:paraId="39236A9E" w14:textId="0A88D525" w:rsidR="00207B73" w:rsidRDefault="00207B73" w:rsidP="009042CF">
      <w:pPr>
        <w:pStyle w:val="ListParagraph"/>
        <w:tabs>
          <w:tab w:val="left" w:pos="1188"/>
        </w:tabs>
        <w:ind w:left="1080"/>
        <w:rPr>
          <w:rFonts w:ascii="Arial" w:hAnsi="Arial" w:cs="Arial"/>
          <w:color w:val="000000" w:themeColor="text1"/>
        </w:rPr>
      </w:pPr>
      <w:r w:rsidRPr="77227A79">
        <w:rPr>
          <w:rFonts w:ascii="Arial" w:hAnsi="Arial" w:cs="Arial"/>
          <w:color w:val="000000" w:themeColor="text1"/>
        </w:rPr>
        <w:lastRenderedPageBreak/>
        <w:t xml:space="preserve">Engaging in deceitful acts, including, but not limited </w:t>
      </w:r>
      <w:r w:rsidR="64D821B7" w:rsidRPr="77227A79">
        <w:rPr>
          <w:rFonts w:ascii="Arial" w:hAnsi="Arial" w:cs="Arial"/>
          <w:color w:val="000000" w:themeColor="text1"/>
        </w:rPr>
        <w:t>to</w:t>
      </w:r>
      <w:r w:rsidRPr="77227A79">
        <w:rPr>
          <w:rFonts w:ascii="Arial" w:hAnsi="Arial" w:cs="Arial"/>
          <w:color w:val="000000" w:themeColor="text1"/>
        </w:rPr>
        <w:t xml:space="preserve"> forgery, falsification, alteration, misrepresentation, non-disclosure, or misuse of documents, records, identification and/or educational materials.</w:t>
      </w:r>
    </w:p>
    <w:p w14:paraId="2A8EABDA" w14:textId="77777777" w:rsidR="009042CF" w:rsidRPr="009042CF" w:rsidRDefault="009042CF" w:rsidP="009042CF">
      <w:pPr>
        <w:pStyle w:val="ListParagraph"/>
        <w:tabs>
          <w:tab w:val="left" w:pos="1188"/>
        </w:tabs>
        <w:ind w:left="1080"/>
        <w:rPr>
          <w:rFonts w:ascii="Arial" w:hAnsi="Arial" w:cs="Arial"/>
          <w:color w:val="000000" w:themeColor="text1"/>
        </w:rPr>
      </w:pPr>
    </w:p>
    <w:p w14:paraId="1EBDF229" w14:textId="7715A0D2"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Conduct that is Detrimental to College or to Safety</w:t>
      </w:r>
    </w:p>
    <w:p w14:paraId="77FFE2A9" w14:textId="72C2EA62" w:rsidR="00207B73" w:rsidRDefault="00207B73" w:rsidP="009042CF">
      <w:pPr>
        <w:pStyle w:val="ListParagraph"/>
        <w:tabs>
          <w:tab w:val="left" w:pos="1188"/>
        </w:tabs>
        <w:ind w:left="1080"/>
        <w:rPr>
          <w:rFonts w:ascii="Arial" w:hAnsi="Arial" w:cs="Arial"/>
          <w:color w:val="000000" w:themeColor="text1"/>
        </w:rPr>
      </w:pPr>
      <w:r w:rsidRPr="77227A79">
        <w:rPr>
          <w:rFonts w:ascii="Arial" w:hAnsi="Arial" w:cs="Arial"/>
          <w:color w:val="000000" w:themeColor="text1"/>
        </w:rPr>
        <w:t xml:space="preserve">Conduct that is deemed detrimental, harmful and/or damaging to the college and/or that jeopardizes the safety of others as determined by the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Dean of Students. Examples include, but are not limited to, slamming doors, throwing chairs, and/or defacing of college property.</w:t>
      </w:r>
    </w:p>
    <w:p w14:paraId="3F387236" w14:textId="77777777" w:rsidR="009042CF" w:rsidRPr="009042CF" w:rsidRDefault="009042CF" w:rsidP="009042CF">
      <w:pPr>
        <w:pStyle w:val="ListParagraph"/>
        <w:tabs>
          <w:tab w:val="left" w:pos="1188"/>
        </w:tabs>
        <w:ind w:left="1080"/>
        <w:rPr>
          <w:rFonts w:ascii="Arial" w:hAnsi="Arial" w:cs="Arial"/>
          <w:color w:val="000000" w:themeColor="text1"/>
        </w:rPr>
      </w:pPr>
    </w:p>
    <w:p w14:paraId="2EA77072" w14:textId="41AD05CC" w:rsidR="00207B73" w:rsidRPr="009042CF" w:rsidRDefault="00207B73" w:rsidP="00C3659A">
      <w:pPr>
        <w:pStyle w:val="ListParagraph"/>
        <w:numPr>
          <w:ilvl w:val="0"/>
          <w:numId w:val="38"/>
        </w:numPr>
        <w:tabs>
          <w:tab w:val="left" w:pos="1188"/>
        </w:tabs>
        <w:rPr>
          <w:rFonts w:ascii="Arial" w:hAnsi="Arial" w:cs="Arial"/>
          <w:b/>
          <w:bCs/>
          <w:color w:val="000000" w:themeColor="text1"/>
        </w:rPr>
      </w:pPr>
      <w:r w:rsidRPr="009042CF">
        <w:rPr>
          <w:rFonts w:ascii="Arial" w:hAnsi="Arial" w:cs="Arial"/>
          <w:b/>
          <w:bCs/>
          <w:color w:val="000000" w:themeColor="text1"/>
        </w:rPr>
        <w:t>Physical/Non-physical Abuse</w:t>
      </w:r>
    </w:p>
    <w:p w14:paraId="639D7104" w14:textId="77777777" w:rsidR="007D60B9"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Physical abuse or conduct that threatens or endangers another person’s health or safety.</w:t>
      </w:r>
      <w:r w:rsidR="009042CF">
        <w:rPr>
          <w:rFonts w:ascii="Arial" w:hAnsi="Arial" w:cs="Arial"/>
          <w:color w:val="000000" w:themeColor="text1"/>
        </w:rPr>
        <w:t xml:space="preserve"> </w:t>
      </w:r>
    </w:p>
    <w:p w14:paraId="33D126B8" w14:textId="4C25DD09" w:rsidR="00207B73" w:rsidRPr="009042CF"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Non-physical abuse, threats, intimidation, coercion, influence, or any unwelcome conduct in any form that is sufficiently severe, pervasive, or persistent that it alters the conditions of the learning environment or employment.</w:t>
      </w:r>
    </w:p>
    <w:p w14:paraId="79C7392E" w14:textId="77BD0A8D" w:rsidR="00207B73" w:rsidRDefault="00207B73" w:rsidP="00C3659A">
      <w:pPr>
        <w:pStyle w:val="ListParagraph"/>
        <w:numPr>
          <w:ilvl w:val="0"/>
          <w:numId w:val="40"/>
        </w:numPr>
        <w:tabs>
          <w:tab w:val="left" w:pos="1188"/>
        </w:tabs>
        <w:rPr>
          <w:rFonts w:ascii="Arial" w:hAnsi="Arial" w:cs="Arial"/>
          <w:color w:val="000000" w:themeColor="text1"/>
        </w:rPr>
      </w:pPr>
      <w:r w:rsidRPr="009042CF">
        <w:rPr>
          <w:rFonts w:ascii="Arial" w:hAnsi="Arial" w:cs="Arial"/>
          <w:color w:val="000000" w:themeColor="text1"/>
        </w:rPr>
        <w:t>Knowingly falsifying, publishing, or distributing, in any form, material that tends to impeach the honesty, integrity, virtue or reputation of another person</w:t>
      </w:r>
    </w:p>
    <w:p w14:paraId="2A4AC60D" w14:textId="77777777" w:rsidR="007D60B9" w:rsidRPr="009042CF" w:rsidRDefault="007D60B9" w:rsidP="007D60B9">
      <w:pPr>
        <w:pStyle w:val="ListParagraph"/>
        <w:tabs>
          <w:tab w:val="left" w:pos="1188"/>
        </w:tabs>
        <w:ind w:left="1080"/>
        <w:rPr>
          <w:rFonts w:ascii="Arial" w:hAnsi="Arial" w:cs="Arial"/>
          <w:color w:val="000000" w:themeColor="text1"/>
        </w:rPr>
      </w:pPr>
    </w:p>
    <w:p w14:paraId="6AE99FD5" w14:textId="7D97D01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Harassment and/or Discrimination</w:t>
      </w:r>
    </w:p>
    <w:p w14:paraId="1FA58D9D" w14:textId="0E4E0B28" w:rsidR="00207B73" w:rsidRPr="009042CF" w:rsidRDefault="213C54DF" w:rsidP="007D60B9">
      <w:pPr>
        <w:pStyle w:val="ListParagraph"/>
        <w:tabs>
          <w:tab w:val="left" w:pos="1188"/>
        </w:tabs>
        <w:ind w:left="1080"/>
        <w:rPr>
          <w:rFonts w:ascii="Arial" w:hAnsi="Arial" w:cs="Arial"/>
          <w:color w:val="000000" w:themeColor="text1"/>
        </w:rPr>
      </w:pPr>
      <w:r w:rsidRPr="213C54DF">
        <w:rPr>
          <w:rFonts w:ascii="Arial" w:hAnsi="Arial" w:cs="Arial"/>
          <w:color w:val="000000" w:themeColor="text1"/>
        </w:rPr>
        <w:t xml:space="preserve">Discrimination or harassment </w:t>
      </w:r>
      <w:r w:rsidR="00813828" w:rsidRPr="213C54DF">
        <w:rPr>
          <w:rFonts w:ascii="Arial" w:hAnsi="Arial" w:cs="Arial"/>
          <w:color w:val="000000" w:themeColor="text1"/>
        </w:rPr>
        <w:t>based on</w:t>
      </w:r>
      <w:r w:rsidRPr="213C54DF">
        <w:rPr>
          <w:rFonts w:ascii="Arial" w:hAnsi="Arial" w:cs="Arial"/>
          <w:color w:val="000000" w:themeColor="text1"/>
        </w:rPr>
        <w:t xml:space="preserve"> sex/gender, race, color, age, creed, national or ethnic origin, physical or mental disability, veteran status, pregnancy status, religion or sexual orientation.</w:t>
      </w:r>
    </w:p>
    <w:p w14:paraId="55D3F617" w14:textId="0ED9BA49" w:rsidR="213C54DF" w:rsidRDefault="213C54DF" w:rsidP="213C54DF">
      <w:pPr>
        <w:pStyle w:val="ListParagraph"/>
        <w:tabs>
          <w:tab w:val="left" w:pos="1188"/>
        </w:tabs>
        <w:rPr>
          <w:rFonts w:ascii="Arial" w:hAnsi="Arial" w:cs="Arial"/>
          <w:color w:val="000000" w:themeColor="text1"/>
        </w:rPr>
      </w:pPr>
    </w:p>
    <w:p w14:paraId="2D3694C8" w14:textId="448954A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Sexual Misconduct</w:t>
      </w:r>
    </w:p>
    <w:p w14:paraId="21F680D8" w14:textId="1FF2A371" w:rsidR="00207B73" w:rsidRDefault="213C54DF" w:rsidP="007D60B9">
      <w:pPr>
        <w:pStyle w:val="ListParagraph"/>
        <w:tabs>
          <w:tab w:val="left" w:pos="1188"/>
        </w:tabs>
        <w:ind w:left="1080"/>
        <w:rPr>
          <w:rFonts w:ascii="Arial" w:hAnsi="Arial" w:cs="Arial"/>
          <w:color w:val="000000" w:themeColor="text1"/>
        </w:rPr>
      </w:pPr>
      <w:r w:rsidRPr="213C54DF">
        <w:rPr>
          <w:rFonts w:ascii="Arial" w:hAnsi="Arial" w:cs="Arial"/>
          <w:color w:val="000000" w:themeColor="text1"/>
        </w:rPr>
        <w:t xml:space="preserve">Sexual Misconduct offenses include, but are not limited to Sexual Harassment, Non-Consensual Sexual Contact (or attempts to commit same), Non-Consensual Sexual Intercourse (or attempts to commit same), and/or Sexual Exploitation. (See SP 4-120a for more information: </w:t>
      </w:r>
      <w:hyperlink r:id="rId25">
        <w:r w:rsidRPr="213C54DF">
          <w:rPr>
            <w:rStyle w:val="Hyperlink"/>
            <w:rFonts w:ascii="Arial" w:hAnsi="Arial" w:cs="Arial"/>
            <w:color w:val="0070C0"/>
          </w:rPr>
          <w:t>www.cccs.edu/sp-4-120a-sexual-misconduct/</w:t>
        </w:r>
      </w:hyperlink>
      <w:r w:rsidRPr="213C54DF">
        <w:rPr>
          <w:rFonts w:ascii="Arial" w:hAnsi="Arial" w:cs="Arial"/>
          <w:color w:val="000000" w:themeColor="text1"/>
        </w:rPr>
        <w:t>).</w:t>
      </w:r>
    </w:p>
    <w:p w14:paraId="7777FEA4" w14:textId="77777777" w:rsidR="007D60B9" w:rsidRPr="009042CF" w:rsidRDefault="007D60B9" w:rsidP="007D60B9">
      <w:pPr>
        <w:pStyle w:val="ListParagraph"/>
        <w:tabs>
          <w:tab w:val="left" w:pos="1188"/>
        </w:tabs>
        <w:ind w:left="1080"/>
        <w:rPr>
          <w:rFonts w:ascii="Arial" w:hAnsi="Arial" w:cs="Arial"/>
          <w:color w:val="000000" w:themeColor="text1"/>
        </w:rPr>
      </w:pPr>
    </w:p>
    <w:p w14:paraId="08B99D30" w14:textId="35D919CB"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Weapons</w:t>
      </w:r>
    </w:p>
    <w:p w14:paraId="53CFEF30" w14:textId="5E6D8D3B" w:rsidR="00207B73" w:rsidRDefault="00207B73" w:rsidP="007D60B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Possession or distribution of any unauthorized firearms, ammunition, explosives, fireworks and/or other dangerous weapons (or chemicals) or use/threat of use of any instrument as a weapon to intimidate, harass, or cause harm to others.</w:t>
      </w:r>
    </w:p>
    <w:p w14:paraId="2BCFF67D" w14:textId="77777777" w:rsidR="007D60B9" w:rsidRPr="007D60B9" w:rsidRDefault="007D60B9" w:rsidP="007D60B9">
      <w:pPr>
        <w:pStyle w:val="ListParagraph"/>
        <w:tabs>
          <w:tab w:val="left" w:pos="1188"/>
        </w:tabs>
        <w:ind w:left="1080"/>
        <w:rPr>
          <w:rFonts w:ascii="Arial" w:hAnsi="Arial" w:cs="Arial"/>
          <w:b/>
          <w:bCs/>
          <w:color w:val="000000" w:themeColor="text1"/>
        </w:rPr>
      </w:pPr>
    </w:p>
    <w:p w14:paraId="6B17D97B" w14:textId="407DDCFE" w:rsidR="00207B73" w:rsidRPr="007D60B9" w:rsidRDefault="00207B73" w:rsidP="00C3659A">
      <w:pPr>
        <w:pStyle w:val="ListParagraph"/>
        <w:numPr>
          <w:ilvl w:val="0"/>
          <w:numId w:val="38"/>
        </w:numPr>
        <w:tabs>
          <w:tab w:val="left" w:pos="1188"/>
        </w:tabs>
        <w:rPr>
          <w:rFonts w:ascii="Arial" w:hAnsi="Arial" w:cs="Arial"/>
          <w:b/>
          <w:bCs/>
          <w:color w:val="000000" w:themeColor="text1"/>
        </w:rPr>
      </w:pPr>
      <w:r w:rsidRPr="007D60B9">
        <w:rPr>
          <w:rFonts w:ascii="Arial" w:hAnsi="Arial" w:cs="Arial"/>
          <w:b/>
          <w:bCs/>
          <w:color w:val="000000" w:themeColor="text1"/>
        </w:rPr>
        <w:t>Narcotics/Alcohol</w:t>
      </w:r>
    </w:p>
    <w:p w14:paraId="0CFF23BF" w14:textId="48EF47BE" w:rsidR="00207B73" w:rsidRPr="009042CF" w:rsidRDefault="00207B73" w:rsidP="007D60B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Use, being under the influence, manufacturing, possession, distribution, purchase, or sale of alcohol and/or drugs (illegal and/or dangerous or controlled substance) while on college-owned or college-controlled property, and/or at any function authorized or supervised by the college and/or in state owned or leased vehicles.</w:t>
      </w:r>
    </w:p>
    <w:p w14:paraId="330B04C5" w14:textId="77777777" w:rsidR="00207B73" w:rsidRPr="009042CF" w:rsidRDefault="00207B73" w:rsidP="00207B73">
      <w:pPr>
        <w:pStyle w:val="ListParagraph"/>
        <w:tabs>
          <w:tab w:val="left" w:pos="1188"/>
        </w:tabs>
        <w:rPr>
          <w:rFonts w:ascii="Arial" w:hAnsi="Arial" w:cs="Arial"/>
          <w:color w:val="000000" w:themeColor="text1"/>
        </w:rPr>
      </w:pPr>
    </w:p>
    <w:p w14:paraId="48C2BDC0" w14:textId="5E00C89D" w:rsidR="00207B73" w:rsidRDefault="00207B73" w:rsidP="004E7455">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 xml:space="preserve">Note: Although possession and use of marijuana consistent with the requirements of the Colorado Constitution is no longer a crime in the State of Colorado, the possession and use of marijuana remains illegal under federal law. Consistent with federal law, including the Controlled Substances Act and the Drug Free Schools and </w:t>
      </w:r>
      <w:r w:rsidRPr="009042CF">
        <w:rPr>
          <w:rFonts w:ascii="Arial" w:hAnsi="Arial" w:cs="Arial"/>
          <w:color w:val="000000" w:themeColor="text1"/>
        </w:rPr>
        <w:lastRenderedPageBreak/>
        <w:t xml:space="preserve">Communities Act, the use and/or possession of marijuana continues to be prohibited while a student is on college owned or </w:t>
      </w:r>
      <w:r w:rsidR="007C5009" w:rsidRPr="009042CF">
        <w:rPr>
          <w:rFonts w:ascii="Arial" w:hAnsi="Arial" w:cs="Arial"/>
          <w:color w:val="000000" w:themeColor="text1"/>
        </w:rPr>
        <w:t>college-controlled</w:t>
      </w:r>
      <w:r w:rsidRPr="009042CF">
        <w:rPr>
          <w:rFonts w:ascii="Arial" w:hAnsi="Arial" w:cs="Arial"/>
          <w:color w:val="000000" w:themeColor="text1"/>
        </w:rPr>
        <w:t xml:space="preserve"> property, and/or any function authorized or supervised by the college and/or in state owned or leased vehicles.</w:t>
      </w:r>
    </w:p>
    <w:p w14:paraId="06B02B7A" w14:textId="77777777" w:rsidR="004E7455" w:rsidRPr="009042CF" w:rsidRDefault="004E7455" w:rsidP="004E7455">
      <w:pPr>
        <w:pStyle w:val="ListParagraph"/>
        <w:tabs>
          <w:tab w:val="left" w:pos="1188"/>
        </w:tabs>
        <w:ind w:left="1080"/>
        <w:rPr>
          <w:rFonts w:ascii="Arial" w:hAnsi="Arial" w:cs="Arial"/>
          <w:color w:val="000000" w:themeColor="text1"/>
        </w:rPr>
      </w:pPr>
    </w:p>
    <w:p w14:paraId="71F653D3" w14:textId="63DBBECA"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Dress Code</w:t>
      </w:r>
    </w:p>
    <w:p w14:paraId="11FAC722" w14:textId="3844F050" w:rsidR="00207B73" w:rsidRDefault="00207B73" w:rsidP="007C500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Dress or personal hygiene that fails to meet the established safety or health standards of specific classes or activities offered by the college.</w:t>
      </w:r>
    </w:p>
    <w:p w14:paraId="62D8F53C" w14:textId="77777777" w:rsidR="007C5009" w:rsidRPr="009042CF" w:rsidRDefault="007C5009" w:rsidP="007C5009">
      <w:pPr>
        <w:pStyle w:val="ListParagraph"/>
        <w:tabs>
          <w:tab w:val="left" w:pos="1188"/>
        </w:tabs>
        <w:ind w:left="1080"/>
        <w:rPr>
          <w:rFonts w:ascii="Arial" w:hAnsi="Arial" w:cs="Arial"/>
          <w:color w:val="000000" w:themeColor="text1"/>
        </w:rPr>
      </w:pPr>
    </w:p>
    <w:p w14:paraId="5CB61208" w14:textId="33CB6805"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Leaving Children Unattended</w:t>
      </w:r>
    </w:p>
    <w:p w14:paraId="4FDE9CF7" w14:textId="228DA22E" w:rsidR="00207B73" w:rsidRDefault="00207B73" w:rsidP="007C5009">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Leaving children unattended or unsupervised in campus buildings or on campus grounds unless enrolled or participating in authorized campus activities.</w:t>
      </w:r>
    </w:p>
    <w:p w14:paraId="2E937D94" w14:textId="77777777" w:rsidR="007C5009" w:rsidRPr="009042CF" w:rsidRDefault="007C5009" w:rsidP="007C5009">
      <w:pPr>
        <w:pStyle w:val="ListParagraph"/>
        <w:tabs>
          <w:tab w:val="left" w:pos="1188"/>
        </w:tabs>
        <w:ind w:left="1080"/>
        <w:rPr>
          <w:rFonts w:ascii="Arial" w:hAnsi="Arial" w:cs="Arial"/>
          <w:color w:val="000000" w:themeColor="text1"/>
        </w:rPr>
      </w:pPr>
    </w:p>
    <w:p w14:paraId="2A388453" w14:textId="1EC28613" w:rsidR="00207B73" w:rsidRPr="007C5009" w:rsidRDefault="00207B73" w:rsidP="00C3659A">
      <w:pPr>
        <w:pStyle w:val="ListParagraph"/>
        <w:numPr>
          <w:ilvl w:val="0"/>
          <w:numId w:val="38"/>
        </w:numPr>
        <w:tabs>
          <w:tab w:val="left" w:pos="1188"/>
        </w:tabs>
        <w:rPr>
          <w:rFonts w:ascii="Arial" w:hAnsi="Arial" w:cs="Arial"/>
          <w:b/>
          <w:bCs/>
          <w:color w:val="000000" w:themeColor="text1"/>
        </w:rPr>
      </w:pPr>
      <w:r w:rsidRPr="007C5009">
        <w:rPr>
          <w:rFonts w:ascii="Arial" w:hAnsi="Arial" w:cs="Arial"/>
          <w:b/>
          <w:bCs/>
          <w:color w:val="000000" w:themeColor="text1"/>
        </w:rPr>
        <w:t>Violation of Laws, Directives, and Signage</w:t>
      </w:r>
    </w:p>
    <w:p w14:paraId="3DF17608" w14:textId="77777777" w:rsidR="001C64E2"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Violating any municipal, county, state or federal law that adversely impacts the conditions of the educational or employment environment.</w:t>
      </w:r>
      <w:r w:rsidR="001C64E2">
        <w:rPr>
          <w:rFonts w:ascii="Arial" w:hAnsi="Arial" w:cs="Arial"/>
          <w:color w:val="000000" w:themeColor="text1"/>
        </w:rPr>
        <w:t xml:space="preserve"> </w:t>
      </w:r>
    </w:p>
    <w:p w14:paraId="1076662A" w14:textId="4C679CA6" w:rsidR="00207B73" w:rsidRPr="001C64E2" w:rsidRDefault="00207B73" w:rsidP="00C3659A">
      <w:pPr>
        <w:pStyle w:val="ListParagraph"/>
        <w:numPr>
          <w:ilvl w:val="0"/>
          <w:numId w:val="39"/>
        </w:numPr>
        <w:tabs>
          <w:tab w:val="left" w:pos="1188"/>
        </w:tabs>
        <w:rPr>
          <w:rFonts w:ascii="Arial" w:hAnsi="Arial" w:cs="Arial"/>
          <w:color w:val="000000" w:themeColor="text1"/>
        </w:rPr>
      </w:pPr>
      <w:r w:rsidRPr="001C64E2">
        <w:rPr>
          <w:rFonts w:ascii="Arial" w:hAnsi="Arial" w:cs="Arial"/>
          <w:color w:val="000000" w:themeColor="text1"/>
        </w:rPr>
        <w:t>Violations of college traffic and parking rules, regulations, or signage.</w:t>
      </w:r>
    </w:p>
    <w:p w14:paraId="293A0D43" w14:textId="0038D790" w:rsidR="00207B73" w:rsidRPr="009042CF"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 xml:space="preserve">Creating an intentional obstruction that unreasonably interferes with freedom of movement, either pedestrian or vehicular. This includes but is not limited to leading or inciting to disrupt college activities. Failure to comply with the lawful directives of College employees acting within the scope of their duties, including those directives issued by a </w:t>
      </w:r>
      <w:r w:rsidR="000E1877" w:rsidRPr="009042CF">
        <w:rPr>
          <w:rFonts w:ascii="Arial" w:hAnsi="Arial" w:cs="Arial"/>
          <w:color w:val="000000" w:themeColor="text1"/>
        </w:rPr>
        <w:t>college</w:t>
      </w:r>
      <w:r w:rsidRPr="009042CF">
        <w:rPr>
          <w:rFonts w:ascii="Arial" w:hAnsi="Arial" w:cs="Arial"/>
          <w:color w:val="000000" w:themeColor="text1"/>
        </w:rPr>
        <w:t xml:space="preserve"> administrator to ensure the safety and well-being of others.</w:t>
      </w:r>
    </w:p>
    <w:p w14:paraId="331B7911" w14:textId="01AC7B92" w:rsidR="00207B73" w:rsidRDefault="00207B73" w:rsidP="00C3659A">
      <w:pPr>
        <w:pStyle w:val="ListParagraph"/>
        <w:numPr>
          <w:ilvl w:val="0"/>
          <w:numId w:val="39"/>
        </w:numPr>
        <w:tabs>
          <w:tab w:val="left" w:pos="1188"/>
        </w:tabs>
        <w:rPr>
          <w:rFonts w:ascii="Arial" w:hAnsi="Arial" w:cs="Arial"/>
          <w:color w:val="000000" w:themeColor="text1"/>
        </w:rPr>
      </w:pPr>
      <w:r w:rsidRPr="009042CF">
        <w:rPr>
          <w:rFonts w:ascii="Arial" w:hAnsi="Arial" w:cs="Arial"/>
          <w:color w:val="000000" w:themeColor="text1"/>
        </w:rPr>
        <w:t>Violations of college policies, protocols, or procedures.</w:t>
      </w:r>
    </w:p>
    <w:p w14:paraId="510D3521" w14:textId="77777777" w:rsidR="00283B36" w:rsidRPr="009042CF" w:rsidRDefault="00283B36" w:rsidP="00283B36">
      <w:pPr>
        <w:pStyle w:val="ListParagraph"/>
        <w:tabs>
          <w:tab w:val="left" w:pos="1188"/>
        </w:tabs>
        <w:ind w:left="1800"/>
        <w:rPr>
          <w:rFonts w:ascii="Arial" w:hAnsi="Arial" w:cs="Arial"/>
          <w:color w:val="000000" w:themeColor="text1"/>
        </w:rPr>
      </w:pPr>
    </w:p>
    <w:p w14:paraId="40003DB8" w14:textId="711328FD" w:rsidR="00207B73" w:rsidRPr="00283B36" w:rsidRDefault="00207B73" w:rsidP="00C3659A">
      <w:pPr>
        <w:pStyle w:val="ListParagraph"/>
        <w:numPr>
          <w:ilvl w:val="0"/>
          <w:numId w:val="38"/>
        </w:numPr>
        <w:tabs>
          <w:tab w:val="left" w:pos="1188"/>
        </w:tabs>
        <w:rPr>
          <w:rFonts w:ascii="Arial" w:hAnsi="Arial" w:cs="Arial"/>
          <w:b/>
          <w:bCs/>
          <w:color w:val="000000" w:themeColor="text1"/>
        </w:rPr>
      </w:pPr>
      <w:r w:rsidRPr="00283B36">
        <w:rPr>
          <w:rFonts w:ascii="Arial" w:hAnsi="Arial" w:cs="Arial"/>
          <w:b/>
          <w:bCs/>
          <w:color w:val="000000" w:themeColor="text1"/>
        </w:rPr>
        <w:t>Illegal Gambling</w:t>
      </w:r>
    </w:p>
    <w:p w14:paraId="644C8CB1" w14:textId="3D1CEAE9" w:rsidR="00207B73" w:rsidRDefault="00207B73" w:rsidP="00283B36">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Participation in illegal gambling activities on college owned or college-controlled property, and/or any function authorized or supervised by the college and/or in state owned or leased vehicles.</w:t>
      </w:r>
    </w:p>
    <w:p w14:paraId="1BEF670D" w14:textId="77777777" w:rsidR="00283B36" w:rsidRPr="009042CF" w:rsidRDefault="00283B36" w:rsidP="00283B36">
      <w:pPr>
        <w:pStyle w:val="ListParagraph"/>
        <w:tabs>
          <w:tab w:val="left" w:pos="1188"/>
        </w:tabs>
        <w:ind w:left="1080"/>
        <w:rPr>
          <w:rFonts w:ascii="Arial" w:hAnsi="Arial" w:cs="Arial"/>
          <w:color w:val="000000" w:themeColor="text1"/>
        </w:rPr>
      </w:pPr>
    </w:p>
    <w:p w14:paraId="67BE3BC3" w14:textId="26EA1DD0" w:rsidR="00207B73" w:rsidRPr="00283B36" w:rsidRDefault="00207B73" w:rsidP="00C3659A">
      <w:pPr>
        <w:pStyle w:val="ListParagraph"/>
        <w:numPr>
          <w:ilvl w:val="0"/>
          <w:numId w:val="38"/>
        </w:numPr>
        <w:tabs>
          <w:tab w:val="left" w:pos="1188"/>
        </w:tabs>
        <w:rPr>
          <w:rFonts w:ascii="Arial" w:hAnsi="Arial" w:cs="Arial"/>
          <w:b/>
          <w:bCs/>
          <w:color w:val="000000" w:themeColor="text1"/>
        </w:rPr>
      </w:pPr>
      <w:r w:rsidRPr="00283B36">
        <w:rPr>
          <w:rFonts w:ascii="Arial" w:hAnsi="Arial" w:cs="Arial"/>
          <w:b/>
          <w:bCs/>
          <w:color w:val="000000" w:themeColor="text1"/>
        </w:rPr>
        <w:t>Unauthorized Entry and/or Unauthorized Possession</w:t>
      </w:r>
    </w:p>
    <w:p w14:paraId="0807A366" w14:textId="535AA0A2" w:rsidR="00207B73" w:rsidRDefault="0032293E" w:rsidP="0032293E">
      <w:pPr>
        <w:pStyle w:val="ListParagraph"/>
        <w:tabs>
          <w:tab w:val="left" w:pos="1188"/>
        </w:tabs>
        <w:ind w:left="1080"/>
        <w:rPr>
          <w:rFonts w:ascii="Arial" w:hAnsi="Arial" w:cs="Arial"/>
          <w:color w:val="000000" w:themeColor="text1"/>
        </w:rPr>
      </w:pPr>
      <w:r>
        <w:rPr>
          <w:rFonts w:ascii="Arial" w:hAnsi="Arial" w:cs="Arial"/>
          <w:color w:val="000000" w:themeColor="text1"/>
        </w:rPr>
        <w:tab/>
      </w:r>
      <w:r w:rsidR="00207B73" w:rsidRPr="009042CF">
        <w:rPr>
          <w:rFonts w:ascii="Arial" w:hAnsi="Arial" w:cs="Arial"/>
          <w:color w:val="000000" w:themeColor="text1"/>
        </w:rPr>
        <w:t>Entry into or use of any building, room, or other college-owned or college-controlled property, grounds, or activities without authorized approval. This also includes, but is not limited to the unauthorized possession, duplication or use of college keys, lock combinations, access codes, and access cards and/or credentials.</w:t>
      </w:r>
    </w:p>
    <w:p w14:paraId="56D15A2A" w14:textId="77777777" w:rsidR="0032293E" w:rsidRPr="009042CF" w:rsidRDefault="0032293E" w:rsidP="0032293E">
      <w:pPr>
        <w:pStyle w:val="ListParagraph"/>
        <w:tabs>
          <w:tab w:val="left" w:pos="1188"/>
        </w:tabs>
        <w:ind w:left="1080"/>
        <w:rPr>
          <w:rFonts w:ascii="Arial" w:hAnsi="Arial" w:cs="Arial"/>
          <w:color w:val="000000" w:themeColor="text1"/>
        </w:rPr>
      </w:pPr>
    </w:p>
    <w:p w14:paraId="281447B0" w14:textId="7604FB04" w:rsidR="00207B73" w:rsidRPr="0032293E" w:rsidRDefault="00207B73" w:rsidP="00C3659A">
      <w:pPr>
        <w:pStyle w:val="ListParagraph"/>
        <w:numPr>
          <w:ilvl w:val="0"/>
          <w:numId w:val="38"/>
        </w:numPr>
        <w:tabs>
          <w:tab w:val="left" w:pos="1188"/>
        </w:tabs>
        <w:rPr>
          <w:rFonts w:ascii="Arial" w:hAnsi="Arial" w:cs="Arial"/>
          <w:b/>
          <w:bCs/>
          <w:color w:val="000000" w:themeColor="text1"/>
        </w:rPr>
      </w:pPr>
      <w:r w:rsidRPr="0032293E">
        <w:rPr>
          <w:rFonts w:ascii="Arial" w:hAnsi="Arial" w:cs="Arial"/>
          <w:b/>
          <w:bCs/>
          <w:color w:val="000000" w:themeColor="text1"/>
        </w:rPr>
        <w:t>Unacceptable Use of College Equipment, Network or System</w:t>
      </w:r>
    </w:p>
    <w:p w14:paraId="2D0EF74A" w14:textId="2C29CBF7" w:rsidR="00207B73" w:rsidRDefault="00207B73" w:rsidP="0032293E">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Unacceptable uses of any college-owned or operated equipment, network or system including, but not limited to: knowingly spreading computer viruses; reposting personal communications without author’s consent; copying protected materials; using the network for financial or personal gain, commercial activity, or illegal activity; accessing the network using another individuals account; unauthorized downloading/uploading software and/or digital video or music; downloading/uploading, viewing or displaying pornographic content, or any other attempt to compromise network integrity.</w:t>
      </w:r>
    </w:p>
    <w:p w14:paraId="5A8293A7" w14:textId="77777777" w:rsidR="0032293E" w:rsidRPr="009042CF" w:rsidRDefault="0032293E" w:rsidP="0032293E">
      <w:pPr>
        <w:pStyle w:val="ListParagraph"/>
        <w:tabs>
          <w:tab w:val="left" w:pos="1188"/>
        </w:tabs>
        <w:ind w:left="1080"/>
        <w:rPr>
          <w:rFonts w:ascii="Arial" w:hAnsi="Arial" w:cs="Arial"/>
          <w:color w:val="000000" w:themeColor="text1"/>
        </w:rPr>
      </w:pPr>
    </w:p>
    <w:p w14:paraId="3231AF3F" w14:textId="37ECF9E6" w:rsidR="00207B73" w:rsidRPr="00FA5C98" w:rsidRDefault="1415C06D" w:rsidP="00C3659A">
      <w:pPr>
        <w:pStyle w:val="ListParagraph"/>
        <w:numPr>
          <w:ilvl w:val="0"/>
          <w:numId w:val="38"/>
        </w:numPr>
        <w:tabs>
          <w:tab w:val="left" w:pos="1188"/>
        </w:tabs>
        <w:rPr>
          <w:rFonts w:ascii="Arial" w:hAnsi="Arial" w:cs="Arial"/>
          <w:b/>
          <w:bCs/>
          <w:color w:val="000000" w:themeColor="text1"/>
        </w:rPr>
      </w:pPr>
      <w:r w:rsidRPr="1415C06D">
        <w:rPr>
          <w:rFonts w:ascii="Arial" w:hAnsi="Arial" w:cs="Arial"/>
          <w:b/>
          <w:bCs/>
          <w:color w:val="000000" w:themeColor="text1"/>
        </w:rPr>
        <w:lastRenderedPageBreak/>
        <w:t>Unauthorized Pets/Animals</w:t>
      </w:r>
    </w:p>
    <w:p w14:paraId="371CC3CD" w14:textId="45BCD97E" w:rsidR="00207B73" w:rsidRDefault="00207B73" w:rsidP="0032293E">
      <w:pPr>
        <w:pStyle w:val="ListParagraph"/>
        <w:tabs>
          <w:tab w:val="left" w:pos="1188"/>
        </w:tabs>
        <w:ind w:left="1080"/>
        <w:rPr>
          <w:rFonts w:ascii="Arial" w:hAnsi="Arial" w:cs="Arial"/>
          <w:color w:val="000000" w:themeColor="text1"/>
        </w:rPr>
      </w:pPr>
      <w:r w:rsidRPr="77227A79">
        <w:rPr>
          <w:rFonts w:ascii="Arial" w:hAnsi="Arial" w:cs="Arial"/>
          <w:color w:val="000000" w:themeColor="text1"/>
        </w:rPr>
        <w:t xml:space="preserve">Possession of any unauthorized pet or animal, excluding trained service </w:t>
      </w:r>
      <w:r w:rsidR="3ECB1AC0" w:rsidRPr="77227A79">
        <w:rPr>
          <w:rFonts w:ascii="Arial" w:hAnsi="Arial" w:cs="Arial"/>
          <w:color w:val="000000" w:themeColor="text1"/>
        </w:rPr>
        <w:t>animals,</w:t>
      </w:r>
      <w:r w:rsidRPr="77227A79">
        <w:rPr>
          <w:rFonts w:ascii="Arial" w:hAnsi="Arial" w:cs="Arial"/>
          <w:color w:val="000000" w:themeColor="text1"/>
        </w:rPr>
        <w:t xml:space="preserve"> while on college-owned or college-controlled property.</w:t>
      </w:r>
    </w:p>
    <w:p w14:paraId="0C30ACEF" w14:textId="77777777" w:rsidR="002D3322" w:rsidRPr="009042CF" w:rsidRDefault="002D3322" w:rsidP="0032293E">
      <w:pPr>
        <w:pStyle w:val="ListParagraph"/>
        <w:tabs>
          <w:tab w:val="left" w:pos="1188"/>
        </w:tabs>
        <w:ind w:left="1080"/>
        <w:rPr>
          <w:rFonts w:ascii="Arial" w:hAnsi="Arial" w:cs="Arial"/>
          <w:color w:val="000000" w:themeColor="text1"/>
        </w:rPr>
      </w:pPr>
    </w:p>
    <w:p w14:paraId="659066FD" w14:textId="63CA1EA7" w:rsidR="00207B73" w:rsidRPr="00FA5C98" w:rsidRDefault="1415C06D" w:rsidP="00C3659A">
      <w:pPr>
        <w:pStyle w:val="ListParagraph"/>
        <w:numPr>
          <w:ilvl w:val="0"/>
          <w:numId w:val="38"/>
        </w:numPr>
        <w:tabs>
          <w:tab w:val="left" w:pos="1188"/>
        </w:tabs>
        <w:rPr>
          <w:rFonts w:ascii="Arial" w:hAnsi="Arial" w:cs="Arial"/>
          <w:b/>
          <w:bCs/>
          <w:color w:val="000000" w:themeColor="text1"/>
        </w:rPr>
      </w:pPr>
      <w:r w:rsidRPr="1415C06D">
        <w:rPr>
          <w:rFonts w:ascii="Arial" w:hAnsi="Arial" w:cs="Arial"/>
          <w:b/>
          <w:bCs/>
          <w:color w:val="000000" w:themeColor="text1"/>
        </w:rPr>
        <w:t>Tampering with Student Organization, Election, or Vote</w:t>
      </w:r>
    </w:p>
    <w:p w14:paraId="6FCBD7BE" w14:textId="228D2DCC" w:rsidR="00207B73" w:rsidRDefault="00207B73" w:rsidP="002D3322">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Tampering with the process of any college recognized student organization, election, or vote.</w:t>
      </w:r>
    </w:p>
    <w:p w14:paraId="1D22A542" w14:textId="77777777" w:rsidR="002D3322" w:rsidRPr="009042CF" w:rsidRDefault="002D3322" w:rsidP="002D3322">
      <w:pPr>
        <w:pStyle w:val="ListParagraph"/>
        <w:tabs>
          <w:tab w:val="left" w:pos="1188"/>
        </w:tabs>
        <w:ind w:left="1080"/>
        <w:rPr>
          <w:rFonts w:ascii="Arial" w:hAnsi="Arial" w:cs="Arial"/>
          <w:color w:val="000000" w:themeColor="text1"/>
        </w:rPr>
      </w:pPr>
    </w:p>
    <w:p w14:paraId="7A207A13" w14:textId="0E2E555B" w:rsidR="00207B73" w:rsidRPr="002D3322" w:rsidRDefault="00207B73" w:rsidP="00C3659A">
      <w:pPr>
        <w:pStyle w:val="ListParagraph"/>
        <w:numPr>
          <w:ilvl w:val="0"/>
          <w:numId w:val="38"/>
        </w:numPr>
        <w:tabs>
          <w:tab w:val="left" w:pos="1188"/>
        </w:tabs>
        <w:rPr>
          <w:rFonts w:ascii="Arial" w:hAnsi="Arial" w:cs="Arial"/>
          <w:b/>
          <w:bCs/>
          <w:color w:val="000000" w:themeColor="text1"/>
        </w:rPr>
      </w:pPr>
      <w:r w:rsidRPr="002D3322">
        <w:rPr>
          <w:rFonts w:ascii="Arial" w:hAnsi="Arial" w:cs="Arial"/>
          <w:b/>
          <w:bCs/>
          <w:color w:val="000000" w:themeColor="text1"/>
        </w:rPr>
        <w:t>Group or Organization Conduct</w:t>
      </w:r>
    </w:p>
    <w:p w14:paraId="4AF81407" w14:textId="47019712" w:rsidR="00207B73" w:rsidRDefault="00207B73" w:rsidP="00F646D1">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Students who are members of a college recognized student organization or group and commit a violation of SCOC may be accountable both as an individual and as a member of the student organization.</w:t>
      </w:r>
    </w:p>
    <w:p w14:paraId="230D595E" w14:textId="77777777" w:rsidR="00F646D1" w:rsidRPr="009042CF" w:rsidRDefault="00F646D1" w:rsidP="00F646D1">
      <w:pPr>
        <w:pStyle w:val="ListParagraph"/>
        <w:tabs>
          <w:tab w:val="left" w:pos="1188"/>
        </w:tabs>
        <w:ind w:left="1080"/>
        <w:rPr>
          <w:rFonts w:ascii="Arial" w:hAnsi="Arial" w:cs="Arial"/>
          <w:color w:val="000000" w:themeColor="text1"/>
        </w:rPr>
      </w:pPr>
    </w:p>
    <w:p w14:paraId="2A252464" w14:textId="13A89FA7" w:rsidR="00207B73" w:rsidRPr="00F646D1" w:rsidRDefault="00207B73" w:rsidP="00C3659A">
      <w:pPr>
        <w:pStyle w:val="ListParagraph"/>
        <w:numPr>
          <w:ilvl w:val="0"/>
          <w:numId w:val="38"/>
        </w:numPr>
        <w:tabs>
          <w:tab w:val="left" w:pos="1188"/>
        </w:tabs>
        <w:rPr>
          <w:rFonts w:ascii="Arial" w:hAnsi="Arial" w:cs="Arial"/>
          <w:b/>
          <w:bCs/>
          <w:color w:val="000000" w:themeColor="text1"/>
        </w:rPr>
      </w:pPr>
      <w:r w:rsidRPr="00F646D1">
        <w:rPr>
          <w:rFonts w:ascii="Arial" w:hAnsi="Arial" w:cs="Arial"/>
          <w:b/>
          <w:bCs/>
          <w:color w:val="000000" w:themeColor="text1"/>
        </w:rPr>
        <w:t>Abuse of the Student Disciplinary and/or Grievance Procedure</w:t>
      </w:r>
    </w:p>
    <w:p w14:paraId="6DF1CD9E" w14:textId="61D1576C" w:rsidR="00207B73" w:rsidRPr="009042CF" w:rsidRDefault="00207B73" w:rsidP="00F646D1">
      <w:pPr>
        <w:pStyle w:val="ListParagraph"/>
        <w:tabs>
          <w:tab w:val="left" w:pos="1188"/>
        </w:tabs>
        <w:ind w:left="1080"/>
        <w:rPr>
          <w:rFonts w:ascii="Arial" w:hAnsi="Arial" w:cs="Arial"/>
          <w:color w:val="000000" w:themeColor="text1"/>
        </w:rPr>
      </w:pPr>
      <w:r w:rsidRPr="009042CF">
        <w:rPr>
          <w:rFonts w:ascii="Arial" w:hAnsi="Arial" w:cs="Arial"/>
          <w:color w:val="000000" w:themeColor="text1"/>
        </w:rPr>
        <w:t>Abuse of the Student Disciplinary and/or Grievance Procedure includes, but is not limited to the following:</w:t>
      </w:r>
    </w:p>
    <w:p w14:paraId="706A1690"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Disruption or interference with the orderly conduct of the student disciplinary/grievance procedure.</w:t>
      </w:r>
    </w:p>
    <w:p w14:paraId="30F08F5E" w14:textId="56C25807" w:rsidR="00207B73" w:rsidRPr="009042CF" w:rsidRDefault="00207B73" w:rsidP="00C3659A">
      <w:pPr>
        <w:pStyle w:val="ListParagraph"/>
        <w:numPr>
          <w:ilvl w:val="0"/>
          <w:numId w:val="41"/>
        </w:numPr>
        <w:tabs>
          <w:tab w:val="left" w:pos="1188"/>
        </w:tabs>
        <w:rPr>
          <w:rFonts w:ascii="Arial" w:hAnsi="Arial" w:cs="Arial"/>
          <w:color w:val="000000" w:themeColor="text1"/>
        </w:rPr>
      </w:pPr>
      <w:r w:rsidRPr="77227A79">
        <w:rPr>
          <w:rFonts w:ascii="Arial" w:hAnsi="Arial" w:cs="Arial"/>
          <w:color w:val="000000" w:themeColor="text1"/>
        </w:rPr>
        <w:t xml:space="preserve">Falsification, </w:t>
      </w:r>
      <w:r w:rsidR="47DA5F0C" w:rsidRPr="77227A79">
        <w:rPr>
          <w:rFonts w:ascii="Arial" w:hAnsi="Arial" w:cs="Arial"/>
          <w:color w:val="000000" w:themeColor="text1"/>
        </w:rPr>
        <w:t>distortion,</w:t>
      </w:r>
      <w:r w:rsidRPr="77227A79">
        <w:rPr>
          <w:rFonts w:ascii="Arial" w:hAnsi="Arial" w:cs="Arial"/>
          <w:color w:val="000000" w:themeColor="text1"/>
        </w:rPr>
        <w:t xml:space="preserve"> misrepresentation, or knowingly pursuing malicious, frivolous, or fraudulent charges.</w:t>
      </w:r>
    </w:p>
    <w:p w14:paraId="17B8E922"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Attempting to discourage an individual’s proper participation in, or use of, the student disciplinary/grievance procedure.</w:t>
      </w:r>
    </w:p>
    <w:p w14:paraId="2BD48AFB"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Attempting to influence the impartiality of a participant and/or the student disciplinary/grievance procedure.</w:t>
      </w:r>
    </w:p>
    <w:p w14:paraId="13E4798E"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Harassment (verbal or physical) and/or intimidation of a participant in the student disciplinary/grievance procedure.</w:t>
      </w:r>
    </w:p>
    <w:p w14:paraId="3F18032B"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Failure to comply with directives and/or sanctions imposed under student disciplinary/grievance procedure.</w:t>
      </w:r>
    </w:p>
    <w:p w14:paraId="173E6682" w14:textId="77777777" w:rsidR="00207B73" w:rsidRPr="009042CF"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Influencing or attempting to influence another person to commit an abuse of the student disciplinary/grievance procedure.</w:t>
      </w:r>
    </w:p>
    <w:p w14:paraId="4FEF538E" w14:textId="6B61BD4F" w:rsidR="00207B73" w:rsidRDefault="00207B73" w:rsidP="00C3659A">
      <w:pPr>
        <w:pStyle w:val="ListParagraph"/>
        <w:numPr>
          <w:ilvl w:val="0"/>
          <w:numId w:val="41"/>
        </w:numPr>
        <w:tabs>
          <w:tab w:val="left" w:pos="1188"/>
        </w:tabs>
        <w:rPr>
          <w:rFonts w:ascii="Arial" w:hAnsi="Arial" w:cs="Arial"/>
          <w:color w:val="000000" w:themeColor="text1"/>
        </w:rPr>
      </w:pPr>
      <w:r w:rsidRPr="009042CF">
        <w:rPr>
          <w:rFonts w:ascii="Arial" w:hAnsi="Arial" w:cs="Arial"/>
          <w:color w:val="000000" w:themeColor="text1"/>
        </w:rPr>
        <w:t>Engaging in retaliatory acts in any form against any person or person(s) involved in the student disciplinary/grievance procedure</w:t>
      </w:r>
    </w:p>
    <w:p w14:paraId="1FA85F4F" w14:textId="77777777" w:rsidR="00F646D1" w:rsidRPr="009042CF" w:rsidRDefault="00F646D1" w:rsidP="00F646D1">
      <w:pPr>
        <w:pStyle w:val="ListParagraph"/>
        <w:tabs>
          <w:tab w:val="left" w:pos="1188"/>
        </w:tabs>
        <w:ind w:left="1440"/>
        <w:rPr>
          <w:rFonts w:ascii="Arial" w:hAnsi="Arial" w:cs="Arial"/>
          <w:color w:val="000000" w:themeColor="text1"/>
        </w:rPr>
      </w:pPr>
    </w:p>
    <w:p w14:paraId="55110005" w14:textId="49A8F7C0" w:rsidR="000B205C" w:rsidRDefault="00207B73" w:rsidP="00C3659A">
      <w:pPr>
        <w:pStyle w:val="ListParagraph"/>
        <w:numPr>
          <w:ilvl w:val="0"/>
          <w:numId w:val="38"/>
        </w:numPr>
        <w:tabs>
          <w:tab w:val="left" w:pos="1188"/>
        </w:tabs>
        <w:rPr>
          <w:rFonts w:ascii="Arial" w:hAnsi="Arial" w:cs="Arial"/>
          <w:b/>
          <w:bCs/>
          <w:color w:val="000000" w:themeColor="text1"/>
        </w:rPr>
      </w:pPr>
      <w:r w:rsidRPr="00F646D1">
        <w:rPr>
          <w:rFonts w:ascii="Arial" w:hAnsi="Arial" w:cs="Arial"/>
          <w:b/>
          <w:bCs/>
          <w:color w:val="000000" w:themeColor="text1"/>
        </w:rPr>
        <w:t>Official college communication will be sent to your college email</w:t>
      </w:r>
      <w:r w:rsidR="00996A0E">
        <w:rPr>
          <w:rFonts w:ascii="Arial" w:hAnsi="Arial" w:cs="Arial"/>
          <w:b/>
          <w:bCs/>
          <w:color w:val="000000" w:themeColor="text1"/>
        </w:rPr>
        <w:t>.</w:t>
      </w:r>
    </w:p>
    <w:p w14:paraId="72356BD2" w14:textId="584B8D8A" w:rsidR="00EF7835" w:rsidRDefault="00EF7835" w:rsidP="00EF7835">
      <w:pPr>
        <w:tabs>
          <w:tab w:val="left" w:pos="1188"/>
        </w:tabs>
        <w:rPr>
          <w:rFonts w:ascii="Arial" w:hAnsi="Arial" w:cs="Arial"/>
          <w:b/>
          <w:bCs/>
          <w:color w:val="000000" w:themeColor="text1"/>
        </w:rPr>
      </w:pPr>
    </w:p>
    <w:p w14:paraId="6581C923" w14:textId="3F0E3408" w:rsidR="00EF7835" w:rsidRDefault="00EF7835" w:rsidP="00EF7835">
      <w:pPr>
        <w:tabs>
          <w:tab w:val="left" w:pos="1188"/>
        </w:tabs>
        <w:rPr>
          <w:rFonts w:ascii="Arial" w:hAnsi="Arial" w:cs="Arial"/>
          <w:b/>
          <w:bCs/>
          <w:color w:val="000000" w:themeColor="text1"/>
        </w:rPr>
      </w:pPr>
    </w:p>
    <w:p w14:paraId="1EEEFB76" w14:textId="5131AE90" w:rsidR="00EF7835" w:rsidRDefault="00EF7835" w:rsidP="00EF7835">
      <w:pPr>
        <w:tabs>
          <w:tab w:val="left" w:pos="1188"/>
        </w:tabs>
        <w:rPr>
          <w:rFonts w:ascii="Arial" w:hAnsi="Arial" w:cs="Arial"/>
          <w:b/>
          <w:bCs/>
          <w:color w:val="000000" w:themeColor="text1"/>
        </w:rPr>
      </w:pPr>
    </w:p>
    <w:p w14:paraId="7A02BC33" w14:textId="55FAF453" w:rsidR="00EF7835" w:rsidRDefault="00EF7835" w:rsidP="00EF7835">
      <w:pPr>
        <w:tabs>
          <w:tab w:val="left" w:pos="1188"/>
        </w:tabs>
        <w:rPr>
          <w:rFonts w:ascii="Arial" w:hAnsi="Arial" w:cs="Arial"/>
          <w:b/>
          <w:bCs/>
          <w:color w:val="000000" w:themeColor="text1"/>
        </w:rPr>
      </w:pPr>
    </w:p>
    <w:p w14:paraId="177C017A" w14:textId="0B515953" w:rsidR="00EF7835" w:rsidRDefault="00EF7835" w:rsidP="00EF7835">
      <w:pPr>
        <w:tabs>
          <w:tab w:val="left" w:pos="1188"/>
        </w:tabs>
        <w:rPr>
          <w:rFonts w:ascii="Arial" w:hAnsi="Arial" w:cs="Arial"/>
          <w:b/>
          <w:bCs/>
          <w:color w:val="000000" w:themeColor="text1"/>
        </w:rPr>
      </w:pPr>
    </w:p>
    <w:p w14:paraId="4ADC7AE0" w14:textId="0762C649" w:rsidR="00EF7835" w:rsidRDefault="00EF7835" w:rsidP="00EF7835">
      <w:pPr>
        <w:tabs>
          <w:tab w:val="left" w:pos="1188"/>
        </w:tabs>
        <w:rPr>
          <w:rFonts w:ascii="Arial" w:hAnsi="Arial" w:cs="Arial"/>
          <w:b/>
          <w:bCs/>
          <w:color w:val="000000" w:themeColor="text1"/>
        </w:rPr>
      </w:pPr>
    </w:p>
    <w:p w14:paraId="735D8900" w14:textId="665DC4D3" w:rsidR="00EF7835" w:rsidRDefault="00EF7835" w:rsidP="00EF7835">
      <w:pPr>
        <w:tabs>
          <w:tab w:val="left" w:pos="1188"/>
        </w:tabs>
        <w:rPr>
          <w:rFonts w:ascii="Arial" w:hAnsi="Arial" w:cs="Arial"/>
          <w:b/>
          <w:bCs/>
          <w:color w:val="000000" w:themeColor="text1"/>
        </w:rPr>
      </w:pPr>
    </w:p>
    <w:p w14:paraId="3654CE5C" w14:textId="6E7D74FD" w:rsidR="00EF7835" w:rsidRDefault="00EF7835" w:rsidP="00EF7835">
      <w:pPr>
        <w:tabs>
          <w:tab w:val="left" w:pos="1188"/>
        </w:tabs>
        <w:rPr>
          <w:rFonts w:ascii="Arial" w:hAnsi="Arial" w:cs="Arial"/>
          <w:b/>
          <w:bCs/>
          <w:color w:val="000000" w:themeColor="text1"/>
        </w:rPr>
      </w:pPr>
    </w:p>
    <w:p w14:paraId="5DFDF862" w14:textId="732EA5C9" w:rsidR="00EF7835" w:rsidRDefault="00EF7835" w:rsidP="00EF7835">
      <w:pPr>
        <w:tabs>
          <w:tab w:val="left" w:pos="1188"/>
        </w:tabs>
        <w:rPr>
          <w:rFonts w:ascii="Arial" w:hAnsi="Arial" w:cs="Arial"/>
          <w:b/>
          <w:bCs/>
          <w:color w:val="000000" w:themeColor="text1"/>
        </w:rPr>
      </w:pPr>
    </w:p>
    <w:p w14:paraId="5F9AF638" w14:textId="56E4B941" w:rsidR="00EF7835" w:rsidRDefault="00EF7835" w:rsidP="00EF7835">
      <w:pPr>
        <w:tabs>
          <w:tab w:val="left" w:pos="1188"/>
        </w:tabs>
        <w:rPr>
          <w:rFonts w:ascii="Arial" w:hAnsi="Arial" w:cs="Arial"/>
          <w:b/>
          <w:bCs/>
          <w:color w:val="000000" w:themeColor="text1"/>
        </w:rPr>
      </w:pPr>
    </w:p>
    <w:p w14:paraId="1FA3D692" w14:textId="6B6B5E5A" w:rsidR="00EF7835" w:rsidRDefault="00EF7835" w:rsidP="00EF7835">
      <w:pPr>
        <w:tabs>
          <w:tab w:val="left" w:pos="1188"/>
        </w:tabs>
        <w:rPr>
          <w:rFonts w:ascii="Arial" w:hAnsi="Arial" w:cs="Arial"/>
          <w:b/>
          <w:bCs/>
          <w:color w:val="000000" w:themeColor="text1"/>
        </w:rPr>
      </w:pPr>
    </w:p>
    <w:p w14:paraId="3BCFC3D8" w14:textId="6F23AFE2" w:rsidR="00EF7835" w:rsidRDefault="00EF7835" w:rsidP="00EF7835">
      <w:pPr>
        <w:tabs>
          <w:tab w:val="left" w:pos="1188"/>
        </w:tabs>
        <w:rPr>
          <w:rFonts w:ascii="Arial" w:hAnsi="Arial" w:cs="Arial"/>
          <w:b/>
          <w:bCs/>
          <w:color w:val="000000" w:themeColor="text1"/>
        </w:rPr>
      </w:pPr>
    </w:p>
    <w:p w14:paraId="471F56A1" w14:textId="19341EE9" w:rsidR="00A36BE0" w:rsidRDefault="00A36BE0" w:rsidP="00EF7835">
      <w:pPr>
        <w:tabs>
          <w:tab w:val="left" w:pos="1188"/>
        </w:tabs>
        <w:rPr>
          <w:rFonts w:ascii="Arial" w:hAnsi="Arial" w:cs="Arial"/>
          <w:b/>
          <w:bCs/>
          <w:color w:val="000000" w:themeColor="text1"/>
        </w:rPr>
      </w:pPr>
    </w:p>
    <w:p w14:paraId="7F929F8A" w14:textId="36FF7B9A" w:rsidR="00774F4D" w:rsidRDefault="00774F4D" w:rsidP="00EF7835">
      <w:pPr>
        <w:tabs>
          <w:tab w:val="left" w:pos="1188"/>
        </w:tabs>
        <w:rPr>
          <w:rFonts w:ascii="Arial" w:hAnsi="Arial" w:cs="Arial"/>
          <w:b/>
          <w:bCs/>
          <w:color w:val="000000" w:themeColor="text1"/>
        </w:rPr>
      </w:pPr>
    </w:p>
    <w:p w14:paraId="02359033" w14:textId="5BE9B26B" w:rsidR="00774F4D" w:rsidRDefault="00774F4D" w:rsidP="00EF7835">
      <w:pPr>
        <w:tabs>
          <w:tab w:val="left" w:pos="1188"/>
        </w:tabs>
        <w:rPr>
          <w:rFonts w:ascii="Arial" w:hAnsi="Arial" w:cs="Arial"/>
          <w:b/>
          <w:bCs/>
          <w:color w:val="000000" w:themeColor="text1"/>
        </w:rPr>
      </w:pPr>
    </w:p>
    <w:p w14:paraId="2ADECEF8" w14:textId="40B6CA93" w:rsidR="00774F4D" w:rsidRDefault="00774F4D" w:rsidP="00EF7835">
      <w:pPr>
        <w:tabs>
          <w:tab w:val="left" w:pos="1188"/>
        </w:tabs>
        <w:rPr>
          <w:rFonts w:ascii="Arial" w:hAnsi="Arial" w:cs="Arial"/>
          <w:b/>
          <w:bCs/>
          <w:color w:val="000000" w:themeColor="text1"/>
        </w:rPr>
      </w:pPr>
    </w:p>
    <w:p w14:paraId="3CB8DA9F" w14:textId="78B4BDF2" w:rsidR="77227A79" w:rsidRDefault="77227A79" w:rsidP="77227A79">
      <w:pPr>
        <w:tabs>
          <w:tab w:val="left" w:pos="1188"/>
        </w:tabs>
        <w:rPr>
          <w:rFonts w:ascii="Arial" w:hAnsi="Arial" w:cs="Arial"/>
          <w:b/>
          <w:bCs/>
          <w:color w:val="000000" w:themeColor="text1"/>
        </w:rPr>
      </w:pPr>
    </w:p>
    <w:p w14:paraId="52034DA3" w14:textId="479952F0" w:rsidR="77227A79" w:rsidRDefault="77227A79" w:rsidP="77227A79">
      <w:pPr>
        <w:tabs>
          <w:tab w:val="left" w:pos="1188"/>
        </w:tabs>
        <w:rPr>
          <w:rFonts w:ascii="Arial" w:hAnsi="Arial" w:cs="Arial"/>
          <w:b/>
          <w:bCs/>
          <w:color w:val="000000" w:themeColor="text1"/>
        </w:rPr>
      </w:pPr>
    </w:p>
    <w:p w14:paraId="392355C7" w14:textId="77777777" w:rsidR="00774F4D" w:rsidRPr="00EF7835" w:rsidRDefault="00774F4D" w:rsidP="00EF7835">
      <w:pPr>
        <w:tabs>
          <w:tab w:val="left" w:pos="1188"/>
        </w:tabs>
        <w:rPr>
          <w:rFonts w:ascii="Arial" w:hAnsi="Arial" w:cs="Arial"/>
          <w:b/>
          <w:bCs/>
          <w:color w:val="000000" w:themeColor="text1"/>
        </w:rPr>
      </w:pPr>
    </w:p>
    <w:p w14:paraId="6F153D10" w14:textId="54FE58E3" w:rsidR="0044557A" w:rsidRPr="004E46BE" w:rsidRDefault="00B6375C" w:rsidP="00B445D0">
      <w:pPr>
        <w:pBdr>
          <w:top w:val="triple" w:sz="4" w:space="1" w:color="auto"/>
          <w:left w:val="triple" w:sz="4" w:space="4" w:color="auto"/>
          <w:bottom w:val="triple" w:sz="4" w:space="1" w:color="auto"/>
          <w:right w:val="triple" w:sz="4" w:space="31" w:color="auto"/>
        </w:pBdr>
        <w:jc w:val="center"/>
        <w:rPr>
          <w:rFonts w:ascii="Arial" w:hAnsi="Arial" w:cs="Arial"/>
          <w:color w:val="C00000"/>
          <w:sz w:val="32"/>
          <w:szCs w:val="32"/>
        </w:rPr>
      </w:pPr>
      <w:r w:rsidRPr="77227A79">
        <w:rPr>
          <w:rFonts w:ascii="Arial" w:hAnsi="Arial" w:cs="Arial"/>
          <w:color w:val="002060"/>
          <w:sz w:val="32"/>
          <w:szCs w:val="32"/>
        </w:rPr>
        <w:t>INCIDENTS (</w:t>
      </w:r>
      <w:r w:rsidR="00837B07" w:rsidRPr="77227A79">
        <w:rPr>
          <w:rFonts w:ascii="Arial" w:hAnsi="Arial" w:cs="Arial"/>
          <w:color w:val="002060"/>
          <w:sz w:val="32"/>
          <w:szCs w:val="32"/>
        </w:rPr>
        <w:t>If the behavior is violent, PPCC Police have jurisdiction of the incidence</w:t>
      </w:r>
      <w:r w:rsidR="001934FB" w:rsidRPr="77227A79">
        <w:rPr>
          <w:rFonts w:ascii="Arial" w:hAnsi="Arial" w:cs="Arial"/>
          <w:color w:val="002060"/>
          <w:sz w:val="32"/>
          <w:szCs w:val="32"/>
        </w:rPr>
        <w:t>)</w:t>
      </w:r>
    </w:p>
    <w:p w14:paraId="02215637" w14:textId="0BACC873" w:rsidR="000D6ADF" w:rsidRDefault="00303206" w:rsidP="000D6ADF">
      <w:pPr>
        <w:tabs>
          <w:tab w:val="left" w:pos="1188"/>
        </w:tabs>
        <w:rPr>
          <w:rFonts w:ascii="Arial" w:hAnsi="Arial" w:cs="Arial"/>
          <w:b/>
          <w:bCs/>
          <w:color w:val="000000" w:themeColor="text1"/>
        </w:rPr>
      </w:pPr>
      <w:r>
        <w:rPr>
          <w:noProof/>
        </w:rPr>
        <w:lastRenderedPageBreak/>
        <mc:AlternateContent>
          <mc:Choice Requires="wps">
            <w:drawing>
              <wp:anchor distT="0" distB="0" distL="114300" distR="114300" simplePos="0" relativeHeight="251669504" behindDoc="0" locked="0" layoutInCell="1" allowOverlap="1" wp14:anchorId="5E0B5E06" wp14:editId="48BB9238">
                <wp:simplePos x="0" y="0"/>
                <wp:positionH relativeFrom="column">
                  <wp:posOffset>1437640</wp:posOffset>
                </wp:positionH>
                <wp:positionV relativeFrom="paragraph">
                  <wp:posOffset>5127625</wp:posOffset>
                </wp:positionV>
                <wp:extent cx="594089" cy="571611"/>
                <wp:effectExtent l="0" t="0" r="0" b="0"/>
                <wp:wrapNone/>
                <wp:docPr id="4" name="Line 99"/>
                <wp:cNvGraphicFramePr/>
                <a:graphic xmlns:a="http://schemas.openxmlformats.org/drawingml/2006/main">
                  <a:graphicData uri="http://schemas.microsoft.com/office/word/2010/wordprocessingShape">
                    <wps:wsp>
                      <wps:cNvCnPr/>
                      <wps:spPr bwMode="auto">
                        <a:xfrm flipH="1">
                          <a:off x="0" y="0"/>
                          <a:ext cx="594089" cy="57161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C1A8CF9">
              <v:line id="Line 99"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113.2pt,403.75pt" to="160pt,448.75pt" w14:anchorId="2C40DA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2406E922" wp14:editId="225D2D55">
                <wp:simplePos x="0" y="0"/>
                <wp:positionH relativeFrom="column">
                  <wp:posOffset>4251960</wp:posOffset>
                </wp:positionH>
                <wp:positionV relativeFrom="paragraph">
                  <wp:posOffset>5149850</wp:posOffset>
                </wp:positionV>
                <wp:extent cx="647700" cy="586740"/>
                <wp:effectExtent l="0" t="0" r="76200" b="60960"/>
                <wp:wrapNone/>
                <wp:docPr id="5" name="Line 97"/>
                <wp:cNvGraphicFramePr/>
                <a:graphic xmlns:a="http://schemas.openxmlformats.org/drawingml/2006/main">
                  <a:graphicData uri="http://schemas.microsoft.com/office/word/2010/wordprocessingShape">
                    <wps:wsp>
                      <wps:cNvCnPr/>
                      <wps:spPr bwMode="auto">
                        <a:xfrm>
                          <a:off x="0" y="0"/>
                          <a:ext cx="647700" cy="5867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AD2E7AF">
              <v:line id="Line 9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334.8pt,405.5pt" to="385.8pt,451.7pt" w14:anchorId="4A139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">
                <v:stroke endarrow="block"/>
              </v:line>
            </w:pict>
          </mc:Fallback>
        </mc:AlternateContent>
      </w:r>
      <w:r w:rsidR="009A5662">
        <w:rPr>
          <w:noProof/>
        </w:rPr>
        <mc:AlternateContent>
          <mc:Choice Requires="wps">
            <w:drawing>
              <wp:anchor distT="0" distB="0" distL="114300" distR="114300" simplePos="0" relativeHeight="251667456" behindDoc="0" locked="0" layoutInCell="0" allowOverlap="1" wp14:anchorId="7E320E07" wp14:editId="0E2802D5">
                <wp:simplePos x="0" y="0"/>
                <wp:positionH relativeFrom="column">
                  <wp:posOffset>2078139</wp:posOffset>
                </wp:positionH>
                <wp:positionV relativeFrom="paragraph">
                  <wp:posOffset>4461510</wp:posOffset>
                </wp:positionV>
                <wp:extent cx="2137410" cy="1153160"/>
                <wp:effectExtent l="0" t="0" r="15240" b="27940"/>
                <wp:wrapNone/>
                <wp:docPr id="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53160"/>
                        </a:xfrm>
                        <a:prstGeom prst="rect">
                          <a:avLst/>
                        </a:prstGeom>
                        <a:solidFill>
                          <a:srgbClr val="FFFFFF"/>
                        </a:solidFill>
                        <a:ln w="9525">
                          <a:solidFill>
                            <a:srgbClr val="000000"/>
                          </a:solidFill>
                          <a:miter lim="800000"/>
                          <a:headEnd/>
                          <a:tailEnd/>
                        </a:ln>
                      </wps:spPr>
                      <wps:txbx>
                        <w:txbxContent>
                          <w:p w14:paraId="37B7F094" w14:textId="77777777" w:rsidR="0032175C" w:rsidRPr="00EF7835" w:rsidRDefault="0032175C" w:rsidP="00EF7835">
                            <w:pPr>
                              <w:jc w:val="center"/>
                              <w:rPr>
                                <w:rFonts w:ascii="Arial" w:hAnsi="Arial" w:cs="Arial"/>
                                <w:b/>
                                <w:color w:val="000000" w:themeColor="text1"/>
                                <w:sz w:val="20"/>
                                <w:szCs w:val="20"/>
                              </w:rPr>
                            </w:pPr>
                            <w:r w:rsidRPr="00EF7835">
                              <w:rPr>
                                <w:rFonts w:ascii="Arial" w:hAnsi="Arial" w:cs="Arial"/>
                                <w:b/>
                                <w:color w:val="000000" w:themeColor="text1"/>
                                <w:sz w:val="20"/>
                                <w:szCs w:val="20"/>
                              </w:rPr>
                              <w:t>Level 3</w:t>
                            </w:r>
                          </w:p>
                          <w:p w14:paraId="2695277F" w14:textId="7D0B74F5" w:rsidR="0032175C" w:rsidRPr="00EF7835" w:rsidRDefault="0032175C" w:rsidP="00EF7835">
                            <w:pPr>
                              <w:jc w:val="center"/>
                              <w:rPr>
                                <w:rFonts w:ascii="Arial" w:hAnsi="Arial" w:cs="Arial"/>
                                <w:color w:val="000000" w:themeColor="text1"/>
                                <w:sz w:val="20"/>
                                <w:szCs w:val="20"/>
                              </w:rPr>
                            </w:pPr>
                            <w:r w:rsidRPr="00EF7835">
                              <w:rPr>
                                <w:rFonts w:ascii="Arial" w:hAnsi="Arial" w:cs="Arial"/>
                                <w:color w:val="000000" w:themeColor="text1"/>
                                <w:sz w:val="20"/>
                                <w:szCs w:val="20"/>
                              </w:rPr>
                              <w:t>Student, Dean, Instructor, and Division Chair (or designee) Meet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0E07" id="_x0000_t202" coordsize="21600,21600" o:spt="202" path="m,l,21600r21600,l21600,xe">
                <v:stroke joinstyle="miter"/>
                <v:path gradientshapeok="t" o:connecttype="rect"/>
              </v:shapetype>
              <v:shape id="Text Box 104" o:spid="_x0000_s1026" type="#_x0000_t202" style="position:absolute;margin-left:163.65pt;margin-top:351.3pt;width:168.3pt;height:9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" o:allowincell="f">
                <v:textbox>
                  <w:txbxContent>
                    <w:p w14:paraId="37B7F094" w14:textId="77777777" w:rsidR="0032175C" w:rsidRPr="00EF7835" w:rsidRDefault="0032175C" w:rsidP="00EF7835">
                      <w:pPr>
                        <w:jc w:val="center"/>
                        <w:rPr>
                          <w:rFonts w:ascii="Arial" w:hAnsi="Arial" w:cs="Arial"/>
                          <w:b/>
                          <w:color w:val="000000" w:themeColor="text1"/>
                          <w:sz w:val="20"/>
                          <w:szCs w:val="20"/>
                        </w:rPr>
                      </w:pPr>
                      <w:r w:rsidRPr="00EF7835">
                        <w:rPr>
                          <w:rFonts w:ascii="Arial" w:hAnsi="Arial" w:cs="Arial"/>
                          <w:b/>
                          <w:color w:val="000000" w:themeColor="text1"/>
                          <w:sz w:val="20"/>
                          <w:szCs w:val="20"/>
                        </w:rPr>
                        <w:t>Level 3</w:t>
                      </w:r>
                    </w:p>
                    <w:p w14:paraId="2695277F" w14:textId="7D0B74F5" w:rsidR="0032175C" w:rsidRPr="00EF7835" w:rsidRDefault="0032175C" w:rsidP="00EF7835">
                      <w:pPr>
                        <w:jc w:val="center"/>
                        <w:rPr>
                          <w:rFonts w:ascii="Arial" w:hAnsi="Arial" w:cs="Arial"/>
                          <w:color w:val="000000" w:themeColor="text1"/>
                          <w:sz w:val="20"/>
                          <w:szCs w:val="20"/>
                        </w:rPr>
                      </w:pPr>
                      <w:r w:rsidRPr="00EF7835">
                        <w:rPr>
                          <w:rFonts w:ascii="Arial" w:hAnsi="Arial" w:cs="Arial"/>
                          <w:color w:val="000000" w:themeColor="text1"/>
                          <w:sz w:val="20"/>
                          <w:szCs w:val="20"/>
                        </w:rPr>
                        <w:t>Student, Dean, Instructor, and Division Chair (or designee) Meet</w:t>
                      </w:r>
                    </w:p>
                  </w:txbxContent>
                </v:textbox>
              </v:shape>
            </w:pict>
          </mc:Fallback>
        </mc:AlternateContent>
      </w:r>
      <w:r w:rsidR="00927B0C" w:rsidRPr="00927B0C">
        <w:rPr>
          <w:rFonts w:ascii="Times New Roman" w:eastAsia="Times New Roman" w:hAnsi="Times New Roman" w:cs="Times New Roman"/>
          <w:noProof/>
          <w:color w:val="auto"/>
          <w:sz w:val="20"/>
          <w:szCs w:val="20"/>
        </w:rPr>
        <mc:AlternateContent>
          <mc:Choice Requires="wpc">
            <w:drawing>
              <wp:inline distT="0" distB="0" distL="0" distR="0" wp14:anchorId="63B316D4" wp14:editId="35708D17">
                <wp:extent cx="6454140" cy="5364480"/>
                <wp:effectExtent l="0" t="0" r="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Line 86"/>
                        <wps:cNvCnPr/>
                        <wps:spPr bwMode="auto">
                          <a:xfrm flipH="1">
                            <a:off x="1064341" y="1280285"/>
                            <a:ext cx="836" cy="570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7"/>
                        <wps:cNvCnPr/>
                        <wps:spPr bwMode="auto">
                          <a:xfrm flipH="1">
                            <a:off x="5070219" y="1272665"/>
                            <a:ext cx="836" cy="5707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88"/>
                        <wps:cNvSpPr txBox="1">
                          <a:spLocks noChangeArrowheads="1"/>
                        </wps:cNvSpPr>
                        <wps:spPr bwMode="auto">
                          <a:xfrm>
                            <a:off x="4376365" y="1867374"/>
                            <a:ext cx="1780595" cy="799600"/>
                          </a:xfrm>
                          <a:prstGeom prst="rect">
                            <a:avLst/>
                          </a:prstGeom>
                          <a:solidFill>
                            <a:srgbClr val="FFFFFF"/>
                          </a:solidFill>
                          <a:ln w="9525">
                            <a:solidFill>
                              <a:srgbClr val="000000"/>
                            </a:solidFill>
                            <a:miter lim="800000"/>
                            <a:headEnd/>
                            <a:tailEnd/>
                          </a:ln>
                        </wps:spPr>
                        <wps:txbx>
                          <w:txbxContent>
                            <w:p w14:paraId="1023F4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returns to class</w:t>
                              </w:r>
                            </w:p>
                            <w:p w14:paraId="4E573865" w14:textId="77777777" w:rsidR="0032175C" w:rsidRPr="00927B0C" w:rsidRDefault="0032175C" w:rsidP="00927B0C">
                              <w:pPr>
                                <w:jc w:val="center"/>
                                <w:rPr>
                                  <w:rFonts w:ascii="Arial" w:hAnsi="Arial" w:cs="Arial"/>
                                  <w:sz w:val="20"/>
                                  <w:szCs w:val="20"/>
                                </w:rPr>
                              </w:pPr>
                              <w:r w:rsidRPr="00927B0C">
                                <w:rPr>
                                  <w:rFonts w:ascii="Arial" w:hAnsi="Arial" w:cs="Arial"/>
                                  <w:color w:val="000000" w:themeColor="text1"/>
                                  <w:sz w:val="20"/>
                                  <w:szCs w:val="20"/>
                                </w:rPr>
                                <w:t xml:space="preserve">(Resolution form completed with student and instructor </w:t>
                              </w:r>
                              <w:r w:rsidRPr="00927B0C">
                                <w:rPr>
                                  <w:rFonts w:ascii="Arial" w:hAnsi="Arial" w:cs="Arial"/>
                                  <w:sz w:val="20"/>
                                  <w:szCs w:val="20"/>
                                </w:rPr>
                                <w:t>signature)</w:t>
                              </w:r>
                            </w:p>
                          </w:txbxContent>
                        </wps:txbx>
                        <wps:bodyPr rot="0" vert="horz" wrap="square" lIns="91440" tIns="45720" rIns="91440" bIns="45720" anchor="t" anchorCtr="0" upright="1">
                          <a:noAutofit/>
                        </wps:bodyPr>
                      </wps:wsp>
                      <wps:wsp>
                        <wps:cNvPr id="38" name="Text Box 89"/>
                        <wps:cNvSpPr txBox="1">
                          <a:spLocks noChangeArrowheads="1"/>
                        </wps:cNvSpPr>
                        <wps:spPr bwMode="auto">
                          <a:xfrm>
                            <a:off x="2062264" y="914347"/>
                            <a:ext cx="2020404" cy="777294"/>
                          </a:xfrm>
                          <a:prstGeom prst="rect">
                            <a:avLst/>
                          </a:prstGeom>
                          <a:solidFill>
                            <a:srgbClr val="FFFFFF"/>
                          </a:solidFill>
                          <a:ln w="9525">
                            <a:solidFill>
                              <a:srgbClr val="000000"/>
                            </a:solidFill>
                            <a:miter lim="800000"/>
                            <a:headEnd/>
                            <a:tailEnd/>
                          </a:ln>
                        </wps:spPr>
                        <wps:txbx>
                          <w:txbxContent>
                            <w:p w14:paraId="031B5D14"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BCE6856"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txbxContent>
                        </wps:txbx>
                        <wps:bodyPr rot="0" vert="horz" wrap="square" lIns="91440" tIns="45720" rIns="91440" bIns="45720" anchor="t" anchorCtr="0" upright="1">
                          <a:noAutofit/>
                        </wps:bodyPr>
                      </wps:wsp>
                      <wps:wsp>
                        <wps:cNvPr id="39" name="Text Box 90"/>
                        <wps:cNvSpPr txBox="1">
                          <a:spLocks noChangeArrowheads="1"/>
                        </wps:cNvSpPr>
                        <wps:spPr bwMode="auto">
                          <a:xfrm>
                            <a:off x="4648956" y="906309"/>
                            <a:ext cx="947534" cy="341983"/>
                          </a:xfrm>
                          <a:prstGeom prst="rect">
                            <a:avLst/>
                          </a:prstGeom>
                          <a:solidFill>
                            <a:srgbClr val="FFFFFF"/>
                          </a:solidFill>
                          <a:ln w="9525">
                            <a:solidFill>
                              <a:srgbClr val="000000"/>
                            </a:solidFill>
                            <a:miter lim="800000"/>
                            <a:headEnd/>
                            <a:tailEnd/>
                          </a:ln>
                        </wps:spPr>
                        <wps:txbx>
                          <w:txbxContent>
                            <w:p w14:paraId="48857B31" w14:textId="77777777" w:rsidR="0032175C" w:rsidRDefault="0032175C" w:rsidP="00927B0C">
                              <w:pPr>
                                <w:jc w:val="center"/>
                              </w:pPr>
                              <w:r w:rsidRPr="00927B0C">
                                <w:rPr>
                                  <w:rFonts w:ascii="Arial" w:hAnsi="Arial" w:cs="Arial"/>
                                  <w:color w:val="000000" w:themeColor="text1"/>
                                  <w:sz w:val="20"/>
                                  <w:szCs w:val="20"/>
                                </w:rPr>
                                <w:t>Agreemen</w:t>
                              </w:r>
                              <w:r w:rsidRPr="00927B0C">
                                <w:rPr>
                                  <w:rFonts w:ascii="Arial" w:hAnsi="Arial" w:cs="Arial"/>
                                  <w:sz w:val="20"/>
                                  <w:szCs w:val="20"/>
                                </w:rPr>
                                <w:t>t</w:t>
                              </w:r>
                            </w:p>
                          </w:txbxContent>
                        </wps:txbx>
                        <wps:bodyPr rot="0" vert="horz" wrap="square" lIns="91440" tIns="45720" rIns="91440" bIns="45720" anchor="t" anchorCtr="0" upright="1">
                          <a:noAutofit/>
                        </wps:bodyPr>
                      </wps:wsp>
                      <wps:wsp>
                        <wps:cNvPr id="40" name="Line 91"/>
                        <wps:cNvCnPr/>
                        <wps:spPr bwMode="auto">
                          <a:xfrm>
                            <a:off x="4119097" y="98657"/>
                            <a:ext cx="712740" cy="6864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92"/>
                        <wps:cNvCnPr/>
                        <wps:spPr bwMode="auto">
                          <a:xfrm flipH="1">
                            <a:off x="3073265" y="487277"/>
                            <a:ext cx="836" cy="45761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3"/>
                        <wps:cNvCnPr/>
                        <wps:spPr bwMode="auto">
                          <a:xfrm>
                            <a:off x="3073265" y="1718656"/>
                            <a:ext cx="0" cy="3311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94"/>
                        <wps:cNvSpPr txBox="1">
                          <a:spLocks noChangeArrowheads="1"/>
                        </wps:cNvSpPr>
                        <wps:spPr bwMode="auto">
                          <a:xfrm>
                            <a:off x="1900082" y="2011840"/>
                            <a:ext cx="2374684" cy="853280"/>
                          </a:xfrm>
                          <a:prstGeom prst="rect">
                            <a:avLst/>
                          </a:prstGeom>
                          <a:solidFill>
                            <a:srgbClr val="FFFFFF"/>
                          </a:solidFill>
                          <a:ln w="9525">
                            <a:solidFill>
                              <a:srgbClr val="000000"/>
                            </a:solidFill>
                            <a:miter lim="800000"/>
                            <a:headEnd/>
                            <a:tailEnd/>
                          </a:ln>
                        </wps:spPr>
                        <wps:txbx>
                          <w:txbxContent>
                            <w:p w14:paraId="43D3F060" w14:textId="77777777" w:rsidR="0032175C" w:rsidRPr="00927B0C" w:rsidRDefault="0032175C" w:rsidP="00927B0C">
                              <w:pPr>
                                <w:jc w:val="center"/>
                                <w:rPr>
                                  <w:rFonts w:ascii="Arial" w:hAnsi="Arial" w:cs="Arial"/>
                                  <w:b/>
                                  <w:color w:val="000000" w:themeColor="text1"/>
                                  <w:sz w:val="20"/>
                                  <w:szCs w:val="20"/>
                                </w:rPr>
                              </w:pPr>
                              <w:r w:rsidRPr="00927B0C">
                                <w:rPr>
                                  <w:rFonts w:ascii="Arial" w:hAnsi="Arial" w:cs="Arial"/>
                                  <w:b/>
                                  <w:color w:val="000000" w:themeColor="text1"/>
                                  <w:sz w:val="20"/>
                                  <w:szCs w:val="20"/>
                                </w:rPr>
                                <w:t>Level 2</w:t>
                              </w:r>
                            </w:p>
                            <w:p w14:paraId="34B96A18"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Instructor, and Division Chair (or designee) Meet</w:t>
                              </w:r>
                            </w:p>
                          </w:txbxContent>
                        </wps:txbx>
                        <wps:bodyPr rot="0" vert="horz" wrap="square" lIns="91440" tIns="45720" rIns="91440" bIns="45720" anchor="t" anchorCtr="0" upright="1">
                          <a:noAutofit/>
                        </wps:bodyPr>
                      </wps:wsp>
                      <wps:wsp>
                        <wps:cNvPr id="44" name="Text Box 95"/>
                        <wps:cNvSpPr txBox="1">
                          <a:spLocks noChangeArrowheads="1"/>
                        </wps:cNvSpPr>
                        <wps:spPr bwMode="auto">
                          <a:xfrm>
                            <a:off x="546748" y="905489"/>
                            <a:ext cx="1068692" cy="342803"/>
                          </a:xfrm>
                          <a:prstGeom prst="rect">
                            <a:avLst/>
                          </a:prstGeom>
                          <a:solidFill>
                            <a:srgbClr val="FFFFFF"/>
                          </a:solidFill>
                          <a:ln w="9525">
                            <a:solidFill>
                              <a:srgbClr val="000000"/>
                            </a:solidFill>
                            <a:miter lim="800000"/>
                            <a:headEnd/>
                            <a:tailEnd/>
                          </a:ln>
                        </wps:spPr>
                        <wps:txbx>
                          <w:txbxContent>
                            <w:p w14:paraId="4827DEAE" w14:textId="77777777" w:rsidR="0032175C" w:rsidRPr="00927B0C" w:rsidRDefault="0032175C" w:rsidP="00927B0C">
                              <w:pPr>
                                <w:jc w:val="center"/>
                                <w:rPr>
                                  <w:rFonts w:ascii="Arial" w:hAnsi="Arial" w:cs="Arial"/>
                                  <w:color w:val="000000" w:themeColor="text1"/>
                                </w:rPr>
                              </w:pPr>
                              <w:r w:rsidRPr="00927B0C">
                                <w:rPr>
                                  <w:rFonts w:ascii="Arial" w:hAnsi="Arial" w:cs="Arial"/>
                                  <w:color w:val="000000" w:themeColor="text1"/>
                                </w:rPr>
                                <w:t>No Meeting</w:t>
                              </w:r>
                            </w:p>
                          </w:txbxContent>
                        </wps:txbx>
                        <wps:bodyPr rot="0" vert="horz" wrap="square" lIns="91440" tIns="45720" rIns="91440" bIns="45720" anchor="t" anchorCtr="0" upright="1">
                          <a:noAutofit/>
                        </wps:bodyPr>
                      </wps:wsp>
                      <wps:wsp>
                        <wps:cNvPr id="45" name="Text Box 96"/>
                        <wps:cNvSpPr txBox="1">
                          <a:spLocks noChangeArrowheads="1"/>
                        </wps:cNvSpPr>
                        <wps:spPr bwMode="auto">
                          <a:xfrm>
                            <a:off x="4737127" y="3276600"/>
                            <a:ext cx="950876" cy="343623"/>
                          </a:xfrm>
                          <a:prstGeom prst="rect">
                            <a:avLst/>
                          </a:prstGeom>
                          <a:solidFill>
                            <a:srgbClr val="FFFFFF"/>
                          </a:solidFill>
                          <a:ln w="9525">
                            <a:solidFill>
                              <a:srgbClr val="000000"/>
                            </a:solidFill>
                            <a:miter lim="800000"/>
                            <a:headEnd/>
                            <a:tailEnd/>
                          </a:ln>
                        </wps:spPr>
                        <wps:txbx>
                          <w:txbxContent>
                            <w:p w14:paraId="3C968962" w14:textId="77777777" w:rsidR="0032175C" w:rsidRPr="00927B0C" w:rsidRDefault="0032175C" w:rsidP="00927B0C">
                              <w:pPr>
                                <w:jc w:val="center"/>
                                <w:rPr>
                                  <w:color w:val="000000" w:themeColor="text1"/>
                                </w:rPr>
                              </w:pPr>
                              <w:r w:rsidRPr="00927B0C">
                                <w:rPr>
                                  <w:rFonts w:ascii="Arial" w:hAnsi="Arial" w:cs="Arial"/>
                                  <w:color w:val="000000" w:themeColor="text1"/>
                                  <w:sz w:val="20"/>
                                  <w:szCs w:val="20"/>
                                </w:rPr>
                                <w:t>Agreement</w:t>
                              </w:r>
                            </w:p>
                          </w:txbxContent>
                        </wps:txbx>
                        <wps:bodyPr rot="0" vert="horz" wrap="square" lIns="91440" tIns="45720" rIns="91440" bIns="45720" anchor="t" anchorCtr="0" upright="1">
                          <a:noAutofit/>
                        </wps:bodyPr>
                      </wps:wsp>
                      <wps:wsp>
                        <wps:cNvPr id="46" name="Line 97"/>
                        <wps:cNvCnPr/>
                        <wps:spPr bwMode="auto">
                          <a:xfrm>
                            <a:off x="4298707" y="2781495"/>
                            <a:ext cx="600953" cy="4874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98"/>
                        <wps:cNvSpPr txBox="1">
                          <a:spLocks noChangeArrowheads="1"/>
                        </wps:cNvSpPr>
                        <wps:spPr bwMode="auto">
                          <a:xfrm>
                            <a:off x="355952" y="3314853"/>
                            <a:ext cx="1187342" cy="342803"/>
                          </a:xfrm>
                          <a:prstGeom prst="rect">
                            <a:avLst/>
                          </a:prstGeom>
                          <a:solidFill>
                            <a:srgbClr val="FFFFFF"/>
                          </a:solidFill>
                          <a:ln w="9525">
                            <a:solidFill>
                              <a:srgbClr val="000000"/>
                            </a:solidFill>
                            <a:miter lim="800000"/>
                            <a:headEnd/>
                            <a:tailEnd/>
                          </a:ln>
                        </wps:spPr>
                        <wps:txbx>
                          <w:txbxContent>
                            <w:p w14:paraId="76215C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wps:txbx>
                        <wps:bodyPr rot="0" vert="horz" wrap="square" lIns="91440" tIns="45720" rIns="91440" bIns="45720" anchor="t" anchorCtr="0" upright="1">
                          <a:noAutofit/>
                        </wps:bodyPr>
                      </wps:wsp>
                      <wps:wsp>
                        <wps:cNvPr id="48" name="Line 99"/>
                        <wps:cNvCnPr/>
                        <wps:spPr bwMode="auto">
                          <a:xfrm flipH="1">
                            <a:off x="1305993" y="2750862"/>
                            <a:ext cx="594089" cy="57161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00"/>
                        <wps:cNvCnPr>
                          <a:stCxn id="43" idx="2"/>
                        </wps:cNvCnPr>
                        <wps:spPr bwMode="auto">
                          <a:xfrm>
                            <a:off x="3087424" y="2864902"/>
                            <a:ext cx="2507" cy="38137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01"/>
                        <wps:cNvSpPr txBox="1">
                          <a:spLocks noChangeArrowheads="1"/>
                        </wps:cNvSpPr>
                        <wps:spPr bwMode="auto">
                          <a:xfrm>
                            <a:off x="2241875" y="3246426"/>
                            <a:ext cx="1781431" cy="975208"/>
                          </a:xfrm>
                          <a:prstGeom prst="rect">
                            <a:avLst/>
                          </a:prstGeom>
                          <a:solidFill>
                            <a:srgbClr val="FFFFFF"/>
                          </a:solidFill>
                          <a:ln w="9525">
                            <a:solidFill>
                              <a:srgbClr val="000000"/>
                            </a:solidFill>
                            <a:miter lim="800000"/>
                            <a:headEnd/>
                            <a:tailEnd/>
                          </a:ln>
                        </wps:spPr>
                        <wps:txbx>
                          <w:txbxContent>
                            <w:p w14:paraId="78D63F2F"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E42D8B2"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p w14:paraId="758010C8" w14:textId="77777777" w:rsidR="0032175C" w:rsidRPr="00927B0C" w:rsidRDefault="0032175C" w:rsidP="00927B0C">
                              <w:pPr>
                                <w:jc w:val="center"/>
                                <w:rPr>
                                  <w:rFonts w:ascii="Arial" w:hAnsi="Arial" w:cs="Arial"/>
                                  <w:sz w:val="20"/>
                                  <w:szCs w:val="20"/>
                                </w:rPr>
                              </w:pPr>
                            </w:p>
                          </w:txbxContent>
                        </wps:txbx>
                        <wps:bodyPr rot="0" vert="horz" wrap="square" lIns="91440" tIns="45720" rIns="91440" bIns="45720" anchor="t" anchorCtr="0" upright="1">
                          <a:noAutofit/>
                        </wps:bodyPr>
                      </wps:wsp>
                      <wps:wsp>
                        <wps:cNvPr id="51" name="Line 102"/>
                        <wps:cNvCnPr/>
                        <wps:spPr bwMode="auto">
                          <a:xfrm flipH="1">
                            <a:off x="1230874" y="121517"/>
                            <a:ext cx="831390" cy="68642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23"/>
                        <wps:cNvSpPr txBox="1">
                          <a:spLocks noChangeArrowheads="1"/>
                        </wps:cNvSpPr>
                        <wps:spPr bwMode="auto">
                          <a:xfrm>
                            <a:off x="2077504" y="1"/>
                            <a:ext cx="2018732" cy="579119"/>
                          </a:xfrm>
                          <a:prstGeom prst="rect">
                            <a:avLst/>
                          </a:prstGeom>
                          <a:solidFill>
                            <a:srgbClr val="FFFFFF"/>
                          </a:solidFill>
                          <a:ln w="9525">
                            <a:solidFill>
                              <a:srgbClr val="000000"/>
                            </a:solidFill>
                            <a:miter lim="800000"/>
                            <a:headEnd/>
                            <a:tailEnd/>
                          </a:ln>
                        </wps:spPr>
                        <wps:txbx>
                          <w:txbxContent>
                            <w:p w14:paraId="73F2EDF2" w14:textId="77777777" w:rsidR="0032175C" w:rsidRDefault="0032175C" w:rsidP="00C018CB">
                              <w:pPr>
                                <w:spacing w:after="0"/>
                                <w:jc w:val="center"/>
                                <w:rPr>
                                  <w:rFonts w:ascii="Arial" w:hAnsi="Arial" w:cs="Arial"/>
                                  <w:b/>
                                  <w:color w:val="000000" w:themeColor="text1"/>
                                  <w:sz w:val="20"/>
                                  <w:szCs w:val="20"/>
                                </w:rPr>
                              </w:pPr>
                              <w:r w:rsidRPr="00927B0C">
                                <w:rPr>
                                  <w:rFonts w:ascii="Arial" w:hAnsi="Arial" w:cs="Arial"/>
                                  <w:b/>
                                  <w:color w:val="000000" w:themeColor="text1"/>
                                  <w:sz w:val="20"/>
                                  <w:szCs w:val="20"/>
                                </w:rPr>
                                <w:t>Level 1</w:t>
                              </w:r>
                            </w:p>
                            <w:p w14:paraId="18948AA2" w14:textId="7440C5D8" w:rsidR="0032175C" w:rsidRPr="00C018CB" w:rsidRDefault="0032175C" w:rsidP="00C018CB">
                              <w:pPr>
                                <w:spacing w:after="0"/>
                                <w:jc w:val="center"/>
                                <w:rPr>
                                  <w:rFonts w:ascii="Arial" w:hAnsi="Arial" w:cs="Arial"/>
                                  <w:b/>
                                  <w:color w:val="000000" w:themeColor="text1"/>
                                  <w:sz w:val="20"/>
                                  <w:szCs w:val="20"/>
                                </w:rPr>
                              </w:pPr>
                              <w:r w:rsidRPr="00927B0C">
                                <w:rPr>
                                  <w:rFonts w:ascii="Arial" w:hAnsi="Arial" w:cs="Arial"/>
                                  <w:color w:val="000000" w:themeColor="text1"/>
                                  <w:sz w:val="20"/>
                                  <w:szCs w:val="20"/>
                                </w:rPr>
                                <w:t>Student and Instructor Meet*</w:t>
                              </w:r>
                            </w:p>
                          </w:txbxContent>
                        </wps:txbx>
                        <wps:bodyPr rot="0" vert="horz" wrap="square" lIns="91440" tIns="45720" rIns="91440" bIns="45720" anchor="t" anchorCtr="0" upright="1">
                          <a:noAutofit/>
                        </wps:bodyPr>
                      </wps:wsp>
                      <wps:wsp>
                        <wps:cNvPr id="54" name="Text Box 113"/>
                        <wps:cNvSpPr txBox="1">
                          <a:spLocks noChangeArrowheads="1"/>
                        </wps:cNvSpPr>
                        <wps:spPr bwMode="auto">
                          <a:xfrm>
                            <a:off x="225720" y="1851076"/>
                            <a:ext cx="1543685" cy="1105484"/>
                          </a:xfrm>
                          <a:prstGeom prst="rect">
                            <a:avLst/>
                          </a:prstGeom>
                          <a:solidFill>
                            <a:srgbClr val="FFFFFF"/>
                          </a:solidFill>
                          <a:ln w="9525">
                            <a:solidFill>
                              <a:srgbClr val="000000"/>
                            </a:solidFill>
                            <a:miter lim="800000"/>
                            <a:headEnd/>
                            <a:tailEnd/>
                          </a:ln>
                        </wps:spPr>
                        <wps:txbx>
                          <w:txbxContent>
                            <w:p w14:paraId="542D851C" w14:textId="77777777" w:rsidR="0032175C" w:rsidRPr="00041236" w:rsidRDefault="0032175C" w:rsidP="00041236">
                              <w:pPr>
                                <w:jc w:val="center"/>
                                <w:rPr>
                                  <w:rFonts w:ascii="Arial" w:eastAsia="Times New Roman" w:hAnsi="Arial" w:cs="Arial"/>
                                  <w:color w:val="000000" w:themeColor="text1"/>
                                  <w:sz w:val="20"/>
                                  <w:szCs w:val="20"/>
                                </w:rPr>
                              </w:pPr>
                              <w:r w:rsidRPr="00041236">
                                <w:rPr>
                                  <w:rFonts w:ascii="Arial" w:eastAsia="Times New Roman" w:hAnsi="Arial" w:cs="Arial"/>
                                  <w:color w:val="000000" w:themeColor="text1"/>
                                  <w:sz w:val="20"/>
                                  <w:szCs w:val="20"/>
                                </w:rPr>
                                <w:t>Student barred from class</w:t>
                              </w:r>
                            </w:p>
                            <w:p w14:paraId="71585CC9" w14:textId="77777777" w:rsidR="0032175C" w:rsidRDefault="0032175C" w:rsidP="00041236">
                              <w:pPr>
                                <w:jc w:val="center"/>
                                <w:rPr>
                                  <w:rFonts w:eastAsia="Times New Roman"/>
                                  <w:color w:val="333333"/>
                                  <w:sz w:val="18"/>
                                  <w:szCs w:val="18"/>
                                </w:rPr>
                              </w:pPr>
                              <w:r w:rsidRPr="00041236">
                                <w:rPr>
                                  <w:rFonts w:ascii="Arial" w:eastAsia="Times New Roman" w:hAnsi="Arial" w:cs="Arial"/>
                                  <w:color w:val="000000" w:themeColor="text1"/>
                                  <w:sz w:val="20"/>
                                  <w:szCs w:val="20"/>
                                </w:rPr>
                                <w:t>(Instructor notes no meeting on resolution</w:t>
                              </w:r>
                              <w:r w:rsidRPr="00041236">
                                <w:rPr>
                                  <w:rFonts w:eastAsia="Times New Roman"/>
                                  <w:color w:val="000000" w:themeColor="text1"/>
                                  <w:sz w:val="20"/>
                                  <w:szCs w:val="20"/>
                                </w:rPr>
                                <w:t xml:space="preserve"> </w:t>
                              </w:r>
                              <w:r w:rsidRPr="008A5959">
                                <w:rPr>
                                  <w:rFonts w:ascii="Arial" w:eastAsia="Times New Roman" w:hAnsi="Arial" w:cs="Arial"/>
                                  <w:color w:val="333333"/>
                                  <w:sz w:val="20"/>
                                  <w:szCs w:val="20"/>
                                </w:rPr>
                                <w:t>form)</w:t>
                              </w:r>
                            </w:p>
                          </w:txbxContent>
                        </wps:txbx>
                        <wps:bodyPr rot="0" vert="horz" wrap="square" lIns="91440" tIns="45720" rIns="91440" bIns="45720" anchor="t" anchorCtr="0" upright="1">
                          <a:noAutofit/>
                        </wps:bodyPr>
                      </wps:wsp>
                      <wps:wsp>
                        <wps:cNvPr id="55" name="Line 103"/>
                        <wps:cNvCnPr>
                          <a:cxnSpLocks noChangeShapeType="1"/>
                        </wps:cNvCnPr>
                        <wps:spPr bwMode="auto">
                          <a:xfrm>
                            <a:off x="3128772" y="4236720"/>
                            <a:ext cx="0" cy="2057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13"/>
                        <wps:cNvSpPr txBox="1">
                          <a:spLocks noChangeArrowheads="1"/>
                        </wps:cNvSpPr>
                        <wps:spPr bwMode="auto">
                          <a:xfrm>
                            <a:off x="157140" y="4264025"/>
                            <a:ext cx="1543685" cy="978535"/>
                          </a:xfrm>
                          <a:prstGeom prst="rect">
                            <a:avLst/>
                          </a:prstGeom>
                          <a:solidFill>
                            <a:srgbClr val="FFFFFF"/>
                          </a:solidFill>
                          <a:ln w="9525">
                            <a:solidFill>
                              <a:srgbClr val="000000"/>
                            </a:solidFill>
                            <a:miter lim="800000"/>
                            <a:headEnd/>
                            <a:tailEnd/>
                          </a:ln>
                        </wps:spPr>
                        <wps:txbx>
                          <w:txbxContent>
                            <w:p w14:paraId="3688576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278D2DE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(Instructor notes no meeting on resolution</w:t>
                              </w:r>
                              <w:r>
                                <w:rPr>
                                  <w:rFonts w:ascii="Constantia" w:eastAsia="Times New Roman" w:hAnsi="Constantia"/>
                                  <w:color w:val="000000"/>
                                  <w:sz w:val="20"/>
                                  <w:szCs w:val="20"/>
                                </w:rPr>
                                <w:t xml:space="preserve"> </w:t>
                              </w:r>
                              <w:r>
                                <w:rPr>
                                  <w:rFonts w:ascii="Constantia" w:eastAsia="Times New Roman" w:hAnsi="Constantia"/>
                                  <w:color w:val="333333"/>
                                  <w:sz w:val="18"/>
                                  <w:szCs w:val="18"/>
                                </w:rPr>
                                <w:t>form)</w:t>
                              </w:r>
                            </w:p>
                          </w:txbxContent>
                        </wps:txbx>
                        <wps:bodyPr rot="0" vert="horz" wrap="square" lIns="91440" tIns="45720" rIns="91440" bIns="45720" anchor="t" anchorCtr="0" upright="1">
                          <a:noAutofit/>
                        </wps:bodyPr>
                      </wps:wsp>
                      <wps:wsp>
                        <wps:cNvPr id="58" name="Line 86"/>
                        <wps:cNvCnPr/>
                        <wps:spPr bwMode="auto">
                          <a:xfrm flipH="1">
                            <a:off x="919140" y="3685200"/>
                            <a:ext cx="635"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88"/>
                        <wps:cNvSpPr txBox="1">
                          <a:spLocks noChangeArrowheads="1"/>
                        </wps:cNvSpPr>
                        <wps:spPr bwMode="auto">
                          <a:xfrm>
                            <a:off x="4406900" y="4236720"/>
                            <a:ext cx="1780540" cy="799465"/>
                          </a:xfrm>
                          <a:prstGeom prst="rect">
                            <a:avLst/>
                          </a:prstGeom>
                          <a:solidFill>
                            <a:srgbClr val="FFFFFF"/>
                          </a:solidFill>
                          <a:ln w="9525">
                            <a:solidFill>
                              <a:srgbClr val="000000"/>
                            </a:solidFill>
                            <a:miter lim="800000"/>
                            <a:headEnd/>
                            <a:tailEnd/>
                          </a:ln>
                        </wps:spPr>
                        <wps:txbx>
                          <w:txbxContent>
                            <w:p w14:paraId="58955121"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735653E0"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wps:txbx>
                        <wps:bodyPr rot="0" vert="horz" wrap="square" lIns="91440" tIns="45720" rIns="91440" bIns="45720" anchor="t" anchorCtr="0" upright="1">
                          <a:noAutofit/>
                        </wps:bodyPr>
                      </wps:wsp>
                      <wps:wsp>
                        <wps:cNvPr id="60" name="Line 86"/>
                        <wps:cNvCnPr/>
                        <wps:spPr bwMode="auto">
                          <a:xfrm flipH="1">
                            <a:off x="5232060" y="3631860"/>
                            <a:ext cx="635"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3B316D4" id="Canvas 84" o:spid="_x0000_s1027" editas="canvas" style="width:508.2pt;height:422.4pt;mso-position-horizontal-relative:char;mso-position-vertical-relative:line" coordsize="64541,5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541;height:53644;visibility:visible;mso-wrap-style:square">
                  <v:fill o:detectmouseclick="t"/>
                  <v:path o:connecttype="none"/>
                </v:shape>
                <v:line id="Line 86" o:spid="_x0000_s1029" style="position:absolute;flip:x;visibility:visible;mso-wrap-style:square" from="10643,12802" to="10651,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87" o:spid="_x0000_s1030" style="position:absolute;flip:x;visibility:visible;mso-wrap-style:square" from="50702,12726" to="50710,18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_x0000_s1031" type="#_x0000_t202" style="position:absolute;left:43763;top:18673;width:17806;height:7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023F4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returns to class</w:t>
                        </w:r>
                      </w:p>
                      <w:p w14:paraId="4E573865" w14:textId="77777777" w:rsidR="0032175C" w:rsidRPr="00927B0C" w:rsidRDefault="0032175C" w:rsidP="00927B0C">
                        <w:pPr>
                          <w:jc w:val="center"/>
                          <w:rPr>
                            <w:rFonts w:ascii="Arial" w:hAnsi="Arial" w:cs="Arial"/>
                            <w:sz w:val="20"/>
                            <w:szCs w:val="20"/>
                          </w:rPr>
                        </w:pPr>
                        <w:r w:rsidRPr="00927B0C">
                          <w:rPr>
                            <w:rFonts w:ascii="Arial" w:hAnsi="Arial" w:cs="Arial"/>
                            <w:color w:val="000000" w:themeColor="text1"/>
                            <w:sz w:val="20"/>
                            <w:szCs w:val="20"/>
                          </w:rPr>
                          <w:t xml:space="preserve">(Resolution form completed with student and instructor </w:t>
                        </w:r>
                        <w:r w:rsidRPr="00927B0C">
                          <w:rPr>
                            <w:rFonts w:ascii="Arial" w:hAnsi="Arial" w:cs="Arial"/>
                            <w:sz w:val="20"/>
                            <w:szCs w:val="20"/>
                          </w:rPr>
                          <w:t>signature)</w:t>
                        </w:r>
                      </w:p>
                    </w:txbxContent>
                  </v:textbox>
                </v:shape>
                <v:shape id="Text Box 89" o:spid="_x0000_s1032" type="#_x0000_t202" style="position:absolute;left:20622;top:9143;width:20204;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1B5D14"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BCE6856"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txbxContent>
                  </v:textbox>
                </v:shape>
                <v:shape id="Text Box 90" o:spid="_x0000_s1033" type="#_x0000_t202" style="position:absolute;left:46489;top:9063;width:9475;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8857B31" w14:textId="77777777" w:rsidR="0032175C" w:rsidRDefault="0032175C" w:rsidP="00927B0C">
                        <w:pPr>
                          <w:jc w:val="center"/>
                        </w:pPr>
                        <w:r w:rsidRPr="00927B0C">
                          <w:rPr>
                            <w:rFonts w:ascii="Arial" w:hAnsi="Arial" w:cs="Arial"/>
                            <w:color w:val="000000" w:themeColor="text1"/>
                            <w:sz w:val="20"/>
                            <w:szCs w:val="20"/>
                          </w:rPr>
                          <w:t>Agreemen</w:t>
                        </w:r>
                        <w:r w:rsidRPr="00927B0C">
                          <w:rPr>
                            <w:rFonts w:ascii="Arial" w:hAnsi="Arial" w:cs="Arial"/>
                            <w:sz w:val="20"/>
                            <w:szCs w:val="20"/>
                          </w:rPr>
                          <w:t>t</w:t>
                        </w:r>
                      </w:p>
                    </w:txbxContent>
                  </v:textbox>
                </v:shape>
                <v:line id="Line 91" o:spid="_x0000_s1034" style="position:absolute;visibility:visible;mso-wrap-style:square" from="41190,986" to="4831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" strokeweight="1.5pt">
                  <v:stroke endarrow="block"/>
                </v:line>
                <v:line id="Line 92" o:spid="_x0000_s1035" style="position:absolute;flip:x;visibility:visible;mso-wrap-style:square" from="30732,4872" to="30741,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" strokeweight="1.5pt">
                  <v:stroke endarrow="block"/>
                </v:line>
                <v:line id="Line 93" o:spid="_x0000_s1036" style="position:absolute;visibility:visible;mso-wrap-style:square" from="30732,17186" to="30732,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" strokeweight="1.5pt">
                  <v:stroke endarrow="block"/>
                </v:line>
                <v:shape id="Text Box 94" o:spid="_x0000_s1037" type="#_x0000_t202" style="position:absolute;left:19000;top:20118;width:23747;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43D3F060" w14:textId="77777777" w:rsidR="0032175C" w:rsidRPr="00927B0C" w:rsidRDefault="0032175C" w:rsidP="00927B0C">
                        <w:pPr>
                          <w:jc w:val="center"/>
                          <w:rPr>
                            <w:rFonts w:ascii="Arial" w:hAnsi="Arial" w:cs="Arial"/>
                            <w:b/>
                            <w:color w:val="000000" w:themeColor="text1"/>
                            <w:sz w:val="20"/>
                            <w:szCs w:val="20"/>
                          </w:rPr>
                        </w:pPr>
                        <w:r w:rsidRPr="00927B0C">
                          <w:rPr>
                            <w:rFonts w:ascii="Arial" w:hAnsi="Arial" w:cs="Arial"/>
                            <w:b/>
                            <w:color w:val="000000" w:themeColor="text1"/>
                            <w:sz w:val="20"/>
                            <w:szCs w:val="20"/>
                          </w:rPr>
                          <w:t>Level 2</w:t>
                        </w:r>
                      </w:p>
                      <w:p w14:paraId="34B96A18"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Student, Instructor, and Division Chair (or designee) Meet</w:t>
                        </w:r>
                      </w:p>
                    </w:txbxContent>
                  </v:textbox>
                </v:shape>
                <v:shape id="Text Box 95" o:spid="_x0000_s1038" type="#_x0000_t202" style="position:absolute;left:5467;top:9054;width:1068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827DEAE" w14:textId="77777777" w:rsidR="0032175C" w:rsidRPr="00927B0C" w:rsidRDefault="0032175C" w:rsidP="00927B0C">
                        <w:pPr>
                          <w:jc w:val="center"/>
                          <w:rPr>
                            <w:rFonts w:ascii="Arial" w:hAnsi="Arial" w:cs="Arial"/>
                            <w:color w:val="000000" w:themeColor="text1"/>
                          </w:rPr>
                        </w:pPr>
                        <w:r w:rsidRPr="00927B0C">
                          <w:rPr>
                            <w:rFonts w:ascii="Arial" w:hAnsi="Arial" w:cs="Arial"/>
                            <w:color w:val="000000" w:themeColor="text1"/>
                          </w:rPr>
                          <w:t>No Meeting</w:t>
                        </w:r>
                      </w:p>
                    </w:txbxContent>
                  </v:textbox>
                </v:shape>
                <v:shape id="_x0000_s1039" type="#_x0000_t202" style="position:absolute;left:47371;top:32766;width:9509;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3C968962" w14:textId="77777777" w:rsidR="0032175C" w:rsidRPr="00927B0C" w:rsidRDefault="0032175C" w:rsidP="00927B0C">
                        <w:pPr>
                          <w:jc w:val="center"/>
                          <w:rPr>
                            <w:color w:val="000000" w:themeColor="text1"/>
                          </w:rPr>
                        </w:pPr>
                        <w:r w:rsidRPr="00927B0C">
                          <w:rPr>
                            <w:rFonts w:ascii="Arial" w:hAnsi="Arial" w:cs="Arial"/>
                            <w:color w:val="000000" w:themeColor="text1"/>
                            <w:sz w:val="20"/>
                            <w:szCs w:val="20"/>
                          </w:rPr>
                          <w:t>Agreement</w:t>
                        </w:r>
                      </w:p>
                    </w:txbxContent>
                  </v:textbox>
                </v:shape>
                <v:line id="Line 97" o:spid="_x0000_s1040" style="position:absolute;visibility:visible;mso-wrap-style:square" from="42987,27814" to="48996,3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" strokeweight="1.5pt">
                  <v:stroke endarrow="block"/>
                </v:line>
                <v:shape id="_x0000_s1041" type="#_x0000_t202" style="position:absolute;left:3559;top:33148;width:1187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76215C13"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v:textbox>
                </v:shape>
                <v:line id="Line 99" o:spid="_x0000_s1042" style="position:absolute;flip:x;visibility:visible;mso-wrap-style:square" from="13059,27508" to="19000,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" strokeweight="1.5pt">
                  <v:stroke endarrow="block"/>
                </v:line>
                <v:line id="Line 100" o:spid="_x0000_s1043" style="position:absolute;visibility:visible;mso-wrap-style:square" from="30874,28649" to="30899,3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" strokeweight="1.5pt">
                  <v:stroke endarrow="block"/>
                </v:line>
                <v:shape id="Text Box 101" o:spid="_x0000_s1044" type="#_x0000_t202" style="position:absolute;left:22418;top:32464;width:17815;height:9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78D63F2F"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No Agreement</w:t>
                        </w:r>
                      </w:p>
                      <w:p w14:paraId="4E42D8B2" w14:textId="77777777" w:rsidR="0032175C" w:rsidRPr="00927B0C" w:rsidRDefault="0032175C" w:rsidP="00927B0C">
                        <w:pPr>
                          <w:jc w:val="center"/>
                          <w:rPr>
                            <w:rFonts w:ascii="Arial" w:hAnsi="Arial" w:cs="Arial"/>
                            <w:color w:val="000000" w:themeColor="text1"/>
                            <w:sz w:val="20"/>
                            <w:szCs w:val="20"/>
                          </w:rPr>
                        </w:pPr>
                        <w:r w:rsidRPr="00927B0C">
                          <w:rPr>
                            <w:rFonts w:ascii="Arial" w:hAnsi="Arial" w:cs="Arial"/>
                            <w:color w:val="000000" w:themeColor="text1"/>
                            <w:sz w:val="20"/>
                            <w:szCs w:val="20"/>
                          </w:rPr>
                          <w:t>(Instructor notes no agreement on resolution form)</w:t>
                        </w:r>
                      </w:p>
                      <w:p w14:paraId="758010C8" w14:textId="77777777" w:rsidR="0032175C" w:rsidRPr="00927B0C" w:rsidRDefault="0032175C" w:rsidP="00927B0C">
                        <w:pPr>
                          <w:jc w:val="center"/>
                          <w:rPr>
                            <w:rFonts w:ascii="Arial" w:hAnsi="Arial" w:cs="Arial"/>
                            <w:sz w:val="20"/>
                            <w:szCs w:val="20"/>
                          </w:rPr>
                        </w:pPr>
                      </w:p>
                    </w:txbxContent>
                  </v:textbox>
                </v:shape>
                <v:line id="Line 102" o:spid="_x0000_s1045" style="position:absolute;flip:x;visibility:visible;mso-wrap-style:square" from="12308,1215" to="20622,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" strokeweight="1.5pt">
                  <v:stroke endarrow="block"/>
                </v:line>
                <v:shape id="Text Box 123" o:spid="_x0000_s1046" type="#_x0000_t202" style="position:absolute;left:20775;width:20187;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73F2EDF2" w14:textId="77777777" w:rsidR="0032175C" w:rsidRDefault="0032175C" w:rsidP="00C018CB">
                        <w:pPr>
                          <w:spacing w:after="0"/>
                          <w:jc w:val="center"/>
                          <w:rPr>
                            <w:rFonts w:ascii="Arial" w:hAnsi="Arial" w:cs="Arial"/>
                            <w:b/>
                            <w:color w:val="000000" w:themeColor="text1"/>
                            <w:sz w:val="20"/>
                            <w:szCs w:val="20"/>
                          </w:rPr>
                        </w:pPr>
                        <w:r w:rsidRPr="00927B0C">
                          <w:rPr>
                            <w:rFonts w:ascii="Arial" w:hAnsi="Arial" w:cs="Arial"/>
                            <w:b/>
                            <w:color w:val="000000" w:themeColor="text1"/>
                            <w:sz w:val="20"/>
                            <w:szCs w:val="20"/>
                          </w:rPr>
                          <w:t>Level 1</w:t>
                        </w:r>
                      </w:p>
                      <w:p w14:paraId="18948AA2" w14:textId="7440C5D8" w:rsidR="0032175C" w:rsidRPr="00C018CB" w:rsidRDefault="0032175C" w:rsidP="00C018CB">
                        <w:pPr>
                          <w:spacing w:after="0"/>
                          <w:jc w:val="center"/>
                          <w:rPr>
                            <w:rFonts w:ascii="Arial" w:hAnsi="Arial" w:cs="Arial"/>
                            <w:b/>
                            <w:color w:val="000000" w:themeColor="text1"/>
                            <w:sz w:val="20"/>
                            <w:szCs w:val="20"/>
                          </w:rPr>
                        </w:pPr>
                        <w:r w:rsidRPr="00927B0C">
                          <w:rPr>
                            <w:rFonts w:ascii="Arial" w:hAnsi="Arial" w:cs="Arial"/>
                            <w:color w:val="000000" w:themeColor="text1"/>
                            <w:sz w:val="20"/>
                            <w:szCs w:val="20"/>
                          </w:rPr>
                          <w:t>Student and Instructor Meet*</w:t>
                        </w:r>
                      </w:p>
                    </w:txbxContent>
                  </v:textbox>
                </v:shape>
                <v:shape id="_x0000_s1047" type="#_x0000_t202" style="position:absolute;left:2257;top:18510;width:15437;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42D851C" w14:textId="77777777" w:rsidR="0032175C" w:rsidRPr="00041236" w:rsidRDefault="0032175C" w:rsidP="00041236">
                        <w:pPr>
                          <w:jc w:val="center"/>
                          <w:rPr>
                            <w:rFonts w:ascii="Arial" w:eastAsia="Times New Roman" w:hAnsi="Arial" w:cs="Arial"/>
                            <w:color w:val="000000" w:themeColor="text1"/>
                            <w:sz w:val="20"/>
                            <w:szCs w:val="20"/>
                          </w:rPr>
                        </w:pPr>
                        <w:r w:rsidRPr="00041236">
                          <w:rPr>
                            <w:rFonts w:ascii="Arial" w:eastAsia="Times New Roman" w:hAnsi="Arial" w:cs="Arial"/>
                            <w:color w:val="000000" w:themeColor="text1"/>
                            <w:sz w:val="20"/>
                            <w:szCs w:val="20"/>
                          </w:rPr>
                          <w:t>Student barred from class</w:t>
                        </w:r>
                      </w:p>
                      <w:p w14:paraId="71585CC9" w14:textId="77777777" w:rsidR="0032175C" w:rsidRDefault="0032175C" w:rsidP="00041236">
                        <w:pPr>
                          <w:jc w:val="center"/>
                          <w:rPr>
                            <w:rFonts w:eastAsia="Times New Roman"/>
                            <w:color w:val="333333"/>
                            <w:sz w:val="18"/>
                            <w:szCs w:val="18"/>
                          </w:rPr>
                        </w:pPr>
                        <w:r w:rsidRPr="00041236">
                          <w:rPr>
                            <w:rFonts w:ascii="Arial" w:eastAsia="Times New Roman" w:hAnsi="Arial" w:cs="Arial"/>
                            <w:color w:val="000000" w:themeColor="text1"/>
                            <w:sz w:val="20"/>
                            <w:szCs w:val="20"/>
                          </w:rPr>
                          <w:t>(Instructor notes no meeting on resolution</w:t>
                        </w:r>
                        <w:r w:rsidRPr="00041236">
                          <w:rPr>
                            <w:rFonts w:eastAsia="Times New Roman"/>
                            <w:color w:val="000000" w:themeColor="text1"/>
                            <w:sz w:val="20"/>
                            <w:szCs w:val="20"/>
                          </w:rPr>
                          <w:t xml:space="preserve"> </w:t>
                        </w:r>
                        <w:r w:rsidRPr="008A5959">
                          <w:rPr>
                            <w:rFonts w:ascii="Arial" w:eastAsia="Times New Roman" w:hAnsi="Arial" w:cs="Arial"/>
                            <w:color w:val="333333"/>
                            <w:sz w:val="20"/>
                            <w:szCs w:val="20"/>
                          </w:rPr>
                          <w:t>form)</w:t>
                        </w:r>
                      </w:p>
                    </w:txbxContent>
                  </v:textbox>
                </v:shape>
                <v:line id="Line 103" o:spid="_x0000_s1048" style="position:absolute;visibility:visible;mso-wrap-style:square" from="31287,42367" to="31287,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" strokeweight="1.5pt">
                  <v:stroke endarrow="block"/>
                </v:line>
                <v:shape id="_x0000_s1049" type="#_x0000_t202" style="position:absolute;left:1571;top:42640;width:15437;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688576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278D2DE2" w14:textId="77777777" w:rsidR="0032175C" w:rsidRDefault="0032175C" w:rsidP="00303206">
                        <w:pPr>
                          <w:jc w:val="center"/>
                          <w:rPr>
                            <w:rFonts w:ascii="Arial" w:eastAsia="Times New Roman" w:hAnsi="Arial"/>
                            <w:color w:val="000000"/>
                            <w:sz w:val="20"/>
                            <w:szCs w:val="20"/>
                          </w:rPr>
                        </w:pPr>
                        <w:r>
                          <w:rPr>
                            <w:rFonts w:ascii="Arial" w:eastAsia="Times New Roman" w:hAnsi="Arial"/>
                            <w:color w:val="000000"/>
                            <w:sz w:val="20"/>
                            <w:szCs w:val="20"/>
                          </w:rPr>
                          <w:t>(Instructor notes no meeting on resolution</w:t>
                        </w:r>
                        <w:r>
                          <w:rPr>
                            <w:rFonts w:ascii="Constantia" w:eastAsia="Times New Roman" w:hAnsi="Constantia"/>
                            <w:color w:val="000000"/>
                            <w:sz w:val="20"/>
                            <w:szCs w:val="20"/>
                          </w:rPr>
                          <w:t xml:space="preserve"> </w:t>
                        </w:r>
                        <w:r>
                          <w:rPr>
                            <w:rFonts w:ascii="Constantia" w:eastAsia="Times New Roman" w:hAnsi="Constantia"/>
                            <w:color w:val="333333"/>
                            <w:sz w:val="18"/>
                            <w:szCs w:val="18"/>
                          </w:rPr>
                          <w:t>form)</w:t>
                        </w:r>
                      </w:p>
                    </w:txbxContent>
                  </v:textbox>
                </v:shape>
                <v:line id="Line 86" o:spid="_x0000_s1050" style="position:absolute;flip:x;visibility:visible;mso-wrap-style:square" from="9191,36852" to="9197,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shape id="_x0000_s1051" type="#_x0000_t202" style="position:absolute;left:44069;top:42367;width:17805;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58955121"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735653E0" w14:textId="77777777" w:rsidR="0032175C" w:rsidRDefault="0032175C" w:rsidP="00303206">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v:textbox>
                </v:shape>
                <v:line id="Line 86" o:spid="_x0000_s1052" style="position:absolute;flip:x;visibility:visible;mso-wrap-style:square" from="52320,36318" to="52326,4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w10:anchorlock/>
              </v:group>
            </w:pict>
          </mc:Fallback>
        </mc:AlternateContent>
      </w:r>
    </w:p>
    <w:p w14:paraId="79071EA8" w14:textId="14047520" w:rsidR="00EF7835" w:rsidRDefault="001934FB" w:rsidP="009A5662">
      <w:pPr>
        <w:tabs>
          <w:tab w:val="left" w:pos="1188"/>
        </w:tabs>
        <w:spacing w:before="0" w:line="240" w:lineRule="auto"/>
        <w:rPr>
          <w:rFonts w:ascii="Arial" w:hAnsi="Arial" w:cs="Arial"/>
          <w:b/>
          <w:bCs/>
          <w:color w:val="000000" w:themeColor="text1"/>
        </w:rPr>
      </w:pPr>
      <w:r>
        <w:rPr>
          <w:noProof/>
        </w:rPr>
        <mc:AlternateContent>
          <mc:Choice Requires="wps">
            <w:drawing>
              <wp:anchor distT="0" distB="0" distL="114300" distR="114300" simplePos="0" relativeHeight="251673600" behindDoc="0" locked="0" layoutInCell="1" allowOverlap="1" wp14:anchorId="1CDAD702" wp14:editId="314664D5">
                <wp:simplePos x="0" y="0"/>
                <wp:positionH relativeFrom="column">
                  <wp:posOffset>3150870</wp:posOffset>
                </wp:positionH>
                <wp:positionV relativeFrom="paragraph">
                  <wp:posOffset>111125</wp:posOffset>
                </wp:positionV>
                <wp:extent cx="0" cy="243840"/>
                <wp:effectExtent l="76200" t="0" r="57150" b="60960"/>
                <wp:wrapNone/>
                <wp:docPr id="6" name="Line 100"/>
                <wp:cNvGraphicFramePr/>
                <a:graphic xmlns:a="http://schemas.openxmlformats.org/drawingml/2006/main">
                  <a:graphicData uri="http://schemas.microsoft.com/office/word/2010/wordprocessingShape">
                    <wps:wsp>
                      <wps:cNvCnPr/>
                      <wps:spPr bwMode="auto">
                        <a:xfrm>
                          <a:off x="0" y="0"/>
                          <a:ext cx="0" cy="243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7CDADB4C">
              <v:line id="Line 100"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248.1pt,8.75pt" to="248.1pt,27.95pt" w14:anchorId="3E1B0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54553445" wp14:editId="4A9945D8">
                <wp:simplePos x="0" y="0"/>
                <wp:positionH relativeFrom="column">
                  <wp:posOffset>4785360</wp:posOffset>
                </wp:positionH>
                <wp:positionV relativeFrom="paragraph">
                  <wp:posOffset>225425</wp:posOffset>
                </wp:positionV>
                <wp:extent cx="950876" cy="343623"/>
                <wp:effectExtent l="0" t="0" r="0" b="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876" cy="343623"/>
                        </a:xfrm>
                        <a:prstGeom prst="rect">
                          <a:avLst/>
                        </a:prstGeom>
                        <a:solidFill>
                          <a:srgbClr val="FFFFFF"/>
                        </a:solidFill>
                        <a:ln w="9525">
                          <a:solidFill>
                            <a:srgbClr val="000000"/>
                          </a:solidFill>
                          <a:miter lim="800000"/>
                          <a:headEnd/>
                          <a:tailEnd/>
                        </a:ln>
                      </wps:spPr>
                      <wps:txbx>
                        <w:txbxContent>
                          <w:p w14:paraId="22754371" w14:textId="77777777" w:rsidR="0032175C" w:rsidRPr="00927B0C" w:rsidRDefault="0032175C" w:rsidP="001934FB">
                            <w:pPr>
                              <w:jc w:val="center"/>
                              <w:rPr>
                                <w:color w:val="000000" w:themeColor="text1"/>
                              </w:rPr>
                            </w:pPr>
                            <w:r w:rsidRPr="00927B0C">
                              <w:rPr>
                                <w:rFonts w:ascii="Arial" w:hAnsi="Arial" w:cs="Arial"/>
                                <w:color w:val="000000" w:themeColor="text1"/>
                                <w:sz w:val="20"/>
                                <w:szCs w:val="20"/>
                              </w:rPr>
                              <w:t>Agreement</w:t>
                            </w:r>
                          </w:p>
                        </w:txbxContent>
                      </wps:txbx>
                      <wps:bodyPr rot="0" vert="horz" wrap="square" lIns="91440" tIns="45720" rIns="91440" bIns="45720" anchor="t" anchorCtr="0" upright="1">
                        <a:noAutofit/>
                      </wps:bodyPr>
                    </wps:wsp>
                  </a:graphicData>
                </a:graphic>
              </wp:anchor>
            </w:drawing>
          </mc:Choice>
          <mc:Fallback>
            <w:pict>
              <v:shape w14:anchorId="54553445" id="Text Box 96" o:spid="_x0000_s1053" type="#_x0000_t202" style="position:absolute;margin-left:376.8pt;margin-top:17.75pt;width:74.85pt;height:27.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">
                <v:textbox>
                  <w:txbxContent>
                    <w:p w14:paraId="22754371" w14:textId="77777777" w:rsidR="0032175C" w:rsidRPr="00927B0C" w:rsidRDefault="0032175C" w:rsidP="001934FB">
                      <w:pPr>
                        <w:jc w:val="center"/>
                        <w:rPr>
                          <w:color w:val="000000" w:themeColor="text1"/>
                        </w:rPr>
                      </w:pPr>
                      <w:r w:rsidRPr="00927B0C">
                        <w:rPr>
                          <w:rFonts w:ascii="Arial" w:hAnsi="Arial" w:cs="Arial"/>
                          <w:color w:val="000000" w:themeColor="text1"/>
                          <w:sz w:val="20"/>
                          <w:szCs w:val="20"/>
                        </w:rPr>
                        <w:t>Agreement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ACCD3BC" wp14:editId="26D9C4B0">
                <wp:simplePos x="0" y="0"/>
                <wp:positionH relativeFrom="column">
                  <wp:posOffset>365760</wp:posOffset>
                </wp:positionH>
                <wp:positionV relativeFrom="paragraph">
                  <wp:posOffset>208915</wp:posOffset>
                </wp:positionV>
                <wp:extent cx="1187342" cy="342803"/>
                <wp:effectExtent l="0" t="0" r="0" b="0"/>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342" cy="342803"/>
                        </a:xfrm>
                        <a:prstGeom prst="rect">
                          <a:avLst/>
                        </a:prstGeom>
                        <a:solidFill>
                          <a:srgbClr val="FFFFFF"/>
                        </a:solidFill>
                        <a:ln w="9525">
                          <a:solidFill>
                            <a:srgbClr val="000000"/>
                          </a:solidFill>
                          <a:miter lim="800000"/>
                          <a:headEnd/>
                          <a:tailEnd/>
                        </a:ln>
                      </wps:spPr>
                      <wps:txbx>
                        <w:txbxContent>
                          <w:p w14:paraId="32548FE4" w14:textId="77777777" w:rsidR="0032175C" w:rsidRPr="00927B0C" w:rsidRDefault="0032175C" w:rsidP="001934FB">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wps:txbx>
                      <wps:bodyPr rot="0" vert="horz" wrap="square" lIns="91440" tIns="45720" rIns="91440" bIns="45720" anchor="t" anchorCtr="0" upright="1">
                        <a:noAutofit/>
                      </wps:bodyPr>
                    </wps:wsp>
                  </a:graphicData>
                </a:graphic>
              </wp:anchor>
            </w:drawing>
          </mc:Choice>
          <mc:Fallback>
            <w:pict>
              <v:shape w14:anchorId="2ACCD3BC" id="Text Box 98" o:spid="_x0000_s1054" type="#_x0000_t202" style="position:absolute;margin-left:28.8pt;margin-top:16.45pt;width:93.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">
                <v:textbox>
                  <w:txbxContent>
                    <w:p w14:paraId="32548FE4" w14:textId="77777777" w:rsidR="0032175C" w:rsidRPr="00927B0C" w:rsidRDefault="0032175C" w:rsidP="001934FB">
                      <w:pPr>
                        <w:jc w:val="center"/>
                        <w:rPr>
                          <w:rFonts w:ascii="Arial" w:hAnsi="Arial" w:cs="Arial"/>
                          <w:color w:val="000000" w:themeColor="text1"/>
                          <w:sz w:val="20"/>
                          <w:szCs w:val="20"/>
                        </w:rPr>
                      </w:pPr>
                      <w:r w:rsidRPr="00927B0C">
                        <w:rPr>
                          <w:rFonts w:ascii="Arial" w:hAnsi="Arial" w:cs="Arial"/>
                          <w:color w:val="000000" w:themeColor="text1"/>
                          <w:sz w:val="20"/>
                          <w:szCs w:val="20"/>
                        </w:rPr>
                        <w:t>No Meeting</w:t>
                      </w:r>
                    </w:p>
                  </w:txbxContent>
                </v:textbox>
              </v:shape>
            </w:pict>
          </mc:Fallback>
        </mc:AlternateContent>
      </w:r>
    </w:p>
    <w:p w14:paraId="4BA99E9E" w14:textId="7ADFF269" w:rsidR="00EF7835" w:rsidRDefault="00303206"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75648" behindDoc="0" locked="0" layoutInCell="0" allowOverlap="1" wp14:anchorId="63B20B07" wp14:editId="12A45C1B">
                <wp:simplePos x="0" y="0"/>
                <wp:positionH relativeFrom="column">
                  <wp:posOffset>2301240</wp:posOffset>
                </wp:positionH>
                <wp:positionV relativeFrom="paragraph">
                  <wp:posOffset>92710</wp:posOffset>
                </wp:positionV>
                <wp:extent cx="1662430" cy="779780"/>
                <wp:effectExtent l="0" t="0" r="13970" b="20320"/>
                <wp:wrapNone/>
                <wp:docPr id="6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779780"/>
                        </a:xfrm>
                        <a:prstGeom prst="rect">
                          <a:avLst/>
                        </a:prstGeom>
                        <a:solidFill>
                          <a:srgbClr val="FFFFFF"/>
                        </a:solidFill>
                        <a:ln w="9525">
                          <a:solidFill>
                            <a:srgbClr val="000000"/>
                          </a:solidFill>
                          <a:miter lim="800000"/>
                          <a:headEnd/>
                          <a:tailEnd/>
                        </a:ln>
                      </wps:spPr>
                      <wps:txbx>
                        <w:txbxContent>
                          <w:p w14:paraId="2DC0684F" w14:textId="77777777" w:rsidR="0032175C" w:rsidRPr="00FD484B" w:rsidRDefault="0032175C" w:rsidP="00FD484B">
                            <w:pPr>
                              <w:jc w:val="center"/>
                              <w:rPr>
                                <w:rFonts w:ascii="Arial" w:hAnsi="Arial" w:cs="Arial"/>
                                <w:color w:val="000000" w:themeColor="text1"/>
                                <w:sz w:val="20"/>
                                <w:szCs w:val="20"/>
                              </w:rPr>
                            </w:pPr>
                            <w:r w:rsidRPr="00FD484B">
                              <w:rPr>
                                <w:rFonts w:ascii="Arial" w:hAnsi="Arial" w:cs="Arial"/>
                                <w:color w:val="000000" w:themeColor="text1"/>
                                <w:sz w:val="20"/>
                                <w:szCs w:val="20"/>
                              </w:rPr>
                              <w:t>No Agreement</w:t>
                            </w:r>
                          </w:p>
                          <w:p w14:paraId="496E5A6B" w14:textId="77777777" w:rsidR="0032175C" w:rsidRDefault="0032175C" w:rsidP="00FD484B">
                            <w:pPr>
                              <w:jc w:val="center"/>
                            </w:pPr>
                            <w:r w:rsidRPr="00FD484B">
                              <w:rPr>
                                <w:rFonts w:ascii="Arial" w:hAnsi="Arial" w:cs="Arial"/>
                                <w:color w:val="000000" w:themeColor="text1"/>
                                <w:sz w:val="18"/>
                              </w:rPr>
                              <w:t>(Instructor notes no agreement on resolution</w:t>
                            </w:r>
                            <w:r w:rsidRPr="00FD484B">
                              <w:rPr>
                                <w:color w:val="000000" w:themeColor="text1"/>
                                <w:sz w:val="18"/>
                              </w:rPr>
                              <w:t xml:space="preserve"> </w:t>
                            </w:r>
                            <w:r>
                              <w:rPr>
                                <w:sz w:val="18"/>
                              </w:rPr>
                              <w:t>form)</w:t>
                            </w:r>
                          </w:p>
                          <w:p w14:paraId="298F8BCC" w14:textId="77777777" w:rsidR="0032175C" w:rsidRDefault="0032175C" w:rsidP="00FD48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0B07" id="Text Box 110" o:spid="_x0000_s1055" type="#_x0000_t202" style="position:absolute;margin-left:181.2pt;margin-top:7.3pt;width:130.9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" o:allowincell="f">
                <v:textbox>
                  <w:txbxContent>
                    <w:p w14:paraId="2DC0684F" w14:textId="77777777" w:rsidR="0032175C" w:rsidRPr="00FD484B" w:rsidRDefault="0032175C" w:rsidP="00FD484B">
                      <w:pPr>
                        <w:jc w:val="center"/>
                        <w:rPr>
                          <w:rFonts w:ascii="Arial" w:hAnsi="Arial" w:cs="Arial"/>
                          <w:color w:val="000000" w:themeColor="text1"/>
                          <w:sz w:val="20"/>
                          <w:szCs w:val="20"/>
                        </w:rPr>
                      </w:pPr>
                      <w:r w:rsidRPr="00FD484B">
                        <w:rPr>
                          <w:rFonts w:ascii="Arial" w:hAnsi="Arial" w:cs="Arial"/>
                          <w:color w:val="000000" w:themeColor="text1"/>
                          <w:sz w:val="20"/>
                          <w:szCs w:val="20"/>
                        </w:rPr>
                        <w:t>No Agreement</w:t>
                      </w:r>
                    </w:p>
                    <w:p w14:paraId="496E5A6B" w14:textId="77777777" w:rsidR="0032175C" w:rsidRDefault="0032175C" w:rsidP="00FD484B">
                      <w:pPr>
                        <w:jc w:val="center"/>
                      </w:pPr>
                      <w:r w:rsidRPr="00FD484B">
                        <w:rPr>
                          <w:rFonts w:ascii="Arial" w:hAnsi="Arial" w:cs="Arial"/>
                          <w:color w:val="000000" w:themeColor="text1"/>
                          <w:sz w:val="18"/>
                        </w:rPr>
                        <w:t>(Instructor notes no agreement on resolution</w:t>
                      </w:r>
                      <w:r w:rsidRPr="00FD484B">
                        <w:rPr>
                          <w:color w:val="000000" w:themeColor="text1"/>
                          <w:sz w:val="18"/>
                        </w:rPr>
                        <w:t xml:space="preserve"> </w:t>
                      </w:r>
                      <w:r>
                        <w:rPr>
                          <w:sz w:val="18"/>
                        </w:rPr>
                        <w:t>form)</w:t>
                      </w:r>
                    </w:p>
                    <w:p w14:paraId="298F8BCC" w14:textId="77777777" w:rsidR="0032175C" w:rsidRDefault="0032175C" w:rsidP="00FD484B">
                      <w:pPr>
                        <w:jc w:val="center"/>
                      </w:pPr>
                    </w:p>
                  </w:txbxContent>
                </v:textbox>
              </v:shape>
            </w:pict>
          </mc:Fallback>
        </mc:AlternateContent>
      </w:r>
    </w:p>
    <w:p w14:paraId="65D0BEFF" w14:textId="7B06968E" w:rsidR="00EF7835" w:rsidRDefault="00296015"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89984" behindDoc="0" locked="0" layoutInCell="0" allowOverlap="1" wp14:anchorId="46CACCAE" wp14:editId="683C610A">
                <wp:simplePos x="0" y="0"/>
                <wp:positionH relativeFrom="column">
                  <wp:posOffset>5242560</wp:posOffset>
                </wp:positionH>
                <wp:positionV relativeFrom="paragraph">
                  <wp:posOffset>6985</wp:posOffset>
                </wp:positionV>
                <wp:extent cx="0" cy="292100"/>
                <wp:effectExtent l="76200" t="0" r="57150" b="5080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6D075975">
              <v:line id="Line 120"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12.8pt,.55pt" to="412.8pt,23.55pt" w14:anchorId="6B5CE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">
                <v:stroke endarrow="block"/>
              </v:line>
            </w:pict>
          </mc:Fallback>
        </mc:AlternateContent>
      </w:r>
      <w:r>
        <w:rPr>
          <w:noProof/>
        </w:rPr>
        <mc:AlternateContent>
          <mc:Choice Requires="wps">
            <w:drawing>
              <wp:anchor distT="0" distB="0" distL="114300" distR="114300" simplePos="0" relativeHeight="251687936" behindDoc="0" locked="0" layoutInCell="0" allowOverlap="1" wp14:anchorId="322030E5" wp14:editId="3240D19A">
                <wp:simplePos x="0" y="0"/>
                <wp:positionH relativeFrom="column">
                  <wp:posOffset>944880</wp:posOffset>
                </wp:positionH>
                <wp:positionV relativeFrom="paragraph">
                  <wp:posOffset>15240</wp:posOffset>
                </wp:positionV>
                <wp:extent cx="0" cy="292100"/>
                <wp:effectExtent l="76200" t="0" r="57150" b="50800"/>
                <wp:wrapNone/>
                <wp:docPr id="6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3FEB1C7A">
              <v:line id="Line 120"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4.4pt,1.2pt" to="74.4pt,24.2pt" w14:anchorId="530D8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">
                <v:stroke endarrow="block"/>
              </v:line>
            </w:pict>
          </mc:Fallback>
        </mc:AlternateContent>
      </w:r>
    </w:p>
    <w:p w14:paraId="51FEDC51" w14:textId="38B6013C" w:rsidR="00EF7835" w:rsidRDefault="00F14641"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83840" behindDoc="0" locked="0" layoutInCell="1" allowOverlap="1" wp14:anchorId="5C45B0BE" wp14:editId="3C513C2C">
                <wp:simplePos x="0" y="0"/>
                <wp:positionH relativeFrom="column">
                  <wp:posOffset>137160</wp:posOffset>
                </wp:positionH>
                <wp:positionV relativeFrom="paragraph">
                  <wp:posOffset>8890</wp:posOffset>
                </wp:positionV>
                <wp:extent cx="1543685" cy="1143000"/>
                <wp:effectExtent l="0" t="0" r="18415" b="19050"/>
                <wp:wrapNone/>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143000"/>
                        </a:xfrm>
                        <a:prstGeom prst="rect">
                          <a:avLst/>
                        </a:prstGeom>
                        <a:solidFill>
                          <a:srgbClr val="FFFFFF"/>
                        </a:solidFill>
                        <a:ln w="9525">
                          <a:solidFill>
                            <a:srgbClr val="000000"/>
                          </a:solidFill>
                          <a:miter lim="800000"/>
                          <a:headEnd/>
                          <a:tailEnd/>
                        </a:ln>
                      </wps:spPr>
                      <wps:txbx>
                        <w:txbxContent>
                          <w:p w14:paraId="58273B83" w14:textId="77777777" w:rsidR="0032175C" w:rsidRDefault="0032175C" w:rsidP="00F14641">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7422F6A4" w14:textId="77777777" w:rsidR="0032175C" w:rsidRDefault="0032175C" w:rsidP="00C018CB">
                            <w:pPr>
                              <w:jc w:val="center"/>
                              <w:rPr>
                                <w:rFonts w:ascii="Arial" w:eastAsia="Times New Roman" w:hAnsi="Arial"/>
                                <w:color w:val="000000"/>
                                <w:sz w:val="20"/>
                                <w:szCs w:val="20"/>
                              </w:rPr>
                            </w:pPr>
                            <w:r>
                              <w:rPr>
                                <w:rFonts w:ascii="Arial" w:eastAsia="Times New Roman" w:hAnsi="Arial"/>
                                <w:color w:val="000000"/>
                                <w:sz w:val="20"/>
                                <w:szCs w:val="20"/>
                              </w:rPr>
                              <w:t xml:space="preserve">(Instructor notes no </w:t>
                            </w:r>
                            <w:r w:rsidRPr="00F14641">
                              <w:rPr>
                                <w:rFonts w:ascii="Arial" w:eastAsia="Times New Roman" w:hAnsi="Arial" w:cs="Arial"/>
                                <w:color w:val="000000"/>
                                <w:sz w:val="20"/>
                                <w:szCs w:val="20"/>
                              </w:rPr>
                              <w:t xml:space="preserve">meeting on resolution </w:t>
                            </w:r>
                            <w:r w:rsidRPr="00F14641">
                              <w:rPr>
                                <w:rFonts w:ascii="Arial" w:eastAsia="Times New Roman" w:hAnsi="Arial" w:cs="Arial"/>
                                <w:color w:val="333333"/>
                                <w:sz w:val="20"/>
                                <w:szCs w:val="20"/>
                              </w:rPr>
                              <w:t>form)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C45B0BE" id="Text Box 113" o:spid="_x0000_s1056" type="#_x0000_t202" style="position:absolute;margin-left:10.8pt;margin-top:.7pt;width:121.55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">
                <v:textbox>
                  <w:txbxContent>
                    <w:p w14:paraId="58273B83" w14:textId="77777777" w:rsidR="0032175C" w:rsidRDefault="0032175C" w:rsidP="00F14641">
                      <w:pPr>
                        <w:jc w:val="center"/>
                        <w:rPr>
                          <w:rFonts w:ascii="Arial" w:eastAsia="Times New Roman" w:hAnsi="Arial"/>
                          <w:color w:val="000000"/>
                          <w:sz w:val="20"/>
                          <w:szCs w:val="20"/>
                        </w:rPr>
                      </w:pPr>
                      <w:r>
                        <w:rPr>
                          <w:rFonts w:ascii="Arial" w:eastAsia="Times New Roman" w:hAnsi="Arial"/>
                          <w:color w:val="000000"/>
                          <w:sz w:val="20"/>
                          <w:szCs w:val="20"/>
                        </w:rPr>
                        <w:t>Student barred from class</w:t>
                      </w:r>
                    </w:p>
                    <w:p w14:paraId="7422F6A4" w14:textId="77777777" w:rsidR="0032175C" w:rsidRDefault="0032175C" w:rsidP="00C018CB">
                      <w:pPr>
                        <w:jc w:val="center"/>
                        <w:rPr>
                          <w:rFonts w:ascii="Arial" w:eastAsia="Times New Roman" w:hAnsi="Arial"/>
                          <w:color w:val="000000"/>
                          <w:sz w:val="20"/>
                          <w:szCs w:val="20"/>
                        </w:rPr>
                      </w:pPr>
                      <w:r>
                        <w:rPr>
                          <w:rFonts w:ascii="Arial" w:eastAsia="Times New Roman" w:hAnsi="Arial"/>
                          <w:color w:val="000000"/>
                          <w:sz w:val="20"/>
                          <w:szCs w:val="20"/>
                        </w:rPr>
                        <w:t xml:space="preserve">(Instructor notes no </w:t>
                      </w:r>
                      <w:r w:rsidRPr="00F14641">
                        <w:rPr>
                          <w:rFonts w:ascii="Arial" w:eastAsia="Times New Roman" w:hAnsi="Arial" w:cs="Arial"/>
                          <w:color w:val="000000"/>
                          <w:sz w:val="20"/>
                          <w:szCs w:val="20"/>
                        </w:rPr>
                        <w:t xml:space="preserve">meeting on resolution </w:t>
                      </w:r>
                      <w:r w:rsidRPr="00F14641">
                        <w:rPr>
                          <w:rFonts w:ascii="Arial" w:eastAsia="Times New Roman" w:hAnsi="Arial" w:cs="Arial"/>
                          <w:color w:val="333333"/>
                          <w:sz w:val="20"/>
                          <w:szCs w:val="20"/>
                        </w:rPr>
                        <w:t>form)</w:t>
                      </w:r>
                    </w:p>
                  </w:txbxContent>
                </v:textbox>
              </v:shape>
            </w:pict>
          </mc:Fallback>
        </mc:AlternateContent>
      </w:r>
      <w:r w:rsidR="00296015">
        <w:rPr>
          <w:noProof/>
        </w:rPr>
        <mc:AlternateContent>
          <mc:Choice Requires="wps">
            <w:drawing>
              <wp:anchor distT="0" distB="0" distL="114300" distR="114300" simplePos="0" relativeHeight="251692032" behindDoc="0" locked="0" layoutInCell="1" allowOverlap="1" wp14:anchorId="2148F321" wp14:editId="269A4AF1">
                <wp:simplePos x="0" y="0"/>
                <wp:positionH relativeFrom="column">
                  <wp:posOffset>4244340</wp:posOffset>
                </wp:positionH>
                <wp:positionV relativeFrom="paragraph">
                  <wp:posOffset>6350</wp:posOffset>
                </wp:positionV>
                <wp:extent cx="1780540" cy="799465"/>
                <wp:effectExtent l="0" t="0" r="0" b="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99465"/>
                        </a:xfrm>
                        <a:prstGeom prst="rect">
                          <a:avLst/>
                        </a:prstGeom>
                        <a:solidFill>
                          <a:srgbClr val="FFFFFF"/>
                        </a:solidFill>
                        <a:ln w="9525">
                          <a:solidFill>
                            <a:srgbClr val="000000"/>
                          </a:solidFill>
                          <a:miter lim="800000"/>
                          <a:headEnd/>
                          <a:tailEnd/>
                        </a:ln>
                      </wps:spPr>
                      <wps:txbx>
                        <w:txbxContent>
                          <w:p w14:paraId="271BB2DF"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6CA9E482"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wps:txbx>
                      <wps:bodyPr rot="0" vert="horz" wrap="square" lIns="91440" tIns="45720" rIns="91440" bIns="45720" anchor="t" anchorCtr="0" upright="1">
                        <a:noAutofit/>
                      </wps:bodyPr>
                    </wps:wsp>
                  </a:graphicData>
                </a:graphic>
              </wp:anchor>
            </w:drawing>
          </mc:Choice>
          <mc:Fallback>
            <w:pict>
              <v:shape w14:anchorId="2148F321" id="Text Box 88" o:spid="_x0000_s1057" type="#_x0000_t202" style="position:absolute;margin-left:334.2pt;margin-top:.5pt;width:140.2pt;height:6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">
                <v:textbox>
                  <w:txbxContent>
                    <w:p w14:paraId="271BB2DF"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Student returns to class</w:t>
                      </w:r>
                    </w:p>
                    <w:p w14:paraId="6CA9E482" w14:textId="77777777" w:rsidR="0032175C" w:rsidRDefault="0032175C" w:rsidP="00296015">
                      <w:pPr>
                        <w:jc w:val="center"/>
                        <w:rPr>
                          <w:rFonts w:ascii="Arial" w:eastAsia="Constantia" w:hAnsi="Arial"/>
                          <w:color w:val="000000"/>
                          <w:sz w:val="20"/>
                          <w:szCs w:val="20"/>
                        </w:rPr>
                      </w:pPr>
                      <w:r>
                        <w:rPr>
                          <w:rFonts w:ascii="Arial" w:eastAsia="Constantia" w:hAnsi="Arial"/>
                          <w:color w:val="000000"/>
                          <w:sz w:val="20"/>
                          <w:szCs w:val="20"/>
                        </w:rPr>
                        <w:t xml:space="preserve">(Resolution form completed with student and instructor </w:t>
                      </w:r>
                      <w:r>
                        <w:rPr>
                          <w:rFonts w:ascii="Arial" w:eastAsia="Constantia" w:hAnsi="Arial"/>
                          <w:color w:val="595959"/>
                          <w:sz w:val="20"/>
                          <w:szCs w:val="20"/>
                        </w:rPr>
                        <w:t>signature)</w:t>
                      </w:r>
                    </w:p>
                  </w:txbxContent>
                </v:textbox>
              </v:shape>
            </w:pict>
          </mc:Fallback>
        </mc:AlternateContent>
      </w:r>
      <w:r w:rsidR="00C018CB">
        <w:rPr>
          <w:noProof/>
        </w:rPr>
        <mc:AlternateContent>
          <mc:Choice Requires="wps">
            <w:drawing>
              <wp:anchor distT="0" distB="0" distL="114300" distR="114300" simplePos="0" relativeHeight="251685888" behindDoc="0" locked="0" layoutInCell="1" allowOverlap="1" wp14:anchorId="5E94F4DC" wp14:editId="6EA27199">
                <wp:simplePos x="0" y="0"/>
                <wp:positionH relativeFrom="column">
                  <wp:posOffset>3139440</wp:posOffset>
                </wp:positionH>
                <wp:positionV relativeFrom="paragraph">
                  <wp:posOffset>260350</wp:posOffset>
                </wp:positionV>
                <wp:extent cx="0" cy="243840"/>
                <wp:effectExtent l="76200" t="0" r="57150" b="60960"/>
                <wp:wrapNone/>
                <wp:docPr id="12" name="Line 100"/>
                <wp:cNvGraphicFramePr/>
                <a:graphic xmlns:a="http://schemas.openxmlformats.org/drawingml/2006/main">
                  <a:graphicData uri="http://schemas.microsoft.com/office/word/2010/wordprocessingShape">
                    <wps:wsp>
                      <wps:cNvCnPr/>
                      <wps:spPr bwMode="auto">
                        <a:xfrm>
                          <a:off x="0" y="0"/>
                          <a:ext cx="0" cy="243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21128D78">
              <v:line id="Line 100"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5pt" from="247.2pt,20.5pt" to="247.2pt,39.7pt" w14:anchorId="07D51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">
                <v:stroke endarrow="block"/>
              </v:line>
            </w:pict>
          </mc:Fallback>
        </mc:AlternateContent>
      </w:r>
    </w:p>
    <w:p w14:paraId="4807996B" w14:textId="54E8880C" w:rsidR="00EF7835" w:rsidRDefault="009421D3" w:rsidP="000D6ADF">
      <w:pPr>
        <w:tabs>
          <w:tab w:val="left" w:pos="1188"/>
        </w:tabs>
        <w:rPr>
          <w:rFonts w:ascii="Arial" w:hAnsi="Arial" w:cs="Arial"/>
          <w:b/>
          <w:bCs/>
          <w:color w:val="000000" w:themeColor="text1"/>
        </w:rPr>
      </w:pPr>
      <w:r>
        <w:rPr>
          <w:noProof/>
        </w:rPr>
        <mc:AlternateContent>
          <mc:Choice Requires="wps">
            <w:drawing>
              <wp:anchor distT="0" distB="0" distL="114300" distR="114300" simplePos="0" relativeHeight="251694080" behindDoc="0" locked="0" layoutInCell="0" allowOverlap="1" wp14:anchorId="419AEA21" wp14:editId="28F1B2EC">
                <wp:simplePos x="0" y="0"/>
                <wp:positionH relativeFrom="column">
                  <wp:posOffset>2301240</wp:posOffset>
                </wp:positionH>
                <wp:positionV relativeFrom="paragraph">
                  <wp:posOffset>246380</wp:posOffset>
                </wp:positionV>
                <wp:extent cx="1662430" cy="518160"/>
                <wp:effectExtent l="0" t="0" r="13970" b="15240"/>
                <wp:wrapNone/>
                <wp:docPr id="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18160"/>
                        </a:xfrm>
                        <a:prstGeom prst="rect">
                          <a:avLst/>
                        </a:prstGeom>
                        <a:solidFill>
                          <a:srgbClr val="FFFFFF"/>
                        </a:solidFill>
                        <a:ln w="9525">
                          <a:solidFill>
                            <a:srgbClr val="000000"/>
                          </a:solidFill>
                          <a:miter lim="800000"/>
                          <a:headEnd/>
                          <a:tailEnd/>
                        </a:ln>
                      </wps:spPr>
                      <wps:txbx>
                        <w:txbxContent>
                          <w:p w14:paraId="644DFB86" w14:textId="3A5E5143" w:rsidR="0032175C" w:rsidRPr="009421D3" w:rsidRDefault="0032175C" w:rsidP="009421D3">
                            <w:pPr>
                              <w:jc w:val="center"/>
                              <w:rPr>
                                <w:rFonts w:ascii="Arial" w:hAnsi="Arial" w:cs="Arial"/>
                                <w:color w:val="000000" w:themeColor="text1"/>
                              </w:rPr>
                            </w:pPr>
                            <w:r w:rsidRPr="009421D3">
                              <w:rPr>
                                <w:rFonts w:ascii="Arial" w:hAnsi="Arial" w:cs="Arial"/>
                                <w:color w:val="000000" w:themeColor="text1"/>
                              </w:rPr>
                              <w:t>HEARING OFFICER</w:t>
                            </w:r>
                            <w:r>
                              <w:rPr>
                                <w:rFonts w:ascii="Arial" w:hAnsi="Arial" w:cs="Arial"/>
                                <w:color w:val="000000" w:themeColor="text1"/>
                              </w:rPr>
                              <w:t xml:space="preserve"> (Dean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EA21" id="Text Box 112" o:spid="_x0000_s1058" type="#_x0000_t202" style="position:absolute;margin-left:181.2pt;margin-top:19.4pt;width:130.9pt;height:4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" o:allowincell="f">
                <v:textbox>
                  <w:txbxContent>
                    <w:p w14:paraId="644DFB86" w14:textId="3A5E5143" w:rsidR="0032175C" w:rsidRPr="009421D3" w:rsidRDefault="0032175C" w:rsidP="009421D3">
                      <w:pPr>
                        <w:jc w:val="center"/>
                        <w:rPr>
                          <w:rFonts w:ascii="Arial" w:hAnsi="Arial" w:cs="Arial"/>
                          <w:color w:val="000000" w:themeColor="text1"/>
                        </w:rPr>
                      </w:pPr>
                      <w:r w:rsidRPr="009421D3">
                        <w:rPr>
                          <w:rFonts w:ascii="Arial" w:hAnsi="Arial" w:cs="Arial"/>
                          <w:color w:val="000000" w:themeColor="text1"/>
                        </w:rPr>
                        <w:t>HEARING OFFICER</w:t>
                      </w:r>
                      <w:r>
                        <w:rPr>
                          <w:rFonts w:ascii="Arial" w:hAnsi="Arial" w:cs="Arial"/>
                          <w:color w:val="000000" w:themeColor="text1"/>
                        </w:rPr>
                        <w:t xml:space="preserve"> (Dean of Students)</w:t>
                      </w:r>
                    </w:p>
                  </w:txbxContent>
                </v:textbox>
              </v:shape>
            </w:pict>
          </mc:Fallback>
        </mc:AlternateContent>
      </w:r>
    </w:p>
    <w:p w14:paraId="1888D1A2" w14:textId="6E0A0630" w:rsidR="00EF7835" w:rsidRDefault="00EF7835" w:rsidP="000D6ADF">
      <w:pPr>
        <w:tabs>
          <w:tab w:val="left" w:pos="1188"/>
        </w:tabs>
        <w:rPr>
          <w:rFonts w:ascii="Arial" w:hAnsi="Arial" w:cs="Arial"/>
          <w:b/>
          <w:bCs/>
          <w:color w:val="000000" w:themeColor="text1"/>
        </w:rPr>
      </w:pPr>
    </w:p>
    <w:p w14:paraId="27669F11" w14:textId="68B721C4" w:rsidR="0050155C" w:rsidRPr="004E46BE" w:rsidRDefault="003508AD" w:rsidP="77227A79">
      <w:pPr>
        <w:pBdr>
          <w:top w:val="triple" w:sz="4" w:space="1" w:color="auto"/>
          <w:left w:val="triple" w:sz="4" w:space="4" w:color="auto"/>
          <w:bottom w:val="triple" w:sz="4" w:space="1" w:color="auto"/>
          <w:right w:val="triple" w:sz="4" w:space="3" w:color="auto"/>
        </w:pBdr>
        <w:jc w:val="center"/>
        <w:rPr>
          <w:rFonts w:ascii="Arial" w:hAnsi="Arial" w:cs="Arial"/>
          <w:color w:val="002060"/>
          <w:sz w:val="32"/>
          <w:szCs w:val="32"/>
        </w:rPr>
      </w:pPr>
      <w:r w:rsidRPr="77227A79">
        <w:rPr>
          <w:rFonts w:ascii="Arial" w:hAnsi="Arial" w:cs="Arial"/>
          <w:color w:val="002060"/>
          <w:sz w:val="32"/>
          <w:szCs w:val="32"/>
        </w:rPr>
        <w:t>PROGRESSIVE DISCIPLINE POLICY</w:t>
      </w:r>
    </w:p>
    <w:p w14:paraId="24A1F993" w14:textId="63D3003F" w:rsidR="008247EE" w:rsidRPr="008247EE" w:rsidRDefault="008247EE" w:rsidP="008247EE">
      <w:pPr>
        <w:jc w:val="both"/>
        <w:rPr>
          <w:rFonts w:ascii="Arial" w:hAnsi="Arial" w:cs="Arial"/>
          <w:color w:val="000000" w:themeColor="text1"/>
        </w:rPr>
      </w:pPr>
      <w:r w:rsidRPr="008247EE">
        <w:rPr>
          <w:rFonts w:ascii="Arial" w:hAnsi="Arial" w:cs="Arial"/>
          <w:bCs/>
          <w:color w:val="000000" w:themeColor="text1"/>
        </w:rPr>
        <w:t>Progressive discipline</w:t>
      </w:r>
      <w:r w:rsidRPr="008247EE">
        <w:rPr>
          <w:rFonts w:ascii="Arial" w:hAnsi="Arial" w:cs="Arial"/>
          <w:b/>
          <w:color w:val="000000" w:themeColor="text1"/>
        </w:rPr>
        <w:t xml:space="preserve"> </w:t>
      </w:r>
      <w:r w:rsidRPr="008247EE">
        <w:rPr>
          <w:rFonts w:ascii="Arial" w:hAnsi="Arial" w:cs="Arial"/>
          <w:color w:val="000000" w:themeColor="text1"/>
        </w:rPr>
        <w:t xml:space="preserve">refers to the concept of increased severity in disciplining students who repeatedly violate rules of the program or clinical sites.  Verbal or written reprimands will be given </w:t>
      </w:r>
      <w:r w:rsidRPr="008247EE">
        <w:rPr>
          <w:rFonts w:ascii="Arial" w:hAnsi="Arial" w:cs="Arial"/>
          <w:color w:val="000000" w:themeColor="text1"/>
        </w:rPr>
        <w:lastRenderedPageBreak/>
        <w:t>for initial and/or minor infractions of rules; if infractions are repeated, progressively harsher discipline will be imposed.  Some critical situations will require immediate disciplinary measures which may involve suspension or immediate dismissal from the program.</w:t>
      </w:r>
    </w:p>
    <w:p w14:paraId="74F04501" w14:textId="5E1143A5" w:rsidR="008247EE" w:rsidRPr="008247EE" w:rsidRDefault="008247EE" w:rsidP="77227A79">
      <w:pPr>
        <w:rPr>
          <w:rFonts w:ascii="Arial" w:hAnsi="Arial" w:cs="Arial"/>
          <w:b/>
          <w:bCs/>
          <w:color w:val="000000" w:themeColor="text1"/>
        </w:rPr>
      </w:pPr>
      <w:r w:rsidRPr="77227A79">
        <w:rPr>
          <w:rFonts w:ascii="Arial" w:hAnsi="Arial" w:cs="Arial"/>
          <w:b/>
          <w:bCs/>
          <w:color w:val="000000" w:themeColor="text1"/>
        </w:rPr>
        <w:t xml:space="preserve">CLASSIFICATIONS OF </w:t>
      </w:r>
      <w:r w:rsidR="36A50BC7" w:rsidRPr="77227A79">
        <w:rPr>
          <w:rFonts w:ascii="Arial" w:hAnsi="Arial" w:cs="Arial"/>
          <w:b/>
          <w:bCs/>
          <w:color w:val="000000" w:themeColor="text1"/>
        </w:rPr>
        <w:t>THE PROGRESSIVE</w:t>
      </w:r>
      <w:r w:rsidRPr="77227A79">
        <w:rPr>
          <w:rFonts w:ascii="Arial" w:hAnsi="Arial" w:cs="Arial"/>
          <w:b/>
          <w:bCs/>
          <w:color w:val="000000" w:themeColor="text1"/>
        </w:rPr>
        <w:t xml:space="preserve"> DISCIPLINE ARE:</w:t>
      </w:r>
    </w:p>
    <w:p w14:paraId="409437F1" w14:textId="64173726"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Critical Offenses</w:t>
      </w:r>
    </w:p>
    <w:p w14:paraId="1132E6B4" w14:textId="328C8A3E"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Major Offenses</w:t>
      </w:r>
    </w:p>
    <w:p w14:paraId="68C94C2C" w14:textId="56CB3F25"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Serious Offenses</w:t>
      </w:r>
    </w:p>
    <w:p w14:paraId="6F7537EB" w14:textId="3A1D6C8E" w:rsidR="008247EE" w:rsidRPr="00D221EB" w:rsidRDefault="008247EE" w:rsidP="00C3659A">
      <w:pPr>
        <w:pStyle w:val="ListParagraph"/>
        <w:numPr>
          <w:ilvl w:val="0"/>
          <w:numId w:val="64"/>
        </w:numPr>
        <w:rPr>
          <w:rFonts w:ascii="Arial" w:hAnsi="Arial" w:cs="Arial"/>
          <w:color w:val="000000" w:themeColor="text1"/>
        </w:rPr>
      </w:pPr>
      <w:r w:rsidRPr="00D221EB">
        <w:rPr>
          <w:rFonts w:ascii="Arial" w:hAnsi="Arial" w:cs="Arial"/>
          <w:color w:val="000000" w:themeColor="text1"/>
        </w:rPr>
        <w:t>Minor Offenses</w:t>
      </w:r>
    </w:p>
    <w:p w14:paraId="392F0641" w14:textId="4BED828E" w:rsidR="008247EE" w:rsidRPr="008247EE" w:rsidRDefault="008247EE" w:rsidP="008247EE">
      <w:pPr>
        <w:rPr>
          <w:rFonts w:ascii="Arial" w:hAnsi="Arial" w:cs="Arial"/>
          <w:color w:val="000000" w:themeColor="text1"/>
        </w:rPr>
      </w:pPr>
      <w:r w:rsidRPr="008247EE">
        <w:rPr>
          <w:rFonts w:ascii="Arial" w:hAnsi="Arial" w:cs="Arial"/>
          <w:color w:val="000000" w:themeColor="text1"/>
        </w:rPr>
        <w:t xml:space="preserve">1. </w:t>
      </w:r>
      <w:r w:rsidRPr="008247EE">
        <w:rPr>
          <w:rFonts w:ascii="Arial" w:hAnsi="Arial" w:cs="Arial"/>
          <w:b/>
          <w:color w:val="000000" w:themeColor="text1"/>
          <w:u w:val="single"/>
        </w:rPr>
        <w:t>Critical Offenses</w:t>
      </w:r>
      <w:r w:rsidRPr="008247EE">
        <w:rPr>
          <w:rFonts w:ascii="Arial" w:hAnsi="Arial" w:cs="Arial"/>
          <w:b/>
          <w:color w:val="000000" w:themeColor="text1"/>
        </w:rPr>
        <w:t xml:space="preserve"> </w:t>
      </w:r>
      <w:r w:rsidRPr="008247EE">
        <w:rPr>
          <w:rFonts w:ascii="Arial" w:hAnsi="Arial" w:cs="Arial"/>
          <w:color w:val="000000" w:themeColor="text1"/>
        </w:rPr>
        <w:t>are violations of program or clinical facility’s rules and regulations or misconduct which may justify immediate termination.</w:t>
      </w:r>
    </w:p>
    <w:p w14:paraId="355446F3" w14:textId="50616A2C" w:rsidR="008247EE" w:rsidRPr="008247EE" w:rsidRDefault="008247EE" w:rsidP="008247EE">
      <w:pPr>
        <w:rPr>
          <w:rFonts w:ascii="Arial" w:hAnsi="Arial" w:cs="Arial"/>
          <w:color w:val="000000" w:themeColor="text1"/>
        </w:rPr>
      </w:pPr>
      <w:r w:rsidRPr="008247EE">
        <w:rPr>
          <w:rFonts w:ascii="Arial" w:hAnsi="Arial" w:cs="Arial"/>
          <w:color w:val="000000" w:themeColor="text1"/>
        </w:rPr>
        <w:t>Even if discharge is indicated, the student shall be suspended immediately (no more than two clinical days) while the incident is being investigated by the Program Director or Clinical Instructor and other involved adjunct faculty members.</w:t>
      </w:r>
    </w:p>
    <w:p w14:paraId="5A411F43" w14:textId="77777777" w:rsidR="00D221EB" w:rsidRDefault="008247EE" w:rsidP="008247EE">
      <w:pPr>
        <w:rPr>
          <w:rFonts w:ascii="Arial" w:hAnsi="Arial" w:cs="Arial"/>
          <w:b/>
          <w:color w:val="000000" w:themeColor="text1"/>
        </w:rPr>
      </w:pPr>
      <w:r w:rsidRPr="008247EE">
        <w:rPr>
          <w:rFonts w:ascii="Arial" w:hAnsi="Arial" w:cs="Arial"/>
          <w:b/>
          <w:color w:val="000000" w:themeColor="text1"/>
        </w:rPr>
        <w:t>EXAMPLES OF CRITICAL OFFENSES ARE:</w:t>
      </w:r>
    </w:p>
    <w:p w14:paraId="19BA7F2C" w14:textId="2BA7AA68" w:rsidR="008247EE" w:rsidRPr="00D221EB" w:rsidRDefault="008247EE" w:rsidP="00C3659A">
      <w:pPr>
        <w:pStyle w:val="ListParagraph"/>
        <w:numPr>
          <w:ilvl w:val="0"/>
          <w:numId w:val="63"/>
        </w:numPr>
        <w:rPr>
          <w:rFonts w:ascii="Arial" w:hAnsi="Arial" w:cs="Arial"/>
          <w:b/>
          <w:color w:val="000000" w:themeColor="text1"/>
        </w:rPr>
      </w:pPr>
      <w:r w:rsidRPr="00D221EB">
        <w:rPr>
          <w:rFonts w:ascii="Arial" w:hAnsi="Arial" w:cs="Arial"/>
          <w:color w:val="000000" w:themeColor="text1"/>
        </w:rPr>
        <w:t>two major violations are equivalent to one critical offense</w:t>
      </w:r>
    </w:p>
    <w:p w14:paraId="22AD7D73" w14:textId="1DF6AD2E"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physical assault on any person during clinical or class time</w:t>
      </w:r>
    </w:p>
    <w:p w14:paraId="74B25CAC" w14:textId="69E90C52"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negligent acts of conduct detrimental to patient care</w:t>
      </w:r>
    </w:p>
    <w:p w14:paraId="71472DD3" w14:textId="77777777" w:rsidR="00D221EB"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possessing, consuming, or being under the influence of intoxicants, narcotics, or non-prescribed barbiturates in class or on clinical premises</w:t>
      </w:r>
    </w:p>
    <w:p w14:paraId="28BD3C89" w14:textId="48549E3C"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conviction of a felony</w:t>
      </w:r>
    </w:p>
    <w:p w14:paraId="7EC818C6" w14:textId="0ADF1CCF"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insubordinate acts or statements</w:t>
      </w:r>
    </w:p>
    <w:p w14:paraId="7D998AC0" w14:textId="5C54B8F3" w:rsidR="008247EE" w:rsidRPr="00D221EB" w:rsidRDefault="008247EE" w:rsidP="00C3659A">
      <w:pPr>
        <w:pStyle w:val="ListParagraph"/>
        <w:numPr>
          <w:ilvl w:val="0"/>
          <w:numId w:val="63"/>
        </w:numPr>
        <w:rPr>
          <w:rFonts w:ascii="Arial" w:hAnsi="Arial" w:cs="Arial"/>
          <w:color w:val="000000" w:themeColor="text1"/>
        </w:rPr>
      </w:pPr>
      <w:r w:rsidRPr="00D221EB">
        <w:rPr>
          <w:rFonts w:ascii="Arial" w:hAnsi="Arial" w:cs="Arial"/>
          <w:color w:val="000000" w:themeColor="text1"/>
        </w:rPr>
        <w:t>unauthorized access or copying of records (school or clinicals)</w:t>
      </w:r>
    </w:p>
    <w:p w14:paraId="1AF16EA1" w14:textId="2B03BAC0" w:rsidR="008247EE" w:rsidRPr="008247EE" w:rsidRDefault="008247EE" w:rsidP="008247EE">
      <w:pPr>
        <w:rPr>
          <w:rFonts w:ascii="Arial" w:hAnsi="Arial" w:cs="Arial"/>
          <w:color w:val="000000" w:themeColor="text1"/>
        </w:rPr>
      </w:pPr>
      <w:r w:rsidRPr="008247EE">
        <w:rPr>
          <w:rFonts w:ascii="Arial" w:hAnsi="Arial" w:cs="Arial"/>
          <w:color w:val="000000" w:themeColor="text1"/>
        </w:rPr>
        <w:t xml:space="preserve">2. </w:t>
      </w:r>
      <w:r w:rsidRPr="008247EE">
        <w:rPr>
          <w:rFonts w:ascii="Arial" w:hAnsi="Arial" w:cs="Arial"/>
          <w:b/>
          <w:color w:val="000000" w:themeColor="text1"/>
          <w:u w:val="single"/>
        </w:rPr>
        <w:t>Major Offenses</w:t>
      </w:r>
      <w:r w:rsidRPr="008247EE">
        <w:rPr>
          <w:rFonts w:ascii="Arial" w:hAnsi="Arial" w:cs="Arial"/>
          <w:b/>
          <w:color w:val="000000" w:themeColor="text1"/>
        </w:rPr>
        <w:t xml:space="preserve"> </w:t>
      </w:r>
      <w:r w:rsidRPr="008247EE">
        <w:rPr>
          <w:rFonts w:ascii="Arial" w:hAnsi="Arial" w:cs="Arial"/>
          <w:color w:val="000000" w:themeColor="text1"/>
        </w:rPr>
        <w:t>are lesser violations than critical offenses but may require immediate disciplinary suspension from class or clinicals for a 1st offense (one day suspension for the 1st offense).</w:t>
      </w:r>
    </w:p>
    <w:p w14:paraId="3B2DD62E" w14:textId="77777777" w:rsidR="008247EE" w:rsidRPr="008247EE" w:rsidRDefault="008247EE" w:rsidP="008247EE">
      <w:pPr>
        <w:rPr>
          <w:rFonts w:ascii="Arial" w:hAnsi="Arial" w:cs="Arial"/>
          <w:b/>
          <w:color w:val="000000" w:themeColor="text1"/>
        </w:rPr>
      </w:pPr>
      <w:r w:rsidRPr="008247EE">
        <w:rPr>
          <w:rFonts w:ascii="Arial" w:hAnsi="Arial" w:cs="Arial"/>
          <w:b/>
          <w:color w:val="000000" w:themeColor="text1"/>
        </w:rPr>
        <w:t>EXAMPLES OF MAJOR OFFENSES ARE:</w:t>
      </w:r>
    </w:p>
    <w:p w14:paraId="687E6552" w14:textId="54066805"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two serious violations are equivalent to one major offense</w:t>
      </w:r>
    </w:p>
    <w:p w14:paraId="5401E6FC" w14:textId="1717F7BE"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sleeping in class, in the laboratory or on clinical</w:t>
      </w:r>
    </w:p>
    <w:p w14:paraId="68073679" w14:textId="09170323"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refusal to work - or perform an assigned task</w:t>
      </w:r>
    </w:p>
    <w:p w14:paraId="77C1B37E" w14:textId="5AD8F32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negligent acts or conduct detrimental to patient care</w:t>
      </w:r>
    </w:p>
    <w:p w14:paraId="5D0FEC6C" w14:textId="48759EEE"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verbal assault to fellow students or others</w:t>
      </w:r>
    </w:p>
    <w:p w14:paraId="46EDCA9E" w14:textId="208E9F1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an act of sexual harassment</w:t>
      </w:r>
    </w:p>
    <w:p w14:paraId="2B82F201" w14:textId="17315BE7"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willful or negligent damage of equipment or property</w:t>
      </w:r>
    </w:p>
    <w:p w14:paraId="41811BFA" w14:textId="01792112" w:rsidR="008247EE" w:rsidRPr="00D221EB" w:rsidRDefault="008247EE" w:rsidP="00C3659A">
      <w:pPr>
        <w:pStyle w:val="ListParagraph"/>
        <w:numPr>
          <w:ilvl w:val="0"/>
          <w:numId w:val="62"/>
        </w:numPr>
        <w:rPr>
          <w:rFonts w:ascii="Arial" w:hAnsi="Arial" w:cs="Arial"/>
          <w:color w:val="000000" w:themeColor="text1"/>
        </w:rPr>
      </w:pPr>
      <w:r w:rsidRPr="00D221EB">
        <w:rPr>
          <w:rFonts w:ascii="Arial" w:hAnsi="Arial" w:cs="Arial"/>
          <w:color w:val="000000" w:themeColor="text1"/>
        </w:rPr>
        <w:t>theft of clinical facility patient, student, visitor, or employee property</w:t>
      </w:r>
    </w:p>
    <w:p w14:paraId="57AEB2AC" w14:textId="7F6E5164" w:rsidR="008247EE" w:rsidRPr="008247EE" w:rsidRDefault="008247EE" w:rsidP="008247EE">
      <w:pPr>
        <w:rPr>
          <w:rFonts w:ascii="Arial" w:hAnsi="Arial" w:cs="Arial"/>
          <w:color w:val="000000" w:themeColor="text1"/>
        </w:rPr>
      </w:pPr>
      <w:r w:rsidRPr="77227A79">
        <w:rPr>
          <w:rFonts w:ascii="Arial" w:hAnsi="Arial" w:cs="Arial"/>
          <w:color w:val="000000" w:themeColor="text1"/>
        </w:rPr>
        <w:t>3</w:t>
      </w:r>
      <w:r w:rsidR="1CC208FD" w:rsidRPr="77227A79">
        <w:rPr>
          <w:rFonts w:ascii="Arial" w:hAnsi="Arial" w:cs="Arial"/>
          <w:color w:val="000000" w:themeColor="text1"/>
        </w:rPr>
        <w:t xml:space="preserve">. </w:t>
      </w:r>
      <w:r w:rsidR="1CC208FD" w:rsidRPr="77227A79">
        <w:rPr>
          <w:rFonts w:ascii="Arial" w:hAnsi="Arial" w:cs="Arial"/>
          <w:b/>
          <w:bCs/>
          <w:color w:val="000000" w:themeColor="text1"/>
          <w:u w:val="single"/>
        </w:rPr>
        <w:t>Serious</w:t>
      </w:r>
      <w:r w:rsidRPr="77227A79">
        <w:rPr>
          <w:rFonts w:ascii="Arial" w:hAnsi="Arial" w:cs="Arial"/>
          <w:b/>
          <w:bCs/>
          <w:color w:val="000000" w:themeColor="text1"/>
          <w:u w:val="single"/>
        </w:rPr>
        <w:t xml:space="preserve"> Offenses</w:t>
      </w:r>
      <w:r w:rsidRPr="77227A79">
        <w:rPr>
          <w:rFonts w:ascii="Arial" w:hAnsi="Arial" w:cs="Arial"/>
          <w:b/>
          <w:bCs/>
          <w:color w:val="000000" w:themeColor="text1"/>
        </w:rPr>
        <w:t xml:space="preserve"> </w:t>
      </w:r>
      <w:r w:rsidRPr="77227A79">
        <w:rPr>
          <w:rFonts w:ascii="Arial" w:hAnsi="Arial" w:cs="Arial"/>
          <w:color w:val="000000" w:themeColor="text1"/>
        </w:rPr>
        <w:t>do not justify immediate dismissal or suspension but may require disciplinary action in the form of a written reprimand.  Documentation of disciplinary action(s) will be accumulative throughout the two years.</w:t>
      </w:r>
    </w:p>
    <w:p w14:paraId="524A3146" w14:textId="4E102354" w:rsidR="008247EE" w:rsidRPr="008247EE" w:rsidRDefault="008247EE" w:rsidP="008247EE">
      <w:pPr>
        <w:rPr>
          <w:rFonts w:ascii="Arial" w:hAnsi="Arial" w:cs="Arial"/>
          <w:b/>
          <w:color w:val="000000" w:themeColor="text1"/>
        </w:rPr>
      </w:pPr>
      <w:r w:rsidRPr="008247EE">
        <w:rPr>
          <w:rFonts w:ascii="Arial" w:hAnsi="Arial" w:cs="Arial"/>
          <w:b/>
          <w:color w:val="000000" w:themeColor="text1"/>
        </w:rPr>
        <w:lastRenderedPageBreak/>
        <w:t>EXAMPLES OF SERIOUS OFFENSES ARE:</w:t>
      </w:r>
    </w:p>
    <w:p w14:paraId="03512A6B" w14:textId="167EFF79"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two minor violations will be equivalent to one serious offense</w:t>
      </w:r>
    </w:p>
    <w:p w14:paraId="5BD4F222" w14:textId="207CBFB4"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willful negligence</w:t>
      </w:r>
    </w:p>
    <w:p w14:paraId="1359E317" w14:textId="4107466D"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use of vile, profane, or abusive language</w:t>
      </w:r>
    </w:p>
    <w:p w14:paraId="7A69A093" w14:textId="06176CCD"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falsifying information or events</w:t>
      </w:r>
    </w:p>
    <w:p w14:paraId="21359FA6" w14:textId="5329A786" w:rsidR="008247EE" w:rsidRPr="008247EE" w:rsidRDefault="008247EE" w:rsidP="00C3659A">
      <w:pPr>
        <w:pStyle w:val="ListParagraph"/>
        <w:numPr>
          <w:ilvl w:val="0"/>
          <w:numId w:val="61"/>
        </w:numPr>
        <w:rPr>
          <w:rFonts w:ascii="Arial" w:hAnsi="Arial" w:cs="Arial"/>
          <w:color w:val="000000" w:themeColor="text1"/>
        </w:rPr>
      </w:pPr>
      <w:r w:rsidRPr="008247EE">
        <w:rPr>
          <w:rFonts w:ascii="Arial" w:hAnsi="Arial" w:cs="Arial"/>
          <w:color w:val="000000" w:themeColor="text1"/>
        </w:rPr>
        <w:t>removal of hospital or clinic property from premises</w:t>
      </w:r>
    </w:p>
    <w:p w14:paraId="758E4F4E" w14:textId="5F2CE79A" w:rsidR="008247EE" w:rsidRDefault="008247EE" w:rsidP="008247EE">
      <w:pPr>
        <w:rPr>
          <w:rFonts w:ascii="Arial" w:hAnsi="Arial" w:cs="Arial"/>
          <w:color w:val="000000" w:themeColor="text1"/>
        </w:rPr>
      </w:pPr>
      <w:r w:rsidRPr="77227A79">
        <w:rPr>
          <w:rFonts w:ascii="Arial" w:hAnsi="Arial" w:cs="Arial"/>
          <w:color w:val="000000" w:themeColor="text1"/>
        </w:rPr>
        <w:t>4</w:t>
      </w:r>
      <w:r w:rsidR="053C1C08" w:rsidRPr="77227A79">
        <w:rPr>
          <w:rFonts w:ascii="Arial" w:hAnsi="Arial" w:cs="Arial"/>
          <w:color w:val="000000" w:themeColor="text1"/>
        </w:rPr>
        <w:t xml:space="preserve">. </w:t>
      </w:r>
      <w:r w:rsidR="053C1C08" w:rsidRPr="77227A79">
        <w:rPr>
          <w:rFonts w:ascii="Arial" w:hAnsi="Arial" w:cs="Arial"/>
          <w:b/>
          <w:bCs/>
          <w:color w:val="000000" w:themeColor="text1"/>
          <w:u w:val="single"/>
        </w:rPr>
        <w:t>Minor</w:t>
      </w:r>
      <w:r w:rsidRPr="77227A79">
        <w:rPr>
          <w:rFonts w:ascii="Arial" w:hAnsi="Arial" w:cs="Arial"/>
          <w:b/>
          <w:bCs/>
          <w:color w:val="000000" w:themeColor="text1"/>
          <w:u w:val="single"/>
        </w:rPr>
        <w:t xml:space="preserve"> Offenses</w:t>
      </w:r>
      <w:r w:rsidRPr="77227A79">
        <w:rPr>
          <w:rFonts w:ascii="Arial" w:hAnsi="Arial" w:cs="Arial"/>
          <w:color w:val="000000" w:themeColor="text1"/>
        </w:rPr>
        <w:t xml:space="preserve"> are lesser violations of the class or clinics’ rules and regulations which may require disciplinary action in the form of a verbal or written reprimand</w:t>
      </w:r>
      <w:bookmarkStart w:id="30" w:name="_Int_ETfTvB6f"/>
      <w:r w:rsidR="3A3EE87C" w:rsidRPr="77227A79">
        <w:rPr>
          <w:rFonts w:ascii="Arial" w:hAnsi="Arial" w:cs="Arial"/>
          <w:color w:val="000000" w:themeColor="text1"/>
        </w:rPr>
        <w:t xml:space="preserve">. </w:t>
      </w:r>
      <w:bookmarkEnd w:id="30"/>
      <w:r w:rsidRPr="77227A79">
        <w:rPr>
          <w:rFonts w:ascii="Arial" w:hAnsi="Arial" w:cs="Arial"/>
          <w:color w:val="000000" w:themeColor="text1"/>
        </w:rPr>
        <w:t>Verbal reprimands may be documented in the student’s counseling form.</w:t>
      </w:r>
    </w:p>
    <w:p w14:paraId="3046F0C5" w14:textId="462FE441" w:rsidR="008247EE" w:rsidRPr="008247EE" w:rsidRDefault="008247EE" w:rsidP="008247EE">
      <w:pPr>
        <w:rPr>
          <w:rFonts w:ascii="Arial" w:hAnsi="Arial" w:cs="Arial"/>
          <w:color w:val="000000" w:themeColor="text1"/>
        </w:rPr>
      </w:pPr>
      <w:r w:rsidRPr="008247EE">
        <w:rPr>
          <w:rFonts w:ascii="Arial" w:hAnsi="Arial" w:cs="Arial"/>
          <w:b/>
          <w:color w:val="000000" w:themeColor="text1"/>
        </w:rPr>
        <w:t>EXAMPLES OF MINOR OFFENSES ARE:</w:t>
      </w:r>
    </w:p>
    <w:p w14:paraId="2C8F8C09" w14:textId="6B5FAE3B"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sharing confidential information</w:t>
      </w:r>
    </w:p>
    <w:p w14:paraId="19FC0047" w14:textId="7EC4389F"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excessive breaks</w:t>
      </w:r>
    </w:p>
    <w:p w14:paraId="73A35073" w14:textId="6AA723DD"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excessive tardies</w:t>
      </w:r>
    </w:p>
    <w:p w14:paraId="5B522F81" w14:textId="16D2E5A5"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failure to follow orders</w:t>
      </w:r>
    </w:p>
    <w:p w14:paraId="7AF55F12" w14:textId="1B571F54"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horseplay (boisterous non-work-related activities)</w:t>
      </w:r>
    </w:p>
    <w:p w14:paraId="324D355E" w14:textId="346090A2"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smoking, drinking, eating in non-designated areas</w:t>
      </w:r>
    </w:p>
    <w:p w14:paraId="57052C7E" w14:textId="2F403EF1"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failure to notify clinical instructor (or clinical site) of absence on or before date of absence</w:t>
      </w:r>
    </w:p>
    <w:p w14:paraId="7C88B357" w14:textId="32660742"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poor attitude or inability to work with others</w:t>
      </w:r>
    </w:p>
    <w:p w14:paraId="0AB77DFC" w14:textId="66608A23" w:rsidR="008247EE" w:rsidRPr="008247EE" w:rsidRDefault="008247EE" w:rsidP="00C3659A">
      <w:pPr>
        <w:pStyle w:val="ListParagraph"/>
        <w:numPr>
          <w:ilvl w:val="0"/>
          <w:numId w:val="60"/>
        </w:numPr>
        <w:rPr>
          <w:rFonts w:ascii="Arial" w:hAnsi="Arial" w:cs="Arial"/>
          <w:color w:val="000000" w:themeColor="text1"/>
        </w:rPr>
      </w:pPr>
      <w:r w:rsidRPr="008247EE">
        <w:rPr>
          <w:rFonts w:ascii="Arial" w:hAnsi="Arial" w:cs="Arial"/>
          <w:color w:val="000000" w:themeColor="text1"/>
        </w:rPr>
        <w:t>leaving assigned areas without authorization</w:t>
      </w:r>
    </w:p>
    <w:p w14:paraId="6955DB5F" w14:textId="4769A447" w:rsidR="00EF7835" w:rsidRDefault="008247EE" w:rsidP="00D221EB">
      <w:pPr>
        <w:rPr>
          <w:rFonts w:ascii="Arial" w:hAnsi="Arial" w:cs="Arial"/>
          <w:color w:val="000000" w:themeColor="text1"/>
        </w:rPr>
      </w:pPr>
      <w:r w:rsidRPr="008247EE">
        <w:rPr>
          <w:rFonts w:ascii="Arial" w:hAnsi="Arial" w:cs="Arial"/>
          <w:color w:val="000000" w:themeColor="text1"/>
        </w:rPr>
        <w:t>(See Forms Section Counseling Offense Form, page 94.)</w:t>
      </w:r>
    </w:p>
    <w:p w14:paraId="47466D5E" w14:textId="323DE243" w:rsidR="003B660B" w:rsidRPr="00EA556A" w:rsidRDefault="003B660B" w:rsidP="003B660B">
      <w:pPr>
        <w:rPr>
          <w:rFonts w:ascii="Arial" w:hAnsi="Arial" w:cs="Arial"/>
          <w:b/>
          <w:bCs/>
          <w:color w:val="000000" w:themeColor="text1"/>
        </w:rPr>
      </w:pPr>
      <w:r w:rsidRPr="00EA556A">
        <w:rPr>
          <w:rFonts w:ascii="Arial" w:hAnsi="Arial" w:cs="Arial"/>
          <w:b/>
          <w:bCs/>
          <w:color w:val="000000" w:themeColor="text1"/>
        </w:rPr>
        <w:t>PROGRESSIVE DISCIPLINE IS ADMINISTERED BY THE</w:t>
      </w:r>
      <w:r w:rsidR="00EA556A" w:rsidRPr="00EA556A">
        <w:rPr>
          <w:rFonts w:ascii="Arial" w:hAnsi="Arial" w:cs="Arial"/>
          <w:b/>
          <w:bCs/>
          <w:color w:val="000000" w:themeColor="text1"/>
        </w:rPr>
        <w:t xml:space="preserve"> </w:t>
      </w:r>
      <w:r w:rsidRPr="00EA556A">
        <w:rPr>
          <w:rFonts w:ascii="Arial" w:hAnsi="Arial" w:cs="Arial"/>
          <w:b/>
          <w:bCs/>
          <w:color w:val="000000" w:themeColor="text1"/>
        </w:rPr>
        <w:t>TYPES OF OFFENSES, AS FOLLOWS:</w:t>
      </w:r>
    </w:p>
    <w:p w14:paraId="3A3D2EF7" w14:textId="5F9C0A9D"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MINOR</w:t>
      </w:r>
    </w:p>
    <w:p w14:paraId="583F7E4A"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Offense..........................................................Verbal reprimand</w:t>
      </w:r>
    </w:p>
    <w:p w14:paraId="16DCBE71"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2nd Offense.........................................................Written Warning</w:t>
      </w:r>
    </w:p>
    <w:p w14:paraId="2D82BB8F"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3rd Offense..........................................................Suspension</w:t>
      </w:r>
    </w:p>
    <w:p w14:paraId="516C9A19" w14:textId="00D4CB80" w:rsidR="003B660B" w:rsidRDefault="003B660B" w:rsidP="00990F25">
      <w:pPr>
        <w:jc w:val="center"/>
        <w:rPr>
          <w:rFonts w:ascii="Arial" w:hAnsi="Arial" w:cs="Arial"/>
          <w:color w:val="000000" w:themeColor="text1"/>
        </w:rPr>
      </w:pPr>
      <w:r w:rsidRPr="003B660B">
        <w:rPr>
          <w:rFonts w:ascii="Arial" w:hAnsi="Arial" w:cs="Arial"/>
          <w:color w:val="000000" w:themeColor="text1"/>
        </w:rPr>
        <w:t>4th Offense..........................................................Dismissal</w:t>
      </w:r>
    </w:p>
    <w:p w14:paraId="7E8F9C07" w14:textId="77777777" w:rsidR="00EA556A" w:rsidRPr="003B660B" w:rsidRDefault="00EA556A" w:rsidP="00483336">
      <w:pPr>
        <w:spacing w:before="0"/>
        <w:jc w:val="center"/>
        <w:rPr>
          <w:rFonts w:ascii="Arial" w:hAnsi="Arial" w:cs="Arial"/>
          <w:color w:val="000000" w:themeColor="text1"/>
        </w:rPr>
      </w:pPr>
    </w:p>
    <w:p w14:paraId="69C3E5A3" w14:textId="12DAAF30"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SERIOUS</w:t>
      </w:r>
    </w:p>
    <w:p w14:paraId="1B4D8039"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Offense...........................................................Written Warning</w:t>
      </w:r>
    </w:p>
    <w:p w14:paraId="073CD4AA"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2nd Offense..........................................................Suspension</w:t>
      </w:r>
    </w:p>
    <w:p w14:paraId="43B73BF3"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3rd Offense..........................................................Dismissal</w:t>
      </w:r>
    </w:p>
    <w:p w14:paraId="6783A9F9" w14:textId="77777777" w:rsidR="003B660B" w:rsidRPr="003B660B" w:rsidRDefault="003B660B" w:rsidP="003B660B">
      <w:pPr>
        <w:rPr>
          <w:rFonts w:ascii="Arial" w:hAnsi="Arial" w:cs="Arial"/>
          <w:color w:val="000000" w:themeColor="text1"/>
        </w:rPr>
      </w:pPr>
    </w:p>
    <w:p w14:paraId="034CDEC6" w14:textId="55EEE54A"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MAJOR</w:t>
      </w:r>
    </w:p>
    <w:p w14:paraId="370AF273"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1st Offense...........................................................Suspension</w:t>
      </w:r>
    </w:p>
    <w:p w14:paraId="3A03F92D" w14:textId="77777777" w:rsidR="003B660B" w:rsidRPr="003B660B" w:rsidRDefault="003B660B" w:rsidP="00990F25">
      <w:pPr>
        <w:jc w:val="center"/>
        <w:rPr>
          <w:rFonts w:ascii="Arial" w:hAnsi="Arial" w:cs="Arial"/>
          <w:color w:val="000000" w:themeColor="text1"/>
        </w:rPr>
      </w:pPr>
      <w:r w:rsidRPr="003B660B">
        <w:rPr>
          <w:rFonts w:ascii="Arial" w:hAnsi="Arial" w:cs="Arial"/>
          <w:color w:val="000000" w:themeColor="text1"/>
        </w:rPr>
        <w:t>2nd Offense..........................................................Dismissal</w:t>
      </w:r>
    </w:p>
    <w:p w14:paraId="457B0432" w14:textId="77777777" w:rsidR="003B660B" w:rsidRPr="003B660B" w:rsidRDefault="003B660B" w:rsidP="00990F25">
      <w:pPr>
        <w:jc w:val="center"/>
        <w:rPr>
          <w:rFonts w:ascii="Arial" w:hAnsi="Arial" w:cs="Arial"/>
          <w:color w:val="000000" w:themeColor="text1"/>
        </w:rPr>
      </w:pPr>
    </w:p>
    <w:p w14:paraId="51FCB4AE" w14:textId="7AD5AD86" w:rsidR="003B660B" w:rsidRPr="00EA556A" w:rsidRDefault="003B660B" w:rsidP="00990F25">
      <w:pPr>
        <w:jc w:val="center"/>
        <w:rPr>
          <w:rFonts w:ascii="Arial" w:hAnsi="Arial" w:cs="Arial"/>
          <w:color w:val="000000" w:themeColor="text1"/>
          <w:u w:val="single"/>
        </w:rPr>
      </w:pPr>
      <w:r w:rsidRPr="00EA556A">
        <w:rPr>
          <w:rFonts w:ascii="Arial" w:hAnsi="Arial" w:cs="Arial"/>
          <w:color w:val="000000" w:themeColor="text1"/>
          <w:u w:val="single"/>
        </w:rPr>
        <w:t>CRITICAL</w:t>
      </w:r>
    </w:p>
    <w:p w14:paraId="3AD00DBD" w14:textId="726EE9D5" w:rsidR="00D221EB" w:rsidRDefault="003B660B" w:rsidP="00990F25">
      <w:pPr>
        <w:jc w:val="center"/>
        <w:rPr>
          <w:rFonts w:ascii="Arial" w:hAnsi="Arial" w:cs="Arial"/>
          <w:color w:val="000000" w:themeColor="text1"/>
        </w:rPr>
      </w:pPr>
      <w:r w:rsidRPr="003B660B">
        <w:rPr>
          <w:rFonts w:ascii="Arial" w:hAnsi="Arial" w:cs="Arial"/>
          <w:color w:val="000000" w:themeColor="text1"/>
        </w:rPr>
        <w:t>1st Offense............................................................Dismissal</w:t>
      </w:r>
    </w:p>
    <w:p w14:paraId="240D8FD5" w14:textId="77777777" w:rsidR="00EA556A" w:rsidRPr="00D221EB" w:rsidRDefault="00EA556A" w:rsidP="77227A79">
      <w:pPr>
        <w:rPr>
          <w:rFonts w:ascii="Arial" w:hAnsi="Arial" w:cs="Arial"/>
          <w:color w:val="000000" w:themeColor="text1"/>
        </w:rPr>
      </w:pPr>
    </w:p>
    <w:p w14:paraId="0C738B7B" w14:textId="11134885" w:rsidR="007E76F2" w:rsidRPr="004E46BE" w:rsidRDefault="1415C06D" w:rsidP="77227A79">
      <w:pPr>
        <w:pBdr>
          <w:top w:val="triple" w:sz="4" w:space="1" w:color="auto"/>
          <w:left w:val="triple" w:sz="4" w:space="4" w:color="auto"/>
          <w:bottom w:val="triple" w:sz="4" w:space="1" w:color="auto"/>
          <w:right w:val="triple" w:sz="4" w:space="3" w:color="auto"/>
        </w:pBdr>
        <w:jc w:val="center"/>
        <w:rPr>
          <w:rFonts w:ascii="Arial" w:hAnsi="Arial" w:cs="Arial"/>
          <w:color w:val="002060"/>
          <w:sz w:val="32"/>
          <w:szCs w:val="32"/>
        </w:rPr>
      </w:pPr>
      <w:bookmarkStart w:id="31" w:name="_Hlk84594672"/>
      <w:r w:rsidRPr="77227A79">
        <w:rPr>
          <w:rFonts w:ascii="Arial" w:hAnsi="Arial" w:cs="Arial"/>
          <w:color w:val="002060"/>
          <w:sz w:val="32"/>
          <w:szCs w:val="32"/>
        </w:rPr>
        <w:t>ACADEMIC INTEGRITY AND PROFESSIONAL CONDUCT</w:t>
      </w:r>
    </w:p>
    <w:bookmarkEnd w:id="31"/>
    <w:p w14:paraId="436E138E" w14:textId="40BB561C" w:rsidR="00232F7E" w:rsidRPr="00232F7E" w:rsidRDefault="00232F7E" w:rsidP="00232F7E">
      <w:pPr>
        <w:jc w:val="both"/>
        <w:rPr>
          <w:rFonts w:ascii="Arial" w:hAnsi="Arial" w:cs="Arial"/>
          <w:color w:val="000000" w:themeColor="text1"/>
        </w:rPr>
      </w:pPr>
      <w:r w:rsidRPr="77227A79">
        <w:rPr>
          <w:rFonts w:ascii="Arial" w:hAnsi="Arial" w:cs="Arial"/>
          <w:color w:val="000000" w:themeColor="text1"/>
        </w:rPr>
        <w:t xml:space="preserve">Integrity is expected of every student in all academic work.  Academic integrity means that a student’s submitted work must be the student’s own and reflect an honest attempt to complete the assigned work. Forms of academic dishonesty include, but are not limited to, cheating, fabrication, facilitating academic dishonesty, and plagiarism.  Students engaging in academic dishonesty diminish their education and bring discredit to the academic </w:t>
      </w:r>
      <w:r w:rsidR="157F017B" w:rsidRPr="77227A79">
        <w:rPr>
          <w:rFonts w:ascii="Arial" w:hAnsi="Arial" w:cs="Arial"/>
          <w:color w:val="000000" w:themeColor="text1"/>
        </w:rPr>
        <w:t>community</w:t>
      </w:r>
      <w:r w:rsidRPr="77227A79">
        <w:rPr>
          <w:rFonts w:ascii="Arial" w:hAnsi="Arial" w:cs="Arial"/>
          <w:color w:val="000000" w:themeColor="text1"/>
        </w:rPr>
        <w:t>.</w:t>
      </w:r>
    </w:p>
    <w:p w14:paraId="6B753CE7" w14:textId="0AA551E2" w:rsidR="00232F7E" w:rsidRPr="00232F7E" w:rsidRDefault="1415C06D" w:rsidP="213C54DF">
      <w:pPr>
        <w:jc w:val="both"/>
        <w:rPr>
          <w:rFonts w:ascii="Arial" w:hAnsi="Arial" w:cs="Arial"/>
          <w:b/>
          <w:bCs/>
          <w:color w:val="000000" w:themeColor="text1"/>
          <w:u w:val="single"/>
        </w:rPr>
      </w:pPr>
      <w:r w:rsidRPr="77227A79">
        <w:rPr>
          <w:rFonts w:ascii="Arial" w:hAnsi="Arial" w:cs="Arial"/>
          <w:color w:val="000000" w:themeColor="text1"/>
        </w:rPr>
        <w:t xml:space="preserve">Students must use their own knowledge and skills to complete examinations without referring to others’ answers, old examinations, class notes, or other references unless specifically permitted by the instructor.  The student must compile research information to write major papers, giving proper documentation without plagiarizing or copying.  Cheating will </w:t>
      </w:r>
      <w:r w:rsidRPr="77227A79">
        <w:rPr>
          <w:rFonts w:ascii="Arial" w:hAnsi="Arial" w:cs="Arial"/>
          <w:color w:val="000000" w:themeColor="text1"/>
          <w:u w:val="single"/>
        </w:rPr>
        <w:t>not</w:t>
      </w:r>
      <w:r w:rsidRPr="77227A79">
        <w:rPr>
          <w:rFonts w:ascii="Arial" w:hAnsi="Arial" w:cs="Arial"/>
          <w:color w:val="000000" w:themeColor="text1"/>
        </w:rPr>
        <w:t xml:space="preserve"> be tolerated.  The consequences for this can lead to the maximum penalty that PPCC will allow, </w:t>
      </w:r>
      <w:r w:rsidR="4E35CD2D" w:rsidRPr="77227A79">
        <w:rPr>
          <w:rFonts w:ascii="Arial" w:hAnsi="Arial" w:cs="Arial"/>
          <w:color w:val="000000" w:themeColor="text1"/>
        </w:rPr>
        <w:t>including</w:t>
      </w:r>
      <w:r w:rsidRPr="77227A79">
        <w:rPr>
          <w:rFonts w:ascii="Arial" w:hAnsi="Arial" w:cs="Arial"/>
          <w:color w:val="000000" w:themeColor="text1"/>
        </w:rPr>
        <w:t xml:space="preserve"> zero on assignment, academic probation, and/or dismissal from the program.</w:t>
      </w:r>
    </w:p>
    <w:p w14:paraId="53775DFD" w14:textId="06FB6983" w:rsidR="00A46FCF" w:rsidRDefault="00232F7E" w:rsidP="00232F7E">
      <w:pPr>
        <w:jc w:val="both"/>
        <w:rPr>
          <w:rFonts w:ascii="Arial" w:hAnsi="Arial" w:cs="Arial"/>
          <w:color w:val="000000" w:themeColor="text1"/>
        </w:rPr>
      </w:pPr>
      <w:r w:rsidRPr="00232F7E">
        <w:rPr>
          <w:rFonts w:ascii="Arial" w:hAnsi="Arial" w:cs="Arial"/>
          <w:color w:val="000000" w:themeColor="text1"/>
        </w:rPr>
        <w:t xml:space="preserve">The faculty believes academic integrity and professional accountability are inextricably linked.  These qualities are essential to practicing physical therapy in a safe and ethical manner within parameters as stated in the “APTA Standards of Practice for Physical Therapy” and the “Code of Ethics and Guide for Professional Conduct.”  During clinical laboratory experiences, students are required to exercise confidentiality regarding all patient and staff information, just as they will during subsequent physical therapy practice.  The student’s progress in developing professional characteristics, including observances of legal and ethical standards, is evaluated in all clinical courses. </w:t>
      </w:r>
    </w:p>
    <w:p w14:paraId="760B6EF9" w14:textId="77777777" w:rsidR="00A46FCF" w:rsidRPr="00232F7E" w:rsidRDefault="00A46FCF" w:rsidP="00232F7E">
      <w:pPr>
        <w:jc w:val="both"/>
        <w:rPr>
          <w:rFonts w:ascii="Arial" w:hAnsi="Arial" w:cs="Arial"/>
          <w:color w:val="000000" w:themeColor="text1"/>
        </w:rPr>
      </w:pPr>
    </w:p>
    <w:p w14:paraId="2C00F120" w14:textId="40151822" w:rsidR="00750799" w:rsidRPr="004E46BE" w:rsidRDefault="1415C06D" w:rsidP="77227A79">
      <w:pPr>
        <w:pBdr>
          <w:top w:val="triple" w:sz="4" w:space="1" w:color="auto"/>
          <w:left w:val="triple" w:sz="4" w:space="4" w:color="auto"/>
          <w:bottom w:val="triple" w:sz="4" w:space="1" w:color="auto"/>
          <w:right w:val="triple" w:sz="4" w:space="3" w:color="auto"/>
        </w:pBdr>
        <w:jc w:val="center"/>
        <w:rPr>
          <w:rFonts w:ascii="Arial" w:hAnsi="Arial" w:cs="Arial"/>
          <w:color w:val="002060"/>
          <w:sz w:val="32"/>
          <w:szCs w:val="32"/>
        </w:rPr>
      </w:pPr>
      <w:r w:rsidRPr="77227A79">
        <w:rPr>
          <w:rFonts w:ascii="Arial" w:hAnsi="Arial" w:cs="Arial"/>
          <w:color w:val="002060"/>
          <w:sz w:val="32"/>
          <w:szCs w:val="32"/>
        </w:rPr>
        <w:t xml:space="preserve">PROFESSIONAL BEHAVIORS </w:t>
      </w:r>
    </w:p>
    <w:p w14:paraId="2BE6FEE6" w14:textId="583C27F6" w:rsidR="00190538" w:rsidRDefault="1415C06D" w:rsidP="1415C06D">
      <w:pPr>
        <w:jc w:val="both"/>
        <w:rPr>
          <w:rFonts w:ascii="Arial" w:hAnsi="Arial" w:cs="Arial"/>
          <w:color w:val="000000" w:themeColor="text1"/>
        </w:rPr>
      </w:pPr>
      <w:r w:rsidRPr="1415C06D">
        <w:rPr>
          <w:rFonts w:ascii="Arial" w:hAnsi="Arial" w:cs="Arial"/>
          <w:color w:val="000000" w:themeColor="text1"/>
        </w:rPr>
        <w:t xml:space="preserve">Professional behavior by students is </w:t>
      </w:r>
      <w:r w:rsidR="00B8160E" w:rsidRPr="1415C06D">
        <w:rPr>
          <w:rFonts w:ascii="Arial" w:hAnsi="Arial" w:cs="Arial"/>
          <w:color w:val="000000" w:themeColor="text1"/>
        </w:rPr>
        <w:t>always expected</w:t>
      </w:r>
      <w:r w:rsidRPr="1415C06D">
        <w:rPr>
          <w:rFonts w:ascii="Arial" w:hAnsi="Arial" w:cs="Arial"/>
          <w:color w:val="000000" w:themeColor="text1"/>
        </w:rPr>
        <w:t xml:space="preserve">. Students are expected to follow professional standards when in the classroom, </w:t>
      </w:r>
      <w:r w:rsidR="00421FD5" w:rsidRPr="1415C06D">
        <w:rPr>
          <w:rFonts w:ascii="Arial" w:hAnsi="Arial" w:cs="Arial"/>
          <w:color w:val="000000" w:themeColor="text1"/>
        </w:rPr>
        <w:t>laboratory,</w:t>
      </w:r>
      <w:r w:rsidRPr="1415C06D">
        <w:rPr>
          <w:rFonts w:ascii="Arial" w:hAnsi="Arial" w:cs="Arial"/>
          <w:color w:val="000000" w:themeColor="text1"/>
        </w:rPr>
        <w:t xml:space="preserve"> and clinical settings. Guidelines for these standards are as follows: </w:t>
      </w:r>
    </w:p>
    <w:p w14:paraId="31473B09" w14:textId="042ABE6F" w:rsidR="00190538" w:rsidRDefault="1415C06D" w:rsidP="1415C06D">
      <w:pPr>
        <w:jc w:val="both"/>
        <w:rPr>
          <w:rFonts w:ascii="Arial" w:hAnsi="Arial" w:cs="Arial"/>
          <w:color w:val="000000" w:themeColor="text1"/>
        </w:rPr>
      </w:pPr>
      <w:r w:rsidRPr="1415C06D">
        <w:rPr>
          <w:rFonts w:ascii="Arial" w:hAnsi="Arial" w:cs="Arial"/>
          <w:color w:val="000000" w:themeColor="text1"/>
        </w:rPr>
        <w:lastRenderedPageBreak/>
        <w:t xml:space="preserve">1. Professional Behavior (Section IV Forms) </w:t>
      </w:r>
    </w:p>
    <w:p w14:paraId="1CB77540" w14:textId="7D7FEE94" w:rsidR="00190538" w:rsidRDefault="1415C06D" w:rsidP="1415C06D">
      <w:pPr>
        <w:pStyle w:val="ListParagraph"/>
        <w:numPr>
          <w:ilvl w:val="0"/>
          <w:numId w:val="2"/>
        </w:numPr>
        <w:jc w:val="both"/>
        <w:rPr>
          <w:rFonts w:eastAsiaTheme="minorEastAsia"/>
          <w:color w:val="000000" w:themeColor="text1"/>
        </w:rPr>
      </w:pPr>
      <w:r w:rsidRPr="1415C06D">
        <w:rPr>
          <w:rFonts w:ascii="Arial" w:hAnsi="Arial" w:cs="Arial"/>
          <w:color w:val="000000" w:themeColor="text1"/>
        </w:rPr>
        <w:t xml:space="preserve">Ten specific “Professional Behaviors” are assessed throughout the PTA Program curriculum. </w:t>
      </w:r>
    </w:p>
    <w:p w14:paraId="332C30C0" w14:textId="60EAF870" w:rsidR="00190538" w:rsidRDefault="1415C06D" w:rsidP="1415C06D">
      <w:pPr>
        <w:pStyle w:val="ListParagraph"/>
        <w:numPr>
          <w:ilvl w:val="0"/>
          <w:numId w:val="2"/>
        </w:numPr>
        <w:jc w:val="both"/>
        <w:rPr>
          <w:color w:val="000000" w:themeColor="text1"/>
        </w:rPr>
      </w:pPr>
      <w:r w:rsidRPr="1415C06D">
        <w:rPr>
          <w:rFonts w:ascii="Arial" w:hAnsi="Arial" w:cs="Arial"/>
          <w:color w:val="000000" w:themeColor="text1"/>
        </w:rPr>
        <w:t xml:space="preserve">PTA program faculty will assess the Professional Behaviors once per semester with students also performing a self-assessment once per semester. </w:t>
      </w:r>
    </w:p>
    <w:p w14:paraId="49C4BA5B" w14:textId="2406CA16" w:rsidR="00190538" w:rsidRDefault="48657C8A" w:rsidP="1415C06D">
      <w:pPr>
        <w:pStyle w:val="ListParagraph"/>
        <w:numPr>
          <w:ilvl w:val="0"/>
          <w:numId w:val="2"/>
        </w:numPr>
        <w:jc w:val="both"/>
        <w:rPr>
          <w:color w:val="000000" w:themeColor="text1"/>
        </w:rPr>
      </w:pPr>
      <w:r w:rsidRPr="48657C8A">
        <w:rPr>
          <w:rFonts w:ascii="Arial" w:hAnsi="Arial" w:cs="Arial"/>
          <w:color w:val="000000" w:themeColor="text1"/>
        </w:rPr>
        <w:t xml:space="preserve">Expected Professional Behavior levels are: </w:t>
      </w:r>
    </w:p>
    <w:p w14:paraId="1C48EAB8" w14:textId="0ACB38C3"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 xml:space="preserve">End of Semester II: All Professional Behaviors at least beginning level  </w:t>
      </w:r>
    </w:p>
    <w:p w14:paraId="404DAA64" w14:textId="058B6F9C"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End of Semester III: 50% of Professional Behaviors at intermediate level or higher</w:t>
      </w:r>
    </w:p>
    <w:p w14:paraId="1B549C5E" w14:textId="5F387461" w:rsidR="00190538" w:rsidRDefault="6CBDC9E3" w:rsidP="1415C06D">
      <w:pPr>
        <w:pStyle w:val="ListParagraph"/>
        <w:numPr>
          <w:ilvl w:val="1"/>
          <w:numId w:val="2"/>
        </w:numPr>
        <w:jc w:val="both"/>
        <w:rPr>
          <w:color w:val="000000" w:themeColor="text1"/>
        </w:rPr>
      </w:pPr>
      <w:r w:rsidRPr="6CBDC9E3">
        <w:rPr>
          <w:rFonts w:ascii="Arial" w:hAnsi="Arial" w:cs="Arial"/>
          <w:color w:val="000000" w:themeColor="text1"/>
        </w:rPr>
        <w:t xml:space="preserve">End of Semester V: all Professional Behaviors at least intermediate level or higher  </w:t>
      </w:r>
    </w:p>
    <w:p w14:paraId="018B5460" w14:textId="6475E668" w:rsidR="00190538" w:rsidRDefault="48657C8A" w:rsidP="1415C06D">
      <w:pPr>
        <w:pStyle w:val="ListParagraph"/>
        <w:numPr>
          <w:ilvl w:val="1"/>
          <w:numId w:val="2"/>
        </w:numPr>
        <w:jc w:val="both"/>
        <w:rPr>
          <w:color w:val="000000" w:themeColor="text1"/>
        </w:rPr>
      </w:pPr>
      <w:r w:rsidRPr="48657C8A">
        <w:rPr>
          <w:rFonts w:ascii="Arial" w:hAnsi="Arial" w:cs="Arial"/>
          <w:color w:val="000000" w:themeColor="text1"/>
        </w:rPr>
        <w:t xml:space="preserve">End of Semester VI: all Professional Behaviors at entry level </w:t>
      </w:r>
    </w:p>
    <w:p w14:paraId="1610EDC2" w14:textId="0DC316C1" w:rsidR="00190538" w:rsidRDefault="394ECEE7" w:rsidP="1415C06D">
      <w:pPr>
        <w:pStyle w:val="ListParagraph"/>
        <w:numPr>
          <w:ilvl w:val="0"/>
          <w:numId w:val="2"/>
        </w:numPr>
        <w:jc w:val="both"/>
        <w:rPr>
          <w:color w:val="000000" w:themeColor="text1"/>
        </w:rPr>
      </w:pPr>
      <w:r w:rsidRPr="77227A79">
        <w:rPr>
          <w:rFonts w:ascii="Arial" w:hAnsi="Arial" w:cs="Arial"/>
          <w:color w:val="000000" w:themeColor="text1"/>
        </w:rPr>
        <w:t>The faculty</w:t>
      </w:r>
      <w:r w:rsidR="1415C06D" w:rsidRPr="77227A79">
        <w:rPr>
          <w:rFonts w:ascii="Arial" w:hAnsi="Arial" w:cs="Arial"/>
          <w:color w:val="000000" w:themeColor="text1"/>
        </w:rPr>
        <w:t xml:space="preserve"> will provide both oral and written feedback regarding professional behaviors each semester. Copies of this feedback will be placed in the student’s file. Students are expected to change unsatisfactory behaviors after receiving feedback from faculty, and faculty will discuss any concerns about professionalism as soon as concerns arise. If a student is not demonstrating professional behaviors at an appropriate level at the end of each semester, students will be placed on probation or dismissed from the program. </w:t>
      </w:r>
    </w:p>
    <w:p w14:paraId="1BD2ECFC" w14:textId="162A8B4F" w:rsidR="00190538" w:rsidRDefault="1415C06D" w:rsidP="1415C06D">
      <w:pPr>
        <w:jc w:val="both"/>
        <w:rPr>
          <w:rFonts w:ascii="Arial" w:hAnsi="Arial" w:cs="Arial"/>
          <w:b/>
          <w:bCs/>
          <w:color w:val="000000" w:themeColor="text1"/>
        </w:rPr>
      </w:pPr>
      <w:r w:rsidRPr="1415C06D">
        <w:rPr>
          <w:rFonts w:ascii="Arial" w:hAnsi="Arial" w:cs="Arial"/>
          <w:color w:val="000000" w:themeColor="text1"/>
        </w:rPr>
        <w:t>2. American Physical Therapy Association (APTA) Standards of Ethical Conduct for the Physical Therapist Assistant</w:t>
      </w:r>
    </w:p>
    <w:p w14:paraId="59057A1C" w14:textId="2220D3A7" w:rsidR="00190538" w:rsidRPr="00A46FCF" w:rsidRDefault="1FEA653D" w:rsidP="1FEA653D">
      <w:pPr>
        <w:jc w:val="both"/>
        <w:rPr>
          <w:rFonts w:ascii="Arial" w:hAnsi="Arial" w:cs="Arial"/>
          <w:color w:val="000000" w:themeColor="text1"/>
        </w:rPr>
      </w:pPr>
      <w:r w:rsidRPr="1FEA653D">
        <w:rPr>
          <w:rFonts w:ascii="Arial" w:hAnsi="Arial" w:cs="Arial"/>
          <w:color w:val="000000" w:themeColor="text1"/>
        </w:rPr>
        <w:t>3. *See Forms Section "Professional Behavioral Skills,” page 89.</w:t>
      </w:r>
    </w:p>
    <w:p w14:paraId="49C4F797" w14:textId="32ACDAE5" w:rsidR="00AB7A7B" w:rsidRPr="004E46BE" w:rsidRDefault="00AB7A7B"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32" w:name="_Hlk68004584"/>
      <w:r w:rsidRPr="77227A79">
        <w:rPr>
          <w:rFonts w:ascii="Arial" w:hAnsi="Arial" w:cs="Arial"/>
          <w:color w:val="002060"/>
          <w:sz w:val="32"/>
          <w:szCs w:val="32"/>
        </w:rPr>
        <w:t>COMMUNICATION WITH FACULTY</w:t>
      </w:r>
    </w:p>
    <w:bookmarkEnd w:id="32"/>
    <w:p w14:paraId="756126DF" w14:textId="7CF6FFC4" w:rsidR="008C4A41" w:rsidRPr="008C4A41" w:rsidRDefault="008C4A41" w:rsidP="008C4A41">
      <w:pPr>
        <w:jc w:val="both"/>
        <w:rPr>
          <w:rFonts w:ascii="Arial" w:hAnsi="Arial" w:cs="Arial"/>
          <w:color w:val="000000" w:themeColor="text1"/>
        </w:rPr>
      </w:pPr>
      <w:r w:rsidRPr="77227A79">
        <w:rPr>
          <w:rFonts w:ascii="Arial" w:hAnsi="Arial" w:cs="Arial"/>
          <w:color w:val="000000" w:themeColor="text1"/>
        </w:rPr>
        <w:t xml:space="preserve">Good communication is important at all levels.  The student is encouraged to always go through proper channels to resolve any conflict that arises.  In the academic realm, the student should first speak with the person in conflict, such as a fellow student or the teacher.  If further remediation is needed, the student should follow the chain of command, and then go to the PTA Program Director.  If the grievance is not satisfactorily resolved, the student should then contact the Dean of </w:t>
      </w:r>
      <w:r w:rsidR="00524EB2" w:rsidRPr="77227A79">
        <w:rPr>
          <w:rFonts w:ascii="Arial" w:hAnsi="Arial" w:cs="Arial"/>
          <w:color w:val="000000" w:themeColor="text1"/>
        </w:rPr>
        <w:t>Medical</w:t>
      </w:r>
      <w:r w:rsidRPr="77227A79">
        <w:rPr>
          <w:rFonts w:ascii="Arial" w:hAnsi="Arial" w:cs="Arial"/>
          <w:color w:val="000000" w:themeColor="text1"/>
        </w:rPr>
        <w:t xml:space="preserve"> Sciences, the Vice President of Instruction, and then the President of </w:t>
      </w:r>
      <w:bookmarkStart w:id="33" w:name="_Int_mXIpHqhl"/>
      <w:r w:rsidR="03E7D183" w:rsidRPr="77227A79">
        <w:rPr>
          <w:rFonts w:ascii="Arial" w:hAnsi="Arial" w:cs="Arial"/>
          <w:color w:val="000000" w:themeColor="text1"/>
        </w:rPr>
        <w:t>PPSC (Pikes Peak State College)</w:t>
      </w:r>
      <w:bookmarkEnd w:id="33"/>
      <w:r w:rsidRPr="77227A79">
        <w:rPr>
          <w:rFonts w:ascii="Arial" w:hAnsi="Arial" w:cs="Arial"/>
          <w:color w:val="000000" w:themeColor="text1"/>
        </w:rPr>
        <w:t xml:space="preserve"> College, following “</w:t>
      </w:r>
      <w:r w:rsidR="00E02A40" w:rsidRPr="77227A79">
        <w:rPr>
          <w:rFonts w:ascii="Arial" w:hAnsi="Arial" w:cs="Arial"/>
          <w:color w:val="000000" w:themeColor="text1"/>
        </w:rPr>
        <w:t>Student Grievance Process</w:t>
      </w:r>
      <w:r w:rsidRPr="77227A79">
        <w:rPr>
          <w:rFonts w:ascii="Arial" w:hAnsi="Arial" w:cs="Arial"/>
          <w:color w:val="000000" w:themeColor="text1"/>
        </w:rPr>
        <w:t xml:space="preserve">” in the </w:t>
      </w:r>
      <w:hyperlink r:id="rId26" w:anchor="student-disciplinary-procedure">
        <w:r w:rsidR="00734179" w:rsidRPr="77227A79">
          <w:rPr>
            <w:rStyle w:val="Hyperlink"/>
            <w:rFonts w:ascii="Arial" w:hAnsi="Arial" w:cs="Arial"/>
          </w:rPr>
          <w:t>PP</w:t>
        </w:r>
        <w:r w:rsidR="2598C8E8" w:rsidRPr="77227A79">
          <w:rPr>
            <w:rStyle w:val="Hyperlink"/>
            <w:rFonts w:ascii="Arial" w:hAnsi="Arial" w:cs="Arial"/>
          </w:rPr>
          <w:t>S</w:t>
        </w:r>
        <w:r w:rsidR="00734179" w:rsidRPr="77227A79">
          <w:rPr>
            <w:rStyle w:val="Hyperlink"/>
            <w:rFonts w:ascii="Arial" w:hAnsi="Arial" w:cs="Arial"/>
          </w:rPr>
          <w:t>C</w:t>
        </w:r>
        <w:r w:rsidRPr="77227A79">
          <w:rPr>
            <w:rStyle w:val="Hyperlink"/>
            <w:rFonts w:ascii="Arial" w:hAnsi="Arial" w:cs="Arial"/>
          </w:rPr>
          <w:t xml:space="preserve"> College Catalog</w:t>
        </w:r>
      </w:hyperlink>
      <w:r w:rsidRPr="77227A79">
        <w:rPr>
          <w:rFonts w:ascii="Arial" w:hAnsi="Arial" w:cs="Arial"/>
          <w:color w:val="000000" w:themeColor="text1"/>
          <w:u w:val="single"/>
        </w:rPr>
        <w:t>.</w:t>
      </w:r>
      <w:r w:rsidRPr="77227A79">
        <w:rPr>
          <w:rFonts w:ascii="Arial" w:hAnsi="Arial" w:cs="Arial"/>
          <w:color w:val="000000" w:themeColor="text1"/>
        </w:rPr>
        <w:t xml:space="preserve">  During clinical practicums, the student should follow the same procedure, initially discussing problems with the clinical instructor.</w:t>
      </w:r>
    </w:p>
    <w:p w14:paraId="1B7C20E8" w14:textId="53C29BA1"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 xml:space="preserve">Messages for the faculty can be left via email, office telephone, through </w:t>
      </w:r>
      <w:r w:rsidR="003E00FA">
        <w:rPr>
          <w:rFonts w:ascii="Arial" w:hAnsi="Arial" w:cs="Arial"/>
          <w:color w:val="000000" w:themeColor="text1"/>
        </w:rPr>
        <w:t>D2L</w:t>
      </w:r>
      <w:r w:rsidRPr="008C4A41">
        <w:rPr>
          <w:rFonts w:ascii="Arial" w:hAnsi="Arial" w:cs="Arial"/>
          <w:color w:val="000000" w:themeColor="text1"/>
        </w:rPr>
        <w:t xml:space="preserve">, or in the </w:t>
      </w:r>
      <w:r w:rsidR="00E13429">
        <w:rPr>
          <w:rFonts w:ascii="Arial" w:hAnsi="Arial" w:cs="Arial"/>
          <w:color w:val="000000" w:themeColor="text1"/>
        </w:rPr>
        <w:t xml:space="preserve">Health Sciences </w:t>
      </w:r>
      <w:r w:rsidRPr="008C4A41">
        <w:rPr>
          <w:rFonts w:ascii="Arial" w:hAnsi="Arial" w:cs="Arial"/>
          <w:color w:val="000000" w:themeColor="text1"/>
        </w:rPr>
        <w:t xml:space="preserve">Administrative Assistant Office.  Office hours are posted on the faculty office door and in the “Course Information Sheet” given on the first day of class.  Faculty will make appointments to meet with students at other times as needed.  Please use these times for discussion about class, lab procedures, or clinical concerns.  </w:t>
      </w:r>
    </w:p>
    <w:p w14:paraId="1E6C678F" w14:textId="4260BD1E"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 xml:space="preserve">It is important that phone messages are left at the PTA </w:t>
      </w:r>
      <w:r w:rsidR="00A77E1D" w:rsidRPr="008C4A41">
        <w:rPr>
          <w:rFonts w:ascii="Arial" w:hAnsi="Arial" w:cs="Arial"/>
          <w:color w:val="000000" w:themeColor="text1"/>
        </w:rPr>
        <w:t>office,</w:t>
      </w:r>
      <w:r w:rsidRPr="008C4A41">
        <w:rPr>
          <w:rFonts w:ascii="Arial" w:hAnsi="Arial" w:cs="Arial"/>
          <w:color w:val="000000" w:themeColor="text1"/>
        </w:rPr>
        <w:t xml:space="preserve"> or the faculty office numbers, supplied to students at the beginning of their academic tenure.  Faculty members are not to be contacted at home; email messages are retrieved regularly in case of more emergent situations.  </w:t>
      </w:r>
    </w:p>
    <w:p w14:paraId="3FCD8B4D" w14:textId="77777777" w:rsidR="008C4A41" w:rsidRPr="008C4A41" w:rsidRDefault="008C4A41" w:rsidP="008C4A41">
      <w:pPr>
        <w:rPr>
          <w:rFonts w:ascii="Arial" w:hAnsi="Arial" w:cs="Arial"/>
          <w:b/>
          <w:color w:val="000000" w:themeColor="text1"/>
        </w:rPr>
      </w:pPr>
      <w:r w:rsidRPr="008C4A41">
        <w:rPr>
          <w:rFonts w:ascii="Arial" w:hAnsi="Arial" w:cs="Arial"/>
          <w:b/>
          <w:color w:val="000000" w:themeColor="text1"/>
        </w:rPr>
        <w:t>Conferences</w:t>
      </w:r>
    </w:p>
    <w:p w14:paraId="2D3EC0DD" w14:textId="254C593D" w:rsidR="008C4A41" w:rsidRDefault="008C4A41" w:rsidP="008C4A41">
      <w:pPr>
        <w:jc w:val="both"/>
        <w:rPr>
          <w:rFonts w:ascii="Arial" w:hAnsi="Arial" w:cs="Arial"/>
          <w:color w:val="000000" w:themeColor="text1"/>
        </w:rPr>
      </w:pPr>
      <w:r w:rsidRPr="008C4A41">
        <w:rPr>
          <w:rFonts w:ascii="Arial" w:hAnsi="Arial" w:cs="Arial"/>
          <w:color w:val="000000" w:themeColor="text1"/>
        </w:rPr>
        <w:lastRenderedPageBreak/>
        <w:t>Conferences may be held at any time during a semester, to be scheduled at a convenient time for both faculty and student.  At this time, a “Counseling Form” (See Forms Section, pages 94 and 95) will be completed by the faculty person conducting the conference.  Students having academic difficulties will be instructed in ways to improve their performance and possibly be referred to</w:t>
      </w:r>
      <w:hyperlink r:id="rId27" w:history="1">
        <w:r w:rsidR="00BA57FB" w:rsidRPr="000E1877">
          <w:rPr>
            <w:rStyle w:val="Hyperlink"/>
            <w:rFonts w:ascii="Arial" w:hAnsi="Arial" w:cs="Arial"/>
          </w:rPr>
          <w:t xml:space="preserve"> success </w:t>
        </w:r>
        <w:r w:rsidR="00C3416D" w:rsidRPr="000E1877">
          <w:rPr>
            <w:rStyle w:val="Hyperlink"/>
            <w:rFonts w:ascii="Arial" w:hAnsi="Arial" w:cs="Arial"/>
          </w:rPr>
          <w:t>coaching</w:t>
        </w:r>
      </w:hyperlink>
      <w:r w:rsidRPr="008C4A41">
        <w:rPr>
          <w:rFonts w:ascii="Arial" w:hAnsi="Arial" w:cs="Arial"/>
          <w:color w:val="000000" w:themeColor="text1"/>
        </w:rPr>
        <w:t xml:space="preserve">. </w:t>
      </w:r>
    </w:p>
    <w:p w14:paraId="03573028" w14:textId="5B79B068" w:rsidR="008C4A41" w:rsidRPr="008C4A41" w:rsidRDefault="008C4A41" w:rsidP="008C4A41">
      <w:pPr>
        <w:jc w:val="both"/>
        <w:rPr>
          <w:rFonts w:ascii="Arial" w:hAnsi="Arial" w:cs="Arial"/>
          <w:color w:val="000000" w:themeColor="text1"/>
        </w:rPr>
      </w:pPr>
      <w:r w:rsidRPr="008C4A41">
        <w:rPr>
          <w:rFonts w:ascii="Arial" w:hAnsi="Arial" w:cs="Arial"/>
          <w:color w:val="000000" w:themeColor="text1"/>
        </w:rPr>
        <w:t>If an offense has been charged, a second counseling form will be completed documenting the results, and the “Progressive Discipline Policy” will be followed.</w:t>
      </w:r>
    </w:p>
    <w:p w14:paraId="42DF1651" w14:textId="418D65B7" w:rsidR="008C4A41" w:rsidRDefault="008C4A41" w:rsidP="008C4A41">
      <w:pPr>
        <w:jc w:val="both"/>
        <w:rPr>
          <w:rFonts w:ascii="Arial" w:hAnsi="Arial" w:cs="Arial"/>
          <w:color w:val="000000" w:themeColor="text1"/>
        </w:rPr>
      </w:pPr>
      <w:r w:rsidRPr="008C4A41">
        <w:rPr>
          <w:rFonts w:ascii="Arial" w:hAnsi="Arial" w:cs="Arial"/>
          <w:color w:val="000000" w:themeColor="text1"/>
        </w:rPr>
        <w:t>All forms must be signed by the student, indicating that he/she has read the form and had an opportunity to write their comments.  The forms will be placed in the student’s file.</w:t>
      </w:r>
    </w:p>
    <w:p w14:paraId="6883F12C" w14:textId="77777777" w:rsidR="00D16B64" w:rsidRDefault="00D16B64" w:rsidP="008C4A41">
      <w:pPr>
        <w:jc w:val="both"/>
        <w:rPr>
          <w:rFonts w:ascii="Arial" w:hAnsi="Arial" w:cs="Arial"/>
          <w:color w:val="000000" w:themeColor="text1"/>
        </w:rPr>
      </w:pPr>
    </w:p>
    <w:p w14:paraId="7FDB8D23" w14:textId="77777777" w:rsidR="00D16B64" w:rsidRPr="00D16B64" w:rsidRDefault="00D16B64"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EMERGENCY PHONE CALLS</w:t>
      </w:r>
    </w:p>
    <w:p w14:paraId="24C276DF" w14:textId="77777777" w:rsidR="00D16B64" w:rsidRPr="00D16B64" w:rsidRDefault="00D16B64" w:rsidP="00D16B64">
      <w:pPr>
        <w:rPr>
          <w:rFonts w:ascii="Arial" w:hAnsi="Arial" w:cs="Arial"/>
          <w:color w:val="000000" w:themeColor="text1"/>
        </w:rPr>
      </w:pPr>
      <w:r w:rsidRPr="00D16B64">
        <w:rPr>
          <w:color w:val="000000" w:themeColor="text1"/>
          <w:sz w:val="24"/>
        </w:rPr>
        <w:t>*</w:t>
      </w:r>
      <w:r w:rsidRPr="00D16B64">
        <w:rPr>
          <w:rFonts w:ascii="Arial" w:hAnsi="Arial" w:cs="Arial"/>
          <w:color w:val="000000" w:themeColor="text1"/>
        </w:rPr>
        <w:t xml:space="preserve">Messages or phone calls for students are on an </w:t>
      </w:r>
      <w:r w:rsidRPr="00D16B64">
        <w:rPr>
          <w:rFonts w:ascii="Arial" w:hAnsi="Arial" w:cs="Arial"/>
          <w:b/>
          <w:color w:val="000000" w:themeColor="text1"/>
          <w:u w:val="single"/>
        </w:rPr>
        <w:t>emergency basis only</w:t>
      </w:r>
      <w:r w:rsidRPr="00D16B64">
        <w:rPr>
          <w:rFonts w:ascii="Arial" w:hAnsi="Arial" w:cs="Arial"/>
          <w:color w:val="000000" w:themeColor="text1"/>
          <w:u w:val="single"/>
        </w:rPr>
        <w:t>.</w:t>
      </w:r>
    </w:p>
    <w:p w14:paraId="535705ED" w14:textId="0A60E22B" w:rsidR="00D16B64" w:rsidRPr="00D16B64" w:rsidRDefault="00D16B64" w:rsidP="00D16B64">
      <w:pPr>
        <w:rPr>
          <w:rFonts w:ascii="Arial" w:hAnsi="Arial" w:cs="Arial"/>
          <w:color w:val="000000" w:themeColor="text1"/>
        </w:rPr>
      </w:pPr>
      <w:r w:rsidRPr="77227A79">
        <w:rPr>
          <w:rFonts w:ascii="Arial" w:hAnsi="Arial" w:cs="Arial"/>
          <w:color w:val="000000" w:themeColor="text1"/>
        </w:rPr>
        <w:t xml:space="preserve">The following is a list of suggestions to make contacting </w:t>
      </w:r>
      <w:r w:rsidR="6D2E58DD" w:rsidRPr="77227A79">
        <w:rPr>
          <w:rFonts w:ascii="Arial" w:hAnsi="Arial" w:cs="Arial"/>
          <w:color w:val="000000" w:themeColor="text1"/>
        </w:rPr>
        <w:t>students</w:t>
      </w:r>
      <w:r w:rsidRPr="77227A79">
        <w:rPr>
          <w:rFonts w:ascii="Arial" w:hAnsi="Arial" w:cs="Arial"/>
          <w:color w:val="000000" w:themeColor="text1"/>
        </w:rPr>
        <w:t xml:space="preserve"> as easy as possible.  Students should:</w:t>
      </w:r>
    </w:p>
    <w:p w14:paraId="4C8B48C9"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 xml:space="preserve">Tell babysitters and family members what days and times they are scheduled to be in the </w:t>
      </w:r>
      <w:r w:rsidRPr="00D16B64">
        <w:rPr>
          <w:rFonts w:ascii="Arial" w:hAnsi="Arial" w:cs="Arial"/>
          <w:color w:val="000000" w:themeColor="text1"/>
          <w:u w:val="single"/>
        </w:rPr>
        <w:t>classroom and the lab</w:t>
      </w:r>
      <w:r w:rsidRPr="00D16B64">
        <w:rPr>
          <w:rFonts w:ascii="Arial" w:hAnsi="Arial" w:cs="Arial"/>
          <w:color w:val="000000" w:themeColor="text1"/>
        </w:rPr>
        <w:t xml:space="preserve"> area.</w:t>
      </w:r>
    </w:p>
    <w:p w14:paraId="1674323F" w14:textId="77777777" w:rsidR="00D16B64" w:rsidRPr="00D16B64" w:rsidRDefault="00D16B64" w:rsidP="00D16B64">
      <w:pPr>
        <w:spacing w:before="0" w:after="0" w:line="240" w:lineRule="auto"/>
        <w:ind w:left="1080"/>
        <w:jc w:val="both"/>
        <w:rPr>
          <w:rFonts w:ascii="Arial" w:hAnsi="Arial" w:cs="Arial"/>
          <w:color w:val="000000" w:themeColor="text1"/>
        </w:rPr>
      </w:pPr>
    </w:p>
    <w:p w14:paraId="02B84B98"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 xml:space="preserve">Leave the PTA office number, as provided, with their schedule. The caller should always identify themselves, and state that they are seeking a "PTA student."  </w:t>
      </w:r>
    </w:p>
    <w:p w14:paraId="7338BC3D" w14:textId="77777777" w:rsidR="00D16B64" w:rsidRPr="00D16B64" w:rsidRDefault="00D16B64" w:rsidP="00D16B64">
      <w:pPr>
        <w:spacing w:before="0" w:after="0" w:line="240" w:lineRule="auto"/>
        <w:jc w:val="both"/>
        <w:rPr>
          <w:rFonts w:ascii="Arial" w:hAnsi="Arial" w:cs="Arial"/>
          <w:color w:val="000000" w:themeColor="text1"/>
        </w:rPr>
      </w:pPr>
    </w:p>
    <w:p w14:paraId="629A6EF0"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Inform family and babysitters of the time and location of all clinical visits or practicums.  Callers need to know the clinical instructor's name and have him/her paged.</w:t>
      </w:r>
    </w:p>
    <w:p w14:paraId="599EEAFE" w14:textId="77777777" w:rsidR="00D16B64" w:rsidRPr="00D16B64" w:rsidRDefault="00D16B64" w:rsidP="00D16B64">
      <w:pPr>
        <w:spacing w:before="0" w:after="0" w:line="240" w:lineRule="auto"/>
        <w:jc w:val="both"/>
        <w:rPr>
          <w:rFonts w:ascii="Arial" w:hAnsi="Arial" w:cs="Arial"/>
          <w:color w:val="000000" w:themeColor="text1"/>
        </w:rPr>
      </w:pPr>
    </w:p>
    <w:p w14:paraId="40A9EB24" w14:textId="77777777" w:rsidR="00D16B64" w:rsidRPr="00D16B64" w:rsidRDefault="00D16B64" w:rsidP="00D16B64">
      <w:pPr>
        <w:numPr>
          <w:ilvl w:val="0"/>
          <w:numId w:val="43"/>
        </w:numPr>
        <w:spacing w:before="0" w:after="0" w:line="240" w:lineRule="auto"/>
        <w:jc w:val="both"/>
        <w:rPr>
          <w:rFonts w:ascii="Arial" w:hAnsi="Arial" w:cs="Arial"/>
          <w:color w:val="000000" w:themeColor="text1"/>
        </w:rPr>
      </w:pPr>
      <w:r w:rsidRPr="00D16B64">
        <w:rPr>
          <w:rFonts w:ascii="Arial" w:hAnsi="Arial" w:cs="Arial"/>
          <w:color w:val="000000" w:themeColor="text1"/>
        </w:rPr>
        <w:t>Leave a schedule with the school that their child is attending.</w:t>
      </w:r>
    </w:p>
    <w:p w14:paraId="51AE87E3" w14:textId="77777777" w:rsidR="00D16B64" w:rsidRPr="00D16B64" w:rsidRDefault="00D16B64" w:rsidP="00D16B64">
      <w:pPr>
        <w:spacing w:before="0" w:after="0" w:line="240" w:lineRule="auto"/>
        <w:jc w:val="both"/>
        <w:rPr>
          <w:rFonts w:ascii="Arial" w:hAnsi="Arial" w:cs="Arial"/>
          <w:color w:val="000000" w:themeColor="text1"/>
        </w:rPr>
      </w:pPr>
    </w:p>
    <w:p w14:paraId="27625A11" w14:textId="7BDF4B32" w:rsidR="001E2465" w:rsidRDefault="00D16B64" w:rsidP="009A4512">
      <w:pPr>
        <w:rPr>
          <w:rFonts w:ascii="Arial" w:hAnsi="Arial" w:cs="Arial"/>
          <w:color w:val="000000" w:themeColor="text1"/>
        </w:rPr>
      </w:pPr>
      <w:r w:rsidRPr="77227A79">
        <w:rPr>
          <w:rFonts w:ascii="Arial" w:hAnsi="Arial" w:cs="Arial"/>
          <w:color w:val="000000" w:themeColor="text1"/>
        </w:rPr>
        <w:t xml:space="preserve">*** Cell phones must not be used for any type of communication while in class.  Ringing phones and sending text messages are distracting to other students and the instructor.  While </w:t>
      </w:r>
      <w:r w:rsidR="0F75DB51" w:rsidRPr="77227A79">
        <w:rPr>
          <w:rFonts w:ascii="Arial" w:hAnsi="Arial" w:cs="Arial"/>
          <w:color w:val="000000" w:themeColor="text1"/>
        </w:rPr>
        <w:t>the use</w:t>
      </w:r>
      <w:r w:rsidRPr="77227A79">
        <w:rPr>
          <w:rFonts w:ascii="Arial" w:hAnsi="Arial" w:cs="Arial"/>
          <w:color w:val="000000" w:themeColor="text1"/>
        </w:rPr>
        <w:t xml:space="preserve"> of cell phones is permitted for recording of lectures, this must be done in such a way to not disrupt the instruction</w:t>
      </w:r>
      <w:bookmarkStart w:id="34" w:name="_Int_mfZQQx0H"/>
      <w:r w:rsidR="7604B74C" w:rsidRPr="77227A79">
        <w:rPr>
          <w:rFonts w:ascii="Arial" w:hAnsi="Arial" w:cs="Arial"/>
          <w:color w:val="000000" w:themeColor="text1"/>
        </w:rPr>
        <w:t xml:space="preserve">. </w:t>
      </w:r>
      <w:bookmarkEnd w:id="34"/>
      <w:r w:rsidRPr="77227A79">
        <w:rPr>
          <w:rFonts w:ascii="Arial" w:hAnsi="Arial" w:cs="Arial"/>
          <w:color w:val="000000" w:themeColor="text1"/>
        </w:rPr>
        <w:t xml:space="preserve">Any actions not in accordance with this guidance will result in a ban of the student’s cell phone from the classroom or lab.  </w:t>
      </w:r>
    </w:p>
    <w:p w14:paraId="2FDF712F" w14:textId="77777777" w:rsidR="001312A8" w:rsidRDefault="001312A8" w:rsidP="009A4512">
      <w:pPr>
        <w:rPr>
          <w:rFonts w:ascii="Arial" w:hAnsi="Arial" w:cs="Arial"/>
          <w:color w:val="000000" w:themeColor="text1"/>
        </w:rPr>
      </w:pPr>
    </w:p>
    <w:p w14:paraId="2145D40F" w14:textId="33DEEC22" w:rsidR="00CE77AA" w:rsidRPr="004E46BE" w:rsidRDefault="00CE77AA" w:rsidP="77227A79">
      <w:pPr>
        <w:pBdr>
          <w:top w:val="triple" w:sz="4" w:space="1" w:color="auto"/>
          <w:left w:val="triple" w:sz="4" w:space="4" w:color="auto"/>
          <w:bottom w:val="triple" w:sz="4" w:space="1" w:color="auto"/>
          <w:right w:val="triple" w:sz="4" w:space="3" w:color="auto"/>
        </w:pBdr>
        <w:jc w:val="center"/>
        <w:rPr>
          <w:rFonts w:ascii="Arial" w:hAnsi="Arial" w:cs="Arial"/>
          <w:color w:val="002060"/>
          <w:sz w:val="32"/>
          <w:szCs w:val="32"/>
        </w:rPr>
      </w:pPr>
      <w:r w:rsidRPr="77227A79">
        <w:rPr>
          <w:rFonts w:ascii="Arial" w:hAnsi="Arial" w:cs="Arial"/>
          <w:color w:val="002060"/>
          <w:sz w:val="32"/>
          <w:szCs w:val="32"/>
        </w:rPr>
        <w:t>COMPLAINTS</w:t>
      </w:r>
    </w:p>
    <w:p w14:paraId="5D7A88F2" w14:textId="60547646" w:rsidR="00CE77AA" w:rsidRPr="001312A8" w:rsidRDefault="001312A8" w:rsidP="009A4512">
      <w:pPr>
        <w:rPr>
          <w:rFonts w:ascii="Arial" w:hAnsi="Arial" w:cs="Arial"/>
        </w:rPr>
      </w:pPr>
      <w:r w:rsidRPr="00A75EFB">
        <w:rPr>
          <w:rFonts w:ascii="Arial" w:eastAsia="Times New Roman" w:hAnsi="Arial" w:cs="Arial"/>
          <w:color w:val="212121"/>
        </w:rPr>
        <w:t>Complaints regarding the program should be first addressed to the PTA Program Director</w:t>
      </w:r>
      <w:r w:rsidR="008B4DE6">
        <w:rPr>
          <w:rFonts w:ascii="Arial" w:eastAsia="Times New Roman" w:hAnsi="Arial" w:cs="Arial"/>
          <w:color w:val="212121"/>
        </w:rPr>
        <w:t xml:space="preserve"> </w:t>
      </w:r>
      <w:hyperlink r:id="rId28" w:history="1">
        <w:r w:rsidR="008B4DE6" w:rsidRPr="00D86512">
          <w:rPr>
            <w:rStyle w:val="Hyperlink"/>
            <w:rFonts w:ascii="Arial" w:eastAsia="Times New Roman" w:hAnsi="Arial" w:cs="Arial"/>
          </w:rPr>
          <w:t>joseph.miller@ppcc.edu</w:t>
        </w:r>
      </w:hyperlink>
      <w:r w:rsidR="008B4DE6">
        <w:rPr>
          <w:rFonts w:ascii="Arial" w:eastAsia="Times New Roman" w:hAnsi="Arial" w:cs="Arial"/>
          <w:color w:val="212121"/>
        </w:rPr>
        <w:t xml:space="preserve"> or 719-502</w:t>
      </w:r>
      <w:r w:rsidR="00D1619D">
        <w:rPr>
          <w:rFonts w:ascii="Arial" w:eastAsia="Times New Roman" w:hAnsi="Arial" w:cs="Arial"/>
          <w:color w:val="212121"/>
        </w:rPr>
        <w:t>-</w:t>
      </w:r>
      <w:r w:rsidR="00FE0FEF">
        <w:rPr>
          <w:rFonts w:ascii="Arial" w:eastAsia="Times New Roman" w:hAnsi="Arial" w:cs="Arial"/>
          <w:color w:val="212121"/>
        </w:rPr>
        <w:t>3486</w:t>
      </w:r>
      <w:r w:rsidRPr="00A75EFB">
        <w:rPr>
          <w:rFonts w:ascii="Arial" w:eastAsia="Times New Roman" w:hAnsi="Arial" w:cs="Arial"/>
          <w:color w:val="212121"/>
        </w:rPr>
        <w:t xml:space="preserve">. Unresolved complaints or complaints about the Program Director should be directed to the Dean of </w:t>
      </w:r>
      <w:r w:rsidR="008B4DE6">
        <w:rPr>
          <w:rFonts w:ascii="Arial" w:eastAsia="Times New Roman" w:hAnsi="Arial" w:cs="Arial"/>
          <w:color w:val="212121"/>
        </w:rPr>
        <w:t>Medical Sciences</w:t>
      </w:r>
      <w:r w:rsidR="00FE0FEF">
        <w:rPr>
          <w:rFonts w:ascii="Arial" w:eastAsia="Times New Roman" w:hAnsi="Arial" w:cs="Arial"/>
          <w:color w:val="212121"/>
        </w:rPr>
        <w:t xml:space="preserve"> at </w:t>
      </w:r>
      <w:hyperlink r:id="rId29" w:history="1">
        <w:r w:rsidR="00D1619D" w:rsidRPr="00D1619D">
          <w:rPr>
            <w:rStyle w:val="Hyperlink"/>
            <w:rFonts w:ascii="Arial" w:hAnsi="Arial" w:cs="Arial"/>
          </w:rPr>
          <w:t>Montse.Edie-Korleski@ppcc.edu</w:t>
        </w:r>
      </w:hyperlink>
      <w:r w:rsidR="00D1619D">
        <w:rPr>
          <w:rStyle w:val="allowtextselection"/>
          <w:rFonts w:ascii="Arial" w:hAnsi="Arial" w:cs="Arial"/>
          <w:color w:val="000000"/>
        </w:rPr>
        <w:t xml:space="preserve"> or 719-502-34</w:t>
      </w:r>
      <w:r w:rsidR="00E12DA0">
        <w:rPr>
          <w:rStyle w:val="allowtextselection"/>
          <w:rFonts w:ascii="Arial" w:hAnsi="Arial" w:cs="Arial"/>
          <w:color w:val="000000"/>
        </w:rPr>
        <w:t>26</w:t>
      </w:r>
      <w:r w:rsidRPr="00A75EFB">
        <w:rPr>
          <w:rFonts w:ascii="Arial" w:eastAsia="Times New Roman" w:hAnsi="Arial" w:cs="Arial"/>
          <w:color w:val="212121"/>
        </w:rPr>
        <w:t xml:space="preserve">. All complaints will be documented, including the projected outcome, and kept on file at the program facility. No retaliation will occur to the individual filing </w:t>
      </w:r>
      <w:r w:rsidRPr="00A75EFB">
        <w:rPr>
          <w:rFonts w:ascii="Arial" w:eastAsia="Times New Roman" w:hAnsi="Arial" w:cs="Arial"/>
          <w:color w:val="212121"/>
        </w:rPr>
        <w:lastRenderedPageBreak/>
        <w:t>the complaint by the PTA Program or by the college. Complaints regarding accreditation issues regarding the program should be addressed to the Commission on Accreditation in Physical Therapy Education. This Commission is located at 3030 Potomac Ave. Suite 100, Alexandria, Virginia, 22314</w:t>
      </w:r>
      <w:r w:rsidR="0071541D">
        <w:rPr>
          <w:rFonts w:ascii="Arial" w:eastAsia="Times New Roman" w:hAnsi="Arial" w:cs="Arial"/>
          <w:color w:val="212121"/>
        </w:rPr>
        <w:t xml:space="preserve">; </w:t>
      </w:r>
      <w:bookmarkStart w:id="35" w:name="_Hlk86816053"/>
      <w:r w:rsidR="0071541D" w:rsidRPr="0071541D">
        <w:rPr>
          <w:rFonts w:ascii="Arial" w:hAnsi="Arial" w:cs="Arial"/>
        </w:rPr>
        <w:t>accreditation@apta.org</w:t>
      </w:r>
      <w:bookmarkEnd w:id="35"/>
      <w:r w:rsidR="0071541D">
        <w:rPr>
          <w:rFonts w:ascii="Arial" w:hAnsi="Arial" w:cs="Arial"/>
        </w:rPr>
        <w:t>.</w:t>
      </w:r>
    </w:p>
    <w:p w14:paraId="196AB49C" w14:textId="77777777" w:rsidR="00CE77AA" w:rsidRDefault="00CE77AA" w:rsidP="009A4512">
      <w:pPr>
        <w:rPr>
          <w:rFonts w:ascii="Arial" w:hAnsi="Arial" w:cs="Arial"/>
          <w:color w:val="000000" w:themeColor="text1"/>
        </w:rPr>
      </w:pPr>
    </w:p>
    <w:p w14:paraId="46F43210" w14:textId="63ABC1B9" w:rsidR="00833A6B" w:rsidRPr="004E46BE" w:rsidRDefault="00833A6B" w:rsidP="00833A6B">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COURSE REQUIREMENTS</w:t>
      </w:r>
    </w:p>
    <w:p w14:paraId="490D19A3" w14:textId="77777777" w:rsidR="00833A6B" w:rsidRPr="009A4512" w:rsidRDefault="00833A6B" w:rsidP="009A4512">
      <w:pPr>
        <w:rPr>
          <w:rFonts w:ascii="Arial" w:hAnsi="Arial" w:cs="Arial"/>
          <w:color w:val="000000" w:themeColor="text1"/>
        </w:rPr>
      </w:pPr>
    </w:p>
    <w:p w14:paraId="38CD7B06" w14:textId="16C1E8EF" w:rsidR="00833A6B" w:rsidRPr="00833A6B" w:rsidRDefault="48657C8A" w:rsidP="00833A6B">
      <w:pPr>
        <w:jc w:val="both"/>
        <w:rPr>
          <w:rFonts w:ascii="Arial" w:hAnsi="Arial" w:cs="Arial"/>
          <w:color w:val="000000" w:themeColor="text1"/>
        </w:rPr>
      </w:pPr>
      <w:r w:rsidRPr="48657C8A">
        <w:rPr>
          <w:rFonts w:ascii="Arial" w:hAnsi="Arial" w:cs="Arial"/>
          <w:color w:val="000000" w:themeColor="text1"/>
        </w:rPr>
        <w:t>All PTA courses must be taken in sequence and can be taken only in the semester listed.  All courses required within the listed curriculum must be passed with a "C" or higher.  A passing grade of 77% or above is required in all PTA classes.  Students must pass both the clinical and theoretical components of each PTA course to progress to the next course.  Specific grading requirements for individual courses are stated in each Course Syllabus.   A student must complete all assignments or receive an incomplete in the course.  Students achieving less than 77% in a course will be dismissed from the program and may reapply the following year.</w:t>
      </w:r>
    </w:p>
    <w:p w14:paraId="095AFF64" w14:textId="203AD4F4" w:rsidR="00833A6B" w:rsidRPr="00833A6B" w:rsidRDefault="00833A6B" w:rsidP="007E001A">
      <w:pPr>
        <w:ind w:firstLine="720"/>
        <w:jc w:val="both"/>
        <w:rPr>
          <w:rFonts w:ascii="Arial" w:hAnsi="Arial" w:cs="Arial"/>
          <w:color w:val="000000" w:themeColor="text1"/>
        </w:rPr>
      </w:pPr>
      <w:r w:rsidRPr="00833A6B">
        <w:rPr>
          <w:rFonts w:ascii="Arial" w:hAnsi="Arial" w:cs="Arial"/>
          <w:color w:val="000000" w:themeColor="text1"/>
        </w:rPr>
        <w:t>Grading distribution for all PTA courses will be assigned to the following scale:</w:t>
      </w:r>
    </w:p>
    <w:p w14:paraId="03045F8C" w14:textId="676BFB17"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A = 93 - 100%</w:t>
      </w:r>
    </w:p>
    <w:p w14:paraId="59D22485" w14:textId="2C6E8B2A"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B = 85 –92%</w:t>
      </w:r>
    </w:p>
    <w:p w14:paraId="6DCFF807" w14:textId="082EA306"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C = 77 - 84%</w:t>
      </w:r>
    </w:p>
    <w:p w14:paraId="5E6B2318" w14:textId="5807E6EA" w:rsidR="00833A6B" w:rsidRPr="00833A6B" w:rsidRDefault="474C7C68" w:rsidP="00833A6B">
      <w:pPr>
        <w:jc w:val="center"/>
        <w:rPr>
          <w:rFonts w:ascii="Arial" w:hAnsi="Arial" w:cs="Arial"/>
          <w:color w:val="000000" w:themeColor="text1"/>
        </w:rPr>
      </w:pPr>
      <w:r w:rsidRPr="474C7C68">
        <w:rPr>
          <w:rFonts w:ascii="Arial" w:hAnsi="Arial" w:cs="Arial"/>
          <w:color w:val="000000" w:themeColor="text1"/>
        </w:rPr>
        <w:t>D = 69- 76%</w:t>
      </w:r>
    </w:p>
    <w:p w14:paraId="525A4D59" w14:textId="3CC660C7" w:rsidR="474C7C68" w:rsidRDefault="48657C8A" w:rsidP="474C7C68">
      <w:pPr>
        <w:ind w:left="3600"/>
        <w:rPr>
          <w:rFonts w:ascii="Arial" w:hAnsi="Arial" w:cs="Arial"/>
          <w:color w:val="000000" w:themeColor="text1"/>
        </w:rPr>
      </w:pPr>
      <w:r w:rsidRPr="48657C8A">
        <w:rPr>
          <w:rFonts w:ascii="Arial" w:hAnsi="Arial" w:cs="Arial"/>
          <w:color w:val="000000" w:themeColor="text1"/>
        </w:rPr>
        <w:t xml:space="preserve">       F = Below 69%</w:t>
      </w:r>
    </w:p>
    <w:p w14:paraId="51072E8D" w14:textId="31117DDF" w:rsidR="00833A6B" w:rsidRPr="00F50137" w:rsidRDefault="00833A6B" w:rsidP="00833A6B">
      <w:pPr>
        <w:jc w:val="center"/>
        <w:rPr>
          <w:rFonts w:ascii="Arial" w:hAnsi="Arial" w:cs="Arial"/>
          <w:b/>
          <w:color w:val="0D0D0D" w:themeColor="text1" w:themeTint="F2"/>
          <w:u w:val="single"/>
        </w:rPr>
      </w:pPr>
      <w:r w:rsidRPr="00F50137">
        <w:rPr>
          <w:rFonts w:ascii="Arial" w:hAnsi="Arial" w:cs="Arial"/>
          <w:b/>
          <w:color w:val="0D0D0D" w:themeColor="text1" w:themeTint="F2"/>
          <w:u w:val="single"/>
        </w:rPr>
        <w:t>GPA</w:t>
      </w:r>
    </w:p>
    <w:p w14:paraId="2310A7EF" w14:textId="7FBD9B1C" w:rsidR="00833A6B" w:rsidRPr="00833A6B" w:rsidRDefault="1FEA653D" w:rsidP="1FEA653D">
      <w:pPr>
        <w:jc w:val="center"/>
        <w:rPr>
          <w:rFonts w:ascii="Arial" w:hAnsi="Arial" w:cs="Arial"/>
          <w:color w:val="0D0D0D" w:themeColor="text1" w:themeTint="F2"/>
        </w:rPr>
      </w:pPr>
      <w:r w:rsidRPr="1FEA653D">
        <w:rPr>
          <w:rFonts w:ascii="Arial" w:hAnsi="Arial" w:cs="Arial"/>
          <w:color w:val="0D0D0D" w:themeColor="text1" w:themeTint="F2"/>
        </w:rPr>
        <w:t>A=4.0   B=3.0 C=2.0 D=1.0 F=0</w:t>
      </w:r>
    </w:p>
    <w:p w14:paraId="461EB0C3" w14:textId="77777777" w:rsidR="00833A6B" w:rsidRPr="00833A6B" w:rsidRDefault="00833A6B" w:rsidP="00833A6B">
      <w:pPr>
        <w:jc w:val="center"/>
        <w:rPr>
          <w:rFonts w:ascii="Arial" w:hAnsi="Arial" w:cs="Arial"/>
          <w:color w:val="000000" w:themeColor="text1"/>
        </w:rPr>
      </w:pPr>
      <w:r w:rsidRPr="00833A6B">
        <w:rPr>
          <w:rFonts w:ascii="Arial" w:hAnsi="Arial" w:cs="Arial"/>
          <w:color w:val="000000" w:themeColor="text1"/>
        </w:rPr>
        <w:t>Whole numbers only will be reported for scores.  Standard rounding will be utilized.  For example, 75.5 will be 76.0; 74.4 will be 74.0.</w:t>
      </w:r>
    </w:p>
    <w:p w14:paraId="1923DD38" w14:textId="63E25726" w:rsidR="00EF7835" w:rsidRPr="00232F7E" w:rsidRDefault="00EF7835" w:rsidP="00232F7E">
      <w:pPr>
        <w:tabs>
          <w:tab w:val="left" w:pos="1188"/>
        </w:tabs>
        <w:rPr>
          <w:rFonts w:ascii="Arial" w:hAnsi="Arial" w:cs="Arial"/>
          <w:b/>
          <w:bCs/>
          <w:color w:val="000000" w:themeColor="text1"/>
        </w:rPr>
      </w:pPr>
    </w:p>
    <w:p w14:paraId="68346E99" w14:textId="49B4CD94" w:rsidR="48657C8A" w:rsidRDefault="48657C8A" w:rsidP="48657C8A">
      <w:pPr>
        <w:tabs>
          <w:tab w:val="left" w:pos="1188"/>
        </w:tabs>
        <w:rPr>
          <w:rFonts w:ascii="Arial" w:hAnsi="Arial" w:cs="Arial"/>
          <w:b/>
          <w:bCs/>
          <w:color w:val="000000" w:themeColor="text1"/>
        </w:rPr>
      </w:pPr>
    </w:p>
    <w:p w14:paraId="2E3D2FE3" w14:textId="2A5C2575" w:rsidR="00AE59C0" w:rsidRPr="004E46BE" w:rsidRDefault="00AE59C0" w:rsidP="00D86F27">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bookmarkStart w:id="36" w:name="_Hlk67044123"/>
      <w:r w:rsidRPr="004E46BE">
        <w:rPr>
          <w:rFonts w:ascii="Arial" w:hAnsi="Arial" w:cs="Arial"/>
          <w:color w:val="C00000"/>
          <w:sz w:val="32"/>
          <w:szCs w:val="32"/>
        </w:rPr>
        <w:t>GRADING POLICY</w:t>
      </w:r>
    </w:p>
    <w:bookmarkEnd w:id="36"/>
    <w:p w14:paraId="2A2DC1FB" w14:textId="77ED6275" w:rsidR="00AE59C0" w:rsidRPr="00F50137" w:rsidRDefault="474C7C68" w:rsidP="00AE59C0">
      <w:pPr>
        <w:rPr>
          <w:rFonts w:ascii="Arial" w:hAnsi="Arial" w:cs="Arial"/>
          <w:color w:val="0D0D0D" w:themeColor="text1" w:themeTint="F2"/>
        </w:rPr>
      </w:pPr>
      <w:r w:rsidRPr="474C7C68">
        <w:rPr>
          <w:rFonts w:ascii="Arial" w:hAnsi="Arial" w:cs="Arial"/>
          <w:color w:val="000000" w:themeColor="text1"/>
        </w:rPr>
        <w:t xml:space="preserve">The overall grade in the class (to include but not limited to written exams, lab exams, skill checks, participation, assignments etc.) must be 77% to pass the class. </w:t>
      </w:r>
    </w:p>
    <w:p w14:paraId="39AF78CD" w14:textId="46E20E34" w:rsidR="213C54DF" w:rsidRDefault="1415C06D" w:rsidP="213C54DF">
      <w:pPr>
        <w:rPr>
          <w:rFonts w:ascii="Arial" w:hAnsi="Arial" w:cs="Arial"/>
          <w:color w:val="0D0D0D" w:themeColor="text1" w:themeTint="F2"/>
        </w:rPr>
      </w:pPr>
      <w:r w:rsidRPr="1415C06D">
        <w:rPr>
          <w:rFonts w:ascii="Arial" w:hAnsi="Arial" w:cs="Arial"/>
          <w:color w:val="0D0D0D" w:themeColor="text1" w:themeTint="F2"/>
        </w:rPr>
        <w:t xml:space="preserve">Students must pass all skill checks and practical exams in a course </w:t>
      </w:r>
      <w:r w:rsidR="00A95985" w:rsidRPr="1415C06D">
        <w:rPr>
          <w:rFonts w:ascii="Arial" w:hAnsi="Arial" w:cs="Arial"/>
          <w:color w:val="0D0D0D" w:themeColor="text1" w:themeTint="F2"/>
        </w:rPr>
        <w:t>to</w:t>
      </w:r>
      <w:r w:rsidRPr="1415C06D">
        <w:rPr>
          <w:rFonts w:ascii="Arial" w:hAnsi="Arial" w:cs="Arial"/>
          <w:color w:val="0D0D0D" w:themeColor="text1" w:themeTint="F2"/>
        </w:rPr>
        <w:t xml:space="preserve"> pass each course</w:t>
      </w:r>
      <w:r w:rsidR="00432067">
        <w:rPr>
          <w:rFonts w:ascii="Arial" w:hAnsi="Arial" w:cs="Arial"/>
          <w:color w:val="0D0D0D" w:themeColor="text1" w:themeTint="F2"/>
        </w:rPr>
        <w:t xml:space="preserve"> which includes a lab component</w:t>
      </w:r>
      <w:r w:rsidRPr="1415C06D">
        <w:rPr>
          <w:rFonts w:ascii="Arial" w:hAnsi="Arial" w:cs="Arial"/>
          <w:color w:val="0D0D0D" w:themeColor="text1" w:themeTint="F2"/>
        </w:rPr>
        <w:t>.</w:t>
      </w:r>
    </w:p>
    <w:p w14:paraId="780BDF81" w14:textId="171E260B" w:rsidR="00AE59C0" w:rsidRPr="00F50137" w:rsidRDefault="00AE59C0" w:rsidP="00AE59C0">
      <w:pPr>
        <w:rPr>
          <w:rFonts w:ascii="Arial" w:hAnsi="Arial" w:cs="Arial"/>
          <w:color w:val="0D0D0D" w:themeColor="text1" w:themeTint="F2"/>
        </w:rPr>
      </w:pPr>
      <w:r w:rsidRPr="77227A79">
        <w:rPr>
          <w:rFonts w:ascii="Arial" w:hAnsi="Arial" w:cs="Arial"/>
          <w:color w:val="0D0D0D" w:themeColor="text1" w:themeTint="F2"/>
        </w:rPr>
        <w:lastRenderedPageBreak/>
        <w:t xml:space="preserve">Refer to the latest Pikes Peak </w:t>
      </w:r>
      <w:r w:rsidR="7227F9D4" w:rsidRPr="77227A79">
        <w:rPr>
          <w:rFonts w:ascii="Arial" w:hAnsi="Arial" w:cs="Arial"/>
          <w:color w:val="0D0D0D" w:themeColor="text1" w:themeTint="F2"/>
        </w:rPr>
        <w:t>State</w:t>
      </w:r>
      <w:r w:rsidRPr="77227A79">
        <w:rPr>
          <w:rFonts w:ascii="Arial" w:hAnsi="Arial" w:cs="Arial"/>
          <w:color w:val="0D0D0D" w:themeColor="text1" w:themeTint="F2"/>
        </w:rPr>
        <w:t xml:space="preserve"> College Catalog for further information regarding grading requirements for graduation. </w:t>
      </w:r>
    </w:p>
    <w:p w14:paraId="701675FB" w14:textId="48354341" w:rsidR="00AE59C0" w:rsidRPr="00F50137" w:rsidRDefault="00AE59C0" w:rsidP="00AE59C0">
      <w:pPr>
        <w:rPr>
          <w:rFonts w:ascii="Arial" w:hAnsi="Arial" w:cs="Arial"/>
          <w:color w:val="0D0D0D" w:themeColor="text1" w:themeTint="F2"/>
        </w:rPr>
      </w:pPr>
      <w:r w:rsidRPr="6EADCA3D">
        <w:rPr>
          <w:rFonts w:ascii="Arial" w:hAnsi="Arial" w:cs="Arial"/>
          <w:b/>
          <w:bCs/>
          <w:color w:val="0D0D0D" w:themeColor="text1" w:themeTint="F2"/>
        </w:rPr>
        <w:t>INCOMPLETE GRADE</w:t>
      </w:r>
      <w:r w:rsidRPr="6EADCA3D">
        <w:rPr>
          <w:rFonts w:ascii="Arial" w:hAnsi="Arial" w:cs="Arial"/>
          <w:color w:val="0D0D0D" w:themeColor="text1" w:themeTint="F2"/>
        </w:rPr>
        <w:t xml:space="preserve">: If a student receives a grade of incomplete the student must clear the incomplete grade before the next semester begins </w:t>
      </w:r>
      <w:r w:rsidR="00FD011A" w:rsidRPr="6EADCA3D">
        <w:rPr>
          <w:rFonts w:ascii="Arial" w:hAnsi="Arial" w:cs="Arial"/>
          <w:color w:val="0D0D0D" w:themeColor="text1" w:themeTint="F2"/>
        </w:rPr>
        <w:t>to</w:t>
      </w:r>
      <w:r w:rsidRPr="6EADCA3D">
        <w:rPr>
          <w:rFonts w:ascii="Arial" w:hAnsi="Arial" w:cs="Arial"/>
          <w:color w:val="0D0D0D" w:themeColor="text1" w:themeTint="F2"/>
        </w:rPr>
        <w:t xml:space="preserve"> continue in the program: not being able to clear the grade in this </w:t>
      </w:r>
      <w:r w:rsidR="3FA0B966" w:rsidRPr="6EADCA3D">
        <w:rPr>
          <w:rFonts w:ascii="Arial" w:hAnsi="Arial" w:cs="Arial"/>
          <w:color w:val="0D0D0D" w:themeColor="text1" w:themeTint="F2"/>
        </w:rPr>
        <w:t>period</w:t>
      </w:r>
      <w:r w:rsidRPr="6EADCA3D">
        <w:rPr>
          <w:rFonts w:ascii="Arial" w:hAnsi="Arial" w:cs="Arial"/>
          <w:color w:val="0D0D0D" w:themeColor="text1" w:themeTint="F2"/>
        </w:rPr>
        <w:t xml:space="preserve"> will be considered a drop from the program and the student must follow the Re-admission Policy. </w:t>
      </w:r>
    </w:p>
    <w:p w14:paraId="2157B926" w14:textId="2E3FE9E5" w:rsidR="002A6903" w:rsidRPr="00F50137" w:rsidRDefault="00AE59C0" w:rsidP="00AE59C0">
      <w:pPr>
        <w:rPr>
          <w:rFonts w:ascii="Arial" w:hAnsi="Arial" w:cs="Arial"/>
          <w:color w:val="0D0D0D" w:themeColor="text1" w:themeTint="F2"/>
        </w:rPr>
      </w:pPr>
      <w:r w:rsidRPr="00F50137">
        <w:rPr>
          <w:rFonts w:ascii="Arial" w:hAnsi="Arial" w:cs="Arial"/>
          <w:b/>
          <w:color w:val="0D0D0D" w:themeColor="text1" w:themeTint="F2"/>
          <w:u w:val="single"/>
        </w:rPr>
        <w:t>MAKE UP FOR MISSED WRITTEN EXAMS</w:t>
      </w:r>
      <w:r w:rsidRPr="00F50137">
        <w:rPr>
          <w:rFonts w:ascii="Arial" w:hAnsi="Arial" w:cs="Arial"/>
          <w:color w:val="0D0D0D" w:themeColor="text1" w:themeTint="F2"/>
        </w:rPr>
        <w:t xml:space="preserve">: NO written make-up examinations will be administered in classes in the Physical Therapist Assistant Program unless the appropriate instructor approves of the make-up and/or PRIOR arrangements have been made with that instructor.  Any written make up test score will be lowered by one (1) full letter grade (the equivalent of 10%) so that a grade of "B" is the highest grade that can be achieved.  It is the student’s responsibility to contact the instructor before the next class session after the date of the exam to </w:t>
      </w:r>
      <w:r w:rsidR="00FD011A" w:rsidRPr="00F50137">
        <w:rPr>
          <w:rFonts w:ascii="Arial" w:hAnsi="Arial" w:cs="Arial"/>
          <w:color w:val="0D0D0D" w:themeColor="text1" w:themeTint="F2"/>
        </w:rPr>
        <w:t>plan</w:t>
      </w:r>
      <w:r w:rsidRPr="00F50137">
        <w:rPr>
          <w:rFonts w:ascii="Arial" w:hAnsi="Arial" w:cs="Arial"/>
          <w:color w:val="0D0D0D" w:themeColor="text1" w:themeTint="F2"/>
        </w:rPr>
        <w:t xml:space="preserve"> for the make-up exam (Refer to course syllabi for specifics)</w:t>
      </w:r>
    </w:p>
    <w:p w14:paraId="4876551D" w14:textId="21C25999" w:rsidR="003721BE" w:rsidRPr="00F50137" w:rsidRDefault="213C54DF" w:rsidP="213C54DF">
      <w:pPr>
        <w:rPr>
          <w:rFonts w:ascii="Arial" w:hAnsi="Arial" w:cs="Arial"/>
          <w:b/>
          <w:bCs/>
          <w:color w:val="0D0D0D" w:themeColor="text1" w:themeTint="F2"/>
          <w:u w:val="single"/>
        </w:rPr>
      </w:pPr>
      <w:r w:rsidRPr="213C54DF">
        <w:rPr>
          <w:rFonts w:ascii="Arial" w:hAnsi="Arial" w:cs="Arial"/>
          <w:b/>
          <w:bCs/>
          <w:color w:val="0D0D0D" w:themeColor="text1" w:themeTint="F2"/>
          <w:u w:val="single"/>
        </w:rPr>
        <w:t xml:space="preserve">PROGRESSION REQUIREMENTS </w:t>
      </w:r>
    </w:p>
    <w:p w14:paraId="14E7AF3F" w14:textId="29FF17C6" w:rsidR="003721BE" w:rsidRPr="00491F12" w:rsidRDefault="48657C8A" w:rsidP="00F646D1">
      <w:pPr>
        <w:pStyle w:val="ListParagraph"/>
        <w:numPr>
          <w:ilvl w:val="0"/>
          <w:numId w:val="14"/>
        </w:numPr>
        <w:rPr>
          <w:rFonts w:ascii="Arial" w:hAnsi="Arial" w:cs="Arial"/>
          <w:color w:val="000000" w:themeColor="text1"/>
        </w:rPr>
      </w:pPr>
      <w:r w:rsidRPr="48657C8A">
        <w:rPr>
          <w:rFonts w:ascii="Arial" w:hAnsi="Arial" w:cs="Arial"/>
          <w:color w:val="000000" w:themeColor="text1"/>
        </w:rPr>
        <w:t xml:space="preserve">Students must attain at least an overall grade of “C” (a 77% or greater) or better in each PTA course to continue in the Program. </w:t>
      </w:r>
    </w:p>
    <w:p w14:paraId="3ACF9A91" w14:textId="50DD7FCB" w:rsidR="003721BE" w:rsidRPr="00491F12" w:rsidRDefault="6CBDC9E3" w:rsidP="00F646D1">
      <w:pPr>
        <w:pStyle w:val="ListParagraph"/>
        <w:numPr>
          <w:ilvl w:val="0"/>
          <w:numId w:val="14"/>
        </w:numPr>
        <w:rPr>
          <w:rFonts w:ascii="Arial" w:hAnsi="Arial" w:cs="Arial"/>
          <w:color w:val="000000" w:themeColor="text1"/>
        </w:rPr>
      </w:pPr>
      <w:r w:rsidRPr="6CBDC9E3">
        <w:rPr>
          <w:rFonts w:ascii="Arial" w:hAnsi="Arial" w:cs="Arial"/>
          <w:color w:val="000000" w:themeColor="text1"/>
        </w:rPr>
        <w:t xml:space="preserve">Students must receive at least a 77% average score on all theory written exams to pass a course. </w:t>
      </w:r>
    </w:p>
    <w:p w14:paraId="1C977F9F" w14:textId="4B3824AD" w:rsidR="003721BE" w:rsidRPr="00491F12" w:rsidRDefault="48657C8A" w:rsidP="00F646D1">
      <w:pPr>
        <w:pStyle w:val="ListParagraph"/>
        <w:numPr>
          <w:ilvl w:val="0"/>
          <w:numId w:val="14"/>
        </w:numPr>
        <w:rPr>
          <w:rFonts w:ascii="Arial" w:hAnsi="Arial" w:cs="Arial"/>
          <w:color w:val="000000" w:themeColor="text1"/>
        </w:rPr>
      </w:pPr>
      <w:r w:rsidRPr="48657C8A">
        <w:rPr>
          <w:rFonts w:ascii="Arial" w:hAnsi="Arial" w:cs="Arial"/>
          <w:color w:val="000000" w:themeColor="text1"/>
        </w:rPr>
        <w:t xml:space="preserve">Students must pass all practical exams with a 77% to pass the course.  This includes passing skills checks and 100% on safety criteria and passing all skills checks.  If any student receives a “zero” or “no” on any safety criteria item on a lab exam he/she will automatically fail the exam.  All lab exams must be passed to pass the course. </w:t>
      </w:r>
    </w:p>
    <w:p w14:paraId="459B085D" w14:textId="452664D2"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A student must meet all course objectives outlined in each course syllabus </w:t>
      </w:r>
      <w:r w:rsidR="00782964" w:rsidRPr="00491F12">
        <w:rPr>
          <w:rFonts w:ascii="Arial" w:hAnsi="Arial" w:cs="Arial"/>
          <w:color w:val="000000" w:themeColor="text1"/>
        </w:rPr>
        <w:t>to</w:t>
      </w:r>
      <w:r w:rsidRPr="00491F12">
        <w:rPr>
          <w:rFonts w:ascii="Arial" w:hAnsi="Arial" w:cs="Arial"/>
          <w:color w:val="000000" w:themeColor="text1"/>
        </w:rPr>
        <w:t xml:space="preserve"> pass a course. </w:t>
      </w:r>
    </w:p>
    <w:p w14:paraId="6CF692DE" w14:textId="31E7E7FD" w:rsidR="00AB0AC8" w:rsidRPr="00491F12" w:rsidRDefault="3EEEB512" w:rsidP="00F646D1">
      <w:pPr>
        <w:pStyle w:val="ListParagraph"/>
        <w:numPr>
          <w:ilvl w:val="0"/>
          <w:numId w:val="14"/>
        </w:numPr>
        <w:rPr>
          <w:rFonts w:ascii="Arial" w:hAnsi="Arial" w:cs="Arial"/>
          <w:color w:val="000000" w:themeColor="text1"/>
        </w:rPr>
      </w:pPr>
      <w:r w:rsidRPr="77227A79">
        <w:rPr>
          <w:rFonts w:ascii="Arial" w:hAnsi="Arial" w:cs="Arial"/>
          <w:color w:val="000000" w:themeColor="text1"/>
        </w:rPr>
        <w:t>Students</w:t>
      </w:r>
      <w:r w:rsidR="00AB0AC8" w:rsidRPr="77227A79">
        <w:rPr>
          <w:rFonts w:ascii="Arial" w:hAnsi="Arial" w:cs="Arial"/>
          <w:color w:val="000000" w:themeColor="text1"/>
        </w:rPr>
        <w:t xml:space="preserve"> must pass all clinical education </w:t>
      </w:r>
      <w:r w:rsidR="3D4D5796" w:rsidRPr="77227A79">
        <w:rPr>
          <w:rFonts w:ascii="Arial" w:hAnsi="Arial" w:cs="Arial"/>
          <w:color w:val="000000" w:themeColor="text1"/>
        </w:rPr>
        <w:t>courses.</w:t>
      </w:r>
    </w:p>
    <w:p w14:paraId="5DFFCB70" w14:textId="262DB255" w:rsidR="00AB0AC8" w:rsidRPr="00491F12" w:rsidRDefault="1415C06D" w:rsidP="00F646D1">
      <w:pPr>
        <w:pStyle w:val="ListParagraph"/>
        <w:numPr>
          <w:ilvl w:val="0"/>
          <w:numId w:val="14"/>
        </w:numPr>
        <w:rPr>
          <w:rFonts w:ascii="Arial" w:hAnsi="Arial" w:cs="Arial"/>
          <w:color w:val="000000" w:themeColor="text1"/>
        </w:rPr>
      </w:pPr>
      <w:r w:rsidRPr="1415C06D">
        <w:rPr>
          <w:rFonts w:ascii="Arial" w:hAnsi="Arial" w:cs="Arial"/>
          <w:color w:val="000000" w:themeColor="text1"/>
        </w:rPr>
        <w:t>Students must be at the required minimal professional behaviors level for each semester. (See professional behavior assessment form in Forms Section IV)</w:t>
      </w:r>
    </w:p>
    <w:p w14:paraId="4477880E" w14:textId="3D847933" w:rsidR="003721BE" w:rsidRPr="00491F12" w:rsidRDefault="003721BE" w:rsidP="00F646D1">
      <w:pPr>
        <w:pStyle w:val="ListParagraph"/>
        <w:numPr>
          <w:ilvl w:val="0"/>
          <w:numId w:val="14"/>
        </w:numPr>
        <w:rPr>
          <w:rFonts w:ascii="Arial" w:hAnsi="Arial" w:cs="Arial"/>
          <w:color w:val="000000" w:themeColor="text1"/>
        </w:rPr>
      </w:pPr>
      <w:r w:rsidRPr="77227A79">
        <w:rPr>
          <w:rFonts w:ascii="Arial" w:hAnsi="Arial" w:cs="Arial"/>
          <w:color w:val="000000" w:themeColor="text1"/>
        </w:rPr>
        <w:t xml:space="preserve">A student must receive a minimum grade of “C” </w:t>
      </w:r>
      <w:r w:rsidR="00A95985" w:rsidRPr="77227A79">
        <w:rPr>
          <w:rFonts w:ascii="Arial" w:hAnsi="Arial" w:cs="Arial"/>
          <w:color w:val="000000" w:themeColor="text1"/>
        </w:rPr>
        <w:t>(PP</w:t>
      </w:r>
      <w:r w:rsidR="06A3AA99" w:rsidRPr="77227A79">
        <w:rPr>
          <w:rFonts w:ascii="Arial" w:hAnsi="Arial" w:cs="Arial"/>
          <w:color w:val="000000" w:themeColor="text1"/>
        </w:rPr>
        <w:t>S</w:t>
      </w:r>
      <w:r w:rsidR="00A95985" w:rsidRPr="77227A79">
        <w:rPr>
          <w:rFonts w:ascii="Arial" w:hAnsi="Arial" w:cs="Arial"/>
          <w:color w:val="000000" w:themeColor="text1"/>
        </w:rPr>
        <w:t xml:space="preserve">C college grading scale not PTA program grading scale) </w:t>
      </w:r>
      <w:r w:rsidRPr="77227A79">
        <w:rPr>
          <w:rFonts w:ascii="Arial" w:hAnsi="Arial" w:cs="Arial"/>
          <w:color w:val="000000" w:themeColor="text1"/>
        </w:rPr>
        <w:t xml:space="preserve">in all </w:t>
      </w:r>
      <w:r w:rsidR="00A95985" w:rsidRPr="77227A79">
        <w:rPr>
          <w:rFonts w:ascii="Arial" w:hAnsi="Arial" w:cs="Arial"/>
          <w:color w:val="000000" w:themeColor="text1"/>
        </w:rPr>
        <w:t>general education</w:t>
      </w:r>
      <w:r w:rsidRPr="77227A79">
        <w:rPr>
          <w:rFonts w:ascii="Arial" w:hAnsi="Arial" w:cs="Arial"/>
          <w:color w:val="000000" w:themeColor="text1"/>
        </w:rPr>
        <w:t xml:space="preserve"> courses on the degree plan </w:t>
      </w:r>
      <w:r w:rsidR="00782964" w:rsidRPr="77227A79">
        <w:rPr>
          <w:rFonts w:ascii="Arial" w:hAnsi="Arial" w:cs="Arial"/>
          <w:color w:val="000000" w:themeColor="text1"/>
        </w:rPr>
        <w:t>to</w:t>
      </w:r>
      <w:r w:rsidRPr="77227A79">
        <w:rPr>
          <w:rFonts w:ascii="Arial" w:hAnsi="Arial" w:cs="Arial"/>
          <w:color w:val="000000" w:themeColor="text1"/>
        </w:rPr>
        <w:t xml:space="preserve"> meet the requirements for graduation</w:t>
      </w:r>
      <w:bookmarkStart w:id="37" w:name="_Int_pCDQCcGr"/>
      <w:r w:rsidR="58351390" w:rsidRPr="77227A79">
        <w:rPr>
          <w:rFonts w:ascii="Arial" w:hAnsi="Arial" w:cs="Arial"/>
          <w:color w:val="000000" w:themeColor="text1"/>
        </w:rPr>
        <w:t xml:space="preserve">. </w:t>
      </w:r>
      <w:bookmarkEnd w:id="37"/>
      <w:r w:rsidRPr="77227A79">
        <w:rPr>
          <w:rFonts w:ascii="Arial" w:hAnsi="Arial" w:cs="Arial"/>
          <w:color w:val="000000" w:themeColor="text1"/>
        </w:rPr>
        <w:t xml:space="preserve"> </w:t>
      </w:r>
    </w:p>
    <w:p w14:paraId="4B7E0965" w14:textId="2E0853C1"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All </w:t>
      </w:r>
      <w:r w:rsidR="00A95985">
        <w:rPr>
          <w:rFonts w:ascii="Arial" w:hAnsi="Arial" w:cs="Arial"/>
          <w:color w:val="000000" w:themeColor="text1"/>
        </w:rPr>
        <w:t>general education</w:t>
      </w:r>
      <w:r w:rsidRPr="00491F12">
        <w:rPr>
          <w:rFonts w:ascii="Arial" w:hAnsi="Arial" w:cs="Arial"/>
          <w:color w:val="000000" w:themeColor="text1"/>
        </w:rPr>
        <w:t xml:space="preserve"> courses MUST be completed and passed with a “C” or </w:t>
      </w:r>
      <w:r w:rsidRPr="00A95985">
        <w:rPr>
          <w:rFonts w:ascii="Arial" w:hAnsi="Arial" w:cs="Arial"/>
          <w:b/>
          <w:bCs/>
          <w:color w:val="000000" w:themeColor="text1"/>
        </w:rPr>
        <w:t xml:space="preserve">better by the end of the </w:t>
      </w:r>
      <w:r w:rsidR="000E1877">
        <w:rPr>
          <w:rFonts w:ascii="Arial" w:hAnsi="Arial" w:cs="Arial"/>
          <w:b/>
          <w:bCs/>
          <w:color w:val="000000" w:themeColor="text1"/>
        </w:rPr>
        <w:t>4th</w:t>
      </w:r>
      <w:r w:rsidRPr="00A95985">
        <w:rPr>
          <w:rFonts w:ascii="Arial" w:hAnsi="Arial" w:cs="Arial"/>
          <w:b/>
          <w:bCs/>
          <w:color w:val="000000" w:themeColor="text1"/>
        </w:rPr>
        <w:t xml:space="preserve"> semester in the program</w:t>
      </w:r>
      <w:r w:rsidRPr="00491F12">
        <w:rPr>
          <w:rFonts w:ascii="Arial" w:hAnsi="Arial" w:cs="Arial"/>
          <w:color w:val="000000" w:themeColor="text1"/>
        </w:rPr>
        <w:t xml:space="preserve">.  If the </w:t>
      </w:r>
      <w:r w:rsidR="000E1877">
        <w:rPr>
          <w:rFonts w:ascii="Arial" w:hAnsi="Arial" w:cs="Arial"/>
          <w:color w:val="000000" w:themeColor="text1"/>
        </w:rPr>
        <w:t>general education</w:t>
      </w:r>
      <w:r w:rsidRPr="00491F12">
        <w:rPr>
          <w:rFonts w:ascii="Arial" w:hAnsi="Arial" w:cs="Arial"/>
          <w:color w:val="000000" w:themeColor="text1"/>
        </w:rPr>
        <w:t xml:space="preserve"> courses are not completed the student will not be allowed to continue to the f</w:t>
      </w:r>
      <w:r w:rsidR="000E1877">
        <w:rPr>
          <w:rFonts w:ascii="Arial" w:hAnsi="Arial" w:cs="Arial"/>
          <w:color w:val="000000" w:themeColor="text1"/>
        </w:rPr>
        <w:t xml:space="preserve">ifth </w:t>
      </w:r>
      <w:r w:rsidRPr="00491F12">
        <w:rPr>
          <w:rFonts w:ascii="Arial" w:hAnsi="Arial" w:cs="Arial"/>
          <w:color w:val="000000" w:themeColor="text1"/>
        </w:rPr>
        <w:t xml:space="preserve">semester courses. </w:t>
      </w:r>
    </w:p>
    <w:p w14:paraId="14C1942A" w14:textId="0F014AA4"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An overall grade point average of 2.</w:t>
      </w:r>
      <w:r w:rsidR="000E1877">
        <w:rPr>
          <w:rFonts w:ascii="Arial" w:hAnsi="Arial" w:cs="Arial"/>
          <w:color w:val="000000" w:themeColor="text1"/>
        </w:rPr>
        <w:t>5</w:t>
      </w:r>
      <w:r w:rsidRPr="00491F12">
        <w:rPr>
          <w:rFonts w:ascii="Arial" w:hAnsi="Arial" w:cs="Arial"/>
          <w:color w:val="000000" w:themeColor="text1"/>
        </w:rPr>
        <w:t xml:space="preserve"> on all courses in the degree plan is required for graduation.   </w:t>
      </w:r>
    </w:p>
    <w:p w14:paraId="1E376EA7" w14:textId="77777777"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It is the student’s responsibility to maintain current Health Care Provider CPR certification and required immunizations throughout the Program.  Students should bring a copy of their current Health Care Provider CPR card and immunization records to the PTA Program office prior to enrolling in each PTA semester to ensure recertification and immunizations are up to date. </w:t>
      </w:r>
    </w:p>
    <w:p w14:paraId="061FFB6B" w14:textId="14F136AF"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 xml:space="preserve">Students receiving a final grade of "D" or less in ANY </w:t>
      </w:r>
      <w:r w:rsidR="000E1877" w:rsidRPr="00491F12">
        <w:rPr>
          <w:rFonts w:ascii="Arial" w:hAnsi="Arial" w:cs="Arial"/>
          <w:color w:val="000000" w:themeColor="text1"/>
        </w:rPr>
        <w:t xml:space="preserve">PTA </w:t>
      </w:r>
      <w:r w:rsidR="000E1877">
        <w:rPr>
          <w:rFonts w:ascii="Arial" w:hAnsi="Arial" w:cs="Arial"/>
          <w:color w:val="000000" w:themeColor="text1"/>
        </w:rPr>
        <w:t>or</w:t>
      </w:r>
      <w:r w:rsidR="00A95985">
        <w:rPr>
          <w:rFonts w:ascii="Arial" w:hAnsi="Arial" w:cs="Arial"/>
          <w:color w:val="000000" w:themeColor="text1"/>
        </w:rPr>
        <w:t xml:space="preserve"> general education </w:t>
      </w:r>
      <w:r w:rsidRPr="00491F12">
        <w:rPr>
          <w:rFonts w:ascii="Arial" w:hAnsi="Arial" w:cs="Arial"/>
          <w:color w:val="000000" w:themeColor="text1"/>
        </w:rPr>
        <w:t xml:space="preserve">course will be disqualified from the PTA Program and will not be allowed to enroll in further PTA </w:t>
      </w:r>
      <w:r w:rsidRPr="00491F12">
        <w:rPr>
          <w:rFonts w:ascii="Arial" w:hAnsi="Arial" w:cs="Arial"/>
          <w:color w:val="000000" w:themeColor="text1"/>
        </w:rPr>
        <w:lastRenderedPageBreak/>
        <w:t xml:space="preserve">classes without first successfully completing the re-admission process outlined in this Manual.   </w:t>
      </w:r>
    </w:p>
    <w:p w14:paraId="4270DAFB" w14:textId="77777777" w:rsidR="003721BE" w:rsidRPr="00491F12" w:rsidRDefault="003721BE" w:rsidP="00F646D1">
      <w:pPr>
        <w:pStyle w:val="ListParagraph"/>
        <w:numPr>
          <w:ilvl w:val="0"/>
          <w:numId w:val="14"/>
        </w:numPr>
        <w:rPr>
          <w:rFonts w:ascii="Arial" w:hAnsi="Arial" w:cs="Arial"/>
          <w:color w:val="000000" w:themeColor="text1"/>
        </w:rPr>
      </w:pPr>
      <w:r w:rsidRPr="00491F12">
        <w:rPr>
          <w:rFonts w:ascii="Arial" w:hAnsi="Arial" w:cs="Arial"/>
          <w:color w:val="000000" w:themeColor="text1"/>
        </w:rPr>
        <w:t>The student is responsible for monitoring his/her own GPA and meeting the PTA academic requirements.</w:t>
      </w:r>
    </w:p>
    <w:p w14:paraId="4F904CB7" w14:textId="77777777" w:rsidR="00115CC0" w:rsidRDefault="00115CC0" w:rsidP="00115CC0">
      <w:pPr>
        <w:pStyle w:val="ListParagraph"/>
        <w:rPr>
          <w:rFonts w:ascii="Arial" w:hAnsi="Arial" w:cs="Arial"/>
        </w:rPr>
      </w:pPr>
    </w:p>
    <w:p w14:paraId="3B4AD80F" w14:textId="2F2AF853" w:rsidR="6EADCA3D" w:rsidRPr="00807B66" w:rsidRDefault="6CBDC9E3" w:rsidP="00807B66">
      <w:pPr>
        <w:pBdr>
          <w:top w:val="triple" w:sz="4" w:space="1" w:color="auto"/>
          <w:left w:val="triple" w:sz="4" w:space="4" w:color="auto"/>
          <w:bottom w:val="triple" w:sz="4" w:space="1" w:color="auto"/>
          <w:right w:val="triple" w:sz="4" w:space="4" w:color="auto"/>
        </w:pBdr>
        <w:ind w:left="360"/>
        <w:jc w:val="center"/>
        <w:rPr>
          <w:rFonts w:ascii="Arial" w:hAnsi="Arial" w:cs="Arial"/>
          <w:color w:val="C00000"/>
          <w:sz w:val="32"/>
          <w:szCs w:val="32"/>
        </w:rPr>
      </w:pPr>
      <w:r w:rsidRPr="6CBDC9E3">
        <w:rPr>
          <w:rFonts w:ascii="Arial" w:hAnsi="Arial" w:cs="Arial"/>
          <w:color w:val="C00000"/>
          <w:sz w:val="32"/>
          <w:szCs w:val="32"/>
        </w:rPr>
        <w:t>SKILL CHECKS AND PRACTICAL E</w:t>
      </w:r>
      <w:r w:rsidR="00807B66">
        <w:rPr>
          <w:rFonts w:ascii="Arial" w:hAnsi="Arial" w:cs="Arial"/>
          <w:color w:val="C00000"/>
          <w:sz w:val="32"/>
          <w:szCs w:val="32"/>
        </w:rPr>
        <w:t>XAMS</w:t>
      </w:r>
    </w:p>
    <w:p w14:paraId="3C5730E3" w14:textId="7E3BCB21" w:rsidR="32094250" w:rsidRPr="00A95985" w:rsidRDefault="6CBDC9E3" w:rsidP="6EADCA3D">
      <w:pPr>
        <w:pStyle w:val="ListParagraph"/>
        <w:rPr>
          <w:rFonts w:ascii="Arial" w:hAnsi="Arial" w:cs="Arial"/>
          <w:b/>
          <w:bCs/>
          <w:color w:val="000000" w:themeColor="text1"/>
        </w:rPr>
      </w:pPr>
      <w:r w:rsidRPr="6CBDC9E3">
        <w:rPr>
          <w:rFonts w:ascii="Arial" w:hAnsi="Arial" w:cs="Arial"/>
          <w:color w:val="000000" w:themeColor="text1"/>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then </w:t>
      </w:r>
      <w:r w:rsidR="0004694D" w:rsidRPr="6CBDC9E3">
        <w:rPr>
          <w:rFonts w:ascii="Arial" w:hAnsi="Arial" w:cs="Arial"/>
          <w:color w:val="000000" w:themeColor="text1"/>
        </w:rPr>
        <w:t>can</w:t>
      </w:r>
      <w:r w:rsidRPr="6CBDC9E3">
        <w:rPr>
          <w:rFonts w:ascii="Arial" w:hAnsi="Arial" w:cs="Arial"/>
          <w:color w:val="000000" w:themeColor="text1"/>
        </w:rPr>
        <w:t xml:space="preserve"> work on any problem areas prior to being tested by a course instructor. Faculty skill checks performed by an instructor will be performed during open lab times or during scheduled course </w:t>
      </w:r>
      <w:r w:rsidR="0004694D" w:rsidRPr="6CBDC9E3">
        <w:rPr>
          <w:rFonts w:ascii="Arial" w:hAnsi="Arial" w:cs="Arial"/>
          <w:color w:val="000000" w:themeColor="text1"/>
        </w:rPr>
        <w:t>labs if</w:t>
      </w:r>
      <w:r w:rsidRPr="6CBDC9E3">
        <w:rPr>
          <w:rFonts w:ascii="Arial" w:hAnsi="Arial" w:cs="Arial"/>
          <w:color w:val="000000" w:themeColor="text1"/>
        </w:rPr>
        <w:t xml:space="preserve"> there is time. </w:t>
      </w:r>
      <w:r w:rsidR="00A95985" w:rsidRPr="00A95985">
        <w:rPr>
          <w:rFonts w:ascii="Arial" w:hAnsi="Arial" w:cs="Arial"/>
          <w:b/>
          <w:bCs/>
          <w:color w:val="000000" w:themeColor="text1"/>
        </w:rPr>
        <w:t xml:space="preserve"> Students will be randomly assigned into groups of 4 students for peer skills checks.  That group will be documented.  If one member of that group fails the skills check with the instructor, all group members will have to do the peer skills check again even if some members passed the instructor skills check.  Only the members that failed will do instructor evaluated checks again.  Once all members pass or there is a removal from the program then the other members will get a passing grade on the skills check.  </w:t>
      </w:r>
    </w:p>
    <w:p w14:paraId="4C5AE13F" w14:textId="2504A2AC" w:rsidR="6EADCA3D" w:rsidRDefault="6EADCA3D" w:rsidP="6EADCA3D">
      <w:pPr>
        <w:pStyle w:val="ListParagraph"/>
        <w:rPr>
          <w:rFonts w:ascii="Arial" w:hAnsi="Arial" w:cs="Arial"/>
          <w:color w:val="000000" w:themeColor="text1"/>
        </w:rPr>
      </w:pPr>
    </w:p>
    <w:p w14:paraId="13BCC647" w14:textId="164644DE" w:rsidR="48657C8A" w:rsidRDefault="48657C8A" w:rsidP="48657C8A">
      <w:pPr>
        <w:pStyle w:val="ListParagraph"/>
        <w:spacing w:before="0" w:after="0"/>
        <w:rPr>
          <w:rFonts w:ascii="Arial" w:hAnsi="Arial" w:cs="Arial"/>
          <w:color w:val="000000" w:themeColor="text1"/>
        </w:rPr>
      </w:pPr>
      <w:r w:rsidRPr="77227A79">
        <w:rPr>
          <w:rFonts w:ascii="Arial" w:hAnsi="Arial" w:cs="Arial"/>
          <w:color w:val="000000" w:themeColor="text1"/>
        </w:rPr>
        <w:t xml:space="preserve">Students are responsible for making sure they have completed all skill checks and received evaluator’s signatures on the checklist prior to the terminal practical examination for each course. Students MUST successfully complete each Skills Checklist for laboratory courses </w:t>
      </w:r>
      <w:r w:rsidR="0004694D" w:rsidRPr="77227A79">
        <w:rPr>
          <w:rFonts w:ascii="Arial" w:hAnsi="Arial" w:cs="Arial"/>
          <w:color w:val="000000" w:themeColor="text1"/>
        </w:rPr>
        <w:t>to</w:t>
      </w:r>
      <w:r w:rsidRPr="77227A79">
        <w:rPr>
          <w:rFonts w:ascii="Arial" w:hAnsi="Arial" w:cs="Arial"/>
          <w:color w:val="000000" w:themeColor="text1"/>
        </w:rPr>
        <w:t xml:space="preserve"> pass the course, and progress through the program. Students will have the opportunity to practice the skills during lab time and are encouraged to spend extra time on skills as necessary and can retake a</w:t>
      </w:r>
      <w:r w:rsidR="00054546" w:rsidRPr="77227A79">
        <w:rPr>
          <w:rFonts w:ascii="Arial" w:hAnsi="Arial" w:cs="Arial"/>
          <w:color w:val="000000" w:themeColor="text1"/>
        </w:rPr>
        <w:t xml:space="preserve"> </w:t>
      </w:r>
      <w:r w:rsidRPr="77227A79">
        <w:rPr>
          <w:rFonts w:ascii="Arial" w:hAnsi="Arial" w:cs="Arial"/>
          <w:color w:val="000000" w:themeColor="text1"/>
        </w:rPr>
        <w:t xml:space="preserve">skill up to two </w:t>
      </w:r>
      <w:r w:rsidR="0AA17E86" w:rsidRPr="77227A79">
        <w:rPr>
          <w:rFonts w:ascii="Arial" w:hAnsi="Arial" w:cs="Arial"/>
          <w:color w:val="000000" w:themeColor="text1"/>
        </w:rPr>
        <w:t>times</w:t>
      </w:r>
      <w:r w:rsidRPr="77227A79">
        <w:rPr>
          <w:rFonts w:ascii="Arial" w:hAnsi="Arial" w:cs="Arial"/>
          <w:color w:val="000000" w:themeColor="text1"/>
        </w:rPr>
        <w:t xml:space="preserve"> for a total of 3 attempts with instructor grading.</w:t>
      </w:r>
    </w:p>
    <w:p w14:paraId="1625058C" w14:textId="2A3B83BE" w:rsidR="6CBDC9E3" w:rsidRDefault="6CBDC9E3" w:rsidP="6CBDC9E3">
      <w:pPr>
        <w:pStyle w:val="ListParagraph"/>
        <w:rPr>
          <w:rFonts w:ascii="Arial" w:hAnsi="Arial" w:cs="Arial"/>
          <w:color w:val="000000" w:themeColor="text1"/>
        </w:rPr>
      </w:pPr>
    </w:p>
    <w:p w14:paraId="3F305072" w14:textId="1271C1F4" w:rsidR="6CBDC9E3" w:rsidRDefault="6CBDC9E3" w:rsidP="6CBDC9E3">
      <w:pPr>
        <w:pStyle w:val="ListParagraph"/>
        <w:rPr>
          <w:rFonts w:ascii="Arial" w:hAnsi="Arial" w:cs="Arial"/>
          <w:color w:val="000000" w:themeColor="text1"/>
        </w:rPr>
      </w:pPr>
      <w:r w:rsidRPr="6CBDC9E3">
        <w:rPr>
          <w:rFonts w:ascii="Arial" w:hAnsi="Arial" w:cs="Arial"/>
          <w:color w:val="000000" w:themeColor="text1"/>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w:t>
      </w:r>
      <w:r w:rsidR="00EB4091" w:rsidRPr="6CBDC9E3">
        <w:rPr>
          <w:rFonts w:ascii="Arial" w:hAnsi="Arial" w:cs="Arial"/>
          <w:color w:val="000000" w:themeColor="text1"/>
        </w:rPr>
        <w:t>will then</w:t>
      </w:r>
      <w:r w:rsidRPr="6CBDC9E3">
        <w:rPr>
          <w:rFonts w:ascii="Arial" w:hAnsi="Arial" w:cs="Arial"/>
          <w:color w:val="000000" w:themeColor="text1"/>
        </w:rPr>
        <w:t xml:space="preserve"> work on any problem areas prior to being tested by a course instructor. Faculty skill checks performed by an instructor will be performed during open lab times or during scheduled course </w:t>
      </w:r>
      <w:r w:rsidR="00EB4091" w:rsidRPr="6CBDC9E3">
        <w:rPr>
          <w:rFonts w:ascii="Arial" w:hAnsi="Arial" w:cs="Arial"/>
          <w:color w:val="000000" w:themeColor="text1"/>
        </w:rPr>
        <w:t>labs if</w:t>
      </w:r>
      <w:r w:rsidRPr="6CBDC9E3">
        <w:rPr>
          <w:rFonts w:ascii="Arial" w:hAnsi="Arial" w:cs="Arial"/>
          <w:color w:val="000000" w:themeColor="text1"/>
        </w:rPr>
        <w:t xml:space="preserve"> there is time.</w:t>
      </w:r>
    </w:p>
    <w:p w14:paraId="2E58FC1A" w14:textId="26CC4C1D" w:rsidR="00B06E22" w:rsidRDefault="00B06E22" w:rsidP="6EADCA3D">
      <w:pPr>
        <w:pStyle w:val="ListParagraph"/>
        <w:rPr>
          <w:rFonts w:ascii="Arial" w:hAnsi="Arial" w:cs="Arial"/>
          <w:color w:val="000000" w:themeColor="text1"/>
        </w:rPr>
      </w:pPr>
    </w:p>
    <w:p w14:paraId="0690B6C7" w14:textId="2290A58F" w:rsidR="00B06E22" w:rsidRDefault="6CBDC9E3" w:rsidP="6EADCA3D">
      <w:pPr>
        <w:pStyle w:val="ListParagraph"/>
        <w:rPr>
          <w:rFonts w:ascii="Arial" w:hAnsi="Arial" w:cs="Arial"/>
          <w:color w:val="000000" w:themeColor="text1"/>
        </w:rPr>
      </w:pPr>
      <w:r w:rsidRPr="6CBDC9E3">
        <w:rPr>
          <w:rFonts w:ascii="Arial" w:hAnsi="Arial" w:cs="Arial"/>
          <w:color w:val="000000" w:themeColor="text1"/>
        </w:rPr>
        <w:t xml:space="preserve">Students must pass all skill checks and practical lab examinations by demonstrating skill competency and safety.  The critical safety elements will be outlined on the skill check and practical exam grading rubric and all criteria must be passed. A student will automatically fail the skill check or lab practical exam if he/she receives a “zero” or “no” in any critical safety elements.  The skill competency criteria must be passed, and the overall lab exam must be passed with at least a 77%.  </w:t>
      </w:r>
    </w:p>
    <w:p w14:paraId="461C02E6" w14:textId="32DBF755" w:rsidR="6EADCA3D" w:rsidRDefault="6EADCA3D" w:rsidP="6EADCA3D">
      <w:pPr>
        <w:pStyle w:val="ListParagraph"/>
        <w:rPr>
          <w:rFonts w:ascii="Arial" w:hAnsi="Arial" w:cs="Arial"/>
          <w:color w:val="000000" w:themeColor="text1"/>
        </w:rPr>
      </w:pPr>
    </w:p>
    <w:p w14:paraId="1C0BBA48" w14:textId="48C0D968" w:rsidR="32094250" w:rsidRDefault="32094250" w:rsidP="6EADCA3D">
      <w:pPr>
        <w:pStyle w:val="ListParagraph"/>
        <w:rPr>
          <w:rFonts w:ascii="Arial" w:hAnsi="Arial" w:cs="Arial"/>
          <w:b/>
          <w:bCs/>
          <w:color w:val="000000" w:themeColor="text1"/>
        </w:rPr>
      </w:pPr>
      <w:r w:rsidRPr="6EADCA3D">
        <w:rPr>
          <w:rFonts w:ascii="Arial" w:hAnsi="Arial" w:cs="Arial"/>
          <w:b/>
          <w:bCs/>
          <w:color w:val="000000" w:themeColor="text1"/>
        </w:rPr>
        <w:t xml:space="preserve">Critical Safety Skills/Performance Elements </w:t>
      </w:r>
    </w:p>
    <w:p w14:paraId="0ECBE0BC" w14:textId="51FF65DB" w:rsidR="6EADCA3D" w:rsidRDefault="6EADCA3D" w:rsidP="6EADCA3D">
      <w:pPr>
        <w:pStyle w:val="ListParagraph"/>
        <w:rPr>
          <w:rFonts w:ascii="Arial" w:hAnsi="Arial" w:cs="Arial"/>
          <w:b/>
          <w:bCs/>
          <w:color w:val="000000" w:themeColor="text1"/>
        </w:rPr>
      </w:pPr>
    </w:p>
    <w:p w14:paraId="32C4E5B9" w14:textId="0610BE8B" w:rsidR="32094250" w:rsidRDefault="48657C8A" w:rsidP="6EADCA3D">
      <w:pPr>
        <w:pStyle w:val="ListParagraph"/>
        <w:rPr>
          <w:rFonts w:ascii="Arial" w:hAnsi="Arial" w:cs="Arial"/>
          <w:color w:val="000000" w:themeColor="text1"/>
        </w:rPr>
      </w:pPr>
      <w:r w:rsidRPr="48657C8A">
        <w:rPr>
          <w:rFonts w:ascii="Arial" w:hAnsi="Arial" w:cs="Arial"/>
          <w:color w:val="000000" w:themeColor="text1"/>
        </w:rPr>
        <w:t xml:space="preserve">Critical Safety Skills/Performance Elements are those components of a skill check that are vital to the competent performance of the intervention and to ensure the safety of the patient. Although each intervention may have specific critical elements, there are Critical Safety Skills that are common to numerous skills throughout the curriculum. Failure to complete a Critical Safety Skills/Performance Element during a skill check or during a practical examination will result in fail of that skill check or practical exam. </w:t>
      </w:r>
    </w:p>
    <w:p w14:paraId="3C668A28" w14:textId="2A850D4A" w:rsidR="32094250" w:rsidRDefault="32094250" w:rsidP="6EADCA3D">
      <w:pPr>
        <w:pStyle w:val="ListParagraph"/>
        <w:numPr>
          <w:ilvl w:val="1"/>
          <w:numId w:val="8"/>
        </w:numPr>
        <w:rPr>
          <w:rFonts w:eastAsiaTheme="minorEastAsia"/>
          <w:color w:val="000000" w:themeColor="text1"/>
        </w:rPr>
      </w:pPr>
      <w:r w:rsidRPr="6EADCA3D">
        <w:rPr>
          <w:rFonts w:ascii="Arial" w:hAnsi="Arial" w:cs="Arial"/>
          <w:color w:val="000000" w:themeColor="text1"/>
        </w:rPr>
        <w:t>Grading Performance of each skill will be graded on a pass/fail basis.</w:t>
      </w:r>
    </w:p>
    <w:p w14:paraId="16F0D336" w14:textId="1C63F2A6" w:rsidR="32094250" w:rsidRDefault="0004694D" w:rsidP="6EADCA3D">
      <w:pPr>
        <w:pStyle w:val="ListParagraph"/>
        <w:numPr>
          <w:ilvl w:val="2"/>
          <w:numId w:val="8"/>
        </w:numPr>
        <w:rPr>
          <w:color w:val="000000" w:themeColor="text1"/>
        </w:rPr>
      </w:pPr>
      <w:r w:rsidRPr="6EADCA3D">
        <w:rPr>
          <w:rFonts w:ascii="Arial" w:hAnsi="Arial" w:cs="Arial"/>
          <w:color w:val="000000" w:themeColor="text1"/>
        </w:rPr>
        <w:t>To</w:t>
      </w:r>
      <w:r w:rsidR="32094250" w:rsidRPr="6EADCA3D">
        <w:rPr>
          <w:rFonts w:ascii="Arial" w:hAnsi="Arial" w:cs="Arial"/>
          <w:color w:val="000000" w:themeColor="text1"/>
        </w:rPr>
        <w:t xml:space="preserve"> be deemed competent and pass, a student must receive a P</w:t>
      </w:r>
      <w:r w:rsidR="000E1877">
        <w:rPr>
          <w:rFonts w:ascii="Arial" w:hAnsi="Arial" w:cs="Arial"/>
          <w:color w:val="000000" w:themeColor="text1"/>
        </w:rPr>
        <w:t>ass</w:t>
      </w:r>
      <w:r w:rsidR="32094250" w:rsidRPr="6EADCA3D">
        <w:rPr>
          <w:rFonts w:ascii="Arial" w:hAnsi="Arial" w:cs="Arial"/>
          <w:color w:val="000000" w:themeColor="text1"/>
        </w:rPr>
        <w:t xml:space="preserve"> for each skill and for the critical safety elements required of each. </w:t>
      </w:r>
    </w:p>
    <w:p w14:paraId="00073E98" w14:textId="4882944A" w:rsidR="32094250" w:rsidRDefault="48657C8A" w:rsidP="6EADCA3D">
      <w:pPr>
        <w:pStyle w:val="ListParagraph"/>
        <w:numPr>
          <w:ilvl w:val="2"/>
          <w:numId w:val="8"/>
        </w:numPr>
        <w:rPr>
          <w:color w:val="000000" w:themeColor="text1"/>
        </w:rPr>
      </w:pPr>
      <w:r w:rsidRPr="48657C8A">
        <w:rPr>
          <w:rFonts w:ascii="Arial" w:hAnsi="Arial" w:cs="Arial"/>
          <w:color w:val="000000" w:themeColor="text1"/>
        </w:rPr>
        <w:t>Students will have a maximum of 3 attempts with the instructor to demonstrate competency.</w:t>
      </w:r>
    </w:p>
    <w:p w14:paraId="75749A62" w14:textId="735C893D" w:rsidR="6DE99128" w:rsidRDefault="1415C06D" w:rsidP="6EADCA3D">
      <w:pPr>
        <w:pStyle w:val="ListParagraph"/>
        <w:numPr>
          <w:ilvl w:val="2"/>
          <w:numId w:val="8"/>
        </w:numPr>
        <w:rPr>
          <w:color w:val="000000" w:themeColor="text1"/>
        </w:rPr>
      </w:pPr>
      <w:r w:rsidRPr="1415C06D">
        <w:rPr>
          <w:rFonts w:ascii="Arial" w:hAnsi="Arial" w:cs="Arial"/>
          <w:color w:val="000000" w:themeColor="text1"/>
        </w:rPr>
        <w:t xml:space="preserve">Students will be remediated after each unsuccessful attempt and an action plan will be written via the remediation contract. </w:t>
      </w:r>
    </w:p>
    <w:p w14:paraId="7C30B5A6" w14:textId="5D94892D" w:rsidR="6DE99128" w:rsidRDefault="213C54DF" w:rsidP="6EADCA3D">
      <w:pPr>
        <w:pStyle w:val="ListParagraph"/>
        <w:numPr>
          <w:ilvl w:val="2"/>
          <w:numId w:val="8"/>
        </w:numPr>
        <w:rPr>
          <w:color w:val="000000" w:themeColor="text1"/>
        </w:rPr>
      </w:pPr>
      <w:r w:rsidRPr="213C54DF">
        <w:rPr>
          <w:rFonts w:ascii="Arial" w:hAnsi="Arial" w:cs="Arial"/>
          <w:color w:val="000000" w:themeColor="text1"/>
        </w:rPr>
        <w:t xml:space="preserve">If more than one attempt is needed, the students’ grade will be the average of all attempts. </w:t>
      </w:r>
    </w:p>
    <w:p w14:paraId="33241A03" w14:textId="4CFAC2EC" w:rsidR="32094250" w:rsidRDefault="48657C8A" w:rsidP="6EADCA3D">
      <w:pPr>
        <w:pStyle w:val="ListParagraph"/>
        <w:numPr>
          <w:ilvl w:val="2"/>
          <w:numId w:val="8"/>
        </w:numPr>
        <w:rPr>
          <w:color w:val="000000" w:themeColor="text1"/>
        </w:rPr>
      </w:pPr>
      <w:r w:rsidRPr="48657C8A">
        <w:rPr>
          <w:rFonts w:ascii="Arial" w:hAnsi="Arial" w:cs="Arial"/>
          <w:color w:val="000000" w:themeColor="text1"/>
        </w:rPr>
        <w:t xml:space="preserve">A student who does not demonstrate competency on any skill after 3 attempts with the instructor, WILL BE REQUIRED TO WITHDRAW FROM THE COURSE AND WILL NOT BE ALLOWED TO PROGRESS IN THE PROGRAM. </w:t>
      </w:r>
    </w:p>
    <w:p w14:paraId="3F1880CA" w14:textId="254E9262" w:rsidR="32094250" w:rsidRDefault="7B16B4BF" w:rsidP="6EADCA3D">
      <w:pPr>
        <w:ind w:left="1440"/>
        <w:rPr>
          <w:rFonts w:ascii="Arial" w:hAnsi="Arial" w:cs="Arial"/>
          <w:color w:val="000000" w:themeColor="text1"/>
        </w:rPr>
      </w:pPr>
      <w:r w:rsidRPr="7B16B4BF">
        <w:rPr>
          <w:rFonts w:ascii="Arial" w:hAnsi="Arial" w:cs="Arial"/>
          <w:color w:val="000000" w:themeColor="text1"/>
        </w:rPr>
        <w:t>If the preceding occurs after the PPCC withdrawal date, the student can remain in the class, but will not complete any future skill check nor will they participate in the practical exam, and they will receive an “F” in the course.</w:t>
      </w:r>
    </w:p>
    <w:p w14:paraId="38238C7E" w14:textId="6361A5A0" w:rsidR="0889138E" w:rsidRDefault="0889138E" w:rsidP="6EADCA3D">
      <w:pPr>
        <w:ind w:left="720"/>
        <w:rPr>
          <w:rFonts w:ascii="Arial" w:hAnsi="Arial" w:cs="Arial"/>
          <w:b/>
          <w:bCs/>
          <w:color w:val="000000" w:themeColor="text1"/>
        </w:rPr>
      </w:pPr>
      <w:r w:rsidRPr="6EADCA3D">
        <w:rPr>
          <w:rFonts w:ascii="Arial" w:hAnsi="Arial" w:cs="Arial"/>
          <w:b/>
          <w:bCs/>
          <w:color w:val="000000" w:themeColor="text1"/>
        </w:rPr>
        <w:t>Practical Examinations</w:t>
      </w:r>
    </w:p>
    <w:p w14:paraId="366589D6" w14:textId="45471B76" w:rsidR="0889138E" w:rsidRDefault="00B06E22" w:rsidP="6EADCA3D">
      <w:pPr>
        <w:ind w:left="720"/>
        <w:rPr>
          <w:rFonts w:ascii="Arial" w:hAnsi="Arial" w:cs="Arial"/>
          <w:color w:val="000000" w:themeColor="text1"/>
        </w:rPr>
      </w:pPr>
      <w:r w:rsidRPr="77227A79">
        <w:rPr>
          <w:rFonts w:ascii="Arial" w:hAnsi="Arial" w:cs="Arial"/>
          <w:color w:val="000000" w:themeColor="text1"/>
        </w:rPr>
        <w:t xml:space="preserve">A </w:t>
      </w:r>
      <w:r w:rsidR="474C7C68" w:rsidRPr="77227A79">
        <w:rPr>
          <w:rFonts w:ascii="Arial" w:hAnsi="Arial" w:cs="Arial"/>
          <w:color w:val="000000" w:themeColor="text1"/>
        </w:rPr>
        <w:t xml:space="preserve">Practical examination will be administered in laboratory classes.   </w:t>
      </w:r>
      <w:r w:rsidR="569C5BF5" w:rsidRPr="77227A79">
        <w:rPr>
          <w:rFonts w:ascii="Arial" w:hAnsi="Arial" w:cs="Arial"/>
          <w:color w:val="000000" w:themeColor="text1"/>
        </w:rPr>
        <w:t>Students</w:t>
      </w:r>
      <w:r w:rsidR="006D1F85" w:rsidRPr="77227A79">
        <w:rPr>
          <w:rFonts w:ascii="Arial" w:hAnsi="Arial" w:cs="Arial"/>
          <w:color w:val="000000" w:themeColor="text1"/>
        </w:rPr>
        <w:t xml:space="preserve"> must pass all skills </w:t>
      </w:r>
      <w:bookmarkStart w:id="38" w:name="_Int_pS7yHbFG"/>
      <w:r w:rsidR="006D1F85" w:rsidRPr="77227A79">
        <w:rPr>
          <w:rFonts w:ascii="Arial" w:hAnsi="Arial" w:cs="Arial"/>
          <w:color w:val="000000" w:themeColor="text1"/>
        </w:rPr>
        <w:t>check</w:t>
      </w:r>
      <w:bookmarkEnd w:id="38"/>
      <w:r w:rsidR="006D1F85" w:rsidRPr="77227A79">
        <w:rPr>
          <w:rFonts w:ascii="Arial" w:hAnsi="Arial" w:cs="Arial"/>
          <w:color w:val="000000" w:themeColor="text1"/>
        </w:rPr>
        <w:t xml:space="preserve"> to be eligible to take the practical exam</w:t>
      </w:r>
      <w:bookmarkStart w:id="39" w:name="_Int_uM3N3rHK"/>
      <w:r w:rsidR="0B06DD21" w:rsidRPr="77227A79">
        <w:rPr>
          <w:rFonts w:ascii="Arial" w:hAnsi="Arial" w:cs="Arial"/>
          <w:color w:val="000000" w:themeColor="text1"/>
        </w:rPr>
        <w:t xml:space="preserve">. </w:t>
      </w:r>
      <w:bookmarkEnd w:id="39"/>
      <w:r w:rsidR="0B06DD21" w:rsidRPr="77227A79">
        <w:rPr>
          <w:rFonts w:ascii="Arial" w:hAnsi="Arial" w:cs="Arial"/>
          <w:color w:val="000000" w:themeColor="text1"/>
        </w:rPr>
        <w:t>The practical</w:t>
      </w:r>
      <w:r w:rsidR="474C7C68" w:rsidRPr="77227A79">
        <w:rPr>
          <w:rFonts w:ascii="Arial" w:hAnsi="Arial" w:cs="Arial"/>
          <w:color w:val="000000" w:themeColor="text1"/>
        </w:rPr>
        <w:t xml:space="preserve"> examination must be passed with at least a 77%</w:t>
      </w:r>
      <w:bookmarkStart w:id="40" w:name="_Int_5HzpBmYW"/>
      <w:bookmarkStart w:id="41" w:name="_Int_UU06nswU"/>
      <w:r w:rsidR="2EB37857" w:rsidRPr="77227A79">
        <w:rPr>
          <w:rFonts w:ascii="Arial" w:hAnsi="Arial" w:cs="Arial"/>
          <w:color w:val="000000" w:themeColor="text1"/>
        </w:rPr>
        <w:t xml:space="preserve">. </w:t>
      </w:r>
      <w:bookmarkEnd w:id="40"/>
      <w:bookmarkEnd w:id="41"/>
      <w:r w:rsidR="474C7C68" w:rsidRPr="77227A79">
        <w:rPr>
          <w:rFonts w:ascii="Arial" w:hAnsi="Arial" w:cs="Arial"/>
          <w:color w:val="000000" w:themeColor="text1"/>
        </w:rPr>
        <w:t>Practical examination will consist of Critical safety elements and performance elements</w:t>
      </w:r>
      <w:bookmarkStart w:id="42" w:name="_Int_slacLAqs"/>
      <w:bookmarkStart w:id="43" w:name="_Int_4Hvn2EPz"/>
      <w:r w:rsidR="02857DBB" w:rsidRPr="77227A79">
        <w:rPr>
          <w:rFonts w:ascii="Arial" w:hAnsi="Arial" w:cs="Arial"/>
          <w:color w:val="000000" w:themeColor="text1"/>
        </w:rPr>
        <w:t xml:space="preserve">. </w:t>
      </w:r>
      <w:bookmarkEnd w:id="42"/>
      <w:bookmarkEnd w:id="43"/>
      <w:r w:rsidR="474C7C68" w:rsidRPr="77227A79">
        <w:rPr>
          <w:rFonts w:ascii="Arial" w:hAnsi="Arial" w:cs="Arial"/>
          <w:color w:val="000000" w:themeColor="text1"/>
        </w:rPr>
        <w:t>Any failure of a critical safety skill will result in a failure of the practical examination</w:t>
      </w:r>
      <w:bookmarkStart w:id="44" w:name="_Int_yoICcBRD"/>
      <w:bookmarkStart w:id="45" w:name="_Int_WDGzFjs1"/>
      <w:r w:rsidR="5DAAF678" w:rsidRPr="77227A79">
        <w:rPr>
          <w:rFonts w:ascii="Arial" w:hAnsi="Arial" w:cs="Arial"/>
          <w:color w:val="000000" w:themeColor="text1"/>
        </w:rPr>
        <w:t xml:space="preserve">. </w:t>
      </w:r>
      <w:bookmarkEnd w:id="44"/>
      <w:bookmarkEnd w:id="45"/>
      <w:r w:rsidR="474C7C68" w:rsidRPr="77227A79">
        <w:rPr>
          <w:rFonts w:ascii="Arial" w:hAnsi="Arial" w:cs="Arial"/>
          <w:color w:val="000000" w:themeColor="text1"/>
        </w:rPr>
        <w:t>Students will receive 2 attempts to remediate if they do not pass their first attempt at a practical examination</w:t>
      </w:r>
      <w:bookmarkStart w:id="46" w:name="_Int_K3JBNkLY"/>
      <w:r w:rsidR="17A0D130" w:rsidRPr="77227A79">
        <w:rPr>
          <w:rFonts w:ascii="Arial" w:hAnsi="Arial" w:cs="Arial"/>
          <w:color w:val="000000" w:themeColor="text1"/>
        </w:rPr>
        <w:t xml:space="preserve">. </w:t>
      </w:r>
      <w:bookmarkEnd w:id="46"/>
      <w:r w:rsidR="00DF361F" w:rsidRPr="77227A79">
        <w:rPr>
          <w:rFonts w:ascii="Arial" w:hAnsi="Arial" w:cs="Arial"/>
          <w:color w:val="000000" w:themeColor="text1"/>
        </w:rPr>
        <w:t>They must complete</w:t>
      </w:r>
      <w:r w:rsidR="00C757C0" w:rsidRPr="77227A79">
        <w:rPr>
          <w:rFonts w:ascii="Arial" w:hAnsi="Arial" w:cs="Arial"/>
          <w:color w:val="000000" w:themeColor="text1"/>
        </w:rPr>
        <w:t xml:space="preserve"> any </w:t>
      </w:r>
      <w:r w:rsidR="3CDED009" w:rsidRPr="77227A79">
        <w:rPr>
          <w:rFonts w:ascii="Arial" w:hAnsi="Arial" w:cs="Arial"/>
          <w:color w:val="000000" w:themeColor="text1"/>
        </w:rPr>
        <w:t>practical make up</w:t>
      </w:r>
      <w:r w:rsidR="00C757C0" w:rsidRPr="77227A79">
        <w:rPr>
          <w:rFonts w:ascii="Arial" w:hAnsi="Arial" w:cs="Arial"/>
          <w:color w:val="000000" w:themeColor="text1"/>
        </w:rPr>
        <w:t xml:space="preserve"> within 3 weeks of the initial practical examination</w:t>
      </w:r>
      <w:bookmarkStart w:id="47" w:name="_Int_vVgjS2qV"/>
      <w:bookmarkStart w:id="48" w:name="_Int_DXqvm2h7"/>
      <w:r w:rsidR="4389A536" w:rsidRPr="77227A79">
        <w:rPr>
          <w:rFonts w:ascii="Arial" w:hAnsi="Arial" w:cs="Arial"/>
          <w:color w:val="000000" w:themeColor="text1"/>
        </w:rPr>
        <w:t xml:space="preserve">. </w:t>
      </w:r>
      <w:bookmarkEnd w:id="47"/>
      <w:bookmarkEnd w:id="48"/>
      <w:r w:rsidR="474C7C68" w:rsidRPr="77227A79">
        <w:rPr>
          <w:rFonts w:ascii="Arial" w:hAnsi="Arial" w:cs="Arial"/>
          <w:color w:val="000000" w:themeColor="text1"/>
        </w:rPr>
        <w:t xml:space="preserve">If the student passes the first reattempt, a maximum score of 92% </w:t>
      </w:r>
      <w:r w:rsidRPr="77227A79">
        <w:rPr>
          <w:rFonts w:ascii="Arial" w:hAnsi="Arial" w:cs="Arial"/>
          <w:color w:val="000000" w:themeColor="text1"/>
        </w:rPr>
        <w:t>can</w:t>
      </w:r>
      <w:r w:rsidR="474C7C68" w:rsidRPr="77227A79">
        <w:rPr>
          <w:rFonts w:ascii="Arial" w:hAnsi="Arial" w:cs="Arial"/>
          <w:color w:val="000000" w:themeColor="text1"/>
        </w:rPr>
        <w:t xml:space="preserve"> be achieved</w:t>
      </w:r>
      <w:r w:rsidR="17E3CDE7" w:rsidRPr="77227A79">
        <w:rPr>
          <w:rFonts w:ascii="Arial" w:hAnsi="Arial" w:cs="Arial"/>
          <w:color w:val="000000" w:themeColor="text1"/>
        </w:rPr>
        <w:t xml:space="preserve">. </w:t>
      </w:r>
      <w:r w:rsidR="474C7C68" w:rsidRPr="77227A79">
        <w:rPr>
          <w:rFonts w:ascii="Arial" w:hAnsi="Arial" w:cs="Arial"/>
          <w:color w:val="000000" w:themeColor="text1"/>
        </w:rPr>
        <w:t>If the student fails the first reattempt but passes the second reattempt, the maximum score that can be achieved is 77%</w:t>
      </w:r>
      <w:r w:rsidR="66317817" w:rsidRPr="77227A79">
        <w:rPr>
          <w:rFonts w:ascii="Arial" w:hAnsi="Arial" w:cs="Arial"/>
          <w:color w:val="000000" w:themeColor="text1"/>
        </w:rPr>
        <w:t xml:space="preserve">. </w:t>
      </w:r>
      <w:r w:rsidR="474C7C68" w:rsidRPr="77227A79">
        <w:rPr>
          <w:rFonts w:ascii="Arial" w:hAnsi="Arial" w:cs="Arial"/>
          <w:color w:val="000000" w:themeColor="text1"/>
        </w:rPr>
        <w:t xml:space="preserve"> If a student fails the examination but passes critical safety elements, 2 attempts will be given to remediate</w:t>
      </w:r>
      <w:r w:rsidR="6BAA486C" w:rsidRPr="77227A79">
        <w:rPr>
          <w:rFonts w:ascii="Arial" w:hAnsi="Arial" w:cs="Arial"/>
          <w:color w:val="000000" w:themeColor="text1"/>
        </w:rPr>
        <w:t xml:space="preserve">. </w:t>
      </w:r>
      <w:r w:rsidR="474C7C68" w:rsidRPr="77227A79">
        <w:rPr>
          <w:rFonts w:ascii="Arial" w:hAnsi="Arial" w:cs="Arial"/>
          <w:color w:val="000000" w:themeColor="text1"/>
        </w:rPr>
        <w:t>If the student passes the first attempt, a maximum score of 92% can be achieved.  If the student fails the first attempt but passes the second attempt, the maximum score that can be achieved is 77%</w:t>
      </w:r>
      <w:r w:rsidR="64118CDC" w:rsidRPr="77227A79">
        <w:rPr>
          <w:rFonts w:ascii="Arial" w:hAnsi="Arial" w:cs="Arial"/>
          <w:color w:val="000000" w:themeColor="text1"/>
        </w:rPr>
        <w:t xml:space="preserve">. </w:t>
      </w:r>
      <w:r w:rsidR="474C7C68" w:rsidRPr="77227A79">
        <w:rPr>
          <w:rFonts w:ascii="Arial" w:hAnsi="Arial" w:cs="Arial"/>
          <w:color w:val="000000" w:themeColor="text1"/>
        </w:rPr>
        <w:t xml:space="preserve"> If the student requires </w:t>
      </w:r>
      <w:r w:rsidR="4807E703" w:rsidRPr="77227A79">
        <w:rPr>
          <w:rFonts w:ascii="Arial" w:hAnsi="Arial" w:cs="Arial"/>
          <w:color w:val="000000" w:themeColor="text1"/>
        </w:rPr>
        <w:t>a retest</w:t>
      </w:r>
      <w:r w:rsidR="474C7C68" w:rsidRPr="77227A79">
        <w:rPr>
          <w:rFonts w:ascii="Arial" w:hAnsi="Arial" w:cs="Arial"/>
          <w:color w:val="000000" w:themeColor="text1"/>
        </w:rPr>
        <w:t xml:space="preserve"> for critical safety elements, the student only gets 2 attempts total for the practical examination</w:t>
      </w:r>
      <w:r w:rsidR="6E858232" w:rsidRPr="77227A79">
        <w:rPr>
          <w:rFonts w:ascii="Arial" w:hAnsi="Arial" w:cs="Arial"/>
          <w:color w:val="000000" w:themeColor="text1"/>
        </w:rPr>
        <w:t xml:space="preserve">. </w:t>
      </w:r>
      <w:bookmarkStart w:id="49" w:name="_Int_y0pG9TG8"/>
      <w:r w:rsidR="474C7C68" w:rsidRPr="77227A79">
        <w:rPr>
          <w:rFonts w:ascii="Arial" w:hAnsi="Arial" w:cs="Arial"/>
          <w:color w:val="000000" w:themeColor="text1"/>
        </w:rPr>
        <w:t>I.E</w:t>
      </w:r>
      <w:bookmarkEnd w:id="49"/>
      <w:r w:rsidR="474C7C68" w:rsidRPr="77227A79">
        <w:rPr>
          <w:rFonts w:ascii="Arial" w:hAnsi="Arial" w:cs="Arial"/>
          <w:color w:val="000000" w:themeColor="text1"/>
        </w:rPr>
        <w:t>., fails 1</w:t>
      </w:r>
      <w:r w:rsidR="474C7C68" w:rsidRPr="77227A79">
        <w:rPr>
          <w:rFonts w:ascii="Arial" w:hAnsi="Arial" w:cs="Arial"/>
          <w:color w:val="000000" w:themeColor="text1"/>
          <w:vertAlign w:val="superscript"/>
        </w:rPr>
        <w:t>st</w:t>
      </w:r>
      <w:r w:rsidR="474C7C68" w:rsidRPr="77227A79">
        <w:rPr>
          <w:rFonts w:ascii="Arial" w:hAnsi="Arial" w:cs="Arial"/>
          <w:color w:val="000000" w:themeColor="text1"/>
        </w:rPr>
        <w:t xml:space="preserve"> critical safety element and passes retest, they get only one retest for the practical examination</w:t>
      </w:r>
      <w:r w:rsidR="3E9036CD" w:rsidRPr="77227A79">
        <w:rPr>
          <w:rFonts w:ascii="Arial" w:hAnsi="Arial" w:cs="Arial"/>
          <w:color w:val="000000" w:themeColor="text1"/>
        </w:rPr>
        <w:t xml:space="preserve">. </w:t>
      </w:r>
      <w:r w:rsidR="474C7C68" w:rsidRPr="77227A79">
        <w:rPr>
          <w:rFonts w:ascii="Arial" w:hAnsi="Arial" w:cs="Arial"/>
          <w:color w:val="000000" w:themeColor="text1"/>
        </w:rPr>
        <w:t>If the student fails the critical safety element, fails the 1</w:t>
      </w:r>
      <w:r w:rsidR="474C7C68" w:rsidRPr="77227A79">
        <w:rPr>
          <w:rFonts w:ascii="Arial" w:hAnsi="Arial" w:cs="Arial"/>
          <w:color w:val="000000" w:themeColor="text1"/>
          <w:vertAlign w:val="superscript"/>
        </w:rPr>
        <w:t>st</w:t>
      </w:r>
      <w:r w:rsidR="474C7C68" w:rsidRPr="77227A79">
        <w:rPr>
          <w:rFonts w:ascii="Arial" w:hAnsi="Arial" w:cs="Arial"/>
          <w:color w:val="000000" w:themeColor="text1"/>
        </w:rPr>
        <w:t xml:space="preserve"> retest, and passes the 2</w:t>
      </w:r>
      <w:r w:rsidR="474C7C68" w:rsidRPr="77227A79">
        <w:rPr>
          <w:rFonts w:ascii="Arial" w:hAnsi="Arial" w:cs="Arial"/>
          <w:color w:val="000000" w:themeColor="text1"/>
          <w:vertAlign w:val="superscript"/>
        </w:rPr>
        <w:t>nd</w:t>
      </w:r>
      <w:r w:rsidR="474C7C68" w:rsidRPr="77227A79">
        <w:rPr>
          <w:rFonts w:ascii="Arial" w:hAnsi="Arial" w:cs="Arial"/>
          <w:color w:val="000000" w:themeColor="text1"/>
        </w:rPr>
        <w:t xml:space="preserve"> retest, they get 1 attempt at passing the practical examination</w:t>
      </w:r>
      <w:r w:rsidR="0089BD2C" w:rsidRPr="77227A79">
        <w:rPr>
          <w:rFonts w:ascii="Arial" w:hAnsi="Arial" w:cs="Arial"/>
          <w:color w:val="000000" w:themeColor="text1"/>
        </w:rPr>
        <w:t xml:space="preserve">. </w:t>
      </w:r>
    </w:p>
    <w:p w14:paraId="4F54F097" w14:textId="07060581" w:rsidR="00B6563F" w:rsidRDefault="474C7C68" w:rsidP="6EADCA3D">
      <w:pPr>
        <w:ind w:left="720"/>
        <w:rPr>
          <w:rFonts w:ascii="Arial" w:hAnsi="Arial" w:cs="Arial"/>
          <w:color w:val="000000" w:themeColor="text1"/>
        </w:rPr>
      </w:pPr>
      <w:r w:rsidRPr="474C7C68">
        <w:rPr>
          <w:rFonts w:ascii="Arial" w:hAnsi="Arial" w:cs="Arial"/>
          <w:color w:val="000000" w:themeColor="text1"/>
        </w:rPr>
        <w:lastRenderedPageBreak/>
        <w:t xml:space="preserve">If a student fails 2 attempts for critical safety elements, they fail the practical with a 0%. If a student fails 3 attempts for the examination, the student fails the practical with the grade tabulated.  If a student fails critical safety elements, the student will be removed from the program per the dismissal procedures.  If the student fails the examination (but not critical safety elements), the student will arrange remediation and sign a contract with the instructor and program director (see remediation contract in forms section IV).   If the student achieves remediation, they will still receive a failing grade for the practical examination but can continue in the program </w:t>
      </w:r>
      <w:r w:rsidR="0004694D" w:rsidRPr="474C7C68">
        <w:rPr>
          <w:rFonts w:ascii="Arial" w:hAnsi="Arial" w:cs="Arial"/>
          <w:color w:val="000000" w:themeColor="text1"/>
        </w:rPr>
        <w:t>if</w:t>
      </w:r>
      <w:r w:rsidRPr="474C7C68">
        <w:rPr>
          <w:rFonts w:ascii="Arial" w:hAnsi="Arial" w:cs="Arial"/>
          <w:color w:val="000000" w:themeColor="text1"/>
        </w:rPr>
        <w:t xml:space="preserve"> the overall grade in the class is 77% or better.  </w:t>
      </w:r>
    </w:p>
    <w:p w14:paraId="184B2D66" w14:textId="77777777" w:rsidR="00B06E22" w:rsidRDefault="00B06E22" w:rsidP="6EADCA3D">
      <w:pPr>
        <w:ind w:left="720"/>
        <w:rPr>
          <w:rFonts w:ascii="Arial" w:hAnsi="Arial" w:cs="Arial"/>
          <w:color w:val="000000" w:themeColor="text1"/>
        </w:rPr>
      </w:pPr>
    </w:p>
    <w:p w14:paraId="7F78C641" w14:textId="1407F18B" w:rsidR="00682FEE" w:rsidRPr="00682FEE" w:rsidRDefault="00B519E5" w:rsidP="77227A79">
      <w:pPr>
        <w:pBdr>
          <w:top w:val="triple" w:sz="4" w:space="1" w:color="auto"/>
          <w:left w:val="triple" w:sz="4" w:space="4" w:color="auto"/>
          <w:bottom w:val="triple" w:sz="4" w:space="1" w:color="auto"/>
          <w:right w:val="triple" w:sz="4" w:space="4" w:color="auto"/>
        </w:pBdr>
        <w:ind w:left="360"/>
        <w:jc w:val="center"/>
        <w:rPr>
          <w:rFonts w:ascii="Arial" w:hAnsi="Arial" w:cs="Arial"/>
          <w:color w:val="002060"/>
          <w:sz w:val="32"/>
          <w:szCs w:val="32"/>
        </w:rPr>
      </w:pPr>
      <w:bookmarkStart w:id="50" w:name="_Hlk88655746"/>
      <w:r w:rsidRPr="77227A79">
        <w:rPr>
          <w:rFonts w:ascii="Arial" w:hAnsi="Arial" w:cs="Arial"/>
          <w:color w:val="002060"/>
          <w:sz w:val="32"/>
          <w:szCs w:val="32"/>
        </w:rPr>
        <w:t>ACADEMIC PROGRESS STANDING</w:t>
      </w:r>
      <w:r w:rsidR="000E1877" w:rsidRPr="77227A79">
        <w:rPr>
          <w:rFonts w:ascii="Arial" w:hAnsi="Arial" w:cs="Arial"/>
          <w:color w:val="002060"/>
          <w:sz w:val="32"/>
          <w:szCs w:val="32"/>
        </w:rPr>
        <w:t>-PPCC POLICY</w:t>
      </w:r>
    </w:p>
    <w:bookmarkEnd w:id="50"/>
    <w:p w14:paraId="1F8A0823"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Application</w:t>
      </w:r>
    </w:p>
    <w:p w14:paraId="1F875F3C" w14:textId="3ABCBF3F" w:rsidR="00682FEE" w:rsidRPr="00B519E5" w:rsidRDefault="213C54DF" w:rsidP="00682FEE">
      <w:pPr>
        <w:ind w:left="360"/>
        <w:rPr>
          <w:rFonts w:ascii="Arial" w:hAnsi="Arial" w:cs="Arial"/>
          <w:color w:val="0D0D0D" w:themeColor="text1" w:themeTint="F2"/>
        </w:rPr>
      </w:pPr>
      <w:r w:rsidRPr="213C54DF">
        <w:rPr>
          <w:rFonts w:ascii="Arial" w:hAnsi="Arial" w:cs="Arial"/>
          <w:color w:val="0D0D0D" w:themeColor="text1" w:themeTint="F2"/>
        </w:rPr>
        <w:t>For students who have completed fewer than 9 credit hours total, the college will monitor satisfactory progress through an Academic Alert process. These students are not subject to Academic Standing.</w:t>
      </w:r>
    </w:p>
    <w:p w14:paraId="28894F12" w14:textId="4209F0AE" w:rsidR="00682FEE" w:rsidRPr="00B519E5" w:rsidRDefault="213C54DF" w:rsidP="00682FEE">
      <w:pPr>
        <w:ind w:left="360"/>
        <w:rPr>
          <w:rFonts w:ascii="Arial" w:hAnsi="Arial" w:cs="Arial"/>
          <w:color w:val="0D0D0D" w:themeColor="text1" w:themeTint="F2"/>
        </w:rPr>
      </w:pPr>
      <w:r w:rsidRPr="213C54DF">
        <w:rPr>
          <w:rFonts w:ascii="Arial" w:hAnsi="Arial" w:cs="Arial"/>
          <w:color w:val="0D0D0D" w:themeColor="text1" w:themeTint="F2"/>
        </w:rPr>
        <w:t>Academic Standing applies to all students who have completed 9 or more credits total at a CCCS college, regardless of the number of term credits they attempt from that point forward. Academic Standing shall be applied consistently and uniformly within each CCCS institution. All colleges will determine Academic Standing following the posting of most term grades for each semester. Students placed on probation or suspended will be notified of their status. Suspended students will not be allowed to attend any CCCS college in the subsequent semester/s unless an appeal is approved. Academic Standing status will be noted on the advising, official, and unofficial transcripts. The Academic Standing of a student is not specific or limited to the home institution; it does impact a student’s enrollment at other CCCS colleges.</w:t>
      </w:r>
    </w:p>
    <w:p w14:paraId="0BD5E4FE"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Principle</w:t>
      </w:r>
    </w:p>
    <w:p w14:paraId="179654A6"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Designates a practice for measuring and notifying students of their academic standing.</w:t>
      </w:r>
    </w:p>
    <w:p w14:paraId="3A38EF06"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Guideline</w:t>
      </w:r>
    </w:p>
    <w:p w14:paraId="59E6BE8B" w14:textId="0FF0A8CD" w:rsidR="00682FEE" w:rsidRPr="00B519E5" w:rsidRDefault="00682FEE" w:rsidP="00682FEE">
      <w:pPr>
        <w:ind w:left="360"/>
        <w:rPr>
          <w:rFonts w:ascii="Arial" w:hAnsi="Arial" w:cs="Arial"/>
          <w:color w:val="0D0D0D" w:themeColor="text1" w:themeTint="F2"/>
        </w:rPr>
      </w:pPr>
      <w:r w:rsidRPr="77227A79">
        <w:rPr>
          <w:rFonts w:ascii="Arial" w:hAnsi="Arial" w:cs="Arial"/>
          <w:color w:val="0D0D0D" w:themeColor="text1" w:themeTint="F2"/>
        </w:rPr>
        <w:t xml:space="preserve">Recognizing the value of measuring academic progress for all students, the Colorado </w:t>
      </w:r>
      <w:r w:rsidR="62B1531A" w:rsidRPr="77227A79">
        <w:rPr>
          <w:rFonts w:ascii="Arial" w:hAnsi="Arial" w:cs="Arial"/>
          <w:color w:val="0D0D0D" w:themeColor="text1" w:themeTint="F2"/>
        </w:rPr>
        <w:t xml:space="preserve">Community </w:t>
      </w:r>
      <w:r w:rsidRPr="77227A79">
        <w:rPr>
          <w:rFonts w:ascii="Arial" w:hAnsi="Arial" w:cs="Arial"/>
          <w:color w:val="0D0D0D" w:themeColor="text1" w:themeTint="F2"/>
        </w:rPr>
        <w:t xml:space="preserve">College System (CCCS) has established the following practice and procedures for measuring and notifying students of their academic standing. This procedure is intended to be informational and helpful, but also establishes clear standards of academic progress that must be met and maintained </w:t>
      </w:r>
      <w:r w:rsidR="00CA2413" w:rsidRPr="77227A79">
        <w:rPr>
          <w:rFonts w:ascii="Arial" w:hAnsi="Arial" w:cs="Arial"/>
          <w:color w:val="0D0D0D" w:themeColor="text1" w:themeTint="F2"/>
        </w:rPr>
        <w:t>to</w:t>
      </w:r>
      <w:r w:rsidRPr="77227A79">
        <w:rPr>
          <w:rFonts w:ascii="Arial" w:hAnsi="Arial" w:cs="Arial"/>
          <w:color w:val="0D0D0D" w:themeColor="text1" w:themeTint="F2"/>
        </w:rPr>
        <w:t xml:space="preserve"> be a successful student in our colleges. CCCS colleges are encouraged to devise and implement appropriate Academic Alert strategies early in the term to assist students who are experiencing academic difficulties. A student’s academic standing at one college will impact academic standing at another CCCS college.</w:t>
      </w:r>
    </w:p>
    <w:p w14:paraId="6DACCE7B" w14:textId="77777777" w:rsidR="00682FEE" w:rsidRPr="00B519E5" w:rsidRDefault="00682FEE" w:rsidP="00682FEE">
      <w:pPr>
        <w:ind w:left="360"/>
        <w:rPr>
          <w:rFonts w:ascii="Arial" w:hAnsi="Arial" w:cs="Arial"/>
          <w:color w:val="0D0D0D" w:themeColor="text1" w:themeTint="F2"/>
        </w:rPr>
      </w:pPr>
      <w:r w:rsidRPr="00B519E5">
        <w:rPr>
          <w:rFonts w:ascii="Arial" w:hAnsi="Arial" w:cs="Arial"/>
          <w:b/>
          <w:color w:val="0D0D0D" w:themeColor="text1" w:themeTint="F2"/>
        </w:rPr>
        <w:t>Definitions</w:t>
      </w:r>
      <w:r w:rsidRPr="00B519E5">
        <w:rPr>
          <w:rFonts w:ascii="Arial" w:hAnsi="Arial" w:cs="Arial"/>
          <w:color w:val="0D0D0D" w:themeColor="text1" w:themeTint="F2"/>
        </w:rPr>
        <w:t>:</w:t>
      </w:r>
    </w:p>
    <w:p w14:paraId="2E371742"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lastRenderedPageBreak/>
        <w:t>Only college level classes will be used to calculate term and cumulative GPA’s. This includes summer term courses.</w:t>
      </w:r>
    </w:p>
    <w:p w14:paraId="400E2909" w14:textId="70337D11" w:rsidR="00682FEE" w:rsidRPr="00B519E5" w:rsidRDefault="00682FEE" w:rsidP="00682FEE">
      <w:pPr>
        <w:ind w:left="360"/>
        <w:rPr>
          <w:rFonts w:ascii="Arial" w:hAnsi="Arial" w:cs="Arial"/>
          <w:color w:val="0D0D0D" w:themeColor="text1" w:themeTint="F2"/>
        </w:rPr>
      </w:pPr>
      <w:r w:rsidRPr="77227A79">
        <w:rPr>
          <w:rFonts w:ascii="Arial" w:hAnsi="Arial" w:cs="Arial"/>
          <w:color w:val="0D0D0D" w:themeColor="text1" w:themeTint="F2"/>
        </w:rPr>
        <w:t xml:space="preserve">Only courses taken “in residence” will be used for this procedure; “In residence” means taken at the student’s home institution. Courses taken elsewhere and transferred in </w:t>
      </w:r>
      <w:r w:rsidR="54B3D0CE" w:rsidRPr="77227A79">
        <w:rPr>
          <w:rFonts w:ascii="Arial" w:hAnsi="Arial" w:cs="Arial"/>
          <w:color w:val="0D0D0D" w:themeColor="text1" w:themeTint="F2"/>
        </w:rPr>
        <w:t>do</w:t>
      </w:r>
      <w:r w:rsidR="004770A1" w:rsidRPr="77227A79">
        <w:rPr>
          <w:rFonts w:ascii="Arial" w:hAnsi="Arial" w:cs="Arial"/>
          <w:color w:val="0D0D0D" w:themeColor="text1" w:themeTint="F2"/>
        </w:rPr>
        <w:t xml:space="preserve"> </w:t>
      </w:r>
      <w:r w:rsidR="2EEA033C" w:rsidRPr="77227A79">
        <w:rPr>
          <w:rFonts w:ascii="Arial" w:hAnsi="Arial" w:cs="Arial"/>
          <w:color w:val="0D0D0D" w:themeColor="text1" w:themeTint="F2"/>
        </w:rPr>
        <w:t>does not apply</w:t>
      </w:r>
      <w:r w:rsidRPr="77227A79">
        <w:rPr>
          <w:rFonts w:ascii="Arial" w:hAnsi="Arial" w:cs="Arial"/>
          <w:color w:val="0D0D0D" w:themeColor="text1" w:themeTint="F2"/>
        </w:rPr>
        <w:t>. The GPA calculations for this procedure may not match those used for financial aid purposes or athletic eligibility.</w:t>
      </w:r>
    </w:p>
    <w:p w14:paraId="793F5856"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Cumulative Grade Point Average will be abbreviated as CGPA.</w:t>
      </w:r>
    </w:p>
    <w:p w14:paraId="4B8D6ECE"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Term Grade Point Average will be abbreviated as TGPA.</w:t>
      </w:r>
    </w:p>
    <w:p w14:paraId="3A35EE6C"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t>Practice Standards:</w:t>
      </w:r>
    </w:p>
    <w:p w14:paraId="2897F608"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Initial Standing</w:t>
      </w:r>
    </w:p>
    <w:p w14:paraId="7C49C5C5"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fewer than 9 cumulative credit hours with a CGPA =&gt; 2.00 for all classes completed.</w:t>
      </w:r>
    </w:p>
    <w:p w14:paraId="6F806000"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Academic Alert</w:t>
      </w:r>
    </w:p>
    <w:p w14:paraId="2ACC0B7C"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fewer than cumulative 9 credits with a CGPA &lt; 2.00 for all classes completed.</w:t>
      </w:r>
    </w:p>
    <w:p w14:paraId="6D48ECDE"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Good Standing</w:t>
      </w:r>
    </w:p>
    <w:p w14:paraId="50F55CBC" w14:textId="7F618D78" w:rsidR="00682FEE" w:rsidRPr="00B519E5" w:rsidRDefault="1549A10C" w:rsidP="00682FEE">
      <w:pPr>
        <w:ind w:left="360"/>
        <w:rPr>
          <w:rFonts w:ascii="Arial" w:hAnsi="Arial" w:cs="Arial"/>
          <w:color w:val="0D0D0D" w:themeColor="text1" w:themeTint="F2"/>
        </w:rPr>
      </w:pPr>
      <w:r w:rsidRPr="77227A79">
        <w:rPr>
          <w:rFonts w:ascii="Arial" w:hAnsi="Arial" w:cs="Arial"/>
          <w:color w:val="0D0D0D" w:themeColor="text1" w:themeTint="F2"/>
        </w:rPr>
        <w:t>A student</w:t>
      </w:r>
      <w:r w:rsidR="00682FEE" w:rsidRPr="77227A79">
        <w:rPr>
          <w:rFonts w:ascii="Arial" w:hAnsi="Arial" w:cs="Arial"/>
          <w:color w:val="0D0D0D" w:themeColor="text1" w:themeTint="F2"/>
        </w:rPr>
        <w:t xml:space="preserve"> has completed at least 9 cumulative credit hours and has a CGPA =&gt; 2.00 for all classes completed.</w:t>
      </w:r>
    </w:p>
    <w:p w14:paraId="396C7A7D"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Probation</w:t>
      </w:r>
    </w:p>
    <w:p w14:paraId="12CCF7C3"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Student has completed at least 9 cumulative credit hours and has a CGPA &lt; 2.00 for all classes completed.</w:t>
      </w:r>
    </w:p>
    <w:p w14:paraId="3AD7E4BD"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Returning to Good Standing</w:t>
      </w:r>
    </w:p>
    <w:p w14:paraId="73DFA02D"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By the conclusion of the Academic Probation term, the student must raise their CGPA to at least 2.0. If this condition is met, the student returns to Good Standing.</w:t>
      </w:r>
    </w:p>
    <w:p w14:paraId="6101A75C"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Probation (Continuing)</w:t>
      </w:r>
    </w:p>
    <w:p w14:paraId="4E53AD6E" w14:textId="29408E47" w:rsidR="00682FEE" w:rsidRPr="00B519E5" w:rsidRDefault="00682FEE" w:rsidP="00682FEE">
      <w:pPr>
        <w:ind w:left="360"/>
        <w:rPr>
          <w:rFonts w:ascii="Arial" w:hAnsi="Arial" w:cs="Arial"/>
          <w:color w:val="0D0D0D" w:themeColor="text1" w:themeTint="F2"/>
        </w:rPr>
      </w:pPr>
      <w:r w:rsidRPr="6EADCA3D">
        <w:rPr>
          <w:rFonts w:ascii="Arial" w:hAnsi="Arial" w:cs="Arial"/>
          <w:color w:val="0D0D0D" w:themeColor="text1" w:themeTint="F2"/>
        </w:rPr>
        <w:t xml:space="preserve">If a student on Academic Probation earns a TGPA of at least 2.00 for all classes completed during the </w:t>
      </w:r>
      <w:r w:rsidR="00B1493D" w:rsidRPr="6EADCA3D">
        <w:rPr>
          <w:rFonts w:ascii="Arial" w:hAnsi="Arial" w:cs="Arial"/>
          <w:color w:val="0D0D0D" w:themeColor="text1" w:themeTint="F2"/>
        </w:rPr>
        <w:t>term but</w:t>
      </w:r>
      <w:r w:rsidRPr="6EADCA3D">
        <w:rPr>
          <w:rFonts w:ascii="Arial" w:hAnsi="Arial" w:cs="Arial"/>
          <w:color w:val="0D0D0D" w:themeColor="text1" w:themeTint="F2"/>
        </w:rPr>
        <w:t xml:space="preserve"> fails to raise their CGPA to at least 2.0 for all classes completed, the student will be allowed to attend the next </w:t>
      </w:r>
      <w:r w:rsidR="00802520" w:rsidRPr="6EADCA3D">
        <w:rPr>
          <w:rFonts w:ascii="Arial" w:hAnsi="Arial" w:cs="Arial"/>
          <w:color w:val="0D0D0D" w:themeColor="text1" w:themeTint="F2"/>
        </w:rPr>
        <w:t>term but</w:t>
      </w:r>
      <w:r w:rsidRPr="6EADCA3D">
        <w:rPr>
          <w:rFonts w:ascii="Arial" w:hAnsi="Arial" w:cs="Arial"/>
          <w:color w:val="0D0D0D" w:themeColor="text1" w:themeTint="F2"/>
        </w:rPr>
        <w:t xml:space="preserve"> will remain on Academic Probation.</w:t>
      </w:r>
    </w:p>
    <w:p w14:paraId="53362CEE" w14:textId="77777777" w:rsidR="00682FEE" w:rsidRPr="00B519E5" w:rsidRDefault="00682FEE" w:rsidP="00682FEE">
      <w:pPr>
        <w:ind w:left="360"/>
        <w:rPr>
          <w:rFonts w:ascii="Arial" w:hAnsi="Arial" w:cs="Arial"/>
          <w:i/>
          <w:color w:val="0D0D0D" w:themeColor="text1" w:themeTint="F2"/>
          <w:u w:val="single"/>
        </w:rPr>
      </w:pPr>
      <w:r w:rsidRPr="00B519E5">
        <w:rPr>
          <w:rFonts w:ascii="Arial" w:hAnsi="Arial" w:cs="Arial"/>
          <w:i/>
          <w:color w:val="0D0D0D" w:themeColor="text1" w:themeTint="F2"/>
          <w:u w:val="single"/>
        </w:rPr>
        <w:t>Suspension</w:t>
      </w:r>
    </w:p>
    <w:p w14:paraId="51A4310F" w14:textId="77777777" w:rsidR="00682FEE" w:rsidRPr="00B519E5" w:rsidRDefault="00682FEE" w:rsidP="00682FEE">
      <w:pPr>
        <w:ind w:left="360"/>
        <w:rPr>
          <w:rFonts w:ascii="Arial" w:hAnsi="Arial" w:cs="Arial"/>
          <w:color w:val="0D0D0D" w:themeColor="text1" w:themeTint="F2"/>
        </w:rPr>
      </w:pPr>
      <w:r w:rsidRPr="00B519E5">
        <w:rPr>
          <w:rFonts w:ascii="Arial" w:hAnsi="Arial" w:cs="Arial"/>
          <w:color w:val="0D0D0D" w:themeColor="text1" w:themeTint="F2"/>
        </w:rPr>
        <w:t>If a student on Academic Probation earns a TGPA of less than 2.0 for all classes completed, the student will be suspended and will not be allowed to enroll at any CCCS College for the next term, excluding summer term (as summer term may not be used as a “suspension term”).</w:t>
      </w:r>
    </w:p>
    <w:p w14:paraId="56053669" w14:textId="77777777" w:rsidR="00682FEE" w:rsidRPr="00B519E5" w:rsidRDefault="00682FEE" w:rsidP="00682FEE">
      <w:pPr>
        <w:ind w:left="360"/>
        <w:rPr>
          <w:rFonts w:ascii="Arial" w:hAnsi="Arial" w:cs="Arial"/>
          <w:b/>
          <w:color w:val="0D0D0D" w:themeColor="text1" w:themeTint="F2"/>
        </w:rPr>
      </w:pPr>
      <w:r w:rsidRPr="00B519E5">
        <w:rPr>
          <w:rFonts w:ascii="Arial" w:hAnsi="Arial" w:cs="Arial"/>
          <w:b/>
          <w:color w:val="0D0D0D" w:themeColor="text1" w:themeTint="F2"/>
        </w:rPr>
        <w:lastRenderedPageBreak/>
        <w:t>Suspension Rules:</w:t>
      </w:r>
    </w:p>
    <w:p w14:paraId="3636DC8A"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Summer term may not be used as a "suspension term".</w:t>
      </w:r>
    </w:p>
    <w:p w14:paraId="0A050BE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Summer term may be used to remediate (improve) the GPA. If a student wishes to enroll for summer term after being suspended, they will need to follow their home institution’s process.</w:t>
      </w:r>
    </w:p>
    <w:p w14:paraId="27AC1531"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Initial suspension is for one term, excluding summer term.</w:t>
      </w:r>
    </w:p>
    <w:p w14:paraId="1598EFD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A second suspension is for two terms, excluding summer term.</w:t>
      </w:r>
    </w:p>
    <w:p w14:paraId="0C9E4B8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If a student, who has served the suspension time for initial suspension or second suspension, wishes to return, the student will be allowed to re-enroll only after meeting with an academic advisor at the CCCS College that the student wishes to attend. The student will be placed on Academic Probation.</w:t>
      </w:r>
    </w:p>
    <w:p w14:paraId="1DC86CEF"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A third suspension is for two full years, or 4 academic terms excluding summers.</w:t>
      </w:r>
    </w:p>
    <w:p w14:paraId="5BF07765" w14:textId="70166A6C"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 xml:space="preserve">If a student, who has served the third suspension time of two years, wishes to return, the student must meet with an advisor from the CCCS College the student wishes to attend </w:t>
      </w:r>
      <w:r w:rsidR="00B1493D" w:rsidRPr="00B519E5">
        <w:rPr>
          <w:rFonts w:ascii="Arial" w:hAnsi="Arial" w:cs="Arial"/>
          <w:color w:val="0D0D0D" w:themeColor="text1" w:themeTint="F2"/>
        </w:rPr>
        <w:t>to</w:t>
      </w:r>
      <w:r w:rsidRPr="00B519E5">
        <w:rPr>
          <w:rFonts w:ascii="Arial" w:hAnsi="Arial" w:cs="Arial"/>
          <w:color w:val="0D0D0D" w:themeColor="text1" w:themeTint="F2"/>
        </w:rPr>
        <w:t xml:space="preserve"> get their suspension hold removed.</w:t>
      </w:r>
    </w:p>
    <w:p w14:paraId="0E7362E8" w14:textId="77777777" w:rsidR="00682FEE" w:rsidRPr="00B519E5" w:rsidRDefault="00682FEE" w:rsidP="00682FEE">
      <w:pPr>
        <w:ind w:left="360"/>
        <w:rPr>
          <w:rFonts w:ascii="Arial" w:hAnsi="Arial" w:cs="Arial"/>
          <w:color w:val="0D0D0D" w:themeColor="text1" w:themeTint="F2"/>
        </w:rPr>
      </w:pPr>
      <w:r w:rsidRPr="00B519E5">
        <w:rPr>
          <w:rFonts w:ascii="Arial" w:hAnsi="Arial" w:cs="Arial"/>
          <w:b/>
          <w:color w:val="0D0D0D" w:themeColor="text1" w:themeTint="F2"/>
        </w:rPr>
        <w:t>Suspension Appeals</w:t>
      </w:r>
      <w:r w:rsidRPr="00B519E5">
        <w:rPr>
          <w:rFonts w:ascii="Arial" w:hAnsi="Arial" w:cs="Arial"/>
          <w:color w:val="0D0D0D" w:themeColor="text1" w:themeTint="F2"/>
        </w:rPr>
        <w:t>:</w:t>
      </w:r>
    </w:p>
    <w:p w14:paraId="71EA1F23"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Students may appeal their suspension based on procedures developed by their home college or the CCCS College they wish to attend. At a maximum, students may appeal to their home college and to one other CCCS College of their choice.</w:t>
      </w:r>
    </w:p>
    <w:p w14:paraId="6936E8A8"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If the student’s suspension appeal is approved, the student will be placed on Academic Probation.</w:t>
      </w:r>
    </w:p>
    <w:p w14:paraId="0EFA518B" w14:textId="2B4F14D1" w:rsidR="00682FEE" w:rsidRPr="00B519E5" w:rsidRDefault="00682FEE" w:rsidP="00F646D1">
      <w:pPr>
        <w:pStyle w:val="ListParagraph"/>
        <w:numPr>
          <w:ilvl w:val="0"/>
          <w:numId w:val="19"/>
        </w:numPr>
        <w:rPr>
          <w:rFonts w:ascii="Arial" w:hAnsi="Arial" w:cs="Arial"/>
          <w:color w:val="0D0D0D" w:themeColor="text1" w:themeTint="F2"/>
        </w:rPr>
      </w:pPr>
      <w:r w:rsidRPr="77227A79">
        <w:rPr>
          <w:rFonts w:ascii="Arial" w:hAnsi="Arial" w:cs="Arial"/>
          <w:color w:val="0D0D0D" w:themeColor="text1" w:themeTint="F2"/>
        </w:rPr>
        <w:t xml:space="preserve">If the student’s suspension appeal is not approved, the student may be dropped from all courses registered </w:t>
      </w:r>
      <w:r w:rsidR="01BED965" w:rsidRPr="77227A79">
        <w:rPr>
          <w:rFonts w:ascii="Arial" w:hAnsi="Arial" w:cs="Arial"/>
          <w:color w:val="0D0D0D" w:themeColor="text1" w:themeTint="F2"/>
        </w:rPr>
        <w:t>for</w:t>
      </w:r>
      <w:r w:rsidRPr="77227A79">
        <w:rPr>
          <w:rFonts w:ascii="Arial" w:hAnsi="Arial" w:cs="Arial"/>
          <w:color w:val="0D0D0D" w:themeColor="text1" w:themeTint="F2"/>
        </w:rPr>
        <w:t xml:space="preserve"> upcoming terms at their home college. Students are </w:t>
      </w:r>
      <w:bookmarkStart w:id="51" w:name="_Int_ZzuSzaDf"/>
      <w:r w:rsidR="5FD9AE8F" w:rsidRPr="77227A79">
        <w:rPr>
          <w:rFonts w:ascii="Arial" w:hAnsi="Arial" w:cs="Arial"/>
          <w:color w:val="0D0D0D" w:themeColor="text1" w:themeTint="F2"/>
        </w:rPr>
        <w:t>responsible</w:t>
      </w:r>
      <w:bookmarkEnd w:id="51"/>
      <w:r w:rsidRPr="77227A79">
        <w:rPr>
          <w:rFonts w:ascii="Arial" w:hAnsi="Arial" w:cs="Arial"/>
          <w:color w:val="0D0D0D" w:themeColor="text1" w:themeTint="F2"/>
        </w:rPr>
        <w:t xml:space="preserve"> for their enrollment and need to check their enrollment schedule for accuracy.</w:t>
      </w:r>
    </w:p>
    <w:p w14:paraId="6F123D3E" w14:textId="77777777" w:rsidR="00682FEE" w:rsidRPr="00B519E5" w:rsidRDefault="00682FEE" w:rsidP="00F646D1">
      <w:pPr>
        <w:pStyle w:val="ListParagraph"/>
        <w:numPr>
          <w:ilvl w:val="0"/>
          <w:numId w:val="19"/>
        </w:numPr>
        <w:rPr>
          <w:rFonts w:ascii="Arial" w:hAnsi="Arial" w:cs="Arial"/>
          <w:color w:val="0D0D0D" w:themeColor="text1" w:themeTint="F2"/>
        </w:rPr>
      </w:pPr>
      <w:r w:rsidRPr="00B519E5">
        <w:rPr>
          <w:rFonts w:ascii="Arial" w:hAnsi="Arial" w:cs="Arial"/>
          <w:color w:val="0D0D0D" w:themeColor="text1" w:themeTint="F2"/>
        </w:rPr>
        <w:t>The student needs to check with their home college regarding enrolling for summer term classes.</w:t>
      </w:r>
    </w:p>
    <w:p w14:paraId="06971CD3" w14:textId="68340E4E" w:rsidR="00682FEE" w:rsidRDefault="00682FEE" w:rsidP="00682FEE">
      <w:pPr>
        <w:ind w:left="360"/>
        <w:rPr>
          <w:rFonts w:ascii="Arial" w:hAnsi="Arial" w:cs="Arial"/>
        </w:rPr>
      </w:pPr>
    </w:p>
    <w:p w14:paraId="4E5D2E94" w14:textId="15916FFF" w:rsidR="00B57F9A" w:rsidRPr="00682FEE" w:rsidRDefault="00B57F9A" w:rsidP="77227A79">
      <w:pPr>
        <w:pBdr>
          <w:top w:val="triple" w:sz="4" w:space="1" w:color="auto"/>
          <w:left w:val="triple" w:sz="4" w:space="4" w:color="auto"/>
          <w:bottom w:val="triple" w:sz="4" w:space="1" w:color="auto"/>
          <w:right w:val="triple" w:sz="4" w:space="4" w:color="auto"/>
        </w:pBdr>
        <w:ind w:left="360"/>
        <w:jc w:val="center"/>
        <w:rPr>
          <w:rFonts w:ascii="Arial" w:hAnsi="Arial" w:cs="Arial"/>
          <w:color w:val="002060"/>
          <w:sz w:val="32"/>
          <w:szCs w:val="32"/>
        </w:rPr>
      </w:pPr>
      <w:r w:rsidRPr="77227A79">
        <w:rPr>
          <w:rFonts w:ascii="Arial" w:hAnsi="Arial" w:cs="Arial"/>
          <w:color w:val="002060"/>
          <w:sz w:val="32"/>
          <w:szCs w:val="32"/>
        </w:rPr>
        <w:t>REMEDIATION POLICY</w:t>
      </w:r>
    </w:p>
    <w:p w14:paraId="03AE4CCB" w14:textId="77777777" w:rsidR="00297B57" w:rsidRPr="00297B57" w:rsidRDefault="00297B57" w:rsidP="00297B57">
      <w:pPr>
        <w:ind w:right="-360"/>
        <w:jc w:val="both"/>
        <w:rPr>
          <w:rFonts w:ascii="Arial" w:hAnsi="Arial" w:cs="Arial"/>
          <w:b/>
          <w:bCs/>
          <w:color w:val="000000" w:themeColor="text1"/>
          <w:u w:val="single"/>
        </w:rPr>
      </w:pPr>
      <w:r w:rsidRPr="00297B57">
        <w:rPr>
          <w:rFonts w:ascii="Arial" w:hAnsi="Arial" w:cs="Arial"/>
          <w:b/>
          <w:bCs/>
          <w:color w:val="000000" w:themeColor="text1"/>
          <w:u w:val="single"/>
        </w:rPr>
        <w:t>REMEDIATION FOR A STUDENT DURING A CLASS</w:t>
      </w:r>
    </w:p>
    <w:p w14:paraId="238C4230" w14:textId="2C87E276" w:rsidR="00297B57" w:rsidRPr="00297B57" w:rsidRDefault="474C7C68" w:rsidP="00297B57">
      <w:pPr>
        <w:ind w:right="-360"/>
        <w:jc w:val="both"/>
        <w:rPr>
          <w:rFonts w:ascii="Arial" w:hAnsi="Arial" w:cs="Arial"/>
          <w:color w:val="000000" w:themeColor="text1"/>
        </w:rPr>
      </w:pPr>
      <w:r w:rsidRPr="77227A79">
        <w:rPr>
          <w:rFonts w:ascii="Arial" w:hAnsi="Arial" w:cs="Arial"/>
          <w:color w:val="000000" w:themeColor="text1"/>
        </w:rPr>
        <w:t xml:space="preserve">Any student not achieving minimal competency </w:t>
      </w:r>
      <w:r w:rsidR="1B4DFB51" w:rsidRPr="77227A79">
        <w:rPr>
          <w:rFonts w:ascii="Arial" w:hAnsi="Arial" w:cs="Arial"/>
          <w:color w:val="000000" w:themeColor="text1"/>
        </w:rPr>
        <w:t>in</w:t>
      </w:r>
      <w:r w:rsidRPr="77227A79">
        <w:rPr>
          <w:rFonts w:ascii="Arial" w:hAnsi="Arial" w:cs="Arial"/>
          <w:color w:val="000000" w:themeColor="text1"/>
        </w:rPr>
        <w:t xml:space="preserve"> any activity, as prescribed in the Course Syllabus for any course, may be offered the opportunity and/or required to schedule to meet for remediation with the course instructor.  An individualized remediation "plan for success" will be implemented at this time via a remediation contract (see forms section IV).  Plan for success will be triggered is any failure of lecture course exam or student overall grade falls below 77% in the course.  Remediation sessions must be completed, as required by the instructor, </w:t>
      </w:r>
      <w:r w:rsidR="005C5AFE" w:rsidRPr="77227A79">
        <w:rPr>
          <w:rFonts w:ascii="Arial" w:hAnsi="Arial" w:cs="Arial"/>
          <w:color w:val="000000" w:themeColor="text1"/>
        </w:rPr>
        <w:t xml:space="preserve">for </w:t>
      </w:r>
      <w:r w:rsidRPr="77227A79">
        <w:rPr>
          <w:rFonts w:ascii="Arial" w:hAnsi="Arial" w:cs="Arial"/>
          <w:color w:val="000000" w:themeColor="text1"/>
        </w:rPr>
        <w:t xml:space="preserve">the student to continue to progress and remain in good standing in the PTA program.  Remediation sessions will be held outside of scheduled class times and may include referral to a counselor or other professional for assistance.  </w:t>
      </w:r>
    </w:p>
    <w:p w14:paraId="56D3FCCF" w14:textId="37891B9A" w:rsidR="00297B57" w:rsidRPr="00297B57" w:rsidRDefault="1415C06D" w:rsidP="1415C06D">
      <w:pPr>
        <w:rPr>
          <w:rFonts w:ascii="Arial" w:hAnsi="Arial" w:cs="Arial"/>
          <w:b/>
          <w:bCs/>
          <w:color w:val="000000" w:themeColor="text1"/>
          <w:u w:val="single"/>
        </w:rPr>
      </w:pPr>
      <w:r w:rsidRPr="1415C06D">
        <w:rPr>
          <w:rFonts w:ascii="Arial" w:hAnsi="Arial" w:cs="Arial"/>
          <w:b/>
          <w:bCs/>
          <w:color w:val="000000" w:themeColor="text1"/>
          <w:u w:val="single"/>
        </w:rPr>
        <w:t>REMEDIATION FOR A STUDENT DURING CLINICAL EDUCATION</w:t>
      </w:r>
    </w:p>
    <w:p w14:paraId="30165EFA" w14:textId="6AE7E3DA" w:rsidR="00297B57" w:rsidRPr="00297B57" w:rsidRDefault="1FEA653D">
      <w:pPr>
        <w:ind w:right="-360"/>
        <w:jc w:val="both"/>
        <w:rPr>
          <w:rFonts w:ascii="Arial" w:hAnsi="Arial" w:cs="Arial"/>
          <w:color w:val="000000" w:themeColor="text1"/>
        </w:rPr>
      </w:pPr>
      <w:r w:rsidRPr="1FEA653D">
        <w:rPr>
          <w:rFonts w:ascii="Arial" w:hAnsi="Arial" w:cs="Arial"/>
          <w:color w:val="000000" w:themeColor="text1"/>
        </w:rPr>
        <w:lastRenderedPageBreak/>
        <w:t>See Clinical Internship Handbook.</w:t>
      </w:r>
    </w:p>
    <w:p w14:paraId="65466713" w14:textId="77777777" w:rsidR="00297B57" w:rsidRPr="00297B57" w:rsidRDefault="00297B57" w:rsidP="00297B57">
      <w:pPr>
        <w:ind w:right="-360"/>
        <w:rPr>
          <w:rFonts w:ascii="Arial" w:hAnsi="Arial" w:cs="Arial"/>
          <w:color w:val="000000" w:themeColor="text1"/>
        </w:rPr>
      </w:pPr>
      <w:r w:rsidRPr="00297B57">
        <w:rPr>
          <w:rFonts w:ascii="Arial" w:hAnsi="Arial" w:cs="Arial"/>
          <w:b/>
          <w:bCs/>
          <w:color w:val="000000" w:themeColor="text1"/>
          <w:u w:val="single"/>
        </w:rPr>
        <w:t>REPEATED FAILURE POLICY</w:t>
      </w:r>
    </w:p>
    <w:p w14:paraId="58ED1DF7" w14:textId="06F1E11E" w:rsidR="00297B57" w:rsidRPr="00297B57" w:rsidRDefault="1415C06D" w:rsidP="213C54DF">
      <w:pPr>
        <w:ind w:right="-360"/>
        <w:jc w:val="both"/>
        <w:rPr>
          <w:b/>
          <w:bCs/>
          <w:color w:val="000000" w:themeColor="text1"/>
          <w:sz w:val="28"/>
          <w:szCs w:val="28"/>
          <w:u w:val="single"/>
        </w:rPr>
      </w:pPr>
      <w:r w:rsidRPr="1415C06D">
        <w:rPr>
          <w:rFonts w:ascii="Arial" w:hAnsi="Arial" w:cs="Arial"/>
          <w:color w:val="000000" w:themeColor="text1"/>
        </w:rPr>
        <w:t>Students are expected to accept responsibility for preparing for examinations.  Any student who consistently fails written and/or laboratory practical exams (more than 2 written or 2 practical exams per course) will be required to attend special remediation and may be excused from the program for failure to demonstrate academic success</w:t>
      </w:r>
      <w:r w:rsidRPr="1415C06D">
        <w:rPr>
          <w:color w:val="000000" w:themeColor="text1"/>
          <w:sz w:val="24"/>
          <w:szCs w:val="24"/>
        </w:rPr>
        <w:t xml:space="preserve">.  </w:t>
      </w:r>
    </w:p>
    <w:p w14:paraId="3015C617" w14:textId="77777777" w:rsidR="00B57F9A" w:rsidRPr="00682FEE" w:rsidRDefault="00B57F9A" w:rsidP="00682FEE">
      <w:pPr>
        <w:ind w:left="360"/>
        <w:rPr>
          <w:rFonts w:ascii="Arial" w:hAnsi="Arial" w:cs="Arial"/>
        </w:rPr>
      </w:pPr>
    </w:p>
    <w:p w14:paraId="35603A9A" w14:textId="30DDDFE3" w:rsidR="003721BE" w:rsidRPr="004E46BE" w:rsidRDefault="003721BE" w:rsidP="77227A79">
      <w:pPr>
        <w:pBdr>
          <w:top w:val="triple" w:sz="4" w:space="1" w:color="auto"/>
          <w:left w:val="triple" w:sz="4" w:space="4" w:color="auto"/>
          <w:bottom w:val="triple" w:sz="4" w:space="1" w:color="auto"/>
          <w:right w:val="triple" w:sz="4" w:space="4" w:color="auto"/>
        </w:pBdr>
        <w:ind w:left="360"/>
        <w:jc w:val="center"/>
        <w:rPr>
          <w:rFonts w:ascii="Arial" w:hAnsi="Arial" w:cs="Arial"/>
          <w:color w:val="002060"/>
          <w:sz w:val="32"/>
          <w:szCs w:val="32"/>
        </w:rPr>
      </w:pPr>
      <w:r w:rsidRPr="77227A79">
        <w:rPr>
          <w:rFonts w:ascii="Arial" w:hAnsi="Arial" w:cs="Arial"/>
          <w:color w:val="002060"/>
          <w:sz w:val="32"/>
          <w:szCs w:val="32"/>
        </w:rPr>
        <w:t>DISMISSAL P</w:t>
      </w:r>
      <w:r w:rsidR="00706EF0" w:rsidRPr="77227A79">
        <w:rPr>
          <w:rFonts w:ascii="Arial" w:hAnsi="Arial" w:cs="Arial"/>
          <w:color w:val="002060"/>
          <w:sz w:val="32"/>
          <w:szCs w:val="32"/>
        </w:rPr>
        <w:t>ROCEDURES</w:t>
      </w:r>
    </w:p>
    <w:p w14:paraId="20D51E9F" w14:textId="77777777" w:rsidR="003721BE" w:rsidRPr="00B519E5" w:rsidRDefault="003721BE" w:rsidP="003721BE">
      <w:pPr>
        <w:ind w:left="360"/>
        <w:rPr>
          <w:rFonts w:ascii="Arial" w:hAnsi="Arial" w:cs="Arial"/>
          <w:color w:val="0D0D0D" w:themeColor="text1" w:themeTint="F2"/>
        </w:rPr>
      </w:pPr>
      <w:r w:rsidRPr="00B519E5">
        <w:rPr>
          <w:rFonts w:ascii="Arial" w:hAnsi="Arial" w:cs="Arial"/>
          <w:color w:val="0D0D0D" w:themeColor="text1" w:themeTint="F2"/>
        </w:rPr>
        <w:t xml:space="preserve">Dismissal may apply to those students who: </w:t>
      </w:r>
    </w:p>
    <w:p w14:paraId="682DC8B9" w14:textId="08A4E8B0"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meet the Standards for </w:t>
      </w:r>
      <w:r w:rsidR="48E91015" w:rsidRPr="6EADCA3D">
        <w:rPr>
          <w:rFonts w:ascii="Arial" w:hAnsi="Arial" w:cs="Arial"/>
          <w:color w:val="0D0D0D" w:themeColor="text1" w:themeTint="F2"/>
        </w:rPr>
        <w:t>Progression.</w:t>
      </w:r>
      <w:r w:rsidRPr="6EADCA3D">
        <w:rPr>
          <w:rFonts w:ascii="Arial" w:hAnsi="Arial" w:cs="Arial"/>
          <w:color w:val="0D0D0D" w:themeColor="text1" w:themeTint="F2"/>
        </w:rPr>
        <w:t xml:space="preserve">   </w:t>
      </w:r>
    </w:p>
    <w:p w14:paraId="76BA0EAD" w14:textId="638AC390"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meet the attendance </w:t>
      </w:r>
      <w:r w:rsidR="46A78F37" w:rsidRPr="6EADCA3D">
        <w:rPr>
          <w:rFonts w:ascii="Arial" w:hAnsi="Arial" w:cs="Arial"/>
          <w:color w:val="0D0D0D" w:themeColor="text1" w:themeTint="F2"/>
        </w:rPr>
        <w:t>requirements.</w:t>
      </w:r>
      <w:r w:rsidRPr="6EADCA3D">
        <w:rPr>
          <w:rFonts w:ascii="Arial" w:hAnsi="Arial" w:cs="Arial"/>
          <w:color w:val="0D0D0D" w:themeColor="text1" w:themeTint="F2"/>
        </w:rPr>
        <w:t xml:space="preserve">  </w:t>
      </w:r>
    </w:p>
    <w:p w14:paraId="616FCE03" w14:textId="655BCBFC"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clear any Incomplete grade prior to the next </w:t>
      </w:r>
      <w:r w:rsidR="38799FB8" w:rsidRPr="6EADCA3D">
        <w:rPr>
          <w:rFonts w:ascii="Arial" w:hAnsi="Arial" w:cs="Arial"/>
          <w:color w:val="0D0D0D" w:themeColor="text1" w:themeTint="F2"/>
        </w:rPr>
        <w:t>semester.</w:t>
      </w:r>
      <w:r w:rsidRPr="6EADCA3D">
        <w:rPr>
          <w:rFonts w:ascii="Arial" w:hAnsi="Arial" w:cs="Arial"/>
          <w:color w:val="0D0D0D" w:themeColor="text1" w:themeTint="F2"/>
        </w:rPr>
        <w:t xml:space="preserve"> </w:t>
      </w:r>
    </w:p>
    <w:p w14:paraId="13FC6608" w14:textId="1B9BB065"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elect to drop or withdraw from a Program core </w:t>
      </w:r>
      <w:r w:rsidR="38799FB8" w:rsidRPr="6EADCA3D">
        <w:rPr>
          <w:rFonts w:ascii="Arial" w:hAnsi="Arial" w:cs="Arial"/>
          <w:color w:val="0D0D0D" w:themeColor="text1" w:themeTint="F2"/>
        </w:rPr>
        <w:t>course.</w:t>
      </w:r>
      <w:r w:rsidRPr="6EADCA3D">
        <w:rPr>
          <w:rFonts w:ascii="Arial" w:hAnsi="Arial" w:cs="Arial"/>
          <w:color w:val="0D0D0D" w:themeColor="text1" w:themeTint="F2"/>
        </w:rPr>
        <w:t xml:space="preserve"> </w:t>
      </w:r>
    </w:p>
    <w:p w14:paraId="65FB8E30" w14:textId="250FB21A" w:rsidR="003721BE" w:rsidRPr="00B519E5" w:rsidRDefault="003721BE" w:rsidP="00F646D1">
      <w:pPr>
        <w:pStyle w:val="ListParagraph"/>
        <w:numPr>
          <w:ilvl w:val="0"/>
          <w:numId w:val="15"/>
        </w:numPr>
        <w:rPr>
          <w:rFonts w:ascii="Arial" w:hAnsi="Arial" w:cs="Arial"/>
          <w:color w:val="0D0D0D" w:themeColor="text1" w:themeTint="F2"/>
        </w:rPr>
      </w:pPr>
      <w:r w:rsidRPr="6EADCA3D">
        <w:rPr>
          <w:rFonts w:ascii="Arial" w:hAnsi="Arial" w:cs="Arial"/>
          <w:color w:val="0D0D0D" w:themeColor="text1" w:themeTint="F2"/>
        </w:rPr>
        <w:t xml:space="preserve">fail to continue in the Program without interruption in the publicized sequence of </w:t>
      </w:r>
      <w:r w:rsidR="3793BFD0" w:rsidRPr="6EADCA3D">
        <w:rPr>
          <w:rFonts w:ascii="Arial" w:hAnsi="Arial" w:cs="Arial"/>
          <w:color w:val="0D0D0D" w:themeColor="text1" w:themeTint="F2"/>
        </w:rPr>
        <w:t>courses.</w:t>
      </w:r>
      <w:r w:rsidRPr="6EADCA3D">
        <w:rPr>
          <w:rFonts w:ascii="Arial" w:hAnsi="Arial" w:cs="Arial"/>
          <w:color w:val="0D0D0D" w:themeColor="text1" w:themeTint="F2"/>
        </w:rPr>
        <w:t xml:space="preserve"> </w:t>
      </w:r>
    </w:p>
    <w:p w14:paraId="22DD1927" w14:textId="77777777" w:rsidR="003721BE" w:rsidRPr="00B519E5" w:rsidRDefault="003721BE" w:rsidP="00F646D1">
      <w:pPr>
        <w:pStyle w:val="ListParagraph"/>
        <w:numPr>
          <w:ilvl w:val="0"/>
          <w:numId w:val="15"/>
        </w:numPr>
        <w:rPr>
          <w:rFonts w:ascii="Arial" w:hAnsi="Arial" w:cs="Arial"/>
          <w:color w:val="0D0D0D" w:themeColor="text1" w:themeTint="F2"/>
        </w:rPr>
      </w:pPr>
      <w:r w:rsidRPr="00B519E5">
        <w:rPr>
          <w:rFonts w:ascii="Arial" w:hAnsi="Arial" w:cs="Arial"/>
          <w:color w:val="0D0D0D" w:themeColor="text1" w:themeTint="F2"/>
        </w:rPr>
        <w:t xml:space="preserve">demonstrate unethical, illegal or unsafe practices as outlined in the Colorado Physical Therapy Practice Act and the APTA Code of Conduct for Physical Therapist Assistants  </w:t>
      </w:r>
    </w:p>
    <w:p w14:paraId="7D6E2AC2" w14:textId="644E6047" w:rsidR="003721BE" w:rsidRPr="00B519E5" w:rsidRDefault="474C7C68" w:rsidP="003721BE">
      <w:pPr>
        <w:ind w:left="360"/>
        <w:rPr>
          <w:rFonts w:ascii="Arial" w:hAnsi="Arial" w:cs="Arial"/>
          <w:color w:val="0D0D0D" w:themeColor="text1" w:themeTint="F2"/>
        </w:rPr>
      </w:pPr>
      <w:r w:rsidRPr="474C7C68">
        <w:rPr>
          <w:rFonts w:ascii="Arial" w:hAnsi="Arial" w:cs="Arial"/>
          <w:color w:val="0D0D0D" w:themeColor="text1" w:themeTint="F2"/>
        </w:rPr>
        <w:t xml:space="preserve">Every attempt will be made by faculty to facilitate student success in the program.  Should dismissal be warranted students will be notified by the Program Director in writing regarding the decision to dismiss and the circumstances leading to this decision. Students can appeal this decision according to college policies and procedures. </w:t>
      </w:r>
    </w:p>
    <w:p w14:paraId="2A1F701D" w14:textId="77777777" w:rsidR="00115CC0" w:rsidRPr="004E46BE" w:rsidRDefault="00115CC0" w:rsidP="003721BE">
      <w:pPr>
        <w:ind w:left="360"/>
        <w:rPr>
          <w:rFonts w:ascii="Arial" w:hAnsi="Arial" w:cs="Arial"/>
        </w:rPr>
      </w:pPr>
    </w:p>
    <w:p w14:paraId="246A4FDA" w14:textId="77777777" w:rsidR="003721BE" w:rsidRPr="004E46BE" w:rsidRDefault="003721BE" w:rsidP="77227A79">
      <w:pPr>
        <w:pBdr>
          <w:top w:val="triple" w:sz="4" w:space="1" w:color="auto"/>
          <w:left w:val="triple" w:sz="4" w:space="4" w:color="auto"/>
          <w:bottom w:val="triple" w:sz="4" w:space="1" w:color="auto"/>
          <w:right w:val="triple" w:sz="4" w:space="4" w:color="auto"/>
        </w:pBdr>
        <w:ind w:left="360"/>
        <w:jc w:val="center"/>
        <w:rPr>
          <w:rFonts w:ascii="Arial" w:hAnsi="Arial" w:cs="Arial"/>
          <w:color w:val="002060"/>
          <w:sz w:val="32"/>
          <w:szCs w:val="32"/>
        </w:rPr>
      </w:pPr>
      <w:r w:rsidRPr="77227A79">
        <w:rPr>
          <w:rFonts w:ascii="Arial" w:hAnsi="Arial" w:cs="Arial"/>
          <w:color w:val="002060"/>
          <w:sz w:val="32"/>
          <w:szCs w:val="32"/>
        </w:rPr>
        <w:t>NOTIFICATION OF ACADEMIC SUCCESS</w:t>
      </w:r>
    </w:p>
    <w:p w14:paraId="194A02FB" w14:textId="284E671A"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PTA instructors will notify students of their most recent standing in the course after each major testing sequence (</w:t>
      </w:r>
      <w:r w:rsidR="00044756" w:rsidRPr="00B519E5">
        <w:rPr>
          <w:rFonts w:ascii="Arial" w:hAnsi="Arial" w:cs="Arial"/>
          <w:color w:val="0D0D0D" w:themeColor="text1" w:themeTint="F2"/>
        </w:rPr>
        <w:t>i.e.,</w:t>
      </w:r>
      <w:r w:rsidRPr="00B519E5">
        <w:rPr>
          <w:rFonts w:ascii="Arial" w:hAnsi="Arial" w:cs="Arial"/>
          <w:color w:val="0D0D0D" w:themeColor="text1" w:themeTint="F2"/>
        </w:rPr>
        <w:t xml:space="preserve"> after each major written exam or in the case of a lecture/lab course after each written and lab grouping of exams) on email or written notification.</w:t>
      </w:r>
    </w:p>
    <w:p w14:paraId="7FC192D6" w14:textId="1797E33A" w:rsidR="003721BE" w:rsidRPr="00B519E5" w:rsidRDefault="003721BE" w:rsidP="00F646D1">
      <w:pPr>
        <w:pStyle w:val="ListParagraph"/>
        <w:numPr>
          <w:ilvl w:val="0"/>
          <w:numId w:val="16"/>
        </w:numPr>
        <w:rPr>
          <w:rFonts w:ascii="Arial" w:hAnsi="Arial" w:cs="Arial"/>
          <w:color w:val="0D0D0D" w:themeColor="text1" w:themeTint="F2"/>
        </w:rPr>
      </w:pPr>
      <w:r w:rsidRPr="77227A79">
        <w:rPr>
          <w:rFonts w:ascii="Arial" w:hAnsi="Arial" w:cs="Arial"/>
          <w:color w:val="0D0D0D" w:themeColor="text1" w:themeTint="F2"/>
        </w:rPr>
        <w:t xml:space="preserve">PTA instructor(s) will notify students no later than the eighth week of each term if they </w:t>
      </w:r>
      <w:r w:rsidR="15F005E4" w:rsidRPr="77227A79">
        <w:rPr>
          <w:rFonts w:ascii="Arial" w:hAnsi="Arial" w:cs="Arial"/>
          <w:color w:val="0D0D0D" w:themeColor="text1" w:themeTint="F2"/>
        </w:rPr>
        <w:t>fail</w:t>
      </w:r>
      <w:r w:rsidRPr="77227A79">
        <w:rPr>
          <w:rFonts w:ascii="Arial" w:hAnsi="Arial" w:cs="Arial"/>
          <w:color w:val="0D0D0D" w:themeColor="text1" w:themeTint="F2"/>
        </w:rPr>
        <w:t xml:space="preserve"> to meet minimum continuation criteria in the course. Criteria that may lead to unsuccessful completion of a course include:</w:t>
      </w:r>
    </w:p>
    <w:p w14:paraId="650F0392" w14:textId="77777777" w:rsidR="003721BE" w:rsidRPr="00B519E5" w:rsidRDefault="003721BE" w:rsidP="00F646D1">
      <w:pPr>
        <w:pStyle w:val="ListParagraph"/>
        <w:numPr>
          <w:ilvl w:val="1"/>
          <w:numId w:val="16"/>
        </w:numPr>
        <w:rPr>
          <w:rFonts w:ascii="Arial" w:hAnsi="Arial" w:cs="Arial"/>
          <w:color w:val="0D0D0D" w:themeColor="text1" w:themeTint="F2"/>
        </w:rPr>
      </w:pPr>
      <w:r w:rsidRPr="00B519E5">
        <w:rPr>
          <w:rFonts w:ascii="Arial" w:hAnsi="Arial" w:cs="Arial"/>
          <w:color w:val="0D0D0D" w:themeColor="text1" w:themeTint="F2"/>
        </w:rPr>
        <w:t>Substandard examination performance.</w:t>
      </w:r>
    </w:p>
    <w:p w14:paraId="037F90A0" w14:textId="77777777" w:rsidR="003721BE" w:rsidRPr="00B519E5" w:rsidRDefault="003721BE" w:rsidP="00F646D1">
      <w:pPr>
        <w:pStyle w:val="ListParagraph"/>
        <w:numPr>
          <w:ilvl w:val="1"/>
          <w:numId w:val="16"/>
        </w:numPr>
        <w:rPr>
          <w:rFonts w:ascii="Arial" w:hAnsi="Arial" w:cs="Arial"/>
          <w:color w:val="0D0D0D" w:themeColor="text1" w:themeTint="F2"/>
        </w:rPr>
      </w:pPr>
      <w:r w:rsidRPr="00B519E5">
        <w:rPr>
          <w:rFonts w:ascii="Arial" w:hAnsi="Arial" w:cs="Arial"/>
          <w:color w:val="0D0D0D" w:themeColor="text1" w:themeTint="F2"/>
        </w:rPr>
        <w:t xml:space="preserve">Substandard skill competency and/or conduct. </w:t>
      </w:r>
    </w:p>
    <w:p w14:paraId="44ACEE2F"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 xml:space="preserve">The instructor will set up an appointment to meet with the student who is currently unsuccessful to provide data and counseling within one week of notification of possible unsuccessful completion of a course. </w:t>
      </w:r>
    </w:p>
    <w:p w14:paraId="641A34EE"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lastRenderedPageBreak/>
        <w:t>The instructor and the student will sign a learning contract which will include a corrective Plan of Action.</w:t>
      </w:r>
    </w:p>
    <w:p w14:paraId="1B9787DF" w14:textId="07371E4C"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The instructor will notify the Program Director of the student’s lack of academic success and provide a copy of the lea</w:t>
      </w:r>
      <w:r w:rsidR="00904739">
        <w:rPr>
          <w:rFonts w:ascii="Arial" w:hAnsi="Arial" w:cs="Arial"/>
          <w:color w:val="0D0D0D" w:themeColor="text1" w:themeTint="F2"/>
        </w:rPr>
        <w:t>r</w:t>
      </w:r>
      <w:r w:rsidRPr="00B519E5">
        <w:rPr>
          <w:rFonts w:ascii="Arial" w:hAnsi="Arial" w:cs="Arial"/>
          <w:color w:val="0D0D0D" w:themeColor="text1" w:themeTint="F2"/>
        </w:rPr>
        <w:t xml:space="preserve">ning contract for the student’s file. </w:t>
      </w:r>
    </w:p>
    <w:p w14:paraId="1026EC00" w14:textId="77777777" w:rsidR="003721BE" w:rsidRPr="00B519E5" w:rsidRDefault="003721BE" w:rsidP="00F646D1">
      <w:pPr>
        <w:pStyle w:val="ListParagraph"/>
        <w:numPr>
          <w:ilvl w:val="0"/>
          <w:numId w:val="16"/>
        </w:numPr>
        <w:rPr>
          <w:rFonts w:ascii="Arial" w:hAnsi="Arial" w:cs="Arial"/>
          <w:color w:val="0D0D0D" w:themeColor="text1" w:themeTint="F2"/>
        </w:rPr>
      </w:pPr>
      <w:r w:rsidRPr="00B519E5">
        <w:rPr>
          <w:rFonts w:ascii="Arial" w:hAnsi="Arial" w:cs="Arial"/>
          <w:color w:val="0D0D0D" w:themeColor="text1" w:themeTint="F2"/>
        </w:rPr>
        <w:t xml:space="preserve">All student/faculty conferences will be private and confidential. </w:t>
      </w:r>
    </w:p>
    <w:p w14:paraId="03EFCA41" w14:textId="4A68AC11" w:rsidR="00115CC0" w:rsidRDefault="00115CC0" w:rsidP="00115CC0">
      <w:pPr>
        <w:pStyle w:val="ListParagraph"/>
        <w:ind w:left="1080"/>
        <w:rPr>
          <w:rFonts w:ascii="Arial" w:hAnsi="Arial" w:cs="Arial"/>
          <w:color w:val="0D0D0D" w:themeColor="text1" w:themeTint="F2"/>
        </w:rPr>
      </w:pPr>
    </w:p>
    <w:p w14:paraId="22997E74" w14:textId="77777777" w:rsidR="005663FE" w:rsidRPr="004E46BE" w:rsidRDefault="005663FE" w:rsidP="77227A79">
      <w:pPr>
        <w:pBdr>
          <w:top w:val="triple" w:sz="4" w:space="0" w:color="auto"/>
          <w:left w:val="triple" w:sz="4" w:space="0" w:color="auto"/>
          <w:bottom w:val="triple" w:sz="4" w:space="1" w:color="auto"/>
          <w:right w:val="triple" w:sz="4" w:space="4" w:color="auto"/>
        </w:pBdr>
        <w:jc w:val="center"/>
        <w:rPr>
          <w:rFonts w:ascii="Arial" w:hAnsi="Arial" w:cs="Arial"/>
          <w:color w:val="002060"/>
        </w:rPr>
      </w:pPr>
      <w:r w:rsidRPr="77227A79">
        <w:rPr>
          <w:rFonts w:ascii="Arial" w:hAnsi="Arial" w:cs="Arial"/>
          <w:color w:val="002060"/>
          <w:sz w:val="32"/>
          <w:szCs w:val="32"/>
        </w:rPr>
        <w:t>WITHDRAWAL</w:t>
      </w:r>
    </w:p>
    <w:p w14:paraId="7594FF47" w14:textId="55C8EB17" w:rsidR="005663FE" w:rsidRPr="003B0CDD" w:rsidRDefault="005663FE" w:rsidP="005663FE">
      <w:pPr>
        <w:jc w:val="both"/>
        <w:rPr>
          <w:rFonts w:ascii="Arial" w:hAnsi="Arial" w:cs="Arial"/>
          <w:color w:val="000000" w:themeColor="text1"/>
        </w:rPr>
      </w:pPr>
      <w:r w:rsidRPr="77227A79">
        <w:rPr>
          <w:rFonts w:ascii="Arial" w:hAnsi="Arial" w:cs="Arial"/>
          <w:color w:val="000000" w:themeColor="text1"/>
        </w:rPr>
        <w:t xml:space="preserve">A student who wishes to withdraw from a PTA course(s), thus the program, after registration must meet with the PTA Program Director, notify the registrar and the Office of the Vice President of Instruction, return all library books and equipment, and clear all accounts.  An exit interview will be conducted by the Program Director to </w:t>
      </w:r>
      <w:r w:rsidR="06A5ECE7" w:rsidRPr="77227A79">
        <w:rPr>
          <w:rFonts w:ascii="Arial" w:hAnsi="Arial" w:cs="Arial"/>
          <w:color w:val="000000" w:themeColor="text1"/>
        </w:rPr>
        <w:t>ensure</w:t>
      </w:r>
      <w:r w:rsidRPr="77227A79">
        <w:rPr>
          <w:rFonts w:ascii="Arial" w:hAnsi="Arial" w:cs="Arial"/>
          <w:color w:val="000000" w:themeColor="text1"/>
        </w:rPr>
        <w:t xml:space="preserve"> proper advisement, documentation of student records, and plans for readmission as appropriate</w:t>
      </w:r>
      <w:bookmarkStart w:id="52" w:name="_Int_dA8r1wvt"/>
      <w:r w:rsidR="74131732" w:rsidRPr="77227A79">
        <w:rPr>
          <w:rFonts w:ascii="Arial" w:hAnsi="Arial" w:cs="Arial"/>
          <w:color w:val="000000" w:themeColor="text1"/>
        </w:rPr>
        <w:t xml:space="preserve">. </w:t>
      </w:r>
      <w:bookmarkEnd w:id="52"/>
      <w:r w:rsidRPr="77227A79">
        <w:rPr>
          <w:rFonts w:ascii="Arial" w:hAnsi="Arial" w:cs="Arial"/>
          <w:color w:val="000000" w:themeColor="text1"/>
        </w:rPr>
        <w:t>If a student is forced to withdraw because of a medical emergency or pregnancy, and the student is in good standing with the PTA Program (i.e., has maintained a 7</w:t>
      </w:r>
      <w:r w:rsidR="00501FA9" w:rsidRPr="77227A79">
        <w:rPr>
          <w:rFonts w:ascii="Arial" w:hAnsi="Arial" w:cs="Arial"/>
          <w:color w:val="000000" w:themeColor="text1"/>
        </w:rPr>
        <w:t>7</w:t>
      </w:r>
      <w:r w:rsidRPr="77227A79">
        <w:rPr>
          <w:rFonts w:ascii="Arial" w:hAnsi="Arial" w:cs="Arial"/>
          <w:color w:val="000000" w:themeColor="text1"/>
        </w:rPr>
        <w:t>% or better grade average in the PTA Program and has performed satisfactorily in Behavioral Skills), that student will be allowed readmission to the program following the standards listed below. (See Forms Section Statement of Withdrawal, page 93.)</w:t>
      </w:r>
    </w:p>
    <w:p w14:paraId="2C9DF6FF" w14:textId="77777777" w:rsidR="005663FE" w:rsidRPr="00B519E5" w:rsidRDefault="005663FE" w:rsidP="00115CC0">
      <w:pPr>
        <w:pStyle w:val="ListParagraph"/>
        <w:ind w:left="1080"/>
        <w:rPr>
          <w:rFonts w:ascii="Arial" w:hAnsi="Arial" w:cs="Arial"/>
          <w:color w:val="0D0D0D" w:themeColor="text1" w:themeTint="F2"/>
        </w:rPr>
      </w:pPr>
    </w:p>
    <w:p w14:paraId="41816133" w14:textId="705714EC" w:rsidR="003721BE" w:rsidRPr="004E46BE" w:rsidRDefault="003721BE" w:rsidP="77227A79">
      <w:pPr>
        <w:pBdr>
          <w:top w:val="triple" w:sz="4" w:space="1" w:color="auto"/>
          <w:left w:val="triple" w:sz="4" w:space="4" w:color="auto"/>
          <w:bottom w:val="triple" w:sz="4" w:space="1" w:color="auto"/>
          <w:right w:val="triple" w:sz="4" w:space="4" w:color="auto"/>
        </w:pBdr>
        <w:ind w:left="360"/>
        <w:jc w:val="center"/>
        <w:rPr>
          <w:rFonts w:ascii="Arial" w:hAnsi="Arial" w:cs="Arial"/>
          <w:color w:val="002060"/>
          <w:sz w:val="32"/>
          <w:szCs w:val="32"/>
        </w:rPr>
      </w:pPr>
      <w:r w:rsidRPr="77227A79">
        <w:rPr>
          <w:rFonts w:ascii="Arial" w:hAnsi="Arial" w:cs="Arial"/>
          <w:color w:val="002060"/>
          <w:sz w:val="32"/>
          <w:szCs w:val="32"/>
        </w:rPr>
        <w:t>READMISSION INTO THE PTA PROGRAM</w:t>
      </w:r>
    </w:p>
    <w:p w14:paraId="61B2697D" w14:textId="77777777" w:rsidR="003721BE" w:rsidRPr="00B519E5" w:rsidRDefault="003721BE" w:rsidP="003721BE">
      <w:pPr>
        <w:ind w:left="360"/>
        <w:rPr>
          <w:rFonts w:ascii="Arial" w:hAnsi="Arial" w:cs="Arial"/>
          <w:color w:val="0D0D0D" w:themeColor="text1" w:themeTint="F2"/>
        </w:rPr>
      </w:pPr>
      <w:r w:rsidRPr="00B519E5">
        <w:rPr>
          <w:rFonts w:ascii="Arial" w:hAnsi="Arial" w:cs="Arial"/>
          <w:color w:val="0D0D0D" w:themeColor="text1" w:themeTint="F2"/>
        </w:rPr>
        <w:t xml:space="preserve">A student who was not successful in past PTA Program courses must follow the re-admission guidelines: </w:t>
      </w:r>
    </w:p>
    <w:p w14:paraId="1029DB28" w14:textId="73D6857A" w:rsidR="003721BE"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Meet with the Program Director to identify and discuss the causes surrounding student’s lack of progress in the program. </w:t>
      </w:r>
    </w:p>
    <w:p w14:paraId="07CB8A64" w14:textId="39EFB2A1" w:rsidR="00335192"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A student can only be readmitted once.</w:t>
      </w:r>
    </w:p>
    <w:p w14:paraId="14E27CF0" w14:textId="77777777"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Meet with a College Advisor/Counselor to identify and discuss the causes surrounding student’s lack of progress in the program.  </w:t>
      </w:r>
    </w:p>
    <w:p w14:paraId="1C898F71" w14:textId="27C9628D"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Students who wish to re-enter the PTA Program must notify the Program Director in writing by </w:t>
      </w:r>
      <w:r w:rsidR="00335192">
        <w:rPr>
          <w:rFonts w:ascii="Arial" w:hAnsi="Arial" w:cs="Arial"/>
          <w:color w:val="0D0D0D" w:themeColor="text1" w:themeTint="F2"/>
        </w:rPr>
        <w:t>April 1</w:t>
      </w:r>
      <w:r w:rsidR="00335192" w:rsidRPr="00335192">
        <w:rPr>
          <w:rFonts w:ascii="Arial" w:hAnsi="Arial" w:cs="Arial"/>
          <w:color w:val="0D0D0D" w:themeColor="text1" w:themeTint="F2"/>
          <w:vertAlign w:val="superscript"/>
        </w:rPr>
        <w:t>st</w:t>
      </w:r>
      <w:r w:rsidR="00335192">
        <w:rPr>
          <w:rFonts w:ascii="Arial" w:hAnsi="Arial" w:cs="Arial"/>
          <w:color w:val="0D0D0D" w:themeColor="text1" w:themeTint="F2"/>
        </w:rPr>
        <w:t xml:space="preserve"> </w:t>
      </w:r>
      <w:r w:rsidRPr="00B519E5">
        <w:rPr>
          <w:rFonts w:ascii="Arial" w:hAnsi="Arial" w:cs="Arial"/>
          <w:color w:val="0D0D0D" w:themeColor="text1" w:themeTint="F2"/>
        </w:rPr>
        <w:t>before the summer semester re-entry OR by November 1st before the spring semester reentry.  The letter must include:</w:t>
      </w:r>
    </w:p>
    <w:p w14:paraId="59CAA68E" w14:textId="77777777"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The student’s identification of the causes for the lack of progress. </w:t>
      </w:r>
    </w:p>
    <w:p w14:paraId="50CE8058" w14:textId="77777777"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A plan that establishes the groundwork for future academic success based on activities to correct identified deficiencies as developed by the student following discussions with the Program Director and College Counselor. </w:t>
      </w:r>
    </w:p>
    <w:p w14:paraId="36E63A71" w14:textId="75510615" w:rsidR="003721BE" w:rsidRPr="00B519E5" w:rsidRDefault="003721BE" w:rsidP="00F646D1">
      <w:pPr>
        <w:pStyle w:val="ListParagraph"/>
        <w:numPr>
          <w:ilvl w:val="0"/>
          <w:numId w:val="17"/>
        </w:numPr>
        <w:rPr>
          <w:rFonts w:ascii="Arial" w:hAnsi="Arial" w:cs="Arial"/>
          <w:color w:val="0D0D0D" w:themeColor="text1" w:themeTint="F2"/>
        </w:rPr>
      </w:pPr>
      <w:r w:rsidRPr="77227A79">
        <w:rPr>
          <w:rFonts w:ascii="Arial" w:hAnsi="Arial" w:cs="Arial"/>
          <w:color w:val="0D0D0D" w:themeColor="text1" w:themeTint="F2"/>
        </w:rPr>
        <w:t xml:space="preserve">Since the courses are sequential and </w:t>
      </w:r>
      <w:r w:rsidR="2EFF6CB4" w:rsidRPr="77227A79">
        <w:rPr>
          <w:rFonts w:ascii="Arial" w:hAnsi="Arial" w:cs="Arial"/>
          <w:color w:val="0D0D0D" w:themeColor="text1" w:themeTint="F2"/>
        </w:rPr>
        <w:t>built</w:t>
      </w:r>
      <w:r w:rsidRPr="77227A79">
        <w:rPr>
          <w:rFonts w:ascii="Arial" w:hAnsi="Arial" w:cs="Arial"/>
          <w:color w:val="0D0D0D" w:themeColor="text1" w:themeTint="F2"/>
        </w:rPr>
        <w:t xml:space="preserve"> upon each other in theory and skill, any PTA course taken during the unsuccessful semester and the semester before in which the student received a “C” or lower must be repeated.  This is to ensure currency and competency of skills.  </w:t>
      </w:r>
    </w:p>
    <w:p w14:paraId="5FEACA18" w14:textId="4A4D619C" w:rsidR="003721BE" w:rsidRPr="00B519E5" w:rsidRDefault="1415C06D" w:rsidP="00F646D1">
      <w:pPr>
        <w:pStyle w:val="ListParagraph"/>
        <w:numPr>
          <w:ilvl w:val="0"/>
          <w:numId w:val="17"/>
        </w:numPr>
        <w:rPr>
          <w:rFonts w:ascii="Arial" w:hAnsi="Arial" w:cs="Arial"/>
          <w:color w:val="0D0D0D" w:themeColor="text1" w:themeTint="F2"/>
        </w:rPr>
      </w:pPr>
      <w:r w:rsidRPr="1415C06D">
        <w:rPr>
          <w:rFonts w:ascii="Arial" w:hAnsi="Arial" w:cs="Arial"/>
          <w:color w:val="0D0D0D" w:themeColor="text1" w:themeTint="F2"/>
        </w:rPr>
        <w:t xml:space="preserve">Students must demonstrate competency of psychomotor skills and theory knowledge of the courses taken </w:t>
      </w:r>
      <w:r w:rsidR="00E63A0F">
        <w:rPr>
          <w:rFonts w:ascii="Arial" w:hAnsi="Arial" w:cs="Arial"/>
          <w:color w:val="0D0D0D" w:themeColor="text1" w:themeTint="F2"/>
        </w:rPr>
        <w:t xml:space="preserve">and passed </w:t>
      </w:r>
      <w:r w:rsidRPr="1415C06D">
        <w:rPr>
          <w:rFonts w:ascii="Arial" w:hAnsi="Arial" w:cs="Arial"/>
          <w:color w:val="0D0D0D" w:themeColor="text1" w:themeTint="F2"/>
        </w:rPr>
        <w:t xml:space="preserve">before dismissal from the program.  This will include but is not limited to the following: </w:t>
      </w:r>
    </w:p>
    <w:p w14:paraId="28D2E1E0" w14:textId="13B8D590" w:rsidR="003721BE" w:rsidRPr="00B519E5" w:rsidRDefault="1415C06D" w:rsidP="1415C06D">
      <w:pPr>
        <w:pStyle w:val="ListParagraph"/>
        <w:numPr>
          <w:ilvl w:val="1"/>
          <w:numId w:val="17"/>
        </w:numPr>
        <w:spacing w:before="0" w:after="0"/>
        <w:rPr>
          <w:rFonts w:ascii="Arial" w:hAnsi="Arial" w:cs="Arial"/>
          <w:color w:val="0D0D0D" w:themeColor="text1" w:themeTint="F2"/>
        </w:rPr>
      </w:pPr>
      <w:r w:rsidRPr="1415C06D">
        <w:rPr>
          <w:rFonts w:ascii="Arial" w:hAnsi="Arial" w:cs="Arial"/>
          <w:color w:val="0D0D0D" w:themeColor="text1" w:themeTint="F2"/>
        </w:rPr>
        <w:lastRenderedPageBreak/>
        <w:t xml:space="preserve">Complete all skills checks from classes that they passed prior to reentry.  Students will be given two opportunities to pass the skills checks. </w:t>
      </w:r>
    </w:p>
    <w:p w14:paraId="25AB3170" w14:textId="09BF73EA" w:rsidR="003721BE"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A comprehensive written exam covering past courses.  Students will be given two opportunities to pass this exam.  </w:t>
      </w:r>
    </w:p>
    <w:p w14:paraId="78562176" w14:textId="1BA12DE8" w:rsidR="003721BE"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 xml:space="preserve">If the student is re-entering the fall semester II, they must take the PTA Internship I course during the summer prior to re-entering (steps a and b must have been completed successfully before going to clinical experience).  </w:t>
      </w:r>
    </w:p>
    <w:p w14:paraId="116AF061" w14:textId="0E225039" w:rsidR="00DE796A" w:rsidRPr="00B519E5" w:rsidRDefault="213C54DF" w:rsidP="00F646D1">
      <w:pPr>
        <w:pStyle w:val="ListParagraph"/>
        <w:numPr>
          <w:ilvl w:val="1"/>
          <w:numId w:val="17"/>
        </w:numPr>
        <w:rPr>
          <w:rFonts w:ascii="Arial" w:hAnsi="Arial" w:cs="Arial"/>
          <w:color w:val="0D0D0D" w:themeColor="text1" w:themeTint="F2"/>
        </w:rPr>
      </w:pPr>
      <w:r w:rsidRPr="213C54DF">
        <w:rPr>
          <w:rFonts w:ascii="Arial" w:hAnsi="Arial" w:cs="Arial"/>
          <w:color w:val="0D0D0D" w:themeColor="text1" w:themeTint="F2"/>
        </w:rPr>
        <w:t>Retake all skill checks from the previous classes.</w:t>
      </w:r>
    </w:p>
    <w:p w14:paraId="359026CC" w14:textId="3B6A4DA6" w:rsidR="005155A3" w:rsidRPr="00B519E5" w:rsidRDefault="003721BE" w:rsidP="00F646D1">
      <w:pPr>
        <w:pStyle w:val="ListParagraph"/>
        <w:numPr>
          <w:ilvl w:val="0"/>
          <w:numId w:val="17"/>
        </w:numPr>
        <w:rPr>
          <w:rFonts w:ascii="Arial" w:hAnsi="Arial" w:cs="Arial"/>
          <w:color w:val="0D0D0D" w:themeColor="text1" w:themeTint="F2"/>
        </w:rPr>
      </w:pPr>
      <w:r w:rsidRPr="77227A79">
        <w:rPr>
          <w:rFonts w:ascii="Arial" w:hAnsi="Arial" w:cs="Arial"/>
          <w:color w:val="0D0D0D" w:themeColor="text1" w:themeTint="F2"/>
        </w:rPr>
        <w:t xml:space="preserve">Students will be re-admitted only </w:t>
      </w:r>
      <w:r w:rsidR="0076724A" w:rsidRPr="77227A79">
        <w:rPr>
          <w:rFonts w:ascii="Arial" w:hAnsi="Arial" w:cs="Arial"/>
          <w:color w:val="0D0D0D" w:themeColor="text1" w:themeTint="F2"/>
        </w:rPr>
        <w:t>if</w:t>
      </w:r>
      <w:r w:rsidRPr="77227A79">
        <w:rPr>
          <w:rFonts w:ascii="Arial" w:hAnsi="Arial" w:cs="Arial"/>
          <w:color w:val="0D0D0D" w:themeColor="text1" w:themeTint="F2"/>
        </w:rPr>
        <w:t xml:space="preserve"> there is space available in the </w:t>
      </w:r>
      <w:r w:rsidR="4920DBD8" w:rsidRPr="77227A79">
        <w:rPr>
          <w:rFonts w:ascii="Arial" w:hAnsi="Arial" w:cs="Arial"/>
          <w:color w:val="0D0D0D" w:themeColor="text1" w:themeTint="F2"/>
        </w:rPr>
        <w:t>semester,</w:t>
      </w:r>
      <w:r w:rsidR="005155A3" w:rsidRPr="77227A79">
        <w:rPr>
          <w:rFonts w:ascii="Arial" w:hAnsi="Arial" w:cs="Arial"/>
          <w:color w:val="0D0D0D" w:themeColor="text1" w:themeTint="F2"/>
        </w:rPr>
        <w:t xml:space="preserve"> they are re-entering. </w:t>
      </w:r>
    </w:p>
    <w:p w14:paraId="55F69CFD"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Students who wish to re-enter the first semester in the Program are ranked with all program applicants using the</w:t>
      </w:r>
      <w:r w:rsidR="005155A3" w:rsidRPr="00B519E5">
        <w:rPr>
          <w:rFonts w:ascii="Arial" w:hAnsi="Arial" w:cs="Arial"/>
          <w:color w:val="0D0D0D" w:themeColor="text1" w:themeTint="F2"/>
        </w:rPr>
        <w:t xml:space="preserve"> program admission criteria. </w:t>
      </w:r>
    </w:p>
    <w:p w14:paraId="05914BB5" w14:textId="458CAB49" w:rsidR="005155A3" w:rsidRPr="00B519E5" w:rsidRDefault="003721BE" w:rsidP="00F646D1">
      <w:pPr>
        <w:pStyle w:val="ListParagraph"/>
        <w:numPr>
          <w:ilvl w:val="0"/>
          <w:numId w:val="17"/>
        </w:numPr>
        <w:rPr>
          <w:rFonts w:ascii="Arial" w:hAnsi="Arial" w:cs="Arial"/>
          <w:color w:val="0D0D0D" w:themeColor="text1" w:themeTint="F2"/>
        </w:rPr>
      </w:pPr>
      <w:r w:rsidRPr="77227A79">
        <w:rPr>
          <w:rFonts w:ascii="Arial" w:hAnsi="Arial" w:cs="Arial"/>
          <w:color w:val="0D0D0D" w:themeColor="text1" w:themeTint="F2"/>
        </w:rPr>
        <w:t xml:space="preserve">The student who has been gone from the </w:t>
      </w:r>
      <w:r w:rsidR="451D3454" w:rsidRPr="77227A79">
        <w:rPr>
          <w:rFonts w:ascii="Arial" w:hAnsi="Arial" w:cs="Arial"/>
          <w:color w:val="0D0D0D" w:themeColor="text1" w:themeTint="F2"/>
        </w:rPr>
        <w:t>program for</w:t>
      </w:r>
      <w:r w:rsidRPr="77227A79">
        <w:rPr>
          <w:rFonts w:ascii="Arial" w:hAnsi="Arial" w:cs="Arial"/>
          <w:color w:val="0D0D0D" w:themeColor="text1" w:themeTint="F2"/>
        </w:rPr>
        <w:t xml:space="preserve"> </w:t>
      </w:r>
      <w:r w:rsidR="6E02374D" w:rsidRPr="77227A79">
        <w:rPr>
          <w:rFonts w:ascii="Arial" w:hAnsi="Arial" w:cs="Arial"/>
          <w:color w:val="0D0D0D" w:themeColor="text1" w:themeTint="F2"/>
        </w:rPr>
        <w:t>more</w:t>
      </w:r>
      <w:r w:rsidRPr="77227A79">
        <w:rPr>
          <w:rFonts w:ascii="Arial" w:hAnsi="Arial" w:cs="Arial"/>
          <w:color w:val="0D0D0D" w:themeColor="text1" w:themeTint="F2"/>
        </w:rPr>
        <w:t xml:space="preserve"> than one year will have to re-apply to the program and will be ranked with all program applicants using the program admission criteria.  He/she will have to re-take all courses and begin </w:t>
      </w:r>
      <w:r w:rsidR="57DC0ECC" w:rsidRPr="77227A79">
        <w:rPr>
          <w:rFonts w:ascii="Arial" w:hAnsi="Arial" w:cs="Arial"/>
          <w:color w:val="0D0D0D" w:themeColor="text1" w:themeTint="F2"/>
        </w:rPr>
        <w:t>in</w:t>
      </w:r>
      <w:r w:rsidRPr="77227A79">
        <w:rPr>
          <w:rFonts w:ascii="Arial" w:hAnsi="Arial" w:cs="Arial"/>
          <w:color w:val="0D0D0D" w:themeColor="text1" w:themeTint="F2"/>
        </w:rPr>
        <w:t xml:space="preserve"> the first semester. </w:t>
      </w:r>
    </w:p>
    <w:p w14:paraId="7785F370"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 Students who do not pass a clinical education course must re-take and pass all courses prior t</w:t>
      </w:r>
      <w:r w:rsidR="005155A3" w:rsidRPr="00B519E5">
        <w:rPr>
          <w:rFonts w:ascii="Arial" w:hAnsi="Arial" w:cs="Arial"/>
          <w:color w:val="0D0D0D" w:themeColor="text1" w:themeTint="F2"/>
        </w:rPr>
        <w:t xml:space="preserve">o that clinical experience.  </w:t>
      </w:r>
    </w:p>
    <w:p w14:paraId="5935F974" w14:textId="4E07DFC4"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Any student will only be re-admitted one time into the PTA </w:t>
      </w:r>
      <w:r w:rsidR="00B1493D" w:rsidRPr="00B519E5">
        <w:rPr>
          <w:rFonts w:ascii="Arial" w:hAnsi="Arial" w:cs="Arial"/>
          <w:color w:val="0D0D0D" w:themeColor="text1" w:themeTint="F2"/>
        </w:rPr>
        <w:t>Program;</w:t>
      </w:r>
      <w:r w:rsidRPr="00B519E5">
        <w:rPr>
          <w:rFonts w:ascii="Arial" w:hAnsi="Arial" w:cs="Arial"/>
          <w:color w:val="0D0D0D" w:themeColor="text1" w:themeTint="F2"/>
        </w:rPr>
        <w:t xml:space="preserve"> therefore he/she will only have two attem</w:t>
      </w:r>
      <w:r w:rsidR="005155A3" w:rsidRPr="00B519E5">
        <w:rPr>
          <w:rFonts w:ascii="Arial" w:hAnsi="Arial" w:cs="Arial"/>
          <w:color w:val="0D0D0D" w:themeColor="text1" w:themeTint="F2"/>
        </w:rPr>
        <w:t>pts to complete the Program.</w:t>
      </w:r>
    </w:p>
    <w:p w14:paraId="45E6EDB8"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 xml:space="preserve"> Students disqualified due to legal, ethical or safety issues will not b</w:t>
      </w:r>
      <w:r w:rsidR="005155A3" w:rsidRPr="00B519E5">
        <w:rPr>
          <w:rFonts w:ascii="Arial" w:hAnsi="Arial" w:cs="Arial"/>
          <w:color w:val="0D0D0D" w:themeColor="text1" w:themeTint="F2"/>
        </w:rPr>
        <w:t xml:space="preserve">e considered for re-entry.  </w:t>
      </w:r>
    </w:p>
    <w:p w14:paraId="2AD2FC29"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The petitioner will be notified in writing of the decision to re-admit or deny re-admission within ten (10) business days of completin</w:t>
      </w:r>
      <w:r w:rsidR="005155A3" w:rsidRPr="00B519E5">
        <w:rPr>
          <w:rFonts w:ascii="Arial" w:hAnsi="Arial" w:cs="Arial"/>
          <w:color w:val="0D0D0D" w:themeColor="text1" w:themeTint="F2"/>
        </w:rPr>
        <w:t xml:space="preserve">g testing outlined in #5.   </w:t>
      </w:r>
    </w:p>
    <w:p w14:paraId="7BB37E64" w14:textId="77777777" w:rsidR="005155A3"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The petitioner will return the notice of agreement of participation to the Program Director within 10 working days of receipt of notification letter and will make an appointment to discuss the petition results with the Program Director.  The student and the Program Director will develop a learning agreement reflective of the student’s petition contents as a means of following up on the student</w:t>
      </w:r>
      <w:r w:rsidR="005155A3" w:rsidRPr="00B519E5">
        <w:rPr>
          <w:rFonts w:ascii="Arial" w:hAnsi="Arial" w:cs="Arial"/>
          <w:color w:val="0D0D0D" w:themeColor="text1" w:themeTint="F2"/>
        </w:rPr>
        <w:t xml:space="preserve">’s progress in those areas. </w:t>
      </w:r>
    </w:p>
    <w:p w14:paraId="2982C970" w14:textId="77777777" w:rsidR="003721BE" w:rsidRPr="00B519E5" w:rsidRDefault="003721BE" w:rsidP="00F646D1">
      <w:pPr>
        <w:pStyle w:val="ListParagraph"/>
        <w:numPr>
          <w:ilvl w:val="0"/>
          <w:numId w:val="17"/>
        </w:numPr>
        <w:rPr>
          <w:rFonts w:ascii="Arial" w:hAnsi="Arial" w:cs="Arial"/>
          <w:color w:val="0D0D0D" w:themeColor="text1" w:themeTint="F2"/>
        </w:rPr>
      </w:pPr>
      <w:r w:rsidRPr="00B519E5">
        <w:rPr>
          <w:rFonts w:ascii="Arial" w:hAnsi="Arial" w:cs="Arial"/>
          <w:color w:val="0D0D0D" w:themeColor="text1" w:themeTint="F2"/>
        </w:rPr>
        <w:t>If the student is unsuccessful in carrying out the requirements of the learning contract, he/she will be notified of his/her lack of progress and will be dropped from the Program.  The student will not be allowed to apply for re-entry consideration a second time in accordance with the established departmental policy that allows students to petition for re-entry one time only.</w:t>
      </w:r>
    </w:p>
    <w:p w14:paraId="5F96A722" w14:textId="78C0E6C0" w:rsidR="00115CC0" w:rsidRDefault="00115CC0" w:rsidP="00115CC0">
      <w:pPr>
        <w:pStyle w:val="ListParagraph"/>
        <w:ind w:left="1080"/>
        <w:rPr>
          <w:rFonts w:ascii="Arial" w:hAnsi="Arial" w:cs="Arial"/>
        </w:rPr>
      </w:pPr>
    </w:p>
    <w:p w14:paraId="7D1B8020" w14:textId="4AE97818" w:rsidR="005F5005" w:rsidRPr="004E46BE" w:rsidRDefault="00E63A0F"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EXAMS</w:t>
      </w:r>
    </w:p>
    <w:p w14:paraId="307D477A" w14:textId="5806F770" w:rsidR="0025233E" w:rsidRDefault="0025233E" w:rsidP="0025233E">
      <w:pPr>
        <w:widowControl w:val="0"/>
        <w:tabs>
          <w:tab w:val="left" w:pos="-1124"/>
          <w:tab w:val="left" w:pos="-720"/>
          <w:tab w:val="left" w:pos="0"/>
          <w:tab w:val="left" w:pos="540"/>
          <w:tab w:val="left" w:pos="1080"/>
          <w:tab w:val="left" w:pos="1800"/>
          <w:tab w:val="left" w:pos="2700"/>
          <w:tab w:val="left" w:pos="3960"/>
          <w:tab w:val="left" w:pos="5040"/>
          <w:tab w:val="left" w:pos="5760"/>
          <w:tab w:val="left" w:pos="6480"/>
          <w:tab w:val="left" w:pos="7200"/>
          <w:tab w:val="left" w:pos="7920"/>
          <w:tab w:val="left" w:pos="8640"/>
          <w:tab w:val="left" w:pos="9360"/>
        </w:tabs>
        <w:jc w:val="both"/>
        <w:rPr>
          <w:rFonts w:ascii="Arial" w:hAnsi="Arial" w:cs="Arial"/>
          <w:color w:val="000000" w:themeColor="text1"/>
        </w:rPr>
      </w:pPr>
      <w:r w:rsidRPr="0025233E">
        <w:rPr>
          <w:rFonts w:ascii="Arial" w:hAnsi="Arial" w:cs="Arial"/>
          <w:color w:val="000000" w:themeColor="text1"/>
        </w:rPr>
        <w:t>Students may be tested in the classroom, online, and in the laboratory, situation using fellow students, simulated patients, and faculty.  Students must first review procedures, check off skills, and practice applications in the lab with peers until they are comfortable with the procedure and then be tested or checked off by the instructor.  They must demonstrate competency, as per course guidelines and objectives, to pass a written test or lab practical.  Lab practical</w:t>
      </w:r>
      <w:r w:rsidR="005F0B0B">
        <w:rPr>
          <w:rFonts w:ascii="Arial" w:hAnsi="Arial" w:cs="Arial"/>
          <w:color w:val="000000" w:themeColor="text1"/>
        </w:rPr>
        <w:t xml:space="preserve"> exam</w:t>
      </w:r>
      <w:r w:rsidRPr="0025233E">
        <w:rPr>
          <w:rFonts w:ascii="Arial" w:hAnsi="Arial" w:cs="Arial"/>
          <w:color w:val="000000" w:themeColor="text1"/>
        </w:rPr>
        <w:t xml:space="preserve"> will incorporate problem solving, communication, and note writing skills.  The tests, written and lab, will include knowing the indications, contraindications, precautions, physiologic effects on the </w:t>
      </w:r>
      <w:r w:rsidRPr="0025233E">
        <w:rPr>
          <w:rFonts w:ascii="Arial" w:hAnsi="Arial" w:cs="Arial"/>
          <w:color w:val="000000" w:themeColor="text1"/>
        </w:rPr>
        <w:lastRenderedPageBreak/>
        <w:t xml:space="preserve">body, correct and safe application, and/or demonstration of the skill. </w:t>
      </w:r>
    </w:p>
    <w:p w14:paraId="5AA3D60E" w14:textId="77777777" w:rsidR="009A407B" w:rsidRPr="0025233E" w:rsidRDefault="009A407B" w:rsidP="0025233E">
      <w:pPr>
        <w:widowControl w:val="0"/>
        <w:tabs>
          <w:tab w:val="left" w:pos="-1124"/>
          <w:tab w:val="left" w:pos="-720"/>
          <w:tab w:val="left" w:pos="0"/>
          <w:tab w:val="left" w:pos="540"/>
          <w:tab w:val="left" w:pos="1080"/>
          <w:tab w:val="left" w:pos="1800"/>
          <w:tab w:val="left" w:pos="2700"/>
          <w:tab w:val="left" w:pos="3960"/>
          <w:tab w:val="left" w:pos="5040"/>
          <w:tab w:val="left" w:pos="5760"/>
          <w:tab w:val="left" w:pos="6480"/>
          <w:tab w:val="left" w:pos="7200"/>
          <w:tab w:val="left" w:pos="7920"/>
          <w:tab w:val="left" w:pos="8640"/>
          <w:tab w:val="left" w:pos="9360"/>
        </w:tabs>
        <w:jc w:val="both"/>
        <w:rPr>
          <w:rFonts w:ascii="Arial" w:hAnsi="Arial" w:cs="Arial"/>
          <w:color w:val="000000" w:themeColor="text1"/>
        </w:rPr>
      </w:pPr>
    </w:p>
    <w:p w14:paraId="153E32B8" w14:textId="733EEF94" w:rsidR="00C15BDA" w:rsidRPr="004E46BE" w:rsidRDefault="48657C8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EXAM TAKING PROCEDURES</w:t>
      </w:r>
    </w:p>
    <w:p w14:paraId="4A9872E7" w14:textId="2A07837D" w:rsidR="48657C8A" w:rsidRDefault="48657C8A" w:rsidP="48657C8A">
      <w:pPr>
        <w:pStyle w:val="ListParagraph"/>
        <w:numPr>
          <w:ilvl w:val="0"/>
          <w:numId w:val="44"/>
        </w:numPr>
        <w:jc w:val="both"/>
        <w:rPr>
          <w:rFonts w:ascii="Arial" w:hAnsi="Arial" w:cs="Arial"/>
          <w:color w:val="000000" w:themeColor="text1"/>
        </w:rPr>
      </w:pPr>
      <w:r w:rsidRPr="77227A79">
        <w:rPr>
          <w:rFonts w:ascii="Arial" w:hAnsi="Arial" w:cs="Arial"/>
          <w:color w:val="000000" w:themeColor="text1"/>
        </w:rPr>
        <w:t xml:space="preserve">Seating arrangements, leaving the room, and stopping an examination for violations of the test taking policy </w:t>
      </w:r>
      <w:r w:rsidR="4C72925C" w:rsidRPr="77227A79">
        <w:rPr>
          <w:rFonts w:ascii="Arial" w:hAnsi="Arial" w:cs="Arial"/>
          <w:color w:val="000000" w:themeColor="text1"/>
        </w:rPr>
        <w:t>are</w:t>
      </w:r>
      <w:r w:rsidRPr="77227A79">
        <w:rPr>
          <w:rFonts w:ascii="Arial" w:hAnsi="Arial" w:cs="Arial"/>
          <w:color w:val="000000" w:themeColor="text1"/>
        </w:rPr>
        <w:t xml:space="preserve"> the </w:t>
      </w:r>
      <w:r w:rsidR="10475C7D" w:rsidRPr="77227A79">
        <w:rPr>
          <w:rFonts w:ascii="Arial" w:hAnsi="Arial" w:cs="Arial"/>
          <w:color w:val="000000" w:themeColor="text1"/>
        </w:rPr>
        <w:t>options</w:t>
      </w:r>
      <w:r w:rsidRPr="77227A79">
        <w:rPr>
          <w:rFonts w:ascii="Arial" w:hAnsi="Arial" w:cs="Arial"/>
          <w:color w:val="000000" w:themeColor="text1"/>
        </w:rPr>
        <w:t xml:space="preserve"> of the instructor.</w:t>
      </w:r>
    </w:p>
    <w:p w14:paraId="05B4C8F4" w14:textId="47E69B01" w:rsidR="48657C8A" w:rsidRDefault="48657C8A" w:rsidP="48657C8A">
      <w:pPr>
        <w:spacing w:after="0" w:line="240" w:lineRule="auto"/>
        <w:jc w:val="both"/>
        <w:rPr>
          <w:rFonts w:ascii="Arial" w:hAnsi="Arial" w:cs="Arial"/>
          <w:color w:val="000000" w:themeColor="text1"/>
        </w:rPr>
      </w:pPr>
    </w:p>
    <w:p w14:paraId="06C2D4BF" w14:textId="4A0ED98F"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 xml:space="preserve">ATTENDANCE AT ALL SCHEDULED EXAMINATIONS IS MANDATORY.  Any student </w:t>
      </w:r>
      <w:r w:rsidR="000E1877" w:rsidRPr="48657C8A">
        <w:rPr>
          <w:rFonts w:ascii="Arial" w:hAnsi="Arial" w:cs="Arial"/>
          <w:color w:val="000000" w:themeColor="text1"/>
        </w:rPr>
        <w:t>absents</w:t>
      </w:r>
      <w:r w:rsidRPr="48657C8A">
        <w:rPr>
          <w:rFonts w:ascii="Arial" w:hAnsi="Arial" w:cs="Arial"/>
          <w:color w:val="000000" w:themeColor="text1"/>
        </w:rPr>
        <w:t xml:space="preserve"> from examinations due to illness or injury must have a written justification from their physician.  Absence from an examination for any other reasons must be excused by the instructor </w:t>
      </w:r>
      <w:r w:rsidRPr="48657C8A">
        <w:rPr>
          <w:rFonts w:ascii="Arial" w:hAnsi="Arial" w:cs="Arial"/>
          <w:color w:val="000000" w:themeColor="text1"/>
          <w:u w:val="single"/>
        </w:rPr>
        <w:t>before</w:t>
      </w:r>
      <w:r w:rsidRPr="48657C8A">
        <w:rPr>
          <w:rFonts w:ascii="Arial" w:hAnsi="Arial" w:cs="Arial"/>
          <w:color w:val="000000" w:themeColor="text1"/>
        </w:rPr>
        <w:t xml:space="preserve"> the time of the scheduled examination, or be brought about by a very serious, verifiable, emergency circumstance.  All make-up examinations must be taken no later than one week after the student returns to class.  Any unexcused absence from an examination will automatically result in a score of ZERO for that examination.</w:t>
      </w:r>
    </w:p>
    <w:p w14:paraId="6F689078" w14:textId="77777777" w:rsidR="00477A7F" w:rsidRDefault="00477A7F" w:rsidP="00477A7F">
      <w:pPr>
        <w:pStyle w:val="ListParagraph"/>
        <w:jc w:val="both"/>
        <w:rPr>
          <w:rFonts w:ascii="Arial" w:hAnsi="Arial" w:cs="Arial"/>
          <w:color w:val="000000" w:themeColor="text1"/>
        </w:rPr>
      </w:pPr>
    </w:p>
    <w:p w14:paraId="5E097435" w14:textId="21D81884"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An area will be designated for personal belongings (books, purses, backpack, phones, watches, etc.) before students enter a testing situation.  The only materials that students may have at the table with them where they are taking the test are pencils to fill in the test answer sheets.  The faculty will distribute scratch paper to be used during the test.</w:t>
      </w:r>
    </w:p>
    <w:p w14:paraId="2BBBF1F1" w14:textId="77777777" w:rsidR="00477A7F" w:rsidRPr="00477A7F" w:rsidRDefault="00477A7F" w:rsidP="00477A7F">
      <w:pPr>
        <w:pStyle w:val="ListParagraph"/>
        <w:rPr>
          <w:rFonts w:ascii="Arial" w:hAnsi="Arial" w:cs="Arial"/>
          <w:color w:val="000000" w:themeColor="text1"/>
        </w:rPr>
      </w:pPr>
    </w:p>
    <w:p w14:paraId="551E35C7"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If scantrons are utilized, the student must use a number 2 lead pencil.  The answers must be neatly marked, and any erasures must be clearly removed.</w:t>
      </w:r>
    </w:p>
    <w:p w14:paraId="0301F83A" w14:textId="77777777" w:rsidR="00477A7F" w:rsidRPr="00477A7F" w:rsidRDefault="00477A7F" w:rsidP="00477A7F">
      <w:pPr>
        <w:pStyle w:val="ListParagraph"/>
        <w:rPr>
          <w:rFonts w:ascii="Arial" w:hAnsi="Arial" w:cs="Arial"/>
          <w:color w:val="000000" w:themeColor="text1"/>
        </w:rPr>
      </w:pPr>
    </w:p>
    <w:p w14:paraId="51F3B826" w14:textId="7E231132" w:rsidR="00477A7F" w:rsidRDefault="48657C8A" w:rsidP="00C3659A">
      <w:pPr>
        <w:pStyle w:val="ListParagraph"/>
        <w:numPr>
          <w:ilvl w:val="0"/>
          <w:numId w:val="44"/>
        </w:numPr>
        <w:jc w:val="both"/>
        <w:rPr>
          <w:rFonts w:ascii="Arial" w:hAnsi="Arial" w:cs="Arial"/>
          <w:color w:val="000000" w:themeColor="text1"/>
        </w:rPr>
      </w:pPr>
      <w:r w:rsidRPr="77227A79">
        <w:rPr>
          <w:rFonts w:ascii="Arial" w:hAnsi="Arial" w:cs="Arial"/>
          <w:color w:val="000000" w:themeColor="text1"/>
        </w:rPr>
        <w:t>Cheating will not be tolerated</w:t>
      </w:r>
      <w:r w:rsidR="5A1F5A28" w:rsidRPr="77227A79">
        <w:rPr>
          <w:rFonts w:ascii="Arial" w:hAnsi="Arial" w:cs="Arial"/>
          <w:color w:val="000000" w:themeColor="text1"/>
        </w:rPr>
        <w:t xml:space="preserve">. </w:t>
      </w:r>
      <w:r w:rsidRPr="77227A79">
        <w:rPr>
          <w:rFonts w:ascii="Arial" w:hAnsi="Arial" w:cs="Arial"/>
          <w:color w:val="000000" w:themeColor="text1"/>
        </w:rPr>
        <w:t>If a student is found cheating, he/she will receive a grade of zero and will not be allowed to retake the test</w:t>
      </w:r>
      <w:r w:rsidR="5DC6FA92" w:rsidRPr="77227A79">
        <w:rPr>
          <w:rFonts w:ascii="Arial" w:hAnsi="Arial" w:cs="Arial"/>
          <w:color w:val="000000" w:themeColor="text1"/>
        </w:rPr>
        <w:t xml:space="preserve">. </w:t>
      </w:r>
      <w:r w:rsidRPr="77227A79">
        <w:rPr>
          <w:rFonts w:ascii="Arial" w:hAnsi="Arial" w:cs="Arial"/>
          <w:color w:val="000000" w:themeColor="text1"/>
        </w:rPr>
        <w:t xml:space="preserve">If repeat offenses occur, the student will receive the maximum penalty that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allows, including dismissal from the program.]</w:t>
      </w:r>
    </w:p>
    <w:p w14:paraId="0DEC593B" w14:textId="77777777" w:rsidR="00477A7F" w:rsidRPr="00477A7F" w:rsidRDefault="00477A7F" w:rsidP="00477A7F">
      <w:pPr>
        <w:pStyle w:val="ListParagraph"/>
        <w:rPr>
          <w:rFonts w:ascii="Arial" w:hAnsi="Arial" w:cs="Arial"/>
          <w:color w:val="000000" w:themeColor="text1"/>
        </w:rPr>
      </w:pPr>
    </w:p>
    <w:p w14:paraId="1840FBE9"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All tests and answer sheets must be handed in within the time limit.</w:t>
      </w:r>
    </w:p>
    <w:p w14:paraId="100CE89F" w14:textId="77777777" w:rsidR="00477A7F" w:rsidRPr="00477A7F" w:rsidRDefault="00477A7F" w:rsidP="00477A7F">
      <w:pPr>
        <w:pStyle w:val="ListParagraph"/>
        <w:rPr>
          <w:rFonts w:ascii="Arial" w:hAnsi="Arial" w:cs="Arial"/>
          <w:color w:val="000000" w:themeColor="text1"/>
        </w:rPr>
      </w:pPr>
    </w:p>
    <w:p w14:paraId="38EF2136"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Violation of the testing policy may be grounds for dismissal from the program.</w:t>
      </w:r>
    </w:p>
    <w:p w14:paraId="48D9F460" w14:textId="77777777" w:rsidR="00477A7F" w:rsidRPr="00477A7F" w:rsidRDefault="00477A7F" w:rsidP="00477A7F">
      <w:pPr>
        <w:pStyle w:val="ListParagraph"/>
        <w:rPr>
          <w:rFonts w:ascii="Arial" w:hAnsi="Arial" w:cs="Arial"/>
          <w:color w:val="000000" w:themeColor="text1"/>
        </w:rPr>
      </w:pPr>
    </w:p>
    <w:p w14:paraId="5F6C7F6D" w14:textId="77777777" w:rsidR="00477A7F" w:rsidRDefault="48657C8A" w:rsidP="00C3659A">
      <w:pPr>
        <w:pStyle w:val="ListParagraph"/>
        <w:numPr>
          <w:ilvl w:val="0"/>
          <w:numId w:val="44"/>
        </w:numPr>
        <w:jc w:val="both"/>
        <w:rPr>
          <w:rFonts w:ascii="Arial" w:hAnsi="Arial" w:cs="Arial"/>
          <w:color w:val="000000" w:themeColor="text1"/>
        </w:rPr>
      </w:pPr>
      <w:r w:rsidRPr="48657C8A">
        <w:rPr>
          <w:rFonts w:ascii="Arial" w:hAnsi="Arial" w:cs="Arial"/>
          <w:color w:val="000000" w:themeColor="text1"/>
        </w:rPr>
        <w:t>Test grades will be provided to students by the instructor.</w:t>
      </w:r>
    </w:p>
    <w:p w14:paraId="60615C8D" w14:textId="77777777" w:rsidR="00477A7F" w:rsidRPr="00477A7F" w:rsidRDefault="00477A7F" w:rsidP="00477A7F">
      <w:pPr>
        <w:pStyle w:val="ListParagraph"/>
        <w:rPr>
          <w:rFonts w:ascii="Arial" w:hAnsi="Arial" w:cs="Arial"/>
          <w:color w:val="000000" w:themeColor="text1"/>
        </w:rPr>
      </w:pPr>
    </w:p>
    <w:p w14:paraId="5E73E98D" w14:textId="273E5AA9" w:rsidR="00477A7F" w:rsidRDefault="48657C8A" w:rsidP="00C3659A">
      <w:pPr>
        <w:pStyle w:val="ListParagraph"/>
        <w:numPr>
          <w:ilvl w:val="0"/>
          <w:numId w:val="44"/>
        </w:numPr>
        <w:jc w:val="both"/>
        <w:rPr>
          <w:rFonts w:ascii="Arial" w:hAnsi="Arial" w:cs="Arial"/>
          <w:color w:val="000000" w:themeColor="text1"/>
        </w:rPr>
      </w:pPr>
      <w:r w:rsidRPr="77227A79">
        <w:rPr>
          <w:rFonts w:ascii="Arial" w:hAnsi="Arial" w:cs="Arial"/>
          <w:color w:val="000000" w:themeColor="text1"/>
        </w:rPr>
        <w:t>Time allowed for exams will be determined by the instructor prior to the exam. Students will have one class period to take the examination unless otherwise specified</w:t>
      </w:r>
      <w:r w:rsidR="53BDE1EE" w:rsidRPr="77227A79">
        <w:rPr>
          <w:rFonts w:ascii="Arial" w:hAnsi="Arial" w:cs="Arial"/>
          <w:color w:val="000000" w:themeColor="text1"/>
        </w:rPr>
        <w:t xml:space="preserve">. </w:t>
      </w:r>
      <w:r w:rsidRPr="77227A79">
        <w:rPr>
          <w:rFonts w:ascii="Arial" w:hAnsi="Arial" w:cs="Arial"/>
          <w:color w:val="000000" w:themeColor="text1"/>
        </w:rPr>
        <w:t>Students will be allowed 2 hours for final exams, or a time as specified by the instructor prior to the start of the exam.</w:t>
      </w:r>
    </w:p>
    <w:p w14:paraId="1FD3B56B" w14:textId="77777777" w:rsidR="00477A7F" w:rsidRPr="00477A7F" w:rsidRDefault="00477A7F" w:rsidP="00477A7F">
      <w:pPr>
        <w:pStyle w:val="ListParagraph"/>
        <w:rPr>
          <w:rFonts w:ascii="Arial" w:hAnsi="Arial" w:cs="Arial"/>
          <w:color w:val="000000" w:themeColor="text1"/>
        </w:rPr>
      </w:pPr>
    </w:p>
    <w:p w14:paraId="32BF2E2C" w14:textId="638B4FD1" w:rsidR="00477A7F" w:rsidRPr="00477A7F" w:rsidRDefault="48657C8A" w:rsidP="00C3659A">
      <w:pPr>
        <w:pStyle w:val="ListParagraph"/>
        <w:numPr>
          <w:ilvl w:val="0"/>
          <w:numId w:val="44"/>
        </w:numPr>
        <w:jc w:val="both"/>
        <w:rPr>
          <w:rFonts w:ascii="Arial" w:hAnsi="Arial" w:cs="Arial"/>
          <w:color w:val="000000" w:themeColor="text1"/>
        </w:rPr>
      </w:pPr>
      <w:r w:rsidRPr="77227A79">
        <w:rPr>
          <w:rFonts w:ascii="Arial" w:hAnsi="Arial" w:cs="Arial"/>
          <w:color w:val="000000" w:themeColor="text1"/>
        </w:rPr>
        <w:t>After completing the exam, the student must leave the classroom and move away from the doorway</w:t>
      </w:r>
      <w:r w:rsidR="2BC504F5" w:rsidRPr="77227A79">
        <w:rPr>
          <w:rFonts w:ascii="Arial" w:hAnsi="Arial" w:cs="Arial"/>
          <w:color w:val="000000" w:themeColor="text1"/>
        </w:rPr>
        <w:t xml:space="preserve">. </w:t>
      </w:r>
      <w:r w:rsidRPr="77227A79">
        <w:rPr>
          <w:rFonts w:ascii="Arial" w:hAnsi="Arial" w:cs="Arial"/>
          <w:color w:val="000000" w:themeColor="text1"/>
        </w:rPr>
        <w:t>Students should not ask the instructor in the room to explain an answer or try to argue the answer while an exam is in progress</w:t>
      </w:r>
      <w:r w:rsidR="4A9875E1" w:rsidRPr="77227A79">
        <w:rPr>
          <w:rFonts w:ascii="Arial" w:hAnsi="Arial" w:cs="Arial"/>
          <w:color w:val="000000" w:themeColor="text1"/>
        </w:rPr>
        <w:t xml:space="preserve">. </w:t>
      </w:r>
      <w:r w:rsidRPr="77227A79">
        <w:rPr>
          <w:rFonts w:ascii="Arial" w:hAnsi="Arial" w:cs="Arial"/>
          <w:color w:val="000000" w:themeColor="text1"/>
        </w:rPr>
        <w:t xml:space="preserve">Again, talking is disruptive to other </w:t>
      </w:r>
      <w:r w:rsidRPr="77227A79">
        <w:rPr>
          <w:rFonts w:ascii="Arial" w:hAnsi="Arial" w:cs="Arial"/>
          <w:color w:val="000000" w:themeColor="text1"/>
        </w:rPr>
        <w:lastRenderedPageBreak/>
        <w:t>students taking the exam</w:t>
      </w:r>
      <w:bookmarkStart w:id="53" w:name="_Int_DsOikPJc"/>
      <w:r w:rsidR="52CA3D74" w:rsidRPr="77227A79">
        <w:rPr>
          <w:rFonts w:ascii="Arial" w:hAnsi="Arial" w:cs="Arial"/>
          <w:color w:val="000000" w:themeColor="text1"/>
        </w:rPr>
        <w:t xml:space="preserve">. </w:t>
      </w:r>
      <w:bookmarkEnd w:id="53"/>
      <w:r w:rsidRPr="77227A79">
        <w:rPr>
          <w:rFonts w:ascii="Arial" w:hAnsi="Arial" w:cs="Arial"/>
          <w:color w:val="000000" w:themeColor="text1"/>
        </w:rPr>
        <w:t>Students may re-assemble after all students have completed the test.</w:t>
      </w:r>
    </w:p>
    <w:p w14:paraId="1B614186" w14:textId="47E53ACE" w:rsidR="005F5005" w:rsidRDefault="005F5005" w:rsidP="00115CC0">
      <w:pPr>
        <w:pStyle w:val="ListParagraph"/>
        <w:ind w:left="1080"/>
        <w:rPr>
          <w:rFonts w:ascii="Arial" w:hAnsi="Arial" w:cs="Arial"/>
        </w:rPr>
      </w:pPr>
    </w:p>
    <w:p w14:paraId="6BD4A423" w14:textId="69A9BCF9" w:rsidR="00477A7F" w:rsidRPr="004E46BE" w:rsidRDefault="00B25371"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EXAM REVIEW ETIQUETTE</w:t>
      </w:r>
    </w:p>
    <w:p w14:paraId="6592B21D" w14:textId="58899DE2" w:rsidR="004B3D1D" w:rsidRDefault="004B3D1D" w:rsidP="00C3659A">
      <w:pPr>
        <w:pStyle w:val="BodyText"/>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Talking is not allowed during exam review sessions; others are trying to concentrate.</w:t>
      </w:r>
    </w:p>
    <w:p w14:paraId="327AC729" w14:textId="77777777" w:rsidR="004B3D1D" w:rsidRPr="004B3D1D" w:rsidRDefault="004B3D1D" w:rsidP="004B3D1D">
      <w:pPr>
        <w:pStyle w:val="BodyText"/>
        <w:spacing w:before="0" w:after="0" w:line="240" w:lineRule="auto"/>
        <w:ind w:left="720"/>
        <w:jc w:val="both"/>
        <w:rPr>
          <w:rFonts w:ascii="Arial" w:hAnsi="Arial" w:cs="Arial"/>
          <w:color w:val="000000" w:themeColor="text1"/>
        </w:rPr>
      </w:pPr>
    </w:p>
    <w:p w14:paraId="47C7FFAA" w14:textId="77777777" w:rsidR="004B3D1D" w:rsidRPr="004B3D1D"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Students should not ask the instructor in the room to explain an answer or try to argue the answer while an exam review is in progress.</w:t>
      </w:r>
    </w:p>
    <w:p w14:paraId="5EA803A2" w14:textId="77777777" w:rsidR="004B3D1D" w:rsidRPr="004B3D1D" w:rsidRDefault="004B3D1D" w:rsidP="004B3D1D">
      <w:pPr>
        <w:jc w:val="both"/>
        <w:rPr>
          <w:rFonts w:ascii="Arial" w:hAnsi="Arial" w:cs="Arial"/>
          <w:color w:val="000000" w:themeColor="text1"/>
        </w:rPr>
      </w:pPr>
    </w:p>
    <w:p w14:paraId="76240020" w14:textId="77777777" w:rsidR="00210838"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004B3D1D">
        <w:rPr>
          <w:rFonts w:ascii="Arial" w:hAnsi="Arial" w:cs="Arial"/>
          <w:color w:val="000000" w:themeColor="text1"/>
        </w:rPr>
        <w:t>Any student wishing to challenge an answer on an exam should complete a challenge form. (See Forms Section Exam Question Challenges Form, page 92.)</w:t>
      </w:r>
    </w:p>
    <w:p w14:paraId="67BE7A82" w14:textId="65053677" w:rsidR="00081631" w:rsidRPr="00081631" w:rsidRDefault="00862A8E" w:rsidP="00C3659A">
      <w:pPr>
        <w:pStyle w:val="ListParagraph"/>
        <w:numPr>
          <w:ilvl w:val="0"/>
          <w:numId w:val="46"/>
        </w:numPr>
        <w:rPr>
          <w:rFonts w:ascii="Arial" w:hAnsi="Arial" w:cs="Arial"/>
          <w:color w:val="000000" w:themeColor="text1"/>
        </w:rPr>
      </w:pPr>
      <w:r>
        <w:rPr>
          <w:rFonts w:ascii="Arial" w:hAnsi="Arial" w:cs="Arial"/>
          <w:color w:val="000000" w:themeColor="text1"/>
        </w:rPr>
        <w:t xml:space="preserve"> </w:t>
      </w:r>
      <w:r w:rsidR="00081631" w:rsidRPr="00081631">
        <w:rPr>
          <w:rFonts w:ascii="Arial" w:hAnsi="Arial" w:cs="Arial"/>
          <w:color w:val="000000" w:themeColor="text1"/>
        </w:rPr>
        <w:t>Each student should write his or her own challenges – no collaboration.</w:t>
      </w:r>
    </w:p>
    <w:p w14:paraId="116EB4B5" w14:textId="77777777" w:rsidR="00081631" w:rsidRPr="00081631" w:rsidRDefault="00081631" w:rsidP="00081631">
      <w:pPr>
        <w:pStyle w:val="ListParagraph"/>
        <w:rPr>
          <w:rFonts w:ascii="Arial" w:hAnsi="Arial" w:cs="Arial"/>
          <w:color w:val="000000" w:themeColor="text1"/>
        </w:rPr>
      </w:pPr>
    </w:p>
    <w:p w14:paraId="17CB8E53" w14:textId="71B6D30B" w:rsidR="00081631" w:rsidRPr="00862A8E" w:rsidRDefault="00081631" w:rsidP="00862A8E">
      <w:pPr>
        <w:pStyle w:val="ListParagraph"/>
        <w:rPr>
          <w:rFonts w:ascii="Arial" w:hAnsi="Arial" w:cs="Arial"/>
          <w:color w:val="000000" w:themeColor="text1"/>
        </w:rPr>
      </w:pPr>
      <w:r w:rsidRPr="77227A79">
        <w:rPr>
          <w:rFonts w:ascii="Arial" w:hAnsi="Arial" w:cs="Arial"/>
          <w:color w:val="000000" w:themeColor="text1"/>
        </w:rPr>
        <w:t>b</w:t>
      </w:r>
      <w:r w:rsidR="35ED5442" w:rsidRPr="77227A79">
        <w:rPr>
          <w:rFonts w:ascii="Arial" w:hAnsi="Arial" w:cs="Arial"/>
          <w:color w:val="000000" w:themeColor="text1"/>
        </w:rPr>
        <w:t>. All</w:t>
      </w:r>
      <w:r w:rsidRPr="77227A79">
        <w:rPr>
          <w:rFonts w:ascii="Arial" w:hAnsi="Arial" w:cs="Arial"/>
          <w:color w:val="000000" w:themeColor="text1"/>
        </w:rPr>
        <w:t xml:space="preserve"> challenges must be documented with source and page </w:t>
      </w:r>
      <w:r w:rsidR="14C3CDDE" w:rsidRPr="77227A79">
        <w:rPr>
          <w:rFonts w:ascii="Arial" w:hAnsi="Arial" w:cs="Arial"/>
          <w:color w:val="000000" w:themeColor="text1"/>
        </w:rPr>
        <w:t>numbers</w:t>
      </w:r>
      <w:r w:rsidRPr="77227A79">
        <w:rPr>
          <w:rFonts w:ascii="Arial" w:hAnsi="Arial" w:cs="Arial"/>
          <w:color w:val="000000" w:themeColor="text1"/>
        </w:rPr>
        <w:t>; they will not be reviewed if not documented.</w:t>
      </w:r>
    </w:p>
    <w:p w14:paraId="771FCBD5" w14:textId="77777777" w:rsidR="00081631" w:rsidRPr="00081631" w:rsidRDefault="00081631" w:rsidP="00081631">
      <w:pPr>
        <w:pStyle w:val="ListParagraph"/>
        <w:rPr>
          <w:rFonts w:ascii="Arial" w:hAnsi="Arial" w:cs="Arial"/>
          <w:color w:val="000000" w:themeColor="text1"/>
        </w:rPr>
      </w:pPr>
    </w:p>
    <w:p w14:paraId="19DBA7BD" w14:textId="71EA2099" w:rsidR="00081631" w:rsidRPr="00081631" w:rsidRDefault="00081631" w:rsidP="00081631">
      <w:pPr>
        <w:pStyle w:val="ListParagraph"/>
        <w:rPr>
          <w:rFonts w:ascii="Arial" w:hAnsi="Arial" w:cs="Arial"/>
          <w:color w:val="000000" w:themeColor="text1"/>
        </w:rPr>
      </w:pPr>
      <w:r w:rsidRPr="77227A79">
        <w:rPr>
          <w:rFonts w:ascii="Arial" w:hAnsi="Arial" w:cs="Arial"/>
          <w:color w:val="000000" w:themeColor="text1"/>
        </w:rPr>
        <w:t>c</w:t>
      </w:r>
      <w:r w:rsidR="48830EBA" w:rsidRPr="77227A79">
        <w:rPr>
          <w:rFonts w:ascii="Arial" w:hAnsi="Arial" w:cs="Arial"/>
          <w:color w:val="000000" w:themeColor="text1"/>
        </w:rPr>
        <w:t>. Students</w:t>
      </w:r>
      <w:r w:rsidRPr="77227A79">
        <w:rPr>
          <w:rFonts w:ascii="Arial" w:hAnsi="Arial" w:cs="Arial"/>
          <w:color w:val="000000" w:themeColor="text1"/>
        </w:rPr>
        <w:t xml:space="preserve"> should use the texts available.</w:t>
      </w:r>
    </w:p>
    <w:p w14:paraId="1ABEACCB" w14:textId="77777777" w:rsidR="00081631" w:rsidRPr="00081631" w:rsidRDefault="00081631" w:rsidP="00081631">
      <w:pPr>
        <w:pStyle w:val="ListParagraph"/>
        <w:rPr>
          <w:rFonts w:ascii="Arial" w:hAnsi="Arial" w:cs="Arial"/>
          <w:color w:val="000000" w:themeColor="text1"/>
        </w:rPr>
      </w:pPr>
    </w:p>
    <w:p w14:paraId="5E25CDA0" w14:textId="4463377D" w:rsidR="00210838" w:rsidRDefault="00081631" w:rsidP="00081631">
      <w:pPr>
        <w:pStyle w:val="ListParagraph"/>
        <w:rPr>
          <w:rFonts w:ascii="Arial" w:hAnsi="Arial" w:cs="Arial"/>
          <w:color w:val="000000" w:themeColor="text1"/>
        </w:rPr>
      </w:pPr>
      <w:r w:rsidRPr="77227A79">
        <w:rPr>
          <w:rFonts w:ascii="Arial" w:hAnsi="Arial" w:cs="Arial"/>
          <w:color w:val="000000" w:themeColor="text1"/>
        </w:rPr>
        <w:t>d</w:t>
      </w:r>
      <w:r w:rsidR="6CE31FA3" w:rsidRPr="77227A79">
        <w:rPr>
          <w:rFonts w:ascii="Arial" w:hAnsi="Arial" w:cs="Arial"/>
          <w:color w:val="000000" w:themeColor="text1"/>
        </w:rPr>
        <w:t>. All</w:t>
      </w:r>
      <w:r w:rsidRPr="77227A79">
        <w:rPr>
          <w:rFonts w:ascii="Arial" w:hAnsi="Arial" w:cs="Arial"/>
          <w:color w:val="000000" w:themeColor="text1"/>
        </w:rPr>
        <w:t xml:space="preserve"> challenges must be signed and dated.</w:t>
      </w:r>
    </w:p>
    <w:p w14:paraId="1E426E4C" w14:textId="3B71EA10" w:rsidR="004B3D1D" w:rsidRPr="00210838" w:rsidRDefault="004B3D1D" w:rsidP="00C3659A">
      <w:pPr>
        <w:numPr>
          <w:ilvl w:val="0"/>
          <w:numId w:val="45"/>
        </w:numPr>
        <w:tabs>
          <w:tab w:val="clear" w:pos="360"/>
          <w:tab w:val="num" w:pos="720"/>
        </w:tabs>
        <w:spacing w:before="0" w:after="0" w:line="240" w:lineRule="auto"/>
        <w:ind w:left="720"/>
        <w:jc w:val="both"/>
        <w:rPr>
          <w:rFonts w:ascii="Arial" w:hAnsi="Arial" w:cs="Arial"/>
          <w:color w:val="000000" w:themeColor="text1"/>
        </w:rPr>
      </w:pPr>
      <w:r w:rsidRPr="77227A79">
        <w:rPr>
          <w:rFonts w:ascii="Arial" w:hAnsi="Arial" w:cs="Arial"/>
          <w:color w:val="000000" w:themeColor="text1"/>
        </w:rPr>
        <w:t xml:space="preserve">If a student wishes to review any exam individually with the course instructor, they must schedule a time to do so </w:t>
      </w:r>
      <w:r w:rsidRPr="77227A79">
        <w:rPr>
          <w:rFonts w:ascii="Arial" w:hAnsi="Arial" w:cs="Arial"/>
          <w:color w:val="000000" w:themeColor="text1"/>
          <w:u w:val="single"/>
        </w:rPr>
        <w:t>prior</w:t>
      </w:r>
      <w:r w:rsidRPr="77227A79">
        <w:rPr>
          <w:rFonts w:ascii="Arial" w:hAnsi="Arial" w:cs="Arial"/>
          <w:color w:val="000000" w:themeColor="text1"/>
        </w:rPr>
        <w:t xml:space="preserve"> to the week of the next subsequent exam in that course</w:t>
      </w:r>
      <w:r w:rsidR="27DBB33A" w:rsidRPr="77227A79">
        <w:rPr>
          <w:rFonts w:ascii="Arial" w:hAnsi="Arial" w:cs="Arial"/>
          <w:color w:val="000000" w:themeColor="text1"/>
        </w:rPr>
        <w:t xml:space="preserve">. </w:t>
      </w:r>
      <w:r w:rsidRPr="77227A79">
        <w:rPr>
          <w:rFonts w:ascii="Arial" w:hAnsi="Arial" w:cs="Arial"/>
          <w:color w:val="000000" w:themeColor="text1"/>
        </w:rPr>
        <w:t xml:space="preserve">Exams will </w:t>
      </w:r>
      <w:r w:rsidRPr="77227A79">
        <w:rPr>
          <w:rFonts w:ascii="Arial" w:hAnsi="Arial" w:cs="Arial"/>
          <w:color w:val="000000" w:themeColor="text1"/>
          <w:u w:val="single"/>
        </w:rPr>
        <w:t>not</w:t>
      </w:r>
      <w:r w:rsidRPr="77227A79">
        <w:rPr>
          <w:rFonts w:ascii="Arial" w:hAnsi="Arial" w:cs="Arial"/>
          <w:color w:val="000000" w:themeColor="text1"/>
        </w:rPr>
        <w:t xml:space="preserve"> be reviewed during the next testing week, nor will an individual review of all exams be conducted in preparation for the final exam.</w:t>
      </w:r>
    </w:p>
    <w:p w14:paraId="41653693" w14:textId="77777777" w:rsidR="00210838" w:rsidRPr="00210838" w:rsidRDefault="00210838" w:rsidP="00210838">
      <w:pPr>
        <w:pStyle w:val="ListParagraph"/>
        <w:spacing w:before="0" w:after="0" w:line="240" w:lineRule="auto"/>
        <w:ind w:left="360"/>
        <w:jc w:val="both"/>
        <w:rPr>
          <w:rFonts w:ascii="Arial" w:hAnsi="Arial" w:cs="Arial"/>
          <w:color w:val="000000" w:themeColor="text1"/>
        </w:rPr>
      </w:pPr>
    </w:p>
    <w:p w14:paraId="758E21B0" w14:textId="577F147D" w:rsidR="004B3D1D" w:rsidRDefault="004B3D1D" w:rsidP="004B3D1D">
      <w:pPr>
        <w:rPr>
          <w:rFonts w:ascii="Arial" w:hAnsi="Arial" w:cs="Arial"/>
          <w:color w:val="000000" w:themeColor="text1"/>
        </w:rPr>
      </w:pPr>
      <w:r w:rsidRPr="004B3D1D">
        <w:rPr>
          <w:rFonts w:ascii="Arial" w:hAnsi="Arial" w:cs="Arial"/>
          <w:color w:val="000000" w:themeColor="text1"/>
        </w:rPr>
        <w:t xml:space="preserve">Note: the faculty reviews all appropriately written challenges and analyzes all questions.  Instructors accept challenges with appropriate reasoning and documentation </w:t>
      </w:r>
      <w:r w:rsidR="00210838" w:rsidRPr="004B3D1D">
        <w:rPr>
          <w:rFonts w:ascii="Arial" w:hAnsi="Arial" w:cs="Arial"/>
          <w:color w:val="000000" w:themeColor="text1"/>
        </w:rPr>
        <w:t>and</w:t>
      </w:r>
      <w:r w:rsidRPr="004B3D1D">
        <w:rPr>
          <w:rFonts w:ascii="Arial" w:hAnsi="Arial" w:cs="Arial"/>
          <w:color w:val="000000" w:themeColor="text1"/>
        </w:rPr>
        <w:t xml:space="preserve"> </w:t>
      </w:r>
      <w:r w:rsidRPr="004B3D1D">
        <w:rPr>
          <w:rFonts w:ascii="Arial" w:hAnsi="Arial" w:cs="Arial"/>
          <w:color w:val="000000" w:themeColor="text1"/>
          <w:u w:val="single"/>
        </w:rPr>
        <w:t>may</w:t>
      </w:r>
      <w:r w:rsidRPr="004B3D1D">
        <w:rPr>
          <w:rFonts w:ascii="Arial" w:hAnsi="Arial" w:cs="Arial"/>
          <w:color w:val="000000" w:themeColor="text1"/>
        </w:rPr>
        <w:t xml:space="preserve"> accept more than one answer on questions that have questionable statistics.  However, the faculty has no obligation to accept challenges without a sound base.</w:t>
      </w:r>
    </w:p>
    <w:p w14:paraId="4141E384" w14:textId="77777777" w:rsidR="009A407B" w:rsidRPr="004B3D1D" w:rsidRDefault="009A407B" w:rsidP="004B3D1D">
      <w:pPr>
        <w:rPr>
          <w:rFonts w:ascii="Arial" w:hAnsi="Arial" w:cs="Arial"/>
          <w:color w:val="000000" w:themeColor="text1"/>
        </w:rPr>
      </w:pPr>
    </w:p>
    <w:p w14:paraId="66CD72CB" w14:textId="733E9DAF" w:rsidR="005B2411" w:rsidRPr="004E46BE" w:rsidRDefault="00103E7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WRITTEN PROJECTS</w:t>
      </w:r>
    </w:p>
    <w:p w14:paraId="43096CA4" w14:textId="77777777" w:rsidR="000376B9" w:rsidRPr="000376B9" w:rsidRDefault="37B88A5F" w:rsidP="37B88A5F">
      <w:pPr>
        <w:rPr>
          <w:rFonts w:ascii="Arial" w:hAnsi="Arial" w:cs="Arial"/>
          <w:b/>
          <w:bCs/>
          <w:color w:val="000000" w:themeColor="text1"/>
          <w:u w:val="single"/>
        </w:rPr>
      </w:pPr>
      <w:r w:rsidRPr="37B88A5F">
        <w:rPr>
          <w:rFonts w:ascii="Arial" w:hAnsi="Arial" w:cs="Arial"/>
          <w:b/>
          <w:bCs/>
          <w:color w:val="000000" w:themeColor="text1"/>
          <w:u w:val="single"/>
        </w:rPr>
        <w:t xml:space="preserve">Formatting </w:t>
      </w:r>
    </w:p>
    <w:p w14:paraId="2F2DD4C1" w14:textId="0DC0D09A" w:rsidR="000376B9" w:rsidRPr="000376B9" w:rsidRDefault="37B88A5F" w:rsidP="000376B9">
      <w:pPr>
        <w:rPr>
          <w:rFonts w:ascii="Arial" w:hAnsi="Arial" w:cs="Arial"/>
          <w:color w:val="000000" w:themeColor="text1"/>
        </w:rPr>
      </w:pPr>
      <w:r w:rsidRPr="37B88A5F">
        <w:rPr>
          <w:rFonts w:ascii="Arial" w:hAnsi="Arial" w:cs="Arial"/>
          <w:color w:val="000000" w:themeColor="text1"/>
        </w:rPr>
        <w:t>1" Margins, 12pt Font, Double Spaced, and AMA style.</w:t>
      </w:r>
    </w:p>
    <w:p w14:paraId="0C47BAD2" w14:textId="77777777" w:rsidR="000376B9" w:rsidRPr="000376B9" w:rsidRDefault="000376B9" w:rsidP="000376B9">
      <w:pPr>
        <w:rPr>
          <w:rFonts w:ascii="Arial" w:hAnsi="Arial" w:cs="Arial"/>
          <w:b/>
          <w:color w:val="000000" w:themeColor="text1"/>
          <w:u w:val="single"/>
        </w:rPr>
      </w:pPr>
      <w:r w:rsidRPr="000376B9">
        <w:rPr>
          <w:rFonts w:ascii="Arial" w:hAnsi="Arial" w:cs="Arial"/>
          <w:b/>
          <w:color w:val="000000" w:themeColor="text1"/>
          <w:u w:val="single"/>
        </w:rPr>
        <w:t>Grading Criteria</w:t>
      </w:r>
    </w:p>
    <w:p w14:paraId="67C7B389" w14:textId="1050637C"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A</w:t>
      </w:r>
      <w:r w:rsidRPr="000376B9">
        <w:rPr>
          <w:rFonts w:ascii="Arial" w:hAnsi="Arial" w:cs="Arial"/>
          <w:color w:val="000000" w:themeColor="text1"/>
        </w:rPr>
        <w:tab/>
        <w:t xml:space="preserve">The “A” paper represents original, outstanding work; it shows careful thought, fresh insights, and stylistic maturity.  With practically no mechanical errors to distract the reader, it is free of jargon, clichés, and other empty language.  The reader moves through the paper effortlessly because of its effective transitions, lucid organization, and thorough, purposeful development.  </w:t>
      </w:r>
      <w:r w:rsidRPr="000376B9">
        <w:rPr>
          <w:rFonts w:ascii="Arial" w:hAnsi="Arial" w:cs="Arial"/>
          <w:color w:val="000000" w:themeColor="text1"/>
        </w:rPr>
        <w:lastRenderedPageBreak/>
        <w:t>At the end, the instructor feels that he/she has learned something and has received some unexpected and welcome illumination.</w:t>
      </w:r>
    </w:p>
    <w:p w14:paraId="66C76A5D" w14:textId="371D9670"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B</w:t>
      </w:r>
      <w:r w:rsidRPr="000376B9">
        <w:rPr>
          <w:rFonts w:ascii="Arial" w:hAnsi="Arial" w:cs="Arial"/>
          <w:color w:val="000000" w:themeColor="text1"/>
        </w:rPr>
        <w:tab/>
        <w:t>The “B” paper shows thought but not unusual originality.  It may have a few mechanical errors, but these do not seriously distract the reader.  The language, while neither trite nor bureaucratic, probably lacks the candor and precision of more memorable writing.  Although it has clear organization and substantial development, the “B” paper will not have the organic unity of the best writing.  Its transitions, while appropriate, emphasize the logical turnings of the writer’s mind, making the reader occasionally more aware of the efforts taken to unify and control an idea than of the idea itself.</w:t>
      </w:r>
    </w:p>
    <w:p w14:paraId="705341BE" w14:textId="167DECFA"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 xml:space="preserve"> C</w:t>
      </w:r>
      <w:r w:rsidRPr="000376B9">
        <w:rPr>
          <w:rFonts w:ascii="Arial" w:hAnsi="Arial" w:cs="Arial"/>
          <w:color w:val="000000" w:themeColor="text1"/>
        </w:rPr>
        <w:tab/>
        <w:t>A grade of “C” represents average college-level work.  The “C” paper is a competent expression of ordinary thoughts in ordinary language.  The writing is basically correct, though it may have some mechanical errors, but monotonous.  Because of inadequate transitions, the paper often has a choppy effect, one that is intensified by simple organization and vague development.  By relying on generalities rather than precise, illustrative details, the writer of a “C” paper leaves the reader feeling not much better informed than when he first picked up the essay.</w:t>
      </w:r>
    </w:p>
    <w:p w14:paraId="4569A3FE" w14:textId="3E93C531"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D</w:t>
      </w:r>
      <w:r w:rsidRPr="000376B9">
        <w:rPr>
          <w:rFonts w:ascii="Arial" w:hAnsi="Arial" w:cs="Arial"/>
          <w:color w:val="000000" w:themeColor="text1"/>
        </w:rPr>
        <w:tab/>
        <w:t>The “D” paper has only skeletal development and organization.  Its serious mechanical errors, together with the awkwardness and ambiguity of its sentence structure, make the reader feel slighted, as if his time and attention were of little concern to the writer.</w:t>
      </w:r>
    </w:p>
    <w:p w14:paraId="27D02D79" w14:textId="197DD72B" w:rsidR="000376B9" w:rsidRPr="000376B9" w:rsidRDefault="1BECAE82" w:rsidP="000376B9">
      <w:pPr>
        <w:ind w:left="360" w:hanging="360"/>
        <w:jc w:val="both"/>
        <w:rPr>
          <w:rFonts w:ascii="Arial" w:hAnsi="Arial" w:cs="Arial"/>
          <w:color w:val="000000" w:themeColor="text1"/>
        </w:rPr>
      </w:pPr>
      <w:r w:rsidRPr="1BECAE82">
        <w:rPr>
          <w:rFonts w:ascii="Arial" w:hAnsi="Arial" w:cs="Arial"/>
          <w:color w:val="000000" w:themeColor="text1"/>
        </w:rPr>
        <w:t>F</w:t>
      </w:r>
      <w:r w:rsidR="000376B9">
        <w:tab/>
      </w:r>
      <w:r w:rsidRPr="1BECAE82">
        <w:rPr>
          <w:rFonts w:ascii="Arial" w:hAnsi="Arial" w:cs="Arial"/>
          <w:color w:val="000000" w:themeColor="text1"/>
        </w:rPr>
        <w:t>As writing that falls below the minimal standards for college-level literacy, the “F” paper shows lack of thought and purpose, little or no organization, numerous mechanical errors, and a garbled or immature style.  Sometimes inadequacy in one area is enough to fail a paper, e.g., lack of control of punctuation and inclusive of fragments or coma splices in almost every paragraph, but serious weaknesses usually occur in several areas.</w:t>
      </w:r>
    </w:p>
    <w:p w14:paraId="786D45E2" w14:textId="77777777"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0</w:t>
      </w:r>
      <w:r w:rsidRPr="000376B9">
        <w:rPr>
          <w:rFonts w:ascii="Arial" w:hAnsi="Arial" w:cs="Arial"/>
          <w:color w:val="000000" w:themeColor="text1"/>
        </w:rPr>
        <w:tab/>
        <w:t>For content in any form:</w:t>
      </w:r>
    </w:p>
    <w:p w14:paraId="131EED06" w14:textId="77777777" w:rsidR="000376B9" w:rsidRPr="000376B9" w:rsidRDefault="000376B9" w:rsidP="000376B9">
      <w:pPr>
        <w:ind w:left="360" w:hanging="360"/>
        <w:jc w:val="both"/>
        <w:rPr>
          <w:rFonts w:ascii="Arial" w:hAnsi="Arial" w:cs="Arial"/>
          <w:color w:val="000000" w:themeColor="text1"/>
        </w:rPr>
      </w:pPr>
      <w:r w:rsidRPr="000376B9">
        <w:rPr>
          <w:rFonts w:ascii="Arial" w:hAnsi="Arial" w:cs="Arial"/>
          <w:color w:val="000000" w:themeColor="text1"/>
        </w:rPr>
        <w:tab/>
        <w:t>a.</w:t>
      </w:r>
      <w:r w:rsidRPr="000376B9">
        <w:rPr>
          <w:rFonts w:ascii="Arial" w:hAnsi="Arial" w:cs="Arial"/>
          <w:color w:val="000000" w:themeColor="text1"/>
        </w:rPr>
        <w:tab/>
        <w:t>Unacknowledged source of any borrowed information;</w:t>
      </w:r>
    </w:p>
    <w:p w14:paraId="2477A911" w14:textId="77777777" w:rsidR="000376B9" w:rsidRPr="000376B9" w:rsidRDefault="000376B9" w:rsidP="000376B9">
      <w:pPr>
        <w:ind w:left="720" w:hanging="360"/>
        <w:jc w:val="both"/>
        <w:rPr>
          <w:rFonts w:ascii="Arial" w:hAnsi="Arial" w:cs="Arial"/>
          <w:color w:val="000000" w:themeColor="text1"/>
        </w:rPr>
      </w:pPr>
      <w:r w:rsidRPr="000376B9">
        <w:rPr>
          <w:rFonts w:ascii="Arial" w:hAnsi="Arial" w:cs="Arial"/>
          <w:color w:val="000000" w:themeColor="text1"/>
        </w:rPr>
        <w:t>b.</w:t>
      </w:r>
      <w:r w:rsidRPr="000376B9">
        <w:rPr>
          <w:rFonts w:ascii="Arial" w:hAnsi="Arial" w:cs="Arial"/>
          <w:color w:val="000000" w:themeColor="text1"/>
        </w:rPr>
        <w:tab/>
        <w:t xml:space="preserve">Unmarked exact wording (direct quotation) from original source, whether a phrase (four or more words) or sentence(s).  </w:t>
      </w:r>
    </w:p>
    <w:p w14:paraId="1D9DB942" w14:textId="1759B729" w:rsidR="000376B9" w:rsidRDefault="000376B9" w:rsidP="000376B9">
      <w:pPr>
        <w:ind w:left="720" w:hanging="360"/>
        <w:jc w:val="both"/>
        <w:rPr>
          <w:rFonts w:ascii="Arial" w:hAnsi="Arial" w:cs="Arial"/>
          <w:color w:val="000000" w:themeColor="text1"/>
        </w:rPr>
      </w:pPr>
      <w:r w:rsidRPr="77227A79">
        <w:rPr>
          <w:rFonts w:ascii="Arial" w:hAnsi="Arial" w:cs="Arial"/>
          <w:color w:val="000000" w:themeColor="text1"/>
        </w:rPr>
        <w:t>c.</w:t>
      </w:r>
      <w:r>
        <w:tab/>
      </w:r>
      <w:r w:rsidRPr="77227A79">
        <w:rPr>
          <w:rFonts w:ascii="Arial" w:hAnsi="Arial" w:cs="Arial"/>
          <w:color w:val="000000" w:themeColor="text1"/>
        </w:rPr>
        <w:t xml:space="preserve">Work not turned in by due day </w:t>
      </w:r>
      <w:r w:rsidR="00EE2660" w:rsidRPr="77227A79">
        <w:rPr>
          <w:rFonts w:ascii="Arial" w:hAnsi="Arial" w:cs="Arial"/>
          <w:color w:val="000000" w:themeColor="text1"/>
        </w:rPr>
        <w:t>assigned unless</w:t>
      </w:r>
      <w:r w:rsidRPr="77227A79">
        <w:rPr>
          <w:rFonts w:ascii="Arial" w:hAnsi="Arial" w:cs="Arial"/>
          <w:color w:val="000000" w:themeColor="text1"/>
        </w:rPr>
        <w:t xml:space="preserve"> you are formally excused by </w:t>
      </w:r>
      <w:r w:rsidR="00EE2660" w:rsidRPr="77227A79">
        <w:rPr>
          <w:rFonts w:ascii="Arial" w:hAnsi="Arial" w:cs="Arial"/>
          <w:color w:val="000000" w:themeColor="text1"/>
        </w:rPr>
        <w:t>PP</w:t>
      </w:r>
      <w:r w:rsidR="0B17778E" w:rsidRPr="77227A79">
        <w:rPr>
          <w:rFonts w:ascii="Arial" w:hAnsi="Arial" w:cs="Arial"/>
          <w:color w:val="000000" w:themeColor="text1"/>
        </w:rPr>
        <w:t>S</w:t>
      </w:r>
      <w:r w:rsidR="00EE2660" w:rsidRPr="77227A79">
        <w:rPr>
          <w:rFonts w:ascii="Arial" w:hAnsi="Arial" w:cs="Arial"/>
          <w:color w:val="000000" w:themeColor="text1"/>
        </w:rPr>
        <w:t>C PTA</w:t>
      </w:r>
      <w:r w:rsidRPr="77227A79">
        <w:rPr>
          <w:rFonts w:ascii="Arial" w:hAnsi="Arial" w:cs="Arial"/>
          <w:color w:val="000000" w:themeColor="text1"/>
        </w:rPr>
        <w:t xml:space="preserve"> </w:t>
      </w:r>
      <w:r w:rsidR="154D1E6C" w:rsidRPr="77227A79">
        <w:rPr>
          <w:rFonts w:ascii="Arial" w:hAnsi="Arial" w:cs="Arial"/>
          <w:color w:val="000000" w:themeColor="text1"/>
        </w:rPr>
        <w:t>faculty,</w:t>
      </w:r>
      <w:r w:rsidRPr="77227A79">
        <w:rPr>
          <w:rFonts w:ascii="Arial" w:hAnsi="Arial" w:cs="Arial"/>
          <w:color w:val="000000" w:themeColor="text1"/>
        </w:rPr>
        <w:t xml:space="preserve"> or you have an official note from your doctor. </w:t>
      </w:r>
    </w:p>
    <w:p w14:paraId="30C63373" w14:textId="77777777" w:rsidR="001A1F05" w:rsidRDefault="001A1F05" w:rsidP="000376B9">
      <w:pPr>
        <w:ind w:left="720" w:hanging="360"/>
        <w:jc w:val="both"/>
        <w:rPr>
          <w:rFonts w:ascii="Arial" w:hAnsi="Arial" w:cs="Arial"/>
          <w:color w:val="000000" w:themeColor="text1"/>
        </w:rPr>
      </w:pPr>
    </w:p>
    <w:p w14:paraId="7D226568" w14:textId="42F937BF" w:rsidR="00831266" w:rsidRPr="00831266" w:rsidRDefault="00831266"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54" w:name="_Hlk68607430"/>
      <w:r w:rsidRPr="77227A79">
        <w:rPr>
          <w:rFonts w:ascii="Arial" w:hAnsi="Arial" w:cs="Arial"/>
          <w:color w:val="002060"/>
          <w:sz w:val="32"/>
          <w:szCs w:val="32"/>
        </w:rPr>
        <w:t>STUDENT GRIEVANCE PROCEDURES</w:t>
      </w:r>
    </w:p>
    <w:bookmarkEnd w:id="54"/>
    <w:p w14:paraId="2B9954C6"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Reference</w:t>
      </w:r>
      <w:r w:rsidRPr="00831266">
        <w:rPr>
          <w:rFonts w:ascii="Arial" w:eastAsia="Times New Roman" w:hAnsi="Arial" w:cs="Arial"/>
          <w:color w:val="000000" w:themeColor="text1"/>
        </w:rPr>
        <w:br/>
        <w:t>Board Policy 4-31; SP 4-31a</w:t>
      </w:r>
    </w:p>
    <w:p w14:paraId="3455EB80" w14:textId="4A9F51A9"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Application</w:t>
      </w:r>
      <w:r w:rsidRPr="00831266">
        <w:rPr>
          <w:rFonts w:ascii="Arial" w:eastAsia="Times New Roman" w:hAnsi="Arial" w:cs="Arial"/>
          <w:color w:val="000000" w:themeColor="text1"/>
        </w:rPr>
        <w:br/>
        <w:t xml:space="preserve">The procedure applies to students within the Colorado </w:t>
      </w:r>
      <w:r w:rsidR="11BB4E5C" w:rsidRPr="00831266">
        <w:rPr>
          <w:rFonts w:ascii="Arial" w:eastAsia="Times New Roman" w:hAnsi="Arial" w:cs="Arial"/>
          <w:color w:val="000000" w:themeColor="text1"/>
        </w:rPr>
        <w:t xml:space="preserve">Community </w:t>
      </w:r>
      <w:r w:rsidRPr="00831266">
        <w:rPr>
          <w:rFonts w:ascii="Arial" w:eastAsia="Times New Roman" w:hAnsi="Arial" w:cs="Arial"/>
          <w:color w:val="000000" w:themeColor="text1"/>
        </w:rPr>
        <w:t>College System (CCCS).</w:t>
      </w:r>
    </w:p>
    <w:p w14:paraId="5F38507C"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Basis</w:t>
      </w:r>
      <w:r w:rsidRPr="00831266">
        <w:rPr>
          <w:rFonts w:ascii="Arial" w:eastAsia="Times New Roman" w:hAnsi="Arial" w:cs="Arial"/>
          <w:color w:val="000000" w:themeColor="text1"/>
        </w:rPr>
        <w:br/>
        <w:t xml:space="preserve">This Student Grievance Procedure is intended to allow students an opportunity to present an </w:t>
      </w:r>
      <w:r w:rsidRPr="00831266">
        <w:rPr>
          <w:rFonts w:ascii="Arial" w:eastAsia="Times New Roman" w:hAnsi="Arial" w:cs="Arial"/>
          <w:color w:val="000000" w:themeColor="text1"/>
        </w:rPr>
        <w:lastRenderedPageBreak/>
        <w:t>issue which they feel warrants action, including the right to secure educational benefits and services.</w:t>
      </w:r>
    </w:p>
    <w:p w14:paraId="0E748DBA"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If the basis of the claim is discrimination and/ or harassment based on federal or state civil rights laws, the student must file a grievance under the Civil Rights Grievance and Investigation Process. If the accused (respondent) is a student, please refer to SP 4-31a. If the respondent is a CCCS employee, please refer to SP 3-50a.</w:t>
      </w:r>
    </w:p>
    <w:p w14:paraId="286DC28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Definitions</w:t>
      </w:r>
    </w:p>
    <w:p w14:paraId="15CCAA75"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Complainant(s)</w:t>
      </w:r>
      <w:r w:rsidRPr="00831266">
        <w:rPr>
          <w:rFonts w:ascii="Arial" w:eastAsia="Times New Roman" w:hAnsi="Arial" w:cs="Arial"/>
          <w:color w:val="000000" w:themeColor="text1"/>
        </w:rPr>
        <w:t> is a person who is subject to alleged inequity as it applies to Board Policies, System President’s Procedures, or College Procedures. For purposes of this procedure, a complainant is student who was enrolled at the time of the alleged incident.</w:t>
      </w:r>
    </w:p>
    <w:p w14:paraId="67B4162E"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Respondent(s)</w:t>
      </w:r>
      <w:r w:rsidRPr="00831266">
        <w:rPr>
          <w:rFonts w:ascii="Arial" w:eastAsia="Times New Roman" w:hAnsi="Arial" w:cs="Arial"/>
          <w:color w:val="000000" w:themeColor="text1"/>
        </w:rPr>
        <w:t> is a person whose alleged conduct is the subject of a complaint. For purposes of this procedure, a respondent can be a CCCS employee(s), student(s) who was enrolled at the time of the alleged incident, authorized volunteer(s), guest(s), visitor(s), or college.</w:t>
      </w:r>
    </w:p>
    <w:p w14:paraId="02C3CE16" w14:textId="25ADDB31"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Grievance: A grievable offense is any alleged action which violates or inequitably applies </w:t>
      </w:r>
      <w:r w:rsidR="4BC0A129" w:rsidRPr="77227A79">
        <w:rPr>
          <w:rFonts w:ascii="Arial" w:eastAsia="Times New Roman" w:hAnsi="Arial" w:cs="Arial"/>
          <w:color w:val="000000" w:themeColor="text1"/>
        </w:rPr>
        <w:t>to State</w:t>
      </w:r>
      <w:r w:rsidRPr="77227A79">
        <w:rPr>
          <w:rFonts w:ascii="Arial" w:eastAsia="Times New Roman" w:hAnsi="Arial" w:cs="Arial"/>
          <w:color w:val="000000" w:themeColor="text1"/>
        </w:rPr>
        <w:t xml:space="preserve"> Board Policies, System President’s Procedures, and College Procedures. The complainant must be personally affected by such violation or inequitable action.</w:t>
      </w:r>
    </w:p>
    <w:p w14:paraId="2CC5E0A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Non-grievable matters: The following matters are not grievable under this procedure except as noted: matters over which the college is without authority to act; grades and other academic decisions unless there is an allegation that the decision was motivated by discrimination and/or harassment which should be filed under the appropriate Civil Rights Grievance and Investigation Process.</w:t>
      </w:r>
    </w:p>
    <w:p w14:paraId="3E477B00"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Chief Student Services Officer (CSSO): The college employee designated by the college president to administer student grievances. The CSSO may delegate the responsibility over student grievances to another person.</w:t>
      </w:r>
    </w:p>
    <w:p w14:paraId="574678CE" w14:textId="0A051CBC"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Notice: Notices which are required to be given by this procedure shall be considered served upon the student when given by personal delivery, mailing by certified mail, or email with receipt notification to the address the student has filed with the College’s admissions and records office. If notice is mailed, </w:t>
      </w:r>
      <w:r w:rsidR="3D483B86" w:rsidRPr="77227A79">
        <w:rPr>
          <w:rFonts w:ascii="Arial" w:eastAsia="Times New Roman" w:hAnsi="Arial" w:cs="Arial"/>
          <w:color w:val="000000" w:themeColor="text1"/>
        </w:rPr>
        <w:t>students</w:t>
      </w:r>
      <w:r w:rsidRPr="77227A79">
        <w:rPr>
          <w:rFonts w:ascii="Arial" w:eastAsia="Times New Roman" w:hAnsi="Arial" w:cs="Arial"/>
          <w:color w:val="000000" w:themeColor="text1"/>
        </w:rPr>
        <w:t xml:space="preserve"> shall be given three (3) additional days to respond.</w:t>
      </w:r>
    </w:p>
    <w:p w14:paraId="45954D74"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Day: Refers to calendar day unless otherwise noted below.</w:t>
      </w:r>
    </w:p>
    <w:p w14:paraId="0BC93416"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Remedy: The relief that the Grievant is requesting.</w:t>
      </w:r>
    </w:p>
    <w:p w14:paraId="40DFD46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Filing a Complaint</w:t>
      </w:r>
    </w:p>
    <w:p w14:paraId="65E47E4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All complaints shall be made as promptly as possible after the occurrence. A delay in reporting may be reasonable under some circumstances; however, an unreasonable delay in reporting is an appropriate consideration in evaluating the merits of a complaint or report.</w:t>
      </w:r>
    </w:p>
    <w:p w14:paraId="09CC9A13"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Procedures</w:t>
      </w:r>
    </w:p>
    <w:p w14:paraId="093F7431"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Students must timely submit all grievances in writing (See Appendix) to the CSSO. The grievance should clearly and concisely describe the alleged incident(s), when and where it occurred, and the desired remedy sought. The grievance should be signed by the initiator or, in the case of an email submission, sent as an email attachment, in letter format and should contain the name and all contact information for the grievant. Any supporting documentation and evidence should be referenced within the body of the formal grievance. Additionally, the initiator of a formal grievance should submit any supporting materials in writing as quickly as is practicable.</w:t>
      </w:r>
    </w:p>
    <w:p w14:paraId="6259327F" w14:textId="0ACCFD06"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lastRenderedPageBreak/>
        <w:t xml:space="preserve">The complainant’s supporting documentation should clearly demonstrate all informal efforts, if any, to resolve the issue(s) with the person involved and the person’s supervisor. This includes names, </w:t>
      </w:r>
      <w:r w:rsidR="61011042" w:rsidRPr="77227A79">
        <w:rPr>
          <w:rFonts w:ascii="Arial" w:eastAsia="Times New Roman" w:hAnsi="Arial" w:cs="Arial"/>
          <w:color w:val="000000" w:themeColor="text1"/>
        </w:rPr>
        <w:t>dates,</w:t>
      </w:r>
      <w:r w:rsidRPr="77227A79">
        <w:rPr>
          <w:rFonts w:ascii="Arial" w:eastAsia="Times New Roman" w:hAnsi="Arial" w:cs="Arial"/>
          <w:color w:val="000000" w:themeColor="text1"/>
        </w:rPr>
        <w:t xml:space="preserve"> and times of attempted or actual contact along with a description of the discussion and the manner of communication made </w:t>
      </w:r>
      <w:r w:rsidR="005CB3BE" w:rsidRPr="77227A79">
        <w:rPr>
          <w:rFonts w:ascii="Arial" w:eastAsia="Times New Roman" w:hAnsi="Arial" w:cs="Arial"/>
          <w:color w:val="000000" w:themeColor="text1"/>
        </w:rPr>
        <w:t>during</w:t>
      </w:r>
      <w:r w:rsidRPr="77227A79">
        <w:rPr>
          <w:rFonts w:ascii="Arial" w:eastAsia="Times New Roman" w:hAnsi="Arial" w:cs="Arial"/>
          <w:color w:val="000000" w:themeColor="text1"/>
        </w:rPr>
        <w:t xml:space="preserve"> each effort. If contacting the person involved and/or the supervisor is impracticable, the complainant should state the reasons why.</w:t>
      </w:r>
    </w:p>
    <w:p w14:paraId="12F322E8" w14:textId="704AD38D"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The CCCS </w:t>
      </w:r>
      <w:r w:rsidR="0758C096" w:rsidRPr="77227A79">
        <w:rPr>
          <w:rFonts w:ascii="Arial" w:eastAsia="Times New Roman" w:hAnsi="Arial" w:cs="Arial"/>
          <w:color w:val="000000" w:themeColor="text1"/>
        </w:rPr>
        <w:t xml:space="preserve">Community </w:t>
      </w:r>
      <w:r w:rsidRPr="77227A79">
        <w:rPr>
          <w:rFonts w:ascii="Arial" w:eastAsia="Times New Roman" w:hAnsi="Arial" w:cs="Arial"/>
          <w:color w:val="000000" w:themeColor="text1"/>
        </w:rPr>
        <w:t>benefits from informal and formal procedures that encourage prompt resolution of complaints and concerns students may have about the implementation of policies and procedures that govern the institution.</w:t>
      </w:r>
    </w:p>
    <w:p w14:paraId="148EDFEC"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Informal Grievance Process</w:t>
      </w:r>
    </w:p>
    <w:p w14:paraId="483118B5"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Complainant is encouraged to resolve the issue with the Respondent through the informal process. The CSSO shall facilitate the informal process. If the informal grievance process is unsuccessful, or if CCCS or the complainant chooses not to pursue the informal process, the CSSO will open a formal grievance case.</w:t>
      </w:r>
    </w:p>
    <w:p w14:paraId="1E8DA588" w14:textId="77777777" w:rsidR="00831266" w:rsidRPr="00831266" w:rsidRDefault="00831266" w:rsidP="00831266">
      <w:pPr>
        <w:spacing w:before="0" w:after="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u w:val="single"/>
          <w:bdr w:val="none" w:sz="0" w:space="0" w:color="auto" w:frame="1"/>
        </w:rPr>
        <w:t>Formal Grievance Process</w:t>
      </w:r>
    </w:p>
    <w:p w14:paraId="3B141AB6" w14:textId="045DCD13"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Complainant must timely file a written statement of the actions complained </w:t>
      </w:r>
      <w:r w:rsidR="6597B9C8" w:rsidRPr="77227A79">
        <w:rPr>
          <w:rFonts w:ascii="Arial" w:eastAsia="Times New Roman" w:hAnsi="Arial" w:cs="Arial"/>
          <w:color w:val="000000" w:themeColor="text1"/>
        </w:rPr>
        <w:t>about</w:t>
      </w:r>
      <w:r w:rsidRPr="77227A79">
        <w:rPr>
          <w:rFonts w:ascii="Arial" w:eastAsia="Times New Roman" w:hAnsi="Arial" w:cs="Arial"/>
          <w:color w:val="000000" w:themeColor="text1"/>
        </w:rPr>
        <w:t xml:space="preserve"> and </w:t>
      </w:r>
      <w:r w:rsidR="3FEFA84E" w:rsidRPr="77227A79">
        <w:rPr>
          <w:rFonts w:ascii="Arial" w:eastAsia="Times New Roman" w:hAnsi="Arial" w:cs="Arial"/>
          <w:color w:val="000000" w:themeColor="text1"/>
        </w:rPr>
        <w:t>describe</w:t>
      </w:r>
      <w:r w:rsidRPr="77227A79">
        <w:rPr>
          <w:rFonts w:ascii="Arial" w:eastAsia="Times New Roman" w:hAnsi="Arial" w:cs="Arial"/>
          <w:color w:val="000000" w:themeColor="text1"/>
        </w:rPr>
        <w:t xml:space="preserve"> the remedy s/he is seeking with the CSSO. A matter could also be referred to this process by the College president or his/her designee. Once a written grievance is filed or </w:t>
      </w:r>
      <w:r w:rsidR="0DBD4720" w:rsidRPr="77227A79">
        <w:rPr>
          <w:rFonts w:ascii="Arial" w:eastAsia="Times New Roman" w:hAnsi="Arial" w:cs="Arial"/>
          <w:color w:val="000000" w:themeColor="text1"/>
        </w:rPr>
        <w:t>referred to</w:t>
      </w:r>
      <w:r w:rsidRPr="77227A79">
        <w:rPr>
          <w:rFonts w:ascii="Arial" w:eastAsia="Times New Roman" w:hAnsi="Arial" w:cs="Arial"/>
          <w:color w:val="000000" w:themeColor="text1"/>
        </w:rPr>
        <w:t xml:space="preserve">, the CSSO or </w:t>
      </w:r>
      <w:bookmarkStart w:id="55" w:name="_Int_ffMCrPWo"/>
      <w:r w:rsidRPr="77227A79">
        <w:rPr>
          <w:rFonts w:ascii="Arial" w:eastAsia="Times New Roman" w:hAnsi="Arial" w:cs="Arial"/>
          <w:color w:val="000000" w:themeColor="text1"/>
        </w:rPr>
        <w:t>designee</w:t>
      </w:r>
      <w:bookmarkEnd w:id="55"/>
      <w:r w:rsidRPr="77227A79">
        <w:rPr>
          <w:rFonts w:ascii="Arial" w:eastAsia="Times New Roman" w:hAnsi="Arial" w:cs="Arial"/>
          <w:color w:val="000000" w:themeColor="text1"/>
        </w:rPr>
        <w:t xml:space="preserve"> will determine </w:t>
      </w:r>
      <w:r w:rsidR="4B60886D" w:rsidRPr="77227A79">
        <w:rPr>
          <w:rFonts w:ascii="Arial" w:eastAsia="Times New Roman" w:hAnsi="Arial" w:cs="Arial"/>
          <w:color w:val="000000" w:themeColor="text1"/>
        </w:rPr>
        <w:t>whether</w:t>
      </w:r>
      <w:r w:rsidRPr="77227A79">
        <w:rPr>
          <w:rFonts w:ascii="Arial" w:eastAsia="Times New Roman" w:hAnsi="Arial" w:cs="Arial"/>
          <w:color w:val="000000" w:themeColor="text1"/>
        </w:rPr>
        <w:t xml:space="preserve"> the situation states a grievable offense. The matter will be closed if the situation is determined not grievable and the Complainant will be notified of the reasons.</w:t>
      </w:r>
    </w:p>
    <w:p w14:paraId="0D519CD3"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If the matter is determined to be grievable, the CSSO will request a meeting (hearing) with both the complainant and respondent. Both parties will be given the opportunity to discuss the allegations of the grievance and may offer any documentation, witnesses, or other materials in support of the complaint. During this hearing, neither party may have a representative, including attorneys or law students. These procedures are entirely administrative in nature and are not considered legal proceedings.</w:t>
      </w:r>
    </w:p>
    <w:p w14:paraId="0EFA02ED"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No audio or video recording of any kind other than as required by institutional procedure is permitted.</w:t>
      </w:r>
    </w:p>
    <w:p w14:paraId="284F0163"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The CSSO may also contact or request a meeting with relevant college staff, students, or others as part of the investigation.</w:t>
      </w:r>
    </w:p>
    <w:p w14:paraId="79F4EAC9" w14:textId="1A3505B2"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At the CSSO’s discretion, the CSSO may discontinue meetings with anyone that is causing a disruption to the process or is being uncooperative and will proceed to </w:t>
      </w:r>
      <w:r w:rsidR="18D43D93" w:rsidRPr="77227A79">
        <w:rPr>
          <w:rFonts w:ascii="Arial" w:eastAsia="Times New Roman" w:hAnsi="Arial" w:cs="Arial"/>
          <w:color w:val="000000" w:themeColor="text1"/>
        </w:rPr>
        <w:t>decide</w:t>
      </w:r>
      <w:r w:rsidRPr="77227A79">
        <w:rPr>
          <w:rFonts w:ascii="Arial" w:eastAsia="Times New Roman" w:hAnsi="Arial" w:cs="Arial"/>
          <w:color w:val="000000" w:themeColor="text1"/>
        </w:rPr>
        <w:t xml:space="preserve"> based on the information known at that time.</w:t>
      </w:r>
    </w:p>
    <w:p w14:paraId="43E00739"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Based on the preponderance of evidence, the CSSO shall issue a decision, in writing, to both the complainant and respondent. The decision shall reject or grant the grievance and make recommendation(s) to resolve the issue(s). The complainant and respondent shall be advised of his/her right to appeal the decision, subject to the grounds below, by filing a written appeal with the CSSO within seven (7) days of service of the Decision.</w:t>
      </w:r>
    </w:p>
    <w:p w14:paraId="0481E642" w14:textId="77777777"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In the event of an appeal, the CSSO shall give written notice to the other party to allow him/her the opportunity to submit a response in writing. The CSSO will also draft a response memorandum (also shared with all parties). All appeals and responses are then forwarded to the appeals officer or committee for initial review to determine if the appeal meets the limited grounds and is timely. The original finding will stand if the appeal is not timely or substantively eligible, and the decision is final. If the appeal has standing, the documentation is forwarded for consideration. The party </w:t>
      </w:r>
      <w:r w:rsidRPr="00831266">
        <w:rPr>
          <w:rFonts w:ascii="Arial" w:eastAsia="Times New Roman" w:hAnsi="Arial" w:cs="Arial"/>
          <w:color w:val="000000" w:themeColor="text1"/>
        </w:rPr>
        <w:lastRenderedPageBreak/>
        <w:t>requesting appeal must show error as the original finding is presumed to have been decided reasonably and appropriately. The ONLY grounds for appeal are as follows:</w:t>
      </w:r>
    </w:p>
    <w:p w14:paraId="066B2F92" w14:textId="510F3E65" w:rsidR="00831266" w:rsidRPr="00831266" w:rsidRDefault="00831266" w:rsidP="00C3659A">
      <w:pPr>
        <w:numPr>
          <w:ilvl w:val="0"/>
          <w:numId w:val="47"/>
        </w:numPr>
        <w:spacing w:before="0" w:after="3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A procedural or substantive error occurred that significantly impacted the outcome of the hearing (</w:t>
      </w:r>
      <w:r w:rsidR="56055765" w:rsidRPr="77227A79">
        <w:rPr>
          <w:rFonts w:ascii="Arial" w:eastAsia="Times New Roman" w:hAnsi="Arial" w:cs="Arial"/>
          <w:color w:val="000000" w:themeColor="text1"/>
        </w:rPr>
        <w:t>e.g.,</w:t>
      </w:r>
      <w:r w:rsidRPr="77227A79">
        <w:rPr>
          <w:rFonts w:ascii="Arial" w:eastAsia="Times New Roman" w:hAnsi="Arial" w:cs="Arial"/>
          <w:color w:val="000000" w:themeColor="text1"/>
        </w:rPr>
        <w:t xml:space="preserve"> substantiated bias, material deviation from established procedures); or</w:t>
      </w:r>
    </w:p>
    <w:p w14:paraId="590CB35A" w14:textId="77777777" w:rsidR="00831266" w:rsidRPr="00831266" w:rsidRDefault="00831266" w:rsidP="00C3659A">
      <w:pPr>
        <w:numPr>
          <w:ilvl w:val="0"/>
          <w:numId w:val="47"/>
        </w:numPr>
        <w:spacing w:before="0" w:after="3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To consider new evidence, unavailable during the original hearing or investigation, that could substantially impact the original finding. A summary of this new evidence and its potential impact must be included in the written appeal.</w:t>
      </w:r>
    </w:p>
    <w:p w14:paraId="57497031" w14:textId="0BE1564A"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00831266">
        <w:rPr>
          <w:rFonts w:ascii="Arial" w:eastAsia="Times New Roman" w:hAnsi="Arial" w:cs="Arial"/>
          <w:color w:val="000000" w:themeColor="text1"/>
        </w:rPr>
        <w:t xml:space="preserve">If the appeals officer or committee determines that new evidence should be considered, it will return the complaint to the CSSO to reconsider </w:t>
      </w:r>
      <w:r w:rsidR="00202DEC" w:rsidRPr="00831266">
        <w:rPr>
          <w:rFonts w:ascii="Arial" w:eastAsia="Times New Roman" w:hAnsi="Arial" w:cs="Arial"/>
          <w:color w:val="000000" w:themeColor="text1"/>
        </w:rPr>
        <w:t>considering</w:t>
      </w:r>
      <w:r w:rsidRPr="00831266">
        <w:rPr>
          <w:rFonts w:ascii="Arial" w:eastAsia="Times New Roman" w:hAnsi="Arial" w:cs="Arial"/>
          <w:color w:val="000000" w:themeColor="text1"/>
        </w:rPr>
        <w:t xml:space="preserve"> the new evidence, only.</w:t>
      </w:r>
    </w:p>
    <w:p w14:paraId="3761E23D" w14:textId="28C9A83B" w:rsidR="00831266" w:rsidRPr="00831266" w:rsidRDefault="00831266" w:rsidP="00831266">
      <w:pPr>
        <w:spacing w:before="150" w:after="150" w:line="240" w:lineRule="auto"/>
        <w:jc w:val="both"/>
        <w:textAlignment w:val="baseline"/>
        <w:rPr>
          <w:rFonts w:ascii="Arial" w:eastAsia="Times New Roman" w:hAnsi="Arial" w:cs="Arial"/>
          <w:color w:val="000000" w:themeColor="text1"/>
        </w:rPr>
      </w:pPr>
      <w:r w:rsidRPr="77227A79">
        <w:rPr>
          <w:rFonts w:ascii="Arial" w:eastAsia="Times New Roman" w:hAnsi="Arial" w:cs="Arial"/>
          <w:color w:val="000000" w:themeColor="text1"/>
        </w:rPr>
        <w:t xml:space="preserve">If the appeals officer or committee determines that a material procedural or substantive error occurred, it may return the complaint to the CSSO with instructions to reconvene the hearing to cure the error. In rare cases, where the procedural or substantive error cannot be cured by the CSSO in cases of bias, the appeals officer or committee may order a new hearing </w:t>
      </w:r>
      <w:r w:rsidR="63E4900E" w:rsidRPr="77227A79">
        <w:rPr>
          <w:rFonts w:ascii="Arial" w:eastAsia="Times New Roman" w:hAnsi="Arial" w:cs="Arial"/>
          <w:color w:val="000000" w:themeColor="text1"/>
        </w:rPr>
        <w:t>to be</w:t>
      </w:r>
      <w:r w:rsidRPr="77227A79">
        <w:rPr>
          <w:rFonts w:ascii="Arial" w:eastAsia="Times New Roman" w:hAnsi="Arial" w:cs="Arial"/>
          <w:color w:val="000000" w:themeColor="text1"/>
        </w:rPr>
        <w:t xml:space="preserve"> held by a different individual acting in the place of the designated CSSO. The results of a reconvened hearing cannot be appealed. The results of a new hearing can be appealed, once, on the two applicable grounds for appeals.</w:t>
      </w:r>
    </w:p>
    <w:p w14:paraId="3D36187A" w14:textId="6D857997" w:rsidR="009C0D72" w:rsidRPr="00831266" w:rsidRDefault="009C0D72"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LAB AND OPEN LAB</w:t>
      </w:r>
    </w:p>
    <w:p w14:paraId="6CA82099" w14:textId="306B0B73" w:rsidR="00477A7F" w:rsidRPr="000376B9" w:rsidRDefault="2A600561" w:rsidP="6EADCA3D">
      <w:pPr>
        <w:rPr>
          <w:rFonts w:ascii="Arial" w:eastAsia="Arial" w:hAnsi="Arial" w:cs="Arial"/>
          <w:color w:val="000000" w:themeColor="text1"/>
        </w:rPr>
      </w:pPr>
      <w:r w:rsidRPr="6EADCA3D">
        <w:rPr>
          <w:rFonts w:ascii="Arial" w:eastAsia="Arial" w:hAnsi="Arial" w:cs="Arial"/>
          <w:color w:val="000000" w:themeColor="text1"/>
        </w:rPr>
        <w:t xml:space="preserve">Lab courses in the Physical Therapist Assistant program provide hands-on experience in the application of treatment techniques used in physical therapy practice settings. Students develop basic skills in preparation for treatment of patients in the clinical setting. A general description of key points about lab sessions follows. </w:t>
      </w:r>
    </w:p>
    <w:p w14:paraId="6DE8D60C" w14:textId="272CF917" w:rsidR="00477A7F" w:rsidRPr="000376B9" w:rsidRDefault="2A600561" w:rsidP="6EADCA3D">
      <w:pPr>
        <w:rPr>
          <w:rFonts w:ascii="Arial" w:eastAsia="Arial" w:hAnsi="Arial" w:cs="Arial"/>
          <w:color w:val="000000" w:themeColor="text1"/>
        </w:rPr>
      </w:pPr>
      <w:r w:rsidRPr="6EADCA3D">
        <w:rPr>
          <w:rFonts w:ascii="Arial" w:eastAsia="Arial" w:hAnsi="Arial" w:cs="Arial"/>
          <w:color w:val="000000" w:themeColor="text1"/>
        </w:rPr>
        <w:t xml:space="preserve">Lab Expectations All students are expected to: </w:t>
      </w:r>
    </w:p>
    <w:p w14:paraId="56880E76" w14:textId="67238D7E" w:rsidR="00477A7F" w:rsidRPr="000376B9" w:rsidRDefault="2A600561" w:rsidP="77227A79">
      <w:pPr>
        <w:pStyle w:val="ListParagraph"/>
        <w:numPr>
          <w:ilvl w:val="0"/>
          <w:numId w:val="7"/>
        </w:numPr>
        <w:rPr>
          <w:rFonts w:eastAsiaTheme="minorEastAsia"/>
          <w:color w:val="000000" w:themeColor="text1"/>
        </w:rPr>
      </w:pPr>
      <w:r w:rsidRPr="77227A79">
        <w:rPr>
          <w:rFonts w:ascii="Arial" w:eastAsia="Arial" w:hAnsi="Arial" w:cs="Arial"/>
          <w:color w:val="000000" w:themeColor="text1"/>
        </w:rPr>
        <w:t xml:space="preserve">Wear the required lab attire to EACH lab. Come prepared per instructor’s directions. </w:t>
      </w:r>
      <w:r w:rsidR="320F52C4" w:rsidRPr="77227A79">
        <w:rPr>
          <w:rFonts w:ascii="Arial" w:eastAsia="Arial" w:hAnsi="Arial" w:cs="Arial"/>
          <w:color w:val="000000" w:themeColor="text1"/>
        </w:rPr>
        <w:t>The instructor</w:t>
      </w:r>
      <w:r w:rsidRPr="77227A79">
        <w:rPr>
          <w:rFonts w:ascii="Arial" w:eastAsia="Arial" w:hAnsi="Arial" w:cs="Arial"/>
          <w:color w:val="000000" w:themeColor="text1"/>
        </w:rPr>
        <w:t xml:space="preserve"> will assess preparedness. See lab attire for details. (Students may be sent home for inappropriate attire)</w:t>
      </w:r>
    </w:p>
    <w:p w14:paraId="64AA175C" w14:textId="39862D1B"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Request additional practice time if needed to achieve skill competency. </w:t>
      </w:r>
    </w:p>
    <w:p w14:paraId="24DA0B32" w14:textId="3BCD06F2"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Stay focused on assigned tasks to maximize the learning opportunities available in the lab course. </w:t>
      </w:r>
    </w:p>
    <w:p w14:paraId="656ACF02" w14:textId="2B272B7C"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Learn to work as a team to prepare for clinical practice. </w:t>
      </w:r>
    </w:p>
    <w:p w14:paraId="183FB456" w14:textId="2588975D" w:rsidR="00477A7F" w:rsidRPr="000376B9" w:rsidRDefault="00516886" w:rsidP="6EADCA3D">
      <w:pPr>
        <w:pStyle w:val="ListParagraph"/>
        <w:numPr>
          <w:ilvl w:val="0"/>
          <w:numId w:val="7"/>
        </w:numPr>
        <w:rPr>
          <w:color w:val="000000" w:themeColor="text1"/>
        </w:rPr>
      </w:pPr>
      <w:r w:rsidRPr="6EADCA3D">
        <w:rPr>
          <w:rFonts w:ascii="Arial" w:eastAsia="Arial" w:hAnsi="Arial" w:cs="Arial"/>
          <w:color w:val="000000" w:themeColor="text1"/>
        </w:rPr>
        <w:t>Always demonstrate acceptable professional behaviors in the lab</w:t>
      </w:r>
      <w:r w:rsidR="2A600561" w:rsidRPr="6EADCA3D">
        <w:rPr>
          <w:rFonts w:ascii="Arial" w:eastAsia="Arial" w:hAnsi="Arial" w:cs="Arial"/>
          <w:color w:val="000000" w:themeColor="text1"/>
        </w:rPr>
        <w:t xml:space="preserve">. </w:t>
      </w:r>
    </w:p>
    <w:p w14:paraId="77A4E0B3" w14:textId="6DE6F35E" w:rsidR="00477A7F" w:rsidRPr="000376B9" w:rsidRDefault="2A600561" w:rsidP="6EADCA3D">
      <w:pPr>
        <w:pStyle w:val="ListParagraph"/>
        <w:numPr>
          <w:ilvl w:val="0"/>
          <w:numId w:val="7"/>
        </w:numPr>
        <w:rPr>
          <w:color w:val="000000" w:themeColor="text1"/>
        </w:rPr>
      </w:pPr>
      <w:r w:rsidRPr="6EADCA3D">
        <w:rPr>
          <w:rFonts w:ascii="Arial" w:eastAsia="Arial" w:hAnsi="Arial" w:cs="Arial"/>
          <w:color w:val="000000" w:themeColor="text1"/>
        </w:rPr>
        <w:t xml:space="preserve">Leave the lab in neat and clean condition. </w:t>
      </w:r>
    </w:p>
    <w:p w14:paraId="043C66CC" w14:textId="39FF203D" w:rsidR="00477A7F" w:rsidRPr="000376B9" w:rsidRDefault="2A600561" w:rsidP="6EADCA3D">
      <w:pPr>
        <w:pStyle w:val="ListParagraph"/>
        <w:numPr>
          <w:ilvl w:val="1"/>
          <w:numId w:val="7"/>
        </w:numPr>
        <w:rPr>
          <w:color w:val="000000" w:themeColor="text1"/>
        </w:rPr>
      </w:pPr>
      <w:r w:rsidRPr="6EADCA3D">
        <w:rPr>
          <w:rFonts w:ascii="Arial" w:eastAsia="Arial" w:hAnsi="Arial" w:cs="Arial"/>
          <w:color w:val="000000" w:themeColor="text1"/>
        </w:rPr>
        <w:t xml:space="preserve">All linens should either be folded and put away at the end of the </w:t>
      </w:r>
      <w:r w:rsidR="00516886" w:rsidRPr="6EADCA3D">
        <w:rPr>
          <w:rFonts w:ascii="Arial" w:eastAsia="Arial" w:hAnsi="Arial" w:cs="Arial"/>
          <w:color w:val="000000" w:themeColor="text1"/>
        </w:rPr>
        <w:t>lab or</w:t>
      </w:r>
      <w:r w:rsidRPr="6EADCA3D">
        <w:rPr>
          <w:rFonts w:ascii="Arial" w:eastAsia="Arial" w:hAnsi="Arial" w:cs="Arial"/>
          <w:color w:val="000000" w:themeColor="text1"/>
        </w:rPr>
        <w:t xml:space="preserve"> placed in the washer or laundry bin to be recycled. Laundry will be progressed (washer to dryer, dryer to folding, folding to put away) via a team effort. </w:t>
      </w:r>
    </w:p>
    <w:p w14:paraId="7953339D" w14:textId="4EE3282B" w:rsidR="00477A7F" w:rsidRPr="000376B9" w:rsidRDefault="2A600561" w:rsidP="6EADCA3D">
      <w:pPr>
        <w:pStyle w:val="ListParagraph"/>
        <w:numPr>
          <w:ilvl w:val="1"/>
          <w:numId w:val="7"/>
        </w:numPr>
        <w:rPr>
          <w:color w:val="000000" w:themeColor="text1"/>
        </w:rPr>
      </w:pPr>
      <w:r w:rsidRPr="6EADCA3D">
        <w:rPr>
          <w:rFonts w:ascii="Arial" w:eastAsia="Arial" w:hAnsi="Arial" w:cs="Arial"/>
          <w:color w:val="000000" w:themeColor="text1"/>
        </w:rPr>
        <w:t>Unless otherwise directed, lab tables should be placed back in proper places.</w:t>
      </w:r>
    </w:p>
    <w:p w14:paraId="666461DB" w14:textId="6B18E001" w:rsidR="00477A7F" w:rsidRPr="000376B9" w:rsidRDefault="2A600561" w:rsidP="6EADCA3D">
      <w:pPr>
        <w:pStyle w:val="ListParagraph"/>
        <w:numPr>
          <w:ilvl w:val="1"/>
          <w:numId w:val="7"/>
        </w:numPr>
        <w:rPr>
          <w:color w:val="000000" w:themeColor="text1"/>
        </w:rPr>
      </w:pPr>
      <w:r w:rsidRPr="77227A79">
        <w:rPr>
          <w:rFonts w:ascii="Arial" w:eastAsia="Arial" w:hAnsi="Arial" w:cs="Arial"/>
          <w:color w:val="000000" w:themeColor="text1"/>
        </w:rPr>
        <w:t xml:space="preserve">Bolsters, </w:t>
      </w:r>
      <w:r w:rsidR="4ED5B15A" w:rsidRPr="77227A79">
        <w:rPr>
          <w:rFonts w:ascii="Arial" w:eastAsia="Arial" w:hAnsi="Arial" w:cs="Arial"/>
          <w:color w:val="000000" w:themeColor="text1"/>
        </w:rPr>
        <w:t>skeletons,</w:t>
      </w:r>
      <w:r w:rsidRPr="77227A79">
        <w:rPr>
          <w:rFonts w:ascii="Arial" w:eastAsia="Arial" w:hAnsi="Arial" w:cs="Arial"/>
          <w:color w:val="000000" w:themeColor="text1"/>
        </w:rPr>
        <w:t xml:space="preserve"> and other lab supplies should be stowed adequately. </w:t>
      </w:r>
    </w:p>
    <w:p w14:paraId="41E1241D" w14:textId="304844B7" w:rsidR="00477A7F" w:rsidRPr="000376B9" w:rsidRDefault="2A600561" w:rsidP="6EADCA3D">
      <w:pPr>
        <w:pStyle w:val="ListParagraph"/>
        <w:numPr>
          <w:ilvl w:val="1"/>
          <w:numId w:val="7"/>
        </w:numPr>
        <w:spacing w:after="0"/>
        <w:rPr>
          <w:color w:val="000000" w:themeColor="text1"/>
        </w:rPr>
      </w:pPr>
      <w:r w:rsidRPr="6EADCA3D">
        <w:rPr>
          <w:rFonts w:ascii="Arial" w:eastAsia="Arial" w:hAnsi="Arial" w:cs="Arial"/>
          <w:color w:val="000000" w:themeColor="text1"/>
        </w:rPr>
        <w:t>All other equipment should be secured appropriately</w:t>
      </w:r>
    </w:p>
    <w:p w14:paraId="043B616E" w14:textId="33C75118" w:rsidR="00477A7F" w:rsidRPr="000376B9" w:rsidRDefault="00477A7F" w:rsidP="6EADCA3D">
      <w:pPr>
        <w:spacing w:before="0" w:after="0"/>
        <w:ind w:left="720"/>
        <w:rPr>
          <w:rFonts w:ascii="Arial" w:eastAsia="Arial" w:hAnsi="Arial" w:cs="Arial"/>
          <w:color w:val="000000" w:themeColor="text1"/>
        </w:rPr>
      </w:pPr>
    </w:p>
    <w:p w14:paraId="199A6D2D" w14:textId="26E82DD2" w:rsidR="00477A7F" w:rsidRPr="000376B9" w:rsidRDefault="2B71ABB5" w:rsidP="6EADCA3D">
      <w:pPr>
        <w:pStyle w:val="ListParagraph"/>
        <w:spacing w:before="0" w:after="0"/>
        <w:ind w:left="0"/>
        <w:rPr>
          <w:rFonts w:ascii="Arial" w:hAnsi="Arial" w:cs="Arial"/>
        </w:rPr>
      </w:pPr>
      <w:r w:rsidRPr="6EADCA3D">
        <w:rPr>
          <w:rFonts w:ascii="Arial" w:hAnsi="Arial" w:cs="Arial"/>
          <w:b/>
          <w:bCs/>
          <w:color w:val="000000" w:themeColor="text1"/>
        </w:rPr>
        <w:t>Personal Dignity</w:t>
      </w:r>
      <w:r w:rsidRPr="6EADCA3D">
        <w:rPr>
          <w:rFonts w:ascii="Arial" w:hAnsi="Arial" w:cs="Arial"/>
          <w:color w:val="000000" w:themeColor="text1"/>
        </w:rPr>
        <w:t xml:space="preserve"> </w:t>
      </w:r>
    </w:p>
    <w:p w14:paraId="1280CD21" w14:textId="51E984B8" w:rsidR="00477A7F" w:rsidRPr="000376B9" w:rsidRDefault="2B71ABB5" w:rsidP="6EADCA3D">
      <w:pPr>
        <w:pStyle w:val="ListParagraph"/>
        <w:numPr>
          <w:ilvl w:val="0"/>
          <w:numId w:val="6"/>
        </w:numPr>
        <w:spacing w:before="0" w:after="0"/>
        <w:rPr>
          <w:rFonts w:eastAsiaTheme="minorEastAsia"/>
          <w:color w:val="000000" w:themeColor="text1"/>
        </w:rPr>
      </w:pPr>
      <w:r w:rsidRPr="6EADCA3D">
        <w:rPr>
          <w:rFonts w:ascii="Arial" w:hAnsi="Arial" w:cs="Arial"/>
          <w:color w:val="000000" w:themeColor="text1"/>
        </w:rPr>
        <w:t xml:space="preserve"> The lab room will remain secure during all lab sessions. </w:t>
      </w:r>
    </w:p>
    <w:p w14:paraId="22410FE3" w14:textId="4CC7A244" w:rsidR="00477A7F" w:rsidRPr="000376B9" w:rsidRDefault="2B71ABB5" w:rsidP="6EADCA3D">
      <w:pPr>
        <w:pStyle w:val="ListParagraph"/>
        <w:numPr>
          <w:ilvl w:val="0"/>
          <w:numId w:val="6"/>
        </w:numPr>
        <w:spacing w:before="0" w:after="0"/>
        <w:rPr>
          <w:color w:val="000000" w:themeColor="text1"/>
        </w:rPr>
      </w:pPr>
      <w:r w:rsidRPr="77227A79">
        <w:rPr>
          <w:rFonts w:ascii="Arial" w:hAnsi="Arial" w:cs="Arial"/>
          <w:color w:val="000000" w:themeColor="text1"/>
        </w:rPr>
        <w:t xml:space="preserve">Every effort is made to </w:t>
      </w:r>
      <w:r w:rsidR="1E61FC86" w:rsidRPr="77227A79">
        <w:rPr>
          <w:rFonts w:ascii="Arial" w:hAnsi="Arial" w:cs="Arial"/>
          <w:color w:val="000000" w:themeColor="text1"/>
        </w:rPr>
        <w:t>ensure</w:t>
      </w:r>
      <w:r w:rsidRPr="77227A79">
        <w:rPr>
          <w:rFonts w:ascii="Arial" w:hAnsi="Arial" w:cs="Arial"/>
          <w:color w:val="000000" w:themeColor="text1"/>
        </w:rPr>
        <w:t xml:space="preserve"> that only those students involved in the program are present in the lab sessions. </w:t>
      </w:r>
    </w:p>
    <w:p w14:paraId="64BA8FE2" w14:textId="7932343F" w:rsidR="00477A7F" w:rsidRPr="000376B9" w:rsidRDefault="2B71ABB5" w:rsidP="6EADCA3D">
      <w:pPr>
        <w:pStyle w:val="ListParagraph"/>
        <w:numPr>
          <w:ilvl w:val="0"/>
          <w:numId w:val="6"/>
        </w:numPr>
        <w:spacing w:before="0" w:after="0"/>
        <w:rPr>
          <w:color w:val="000000" w:themeColor="text1"/>
        </w:rPr>
      </w:pPr>
      <w:r w:rsidRPr="6EADCA3D">
        <w:rPr>
          <w:rFonts w:ascii="Arial" w:hAnsi="Arial" w:cs="Arial"/>
          <w:color w:val="000000" w:themeColor="text1"/>
        </w:rPr>
        <w:lastRenderedPageBreak/>
        <w:t xml:space="preserve">Appropriate draping of the body to expose only those areas to be treated is emphasized in all lab sessions. Students are expected to treat their fellow students with the same respect they would give to a patient seen in the clinical setting. </w:t>
      </w:r>
    </w:p>
    <w:p w14:paraId="299AE4AF" w14:textId="0BA5F005" w:rsidR="00477A7F" w:rsidRPr="000376B9" w:rsidRDefault="00477A7F" w:rsidP="6EADCA3D">
      <w:pPr>
        <w:spacing w:before="0" w:after="0"/>
        <w:rPr>
          <w:rFonts w:ascii="Arial" w:hAnsi="Arial" w:cs="Arial"/>
          <w:color w:val="000000" w:themeColor="text1"/>
        </w:rPr>
      </w:pPr>
    </w:p>
    <w:p w14:paraId="450A41E0" w14:textId="61EA16B5" w:rsidR="00477A7F" w:rsidRPr="000376B9" w:rsidRDefault="2B71ABB5" w:rsidP="6EADCA3D">
      <w:pPr>
        <w:spacing w:before="0" w:after="0"/>
        <w:rPr>
          <w:rFonts w:ascii="Arial" w:hAnsi="Arial" w:cs="Arial"/>
          <w:b/>
          <w:bCs/>
          <w:color w:val="000000" w:themeColor="text1"/>
        </w:rPr>
      </w:pPr>
      <w:r w:rsidRPr="6EADCA3D">
        <w:rPr>
          <w:rFonts w:ascii="Arial" w:hAnsi="Arial" w:cs="Arial"/>
          <w:b/>
          <w:bCs/>
          <w:color w:val="000000" w:themeColor="text1"/>
        </w:rPr>
        <w:t>Lab Use</w:t>
      </w:r>
    </w:p>
    <w:p w14:paraId="48C43C09" w14:textId="6D86CE66" w:rsidR="00477A7F" w:rsidRPr="000376B9" w:rsidRDefault="2B71ABB5" w:rsidP="6EADCA3D">
      <w:pPr>
        <w:pStyle w:val="ListParagraph"/>
        <w:numPr>
          <w:ilvl w:val="0"/>
          <w:numId w:val="5"/>
        </w:numPr>
        <w:spacing w:before="0" w:after="0"/>
        <w:rPr>
          <w:rFonts w:eastAsiaTheme="minorEastAsia"/>
          <w:color w:val="000000" w:themeColor="text1"/>
        </w:rPr>
      </w:pPr>
      <w:r w:rsidRPr="6EADCA3D">
        <w:rPr>
          <w:rFonts w:ascii="Arial" w:hAnsi="Arial" w:cs="Arial"/>
          <w:color w:val="000000" w:themeColor="text1"/>
        </w:rPr>
        <w:t xml:space="preserve">All students have a responsibility in maintaining a clean lab and classroom. </w:t>
      </w:r>
    </w:p>
    <w:p w14:paraId="169F0BFD" w14:textId="1654009F" w:rsidR="00477A7F" w:rsidRPr="000376B9" w:rsidRDefault="2B71ABB5" w:rsidP="6EADCA3D">
      <w:pPr>
        <w:pStyle w:val="ListParagraph"/>
        <w:numPr>
          <w:ilvl w:val="1"/>
          <w:numId w:val="5"/>
        </w:numPr>
        <w:spacing w:before="0" w:after="0"/>
        <w:rPr>
          <w:color w:val="000000" w:themeColor="text1"/>
        </w:rPr>
      </w:pPr>
      <w:r w:rsidRPr="6EADCA3D">
        <w:rPr>
          <w:rFonts w:ascii="Arial" w:hAnsi="Arial" w:cs="Arial"/>
          <w:color w:val="000000" w:themeColor="text1"/>
        </w:rPr>
        <w:t xml:space="preserve">See assigned duties and schedule for lab cleaning activities. </w:t>
      </w:r>
    </w:p>
    <w:p w14:paraId="5BE985FF" w14:textId="0E794C60" w:rsidR="00477A7F" w:rsidRPr="000376B9" w:rsidRDefault="2B71ABB5" w:rsidP="6EADCA3D">
      <w:pPr>
        <w:pStyle w:val="ListParagraph"/>
        <w:numPr>
          <w:ilvl w:val="0"/>
          <w:numId w:val="5"/>
        </w:numPr>
        <w:spacing w:before="0" w:after="0"/>
        <w:rPr>
          <w:color w:val="000000" w:themeColor="text1"/>
        </w:rPr>
      </w:pPr>
      <w:r w:rsidRPr="77227A79">
        <w:rPr>
          <w:rFonts w:ascii="Arial" w:hAnsi="Arial" w:cs="Arial"/>
          <w:color w:val="000000" w:themeColor="text1"/>
        </w:rPr>
        <w:t xml:space="preserve">Students may have access to </w:t>
      </w:r>
      <w:r w:rsidR="1B8EE671" w:rsidRPr="77227A79">
        <w:rPr>
          <w:rFonts w:ascii="Arial" w:hAnsi="Arial" w:cs="Arial"/>
          <w:color w:val="000000" w:themeColor="text1"/>
        </w:rPr>
        <w:t>labs</w:t>
      </w:r>
      <w:r w:rsidRPr="77227A79">
        <w:rPr>
          <w:rFonts w:ascii="Arial" w:hAnsi="Arial" w:cs="Arial"/>
          <w:color w:val="000000" w:themeColor="text1"/>
        </w:rPr>
        <w:t xml:space="preserve"> and </w:t>
      </w:r>
      <w:r w:rsidR="10FAB8E8" w:rsidRPr="77227A79">
        <w:rPr>
          <w:rFonts w:ascii="Arial" w:hAnsi="Arial" w:cs="Arial"/>
          <w:color w:val="000000" w:themeColor="text1"/>
        </w:rPr>
        <w:t>classrooms</w:t>
      </w:r>
      <w:r w:rsidRPr="77227A79">
        <w:rPr>
          <w:rFonts w:ascii="Arial" w:hAnsi="Arial" w:cs="Arial"/>
          <w:color w:val="000000" w:themeColor="text1"/>
        </w:rPr>
        <w:t xml:space="preserve"> when class is not scheduled but ONLY when a faculty or staff member is within the building.</w:t>
      </w:r>
    </w:p>
    <w:p w14:paraId="7E4BEAAB" w14:textId="015ACF5C"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 xml:space="preserve">Students may use the lab and classroom to practice skills on classmates but must refrain from using non-classmates. </w:t>
      </w:r>
    </w:p>
    <w:p w14:paraId="3CDC99C6" w14:textId="2F7E2E8F" w:rsidR="00477A7F" w:rsidRPr="000376B9" w:rsidRDefault="2B71ABB5" w:rsidP="6EADCA3D">
      <w:pPr>
        <w:pStyle w:val="ListParagraph"/>
        <w:numPr>
          <w:ilvl w:val="0"/>
          <w:numId w:val="5"/>
        </w:numPr>
        <w:spacing w:before="0" w:after="0"/>
        <w:rPr>
          <w:color w:val="000000" w:themeColor="text1"/>
        </w:rPr>
      </w:pPr>
      <w:r w:rsidRPr="6EADCA3D">
        <w:rPr>
          <w:rFonts w:ascii="Arial" w:hAnsi="Arial" w:cs="Arial"/>
          <w:color w:val="000000" w:themeColor="text1"/>
        </w:rPr>
        <w:t>Students may not use electrical equipment when a faculty member is NOT present in the classroom.</w:t>
      </w:r>
    </w:p>
    <w:p w14:paraId="400DC894" w14:textId="36E78D61" w:rsidR="00477A7F" w:rsidRPr="000376B9" w:rsidRDefault="2B71ABB5" w:rsidP="6EADCA3D">
      <w:pPr>
        <w:pStyle w:val="ListParagraph"/>
        <w:numPr>
          <w:ilvl w:val="0"/>
          <w:numId w:val="5"/>
        </w:numPr>
        <w:spacing w:before="0" w:after="0"/>
        <w:rPr>
          <w:color w:val="000000" w:themeColor="text1"/>
        </w:rPr>
      </w:pPr>
      <w:r w:rsidRPr="77227A79">
        <w:rPr>
          <w:rFonts w:ascii="Arial" w:hAnsi="Arial" w:cs="Arial"/>
          <w:color w:val="000000" w:themeColor="text1"/>
        </w:rPr>
        <w:t xml:space="preserve">If you need additional practice time with electrical equipment, see faculty </w:t>
      </w:r>
      <w:r w:rsidR="34383AFF" w:rsidRPr="77227A79">
        <w:rPr>
          <w:rFonts w:ascii="Arial" w:hAnsi="Arial" w:cs="Arial"/>
          <w:color w:val="000000" w:themeColor="text1"/>
        </w:rPr>
        <w:t>members</w:t>
      </w:r>
      <w:r w:rsidRPr="77227A79">
        <w:rPr>
          <w:rFonts w:ascii="Arial" w:hAnsi="Arial" w:cs="Arial"/>
          <w:color w:val="000000" w:themeColor="text1"/>
        </w:rPr>
        <w:t xml:space="preserve"> for open lab hours or office hours</w:t>
      </w:r>
    </w:p>
    <w:p w14:paraId="477C2CFE" w14:textId="3A02DB39" w:rsidR="6EADCA3D" w:rsidRDefault="6EADCA3D" w:rsidP="6EADCA3D">
      <w:pPr>
        <w:spacing w:before="0" w:after="0"/>
        <w:rPr>
          <w:rFonts w:ascii="Arial" w:hAnsi="Arial" w:cs="Arial"/>
          <w:color w:val="000000" w:themeColor="text1"/>
        </w:rPr>
      </w:pPr>
    </w:p>
    <w:p w14:paraId="379628BF" w14:textId="34247E8B" w:rsidR="4549DA0E" w:rsidRDefault="4549DA0E" w:rsidP="6EADCA3D">
      <w:pPr>
        <w:spacing w:before="0" w:after="0"/>
        <w:rPr>
          <w:rFonts w:ascii="Arial" w:hAnsi="Arial" w:cs="Arial"/>
          <w:b/>
          <w:bCs/>
          <w:color w:val="000000" w:themeColor="text1"/>
        </w:rPr>
      </w:pPr>
      <w:r w:rsidRPr="6EADCA3D">
        <w:rPr>
          <w:rFonts w:ascii="Arial" w:hAnsi="Arial" w:cs="Arial"/>
          <w:b/>
          <w:bCs/>
          <w:color w:val="000000" w:themeColor="text1"/>
        </w:rPr>
        <w:t>Open lab</w:t>
      </w:r>
    </w:p>
    <w:p w14:paraId="78E21E3D" w14:textId="3560ECE6" w:rsidR="4549DA0E" w:rsidRDefault="37B88A5F" w:rsidP="37B88A5F">
      <w:pPr>
        <w:pStyle w:val="ListParagraph"/>
        <w:numPr>
          <w:ilvl w:val="0"/>
          <w:numId w:val="4"/>
        </w:numPr>
        <w:spacing w:before="0" w:after="0"/>
        <w:rPr>
          <w:rFonts w:eastAsiaTheme="minorEastAsia"/>
          <w:b/>
          <w:bCs/>
          <w:color w:val="000000" w:themeColor="text1"/>
        </w:rPr>
      </w:pPr>
      <w:r w:rsidRPr="37B88A5F">
        <w:rPr>
          <w:rFonts w:ascii="Arial" w:hAnsi="Arial" w:cs="Arial"/>
          <w:color w:val="000000" w:themeColor="text1"/>
        </w:rPr>
        <w:t xml:space="preserve">There will be weekly open lab times where instructors will be present. The schedule will be sent out at the beginning of each </w:t>
      </w:r>
      <w:r w:rsidR="00202DEC" w:rsidRPr="37B88A5F">
        <w:rPr>
          <w:rFonts w:ascii="Arial" w:hAnsi="Arial" w:cs="Arial"/>
          <w:color w:val="000000" w:themeColor="text1"/>
        </w:rPr>
        <w:t>semester and</w:t>
      </w:r>
      <w:r w:rsidRPr="37B88A5F">
        <w:rPr>
          <w:rFonts w:ascii="Arial" w:hAnsi="Arial" w:cs="Arial"/>
          <w:color w:val="000000" w:themeColor="text1"/>
        </w:rPr>
        <w:t xml:space="preserve"> will be posted in the lab.   </w:t>
      </w:r>
    </w:p>
    <w:p w14:paraId="18D85745" w14:textId="18E9222C" w:rsidR="4549DA0E" w:rsidRDefault="4549DA0E" w:rsidP="6EADCA3D">
      <w:pPr>
        <w:pStyle w:val="ListParagraph"/>
        <w:numPr>
          <w:ilvl w:val="0"/>
          <w:numId w:val="4"/>
        </w:numPr>
        <w:spacing w:before="0" w:after="0"/>
        <w:rPr>
          <w:b/>
          <w:bCs/>
          <w:color w:val="000000" w:themeColor="text1"/>
        </w:rPr>
      </w:pPr>
      <w:r w:rsidRPr="77227A79">
        <w:rPr>
          <w:rFonts w:ascii="Arial" w:hAnsi="Arial" w:cs="Arial"/>
          <w:color w:val="000000" w:themeColor="text1"/>
        </w:rPr>
        <w:t xml:space="preserve">Open lab time has the same rules as regular lab except open lab time is to practice skills the student </w:t>
      </w:r>
      <w:r w:rsidR="6C57101C" w:rsidRPr="77227A79">
        <w:rPr>
          <w:rFonts w:ascii="Arial" w:hAnsi="Arial" w:cs="Arial"/>
          <w:color w:val="000000" w:themeColor="text1"/>
        </w:rPr>
        <w:t>feels</w:t>
      </w:r>
      <w:r w:rsidRPr="77227A79">
        <w:rPr>
          <w:rFonts w:ascii="Arial" w:hAnsi="Arial" w:cs="Arial"/>
          <w:color w:val="000000" w:themeColor="text1"/>
        </w:rPr>
        <w:t xml:space="preserve"> they are lacking or recommended by their faculty/inst</w:t>
      </w:r>
      <w:r w:rsidR="7162D0C7" w:rsidRPr="77227A79">
        <w:rPr>
          <w:rFonts w:ascii="Arial" w:hAnsi="Arial" w:cs="Arial"/>
          <w:color w:val="000000" w:themeColor="text1"/>
        </w:rPr>
        <w:t>ructor</w:t>
      </w:r>
      <w:bookmarkStart w:id="56" w:name="_Int_pIxI4Qt1"/>
      <w:r w:rsidR="1696E4DB" w:rsidRPr="77227A79">
        <w:rPr>
          <w:rFonts w:ascii="Arial" w:hAnsi="Arial" w:cs="Arial"/>
          <w:color w:val="000000" w:themeColor="text1"/>
        </w:rPr>
        <w:t xml:space="preserve">. </w:t>
      </w:r>
      <w:bookmarkEnd w:id="56"/>
    </w:p>
    <w:p w14:paraId="7F360E6E" w14:textId="2C5FCBFF" w:rsidR="7162D0C7" w:rsidRDefault="7162D0C7" w:rsidP="6EADCA3D">
      <w:pPr>
        <w:pStyle w:val="ListParagraph"/>
        <w:numPr>
          <w:ilvl w:val="0"/>
          <w:numId w:val="4"/>
        </w:numPr>
        <w:spacing w:before="0" w:after="0"/>
        <w:rPr>
          <w:b/>
          <w:bCs/>
          <w:color w:val="000000" w:themeColor="text1"/>
        </w:rPr>
      </w:pPr>
      <w:r w:rsidRPr="6EADCA3D">
        <w:rPr>
          <w:rFonts w:ascii="Arial" w:hAnsi="Arial" w:cs="Arial"/>
          <w:color w:val="000000" w:themeColor="text1"/>
        </w:rPr>
        <w:t>Students utilizing open labs will be responsible for cleaning as per regular labs.</w:t>
      </w:r>
    </w:p>
    <w:p w14:paraId="744D015C" w14:textId="40DD939F" w:rsidR="7162D0C7" w:rsidRPr="009C0D72" w:rsidRDefault="37B88A5F" w:rsidP="6EADCA3D">
      <w:pPr>
        <w:pStyle w:val="ListParagraph"/>
        <w:numPr>
          <w:ilvl w:val="0"/>
          <w:numId w:val="4"/>
        </w:numPr>
        <w:spacing w:before="0" w:after="0"/>
        <w:rPr>
          <w:b/>
          <w:bCs/>
          <w:color w:val="000000" w:themeColor="text1"/>
        </w:rPr>
      </w:pPr>
      <w:r w:rsidRPr="37B88A5F">
        <w:rPr>
          <w:rFonts w:ascii="Arial" w:hAnsi="Arial" w:cs="Arial"/>
          <w:color w:val="000000" w:themeColor="text1"/>
        </w:rPr>
        <w:t xml:space="preserve">Students can request additional open lab time with faculty/instructor present through their faculty/instructor during class or office hours. </w:t>
      </w:r>
    </w:p>
    <w:p w14:paraId="5DADACF6" w14:textId="77777777" w:rsidR="009C0D72" w:rsidRDefault="009C0D72" w:rsidP="009C0D72">
      <w:pPr>
        <w:pStyle w:val="ListParagraph"/>
        <w:spacing w:before="0" w:after="0"/>
        <w:rPr>
          <w:b/>
          <w:bCs/>
          <w:color w:val="000000" w:themeColor="text1"/>
        </w:rPr>
      </w:pPr>
    </w:p>
    <w:p w14:paraId="72745BC3" w14:textId="4710323D" w:rsidR="00313A09" w:rsidRPr="004E46BE" w:rsidRDefault="00313A09"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 xml:space="preserve">STUDENT EVALUATIONS OF </w:t>
      </w:r>
      <w:r w:rsidR="63CFEDD3" w:rsidRPr="77227A79">
        <w:rPr>
          <w:rFonts w:ascii="Arial" w:hAnsi="Arial" w:cs="Arial"/>
          <w:color w:val="002060"/>
          <w:sz w:val="32"/>
          <w:szCs w:val="32"/>
        </w:rPr>
        <w:t>THE INSTRUCTOR</w:t>
      </w:r>
      <w:r w:rsidRPr="77227A79">
        <w:rPr>
          <w:rFonts w:ascii="Arial" w:hAnsi="Arial" w:cs="Arial"/>
          <w:color w:val="002060"/>
          <w:sz w:val="32"/>
          <w:szCs w:val="32"/>
        </w:rPr>
        <w:t xml:space="preserve"> PERFORMANCE AND COURSE CONTENT</w:t>
      </w:r>
    </w:p>
    <w:p w14:paraId="046EA2F8" w14:textId="021999DB" w:rsidR="00064218" w:rsidRDefault="00313A09" w:rsidP="00313A09">
      <w:pPr>
        <w:rPr>
          <w:rFonts w:ascii="Arial" w:hAnsi="Arial" w:cs="Arial"/>
          <w:color w:val="0D0D0D" w:themeColor="text1" w:themeTint="F2"/>
        </w:rPr>
      </w:pPr>
      <w:r w:rsidRPr="77227A79">
        <w:rPr>
          <w:rFonts w:ascii="Arial" w:hAnsi="Arial" w:cs="Arial"/>
          <w:color w:val="0D0D0D" w:themeColor="text1" w:themeTint="F2"/>
        </w:rPr>
        <w:t xml:space="preserve">At the end of each semester, students are asked to confidentially evaluate the course content and the process of delivering the course content. </w:t>
      </w:r>
      <w:r w:rsidR="6FE87811" w:rsidRPr="77227A79">
        <w:rPr>
          <w:rFonts w:ascii="Arial" w:hAnsi="Arial" w:cs="Arial"/>
          <w:color w:val="0D0D0D" w:themeColor="text1" w:themeTint="F2"/>
        </w:rPr>
        <w:t>The course</w:t>
      </w:r>
      <w:r w:rsidRPr="77227A79">
        <w:rPr>
          <w:rFonts w:ascii="Arial" w:hAnsi="Arial" w:cs="Arial"/>
          <w:color w:val="0D0D0D" w:themeColor="text1" w:themeTint="F2"/>
        </w:rPr>
        <w:t xml:space="preserve"> teaching performance of the instructors is evaluated according to Pikes Peak </w:t>
      </w:r>
      <w:r w:rsidR="7227F9D4" w:rsidRPr="77227A79">
        <w:rPr>
          <w:rFonts w:ascii="Arial" w:hAnsi="Arial" w:cs="Arial"/>
          <w:color w:val="0D0D0D" w:themeColor="text1" w:themeTint="F2"/>
        </w:rPr>
        <w:t>State</w:t>
      </w:r>
      <w:r w:rsidRPr="77227A79">
        <w:rPr>
          <w:rFonts w:ascii="Arial" w:hAnsi="Arial" w:cs="Arial"/>
          <w:color w:val="0D0D0D" w:themeColor="text1" w:themeTint="F2"/>
        </w:rPr>
        <w:t xml:space="preserve"> College Policies</w:t>
      </w:r>
      <w:bookmarkStart w:id="57" w:name="_Int_gPqPecfl"/>
      <w:r w:rsidR="18484BE3" w:rsidRPr="77227A79">
        <w:rPr>
          <w:rFonts w:ascii="Arial" w:hAnsi="Arial" w:cs="Arial"/>
          <w:color w:val="0D0D0D" w:themeColor="text1" w:themeTint="F2"/>
        </w:rPr>
        <w:t xml:space="preserve">. </w:t>
      </w:r>
      <w:bookmarkEnd w:id="57"/>
      <w:r w:rsidRPr="77227A79">
        <w:rPr>
          <w:rFonts w:ascii="Arial" w:hAnsi="Arial" w:cs="Arial"/>
          <w:color w:val="0D0D0D" w:themeColor="text1" w:themeTint="F2"/>
        </w:rPr>
        <w:t xml:space="preserve">Students are encouraged to actively participate in this process </w:t>
      </w:r>
      <w:r w:rsidR="005F5005" w:rsidRPr="77227A79">
        <w:rPr>
          <w:rFonts w:ascii="Arial" w:hAnsi="Arial" w:cs="Arial"/>
          <w:color w:val="0D0D0D" w:themeColor="text1" w:themeTint="F2"/>
        </w:rPr>
        <w:t>to</w:t>
      </w:r>
      <w:r w:rsidRPr="77227A79">
        <w:rPr>
          <w:rFonts w:ascii="Arial" w:hAnsi="Arial" w:cs="Arial"/>
          <w:color w:val="0D0D0D" w:themeColor="text1" w:themeTint="F2"/>
        </w:rPr>
        <w:t xml:space="preserve"> assist the instructors in improving the student's learning experience</w:t>
      </w:r>
      <w:bookmarkStart w:id="58" w:name="_Int_wA78UcvX"/>
      <w:r w:rsidR="39391B4B" w:rsidRPr="77227A79">
        <w:rPr>
          <w:rFonts w:ascii="Arial" w:hAnsi="Arial" w:cs="Arial"/>
          <w:color w:val="0D0D0D" w:themeColor="text1" w:themeTint="F2"/>
        </w:rPr>
        <w:t xml:space="preserve">. </w:t>
      </w:r>
      <w:bookmarkEnd w:id="58"/>
    </w:p>
    <w:p w14:paraId="1D9118CB" w14:textId="01D83916" w:rsidR="002022CF" w:rsidRDefault="00A92477" w:rsidP="00CC259B">
      <w:pPr>
        <w:pStyle w:val="ListParagraph"/>
        <w:numPr>
          <w:ilvl w:val="0"/>
          <w:numId w:val="66"/>
        </w:numPr>
        <w:rPr>
          <w:rFonts w:ascii="Arial" w:hAnsi="Arial" w:cs="Arial"/>
          <w:color w:val="0D0D0D" w:themeColor="text1" w:themeTint="F2"/>
        </w:rPr>
      </w:pPr>
      <w:r w:rsidRPr="77227A79">
        <w:rPr>
          <w:rFonts w:ascii="Arial" w:hAnsi="Arial" w:cs="Arial"/>
          <w:color w:val="0D0D0D" w:themeColor="text1" w:themeTint="F2"/>
        </w:rPr>
        <w:t>Course and instructor evaluation at PP</w:t>
      </w:r>
      <w:r w:rsidR="3272F738" w:rsidRPr="77227A79">
        <w:rPr>
          <w:rFonts w:ascii="Arial" w:hAnsi="Arial" w:cs="Arial"/>
          <w:color w:val="0D0D0D" w:themeColor="text1" w:themeTint="F2"/>
        </w:rPr>
        <w:t>S</w:t>
      </w:r>
      <w:r w:rsidRPr="77227A79">
        <w:rPr>
          <w:rFonts w:ascii="Arial" w:hAnsi="Arial" w:cs="Arial"/>
          <w:color w:val="0D0D0D" w:themeColor="text1" w:themeTint="F2"/>
        </w:rPr>
        <w:t xml:space="preserve">C </w:t>
      </w:r>
      <w:r w:rsidR="45A6B0D9" w:rsidRPr="77227A79">
        <w:rPr>
          <w:rFonts w:ascii="Arial" w:hAnsi="Arial" w:cs="Arial"/>
          <w:color w:val="0D0D0D" w:themeColor="text1" w:themeTint="F2"/>
        </w:rPr>
        <w:t>is</w:t>
      </w:r>
      <w:r w:rsidRPr="77227A79">
        <w:rPr>
          <w:rFonts w:ascii="Arial" w:hAnsi="Arial" w:cs="Arial"/>
          <w:color w:val="0D0D0D" w:themeColor="text1" w:themeTint="F2"/>
        </w:rPr>
        <w:t xml:space="preserve"> done </w:t>
      </w:r>
      <w:r w:rsidR="002022CF" w:rsidRPr="77227A79">
        <w:rPr>
          <w:rFonts w:ascii="Arial" w:hAnsi="Arial" w:cs="Arial"/>
          <w:color w:val="0D0D0D" w:themeColor="text1" w:themeTint="F2"/>
        </w:rPr>
        <w:t>before final grades are calculated</w:t>
      </w:r>
      <w:r w:rsidR="00B0776A" w:rsidRPr="77227A79">
        <w:rPr>
          <w:rFonts w:ascii="Arial" w:hAnsi="Arial" w:cs="Arial"/>
          <w:color w:val="0D0D0D" w:themeColor="text1" w:themeTint="F2"/>
        </w:rPr>
        <w:t>.</w:t>
      </w:r>
    </w:p>
    <w:p w14:paraId="49D10CE2" w14:textId="3F2A5A77" w:rsidR="00CC259B" w:rsidRDefault="00B0776A" w:rsidP="00CC259B">
      <w:pPr>
        <w:pStyle w:val="ListParagraph"/>
        <w:numPr>
          <w:ilvl w:val="0"/>
          <w:numId w:val="66"/>
        </w:numPr>
        <w:rPr>
          <w:rFonts w:ascii="Arial" w:hAnsi="Arial" w:cs="Arial"/>
          <w:color w:val="0D0D0D" w:themeColor="text1" w:themeTint="F2"/>
        </w:rPr>
      </w:pPr>
      <w:r>
        <w:rPr>
          <w:rFonts w:ascii="Arial" w:hAnsi="Arial" w:cs="Arial"/>
          <w:color w:val="0D0D0D" w:themeColor="text1" w:themeTint="F2"/>
        </w:rPr>
        <w:t>Feedback is not given to instructor till the next semester.</w:t>
      </w:r>
    </w:p>
    <w:p w14:paraId="0540C875" w14:textId="7C51B5BA" w:rsidR="00B0776A" w:rsidRDefault="00B0776A" w:rsidP="00B0776A">
      <w:pPr>
        <w:pStyle w:val="ListParagraph"/>
        <w:numPr>
          <w:ilvl w:val="0"/>
          <w:numId w:val="66"/>
        </w:numPr>
        <w:rPr>
          <w:rFonts w:ascii="Arial" w:hAnsi="Arial" w:cs="Arial"/>
          <w:color w:val="0D0D0D" w:themeColor="text1" w:themeTint="F2"/>
        </w:rPr>
      </w:pPr>
      <w:r>
        <w:rPr>
          <w:rFonts w:ascii="Arial" w:hAnsi="Arial" w:cs="Arial"/>
          <w:color w:val="0D0D0D" w:themeColor="text1" w:themeTint="F2"/>
        </w:rPr>
        <w:t>Evaluations are anonymous.</w:t>
      </w:r>
    </w:p>
    <w:p w14:paraId="5B95CD12" w14:textId="77777777" w:rsidR="00064218" w:rsidRPr="004E46BE" w:rsidRDefault="00064218" w:rsidP="00313A09">
      <w:pPr>
        <w:rPr>
          <w:rFonts w:ascii="Arial" w:hAnsi="Arial" w:cs="Arial"/>
        </w:rPr>
      </w:pPr>
    </w:p>
    <w:p w14:paraId="1DF57AA3" w14:textId="77777777" w:rsidR="00155338" w:rsidRPr="004E46BE" w:rsidRDefault="00155338"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PROGRAM AND CLINIC SAFETY</w:t>
      </w:r>
    </w:p>
    <w:p w14:paraId="0A76B575" w14:textId="77777777" w:rsidR="00155338" w:rsidRPr="00B519E5" w:rsidRDefault="00155338" w:rsidP="00155338">
      <w:pPr>
        <w:rPr>
          <w:rFonts w:ascii="Arial" w:hAnsi="Arial" w:cs="Arial"/>
          <w:color w:val="0D0D0D" w:themeColor="text1" w:themeTint="F2"/>
          <w:sz w:val="32"/>
          <w:szCs w:val="32"/>
          <w:u w:val="single"/>
        </w:rPr>
      </w:pPr>
      <w:r w:rsidRPr="00B519E5">
        <w:rPr>
          <w:rFonts w:ascii="Arial" w:hAnsi="Arial" w:cs="Arial"/>
          <w:b/>
          <w:color w:val="0D0D0D" w:themeColor="text1" w:themeTint="F2"/>
          <w:u w:val="single"/>
        </w:rPr>
        <w:t xml:space="preserve">COLLEGE EMERGENCY RESPONSE PLAN  </w:t>
      </w:r>
    </w:p>
    <w:p w14:paraId="4EE3B052" w14:textId="77777777" w:rsidR="00155338" w:rsidRPr="00B519E5" w:rsidRDefault="00155338" w:rsidP="6EADCA3D">
      <w:pPr>
        <w:rPr>
          <w:rFonts w:ascii="Arial" w:hAnsi="Arial" w:cs="Arial"/>
          <w:b/>
          <w:bCs/>
          <w:color w:val="0D0D0D" w:themeColor="text1" w:themeTint="F2"/>
          <w:u w:val="single"/>
        </w:rPr>
      </w:pPr>
      <w:r w:rsidRPr="6EADCA3D">
        <w:rPr>
          <w:rFonts w:ascii="Arial" w:hAnsi="Arial" w:cs="Arial"/>
          <w:b/>
          <w:bCs/>
          <w:color w:val="0D0D0D" w:themeColor="text1" w:themeTint="F2"/>
          <w:u w:val="single"/>
        </w:rPr>
        <w:lastRenderedPageBreak/>
        <w:t xml:space="preserve">PROGRAM SAFETY POLICIES </w:t>
      </w:r>
    </w:p>
    <w:p w14:paraId="6B20E2D2"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MACHINERY: all machinery shall be maintained and tested for electrical leakage and calibrated at least once a year by a qualified biomedical engineer or certified vendor.   </w:t>
      </w:r>
    </w:p>
    <w:p w14:paraId="7D052510"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Any machines noted to be inoperable are to be tagged as out of order and reported to the instructor immediately.   </w:t>
      </w:r>
    </w:p>
    <w:p w14:paraId="677F62E8"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student shall operate a machine which has not been first addressed in class discussion even if that student has been introduced to the machine on his or her job.  </w:t>
      </w:r>
    </w:p>
    <w:p w14:paraId="1622B99C"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If a student has any reservations relating to a particular treatment, that student MUST talk with the instructor BEFORE applying or receiving that treatment.     </w:t>
      </w:r>
    </w:p>
    <w:p w14:paraId="11F483A4" w14:textId="4AABCFC5"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HAZARDOUS SUBSTANCES: all substances such as alcohol, lotions, gels, etc. will be handled and disposed of according to published and posted guidelines in the MSDS located in the PTA lab.</w:t>
      </w:r>
    </w:p>
    <w:p w14:paraId="521091D5"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INSTRUCTIONAL CLASSROOM AND LAB ORGANIZATION: Both areas are to be kept in as neat an order as possible with all students participating in that upkeep (just as though it were an actual clinic).   </w:t>
      </w:r>
    </w:p>
    <w:p w14:paraId="4735FF42"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All doors and windows will be closed and locked at the end of the instructional day.   </w:t>
      </w:r>
    </w:p>
    <w:p w14:paraId="4391F249" w14:textId="10C19EE7" w:rsidR="00155338"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student shall walk in the lab area in bare feet and will wear closed toe and heel shoes during lab activities.   </w:t>
      </w:r>
    </w:p>
    <w:p w14:paraId="6EF9B12C" w14:textId="0C130D1A" w:rsidR="0046558F" w:rsidRPr="00B519E5" w:rsidRDefault="1415C06D" w:rsidP="00F646D1">
      <w:pPr>
        <w:pStyle w:val="ListParagraph"/>
        <w:numPr>
          <w:ilvl w:val="1"/>
          <w:numId w:val="18"/>
        </w:numPr>
        <w:rPr>
          <w:rFonts w:ascii="Arial" w:hAnsi="Arial" w:cs="Arial"/>
          <w:color w:val="0D0D0D" w:themeColor="text1" w:themeTint="F2"/>
        </w:rPr>
      </w:pPr>
      <w:r w:rsidRPr="1415C06D">
        <w:rPr>
          <w:rFonts w:ascii="Arial" w:hAnsi="Arial" w:cs="Arial"/>
          <w:color w:val="0D0D0D" w:themeColor="text1" w:themeTint="F2"/>
        </w:rPr>
        <w:t>Except during class activities that require students to be barefoot.</w:t>
      </w:r>
    </w:p>
    <w:p w14:paraId="229C17EC"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No equipment may be utilized for treatment or practice on persons who are not members of the Program.  Only students who are in the program may practice in the lab.   </w:t>
      </w:r>
    </w:p>
    <w:p w14:paraId="7FB76EB7"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Only students who have signed the "Agreement to Practice in Lab" may be in the lab during open lab hours with the understanding that all procedures of the Agreement will be followed.   </w:t>
      </w:r>
    </w:p>
    <w:p w14:paraId="3F6B1B36" w14:textId="67BAB93C" w:rsidR="00155338" w:rsidRPr="00B519E5" w:rsidRDefault="1BECAE82" w:rsidP="00F646D1">
      <w:pPr>
        <w:pStyle w:val="ListParagraph"/>
        <w:numPr>
          <w:ilvl w:val="0"/>
          <w:numId w:val="18"/>
        </w:numPr>
        <w:rPr>
          <w:rFonts w:ascii="Arial" w:hAnsi="Arial" w:cs="Arial"/>
          <w:color w:val="0D0D0D" w:themeColor="text1" w:themeTint="F2"/>
        </w:rPr>
      </w:pPr>
      <w:r w:rsidRPr="1BECAE82">
        <w:rPr>
          <w:rFonts w:ascii="Arial" w:hAnsi="Arial" w:cs="Arial"/>
          <w:color w:val="000000" w:themeColor="text1"/>
        </w:rPr>
        <w:t xml:space="preserve">No lab practice may take place outside of the posted hours without pre-approval by an instructor. </w:t>
      </w:r>
    </w:p>
    <w:p w14:paraId="602B924D"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Students are not allowed to provide physical therapy services/treatment to anyone for any purpose other than to practice for skill competency in PTA classes.   </w:t>
      </w:r>
    </w:p>
    <w:p w14:paraId="49FED8D6" w14:textId="62FBAD2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Students are expected to comply with existing college policy prohibiting food and drink from the classroom and lab setting. </w:t>
      </w:r>
    </w:p>
    <w:p w14:paraId="73F1971C" w14:textId="55D6F369" w:rsidR="00155338" w:rsidRPr="006160B1" w:rsidRDefault="1415C06D" w:rsidP="004D0CA0">
      <w:pPr>
        <w:pStyle w:val="ListParagraph"/>
        <w:numPr>
          <w:ilvl w:val="0"/>
          <w:numId w:val="18"/>
        </w:numPr>
        <w:spacing w:before="0" w:after="0"/>
        <w:rPr>
          <w:rFonts w:ascii="Arial" w:hAnsi="Arial" w:cs="Arial"/>
          <w:color w:val="0D0D0D" w:themeColor="text1" w:themeTint="F2"/>
        </w:rPr>
      </w:pPr>
      <w:r w:rsidRPr="1415C06D">
        <w:rPr>
          <w:rFonts w:ascii="Arial" w:hAnsi="Arial" w:cs="Arial"/>
          <w:color w:val="0D0D0D" w:themeColor="text1" w:themeTint="F2"/>
        </w:rPr>
        <w:t>Assistance for minor cuts is available using the medical supply kit located in the lab in the cabinet marked with the medical supplies.</w:t>
      </w:r>
    </w:p>
    <w:p w14:paraId="00B2C935" w14:textId="77777777" w:rsidR="00155338" w:rsidRPr="00B519E5" w:rsidRDefault="1415C06D" w:rsidP="00F646D1">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In case of an emergency during all clinical rotations and off-site campus activities students should access “911” or emergency services available at the site.  Emergency medical care and any other health care required by the student will be available to each student at the student’s expense, the student assuming full responsibility for all billed charges.   </w:t>
      </w:r>
    </w:p>
    <w:p w14:paraId="100C5B58" w14:textId="71D59A50" w:rsidR="00155338" w:rsidRPr="0084274F" w:rsidRDefault="1415C06D" w:rsidP="00155338">
      <w:pPr>
        <w:pStyle w:val="ListParagraph"/>
        <w:numPr>
          <w:ilvl w:val="0"/>
          <w:numId w:val="18"/>
        </w:numPr>
        <w:rPr>
          <w:rFonts w:ascii="Arial" w:hAnsi="Arial" w:cs="Arial"/>
          <w:color w:val="0D0D0D" w:themeColor="text1" w:themeTint="F2"/>
        </w:rPr>
      </w:pPr>
      <w:r w:rsidRPr="1415C06D">
        <w:rPr>
          <w:rFonts w:ascii="Arial" w:hAnsi="Arial" w:cs="Arial"/>
          <w:color w:val="0D0D0D" w:themeColor="text1" w:themeTint="F2"/>
        </w:rPr>
        <w:t xml:space="preserve"> Should the need arise for medical assistance due to injury during classroom or lab interactions the college’s policy for injury/illness occurring on campus will be followed.  These steps will be posted in the lab for easy access. </w:t>
      </w:r>
    </w:p>
    <w:p w14:paraId="53A9F9ED" w14:textId="2EC1575B" w:rsidR="004D0CA0" w:rsidRPr="0083596E" w:rsidRDefault="48657C8A" w:rsidP="004D0CA0">
      <w:pPr>
        <w:pStyle w:val="ListParagraph"/>
        <w:numPr>
          <w:ilvl w:val="0"/>
          <w:numId w:val="18"/>
        </w:numPr>
        <w:rPr>
          <w:rFonts w:ascii="Arial" w:eastAsia="Arial" w:hAnsi="Arial" w:cs="Arial"/>
          <w:color w:val="0D0D0D" w:themeColor="text1" w:themeTint="F2"/>
        </w:rPr>
      </w:pPr>
      <w:r w:rsidRPr="0083596E">
        <w:rPr>
          <w:rFonts w:ascii="Arial" w:eastAsia="Arial" w:hAnsi="Arial" w:cs="Arial"/>
          <w:color w:val="0D0D0D" w:themeColor="text1" w:themeTint="F2"/>
        </w:rPr>
        <w:t>The closest AED is located</w:t>
      </w:r>
      <w:r w:rsidR="0083596E">
        <w:rPr>
          <w:rFonts w:ascii="Arial" w:eastAsia="Arial" w:hAnsi="Arial" w:cs="Arial"/>
          <w:color w:val="0D0D0D" w:themeColor="text1" w:themeTint="F2"/>
        </w:rPr>
        <w:t xml:space="preserve"> outside the Medical Science Division Office.</w:t>
      </w:r>
    </w:p>
    <w:p w14:paraId="72E9C671" w14:textId="1D13BBC9" w:rsidR="4BA94014" w:rsidRPr="004D0CA0" w:rsidRDefault="1415C06D" w:rsidP="004D0CA0">
      <w:pPr>
        <w:pStyle w:val="ListParagraph"/>
        <w:numPr>
          <w:ilvl w:val="0"/>
          <w:numId w:val="18"/>
        </w:numPr>
        <w:rPr>
          <w:rFonts w:ascii="Arial" w:eastAsia="Arial" w:hAnsi="Arial" w:cs="Arial"/>
          <w:color w:val="0D0D0D" w:themeColor="text1" w:themeTint="F2"/>
        </w:rPr>
      </w:pPr>
      <w:r w:rsidRPr="004D0CA0">
        <w:rPr>
          <w:rFonts w:ascii="Arial" w:eastAsia="Arial" w:hAnsi="Arial" w:cs="Arial"/>
          <w:color w:val="0D0D0D" w:themeColor="text1" w:themeTint="F2"/>
        </w:rPr>
        <w:t xml:space="preserve">All manuals for equipment </w:t>
      </w:r>
      <w:r w:rsidR="00DA1156" w:rsidRPr="004D0CA0">
        <w:rPr>
          <w:rFonts w:ascii="Arial" w:eastAsia="Arial" w:hAnsi="Arial" w:cs="Arial"/>
          <w:color w:val="0D0D0D" w:themeColor="text1" w:themeTint="F2"/>
        </w:rPr>
        <w:t>are in</w:t>
      </w:r>
      <w:r w:rsidRPr="004D0CA0">
        <w:rPr>
          <w:rFonts w:ascii="Arial" w:eastAsia="Arial" w:hAnsi="Arial" w:cs="Arial"/>
          <w:color w:val="0D0D0D" w:themeColor="text1" w:themeTint="F2"/>
        </w:rPr>
        <w:t xml:space="preserve"> locker marked manuals.</w:t>
      </w:r>
    </w:p>
    <w:p w14:paraId="3DAAEA0A" w14:textId="24264E92" w:rsidR="4BA94014" w:rsidRDefault="1415C06D" w:rsidP="1415C06D">
      <w:pPr>
        <w:pStyle w:val="ListParagraph"/>
        <w:numPr>
          <w:ilvl w:val="0"/>
          <w:numId w:val="18"/>
        </w:numPr>
        <w:rPr>
          <w:rFonts w:ascii="Arial" w:eastAsia="Arial" w:hAnsi="Arial" w:cs="Arial"/>
          <w:color w:val="0D0D0D" w:themeColor="text1" w:themeTint="F2"/>
        </w:rPr>
      </w:pPr>
      <w:r w:rsidRPr="004D0CA0">
        <w:rPr>
          <w:rFonts w:ascii="Arial" w:eastAsia="Arial" w:hAnsi="Arial" w:cs="Arial"/>
          <w:color w:val="0D0D0D" w:themeColor="text1" w:themeTint="F2"/>
        </w:rPr>
        <w:t xml:space="preserve">In the event of a fire, procedures are posted throughout the lab classroom.  Faculty/instructors will give the call to evacuate.  </w:t>
      </w:r>
    </w:p>
    <w:p w14:paraId="036E7092" w14:textId="044F22AB" w:rsidR="0DF02551" w:rsidRDefault="1415C06D" w:rsidP="1415C06D">
      <w:pPr>
        <w:pStyle w:val="ListParagraph"/>
        <w:numPr>
          <w:ilvl w:val="0"/>
          <w:numId w:val="18"/>
        </w:numPr>
        <w:rPr>
          <w:rFonts w:ascii="Arial" w:eastAsia="Arial" w:hAnsi="Arial" w:cs="Arial"/>
          <w:color w:val="0D0D0D" w:themeColor="text1" w:themeTint="F2"/>
        </w:rPr>
      </w:pPr>
      <w:r w:rsidRPr="77227A79">
        <w:rPr>
          <w:rFonts w:ascii="Arial" w:eastAsia="Arial" w:hAnsi="Arial" w:cs="Arial"/>
          <w:color w:val="0D0D0D" w:themeColor="text1" w:themeTint="F2"/>
        </w:rPr>
        <w:lastRenderedPageBreak/>
        <w:t xml:space="preserve">If there is an active shooter or bomb threat, an announcement will be </w:t>
      </w:r>
      <w:r w:rsidR="7EF81A48" w:rsidRPr="77227A79">
        <w:rPr>
          <w:rFonts w:ascii="Arial" w:eastAsia="Arial" w:hAnsi="Arial" w:cs="Arial"/>
          <w:color w:val="0D0D0D" w:themeColor="text1" w:themeTint="F2"/>
        </w:rPr>
        <w:t>made,</w:t>
      </w:r>
      <w:r w:rsidRPr="77227A79">
        <w:rPr>
          <w:rFonts w:ascii="Arial" w:eastAsia="Arial" w:hAnsi="Arial" w:cs="Arial"/>
          <w:color w:val="0D0D0D" w:themeColor="text1" w:themeTint="F2"/>
        </w:rPr>
        <w:t xml:space="preserve"> and instructions given by the faculty or instructor</w:t>
      </w:r>
      <w:bookmarkStart w:id="59" w:name="_Int_MjTBprZQ"/>
      <w:bookmarkStart w:id="60" w:name="_Int_O04u9IpI"/>
      <w:r w:rsidR="0DF34953" w:rsidRPr="77227A79">
        <w:rPr>
          <w:rFonts w:ascii="Arial" w:eastAsia="Arial" w:hAnsi="Arial" w:cs="Arial"/>
          <w:color w:val="0D0D0D" w:themeColor="text1" w:themeTint="F2"/>
        </w:rPr>
        <w:t xml:space="preserve">. </w:t>
      </w:r>
      <w:bookmarkEnd w:id="59"/>
      <w:bookmarkEnd w:id="60"/>
    </w:p>
    <w:p w14:paraId="6626D621" w14:textId="77777777" w:rsidR="00155338" w:rsidRPr="004D0CA0" w:rsidRDefault="1415C06D" w:rsidP="1415C06D">
      <w:pPr>
        <w:rPr>
          <w:rFonts w:ascii="Arial" w:eastAsia="Arial" w:hAnsi="Arial" w:cs="Arial"/>
          <w:b/>
          <w:bCs/>
          <w:color w:val="000000" w:themeColor="text1"/>
          <w:u w:val="single"/>
        </w:rPr>
      </w:pPr>
      <w:r w:rsidRPr="004D0CA0">
        <w:rPr>
          <w:rFonts w:ascii="Arial" w:eastAsia="Arial" w:hAnsi="Arial" w:cs="Arial"/>
          <w:b/>
          <w:bCs/>
          <w:color w:val="000000" w:themeColor="text1"/>
          <w:u w:val="single"/>
        </w:rPr>
        <w:t xml:space="preserve">OSHA REGULATIONS </w:t>
      </w:r>
    </w:p>
    <w:p w14:paraId="4AD50275" w14:textId="5009DCFE" w:rsidR="00B42EDA" w:rsidRDefault="00155338" w:rsidP="00B42EDA">
      <w:pPr>
        <w:rPr>
          <w:rFonts w:ascii="Arial" w:hAnsi="Arial" w:cs="Arial"/>
          <w:color w:val="0D0D0D" w:themeColor="text1" w:themeTint="F2"/>
        </w:rPr>
      </w:pPr>
      <w:r w:rsidRPr="00B519E5">
        <w:rPr>
          <w:rFonts w:ascii="Arial" w:hAnsi="Arial" w:cs="Arial"/>
          <w:color w:val="0D0D0D" w:themeColor="text1" w:themeTint="F2"/>
        </w:rPr>
        <w:t xml:space="preserve">The PTA program lab policies and procedures are compliant with Occupational Health and Safety standards and Facility Management policies. Supplies used in laboratory practice and simulated activities will be labeled and MSDS information will be available in the lab. </w:t>
      </w:r>
    </w:p>
    <w:p w14:paraId="256FD3CB" w14:textId="697FC6B3" w:rsidR="00E67CE9" w:rsidRDefault="00E67CE9" w:rsidP="00B42EDA">
      <w:pPr>
        <w:rPr>
          <w:rFonts w:ascii="Arial" w:hAnsi="Arial" w:cs="Arial"/>
          <w:color w:val="0D0D0D" w:themeColor="text1" w:themeTint="F2"/>
        </w:rPr>
      </w:pPr>
    </w:p>
    <w:p w14:paraId="7E1313F7" w14:textId="604C5BE1" w:rsidR="00BB54A1" w:rsidRPr="00E67CE9" w:rsidRDefault="00596C99"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61" w:name="_Hlk85808860"/>
      <w:r w:rsidRPr="77227A79">
        <w:rPr>
          <w:rFonts w:ascii="Arial" w:hAnsi="Arial" w:cs="Arial"/>
          <w:color w:val="002060"/>
          <w:sz w:val="32"/>
          <w:szCs w:val="32"/>
        </w:rPr>
        <w:t>ATTENDANCE POLICY</w:t>
      </w:r>
    </w:p>
    <w:bookmarkEnd w:id="61"/>
    <w:p w14:paraId="02647FE7" w14:textId="77777777" w:rsidR="002506D8" w:rsidRPr="002506D8" w:rsidRDefault="002506D8" w:rsidP="002506D8">
      <w:pPr>
        <w:rPr>
          <w:rFonts w:ascii="Arial" w:hAnsi="Arial" w:cs="Arial"/>
          <w:b/>
          <w:color w:val="000000" w:themeColor="text1"/>
          <w:u w:val="single"/>
        </w:rPr>
      </w:pPr>
      <w:r w:rsidRPr="002506D8">
        <w:rPr>
          <w:rFonts w:ascii="Arial" w:hAnsi="Arial" w:cs="Arial"/>
          <w:b/>
          <w:color w:val="000000" w:themeColor="text1"/>
          <w:u w:val="single"/>
        </w:rPr>
        <w:t>RATIONALE</w:t>
      </w:r>
    </w:p>
    <w:p w14:paraId="55A0F0FE" w14:textId="762F4E5F"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Physical Therapy is a discipline which requires acquisition of knowledge and practical skills along with organizational and personal capabilities.  Large amounts of material are covered in each class, and attendance is important as the curriculum builds on previously learned material.</w:t>
      </w:r>
    </w:p>
    <w:p w14:paraId="0FDE96EA" w14:textId="77777777" w:rsidR="002506D8" w:rsidRPr="002506D8" w:rsidRDefault="002506D8" w:rsidP="002506D8">
      <w:pPr>
        <w:spacing w:before="0" w:after="0" w:line="240" w:lineRule="auto"/>
        <w:ind w:left="360"/>
        <w:jc w:val="both"/>
        <w:rPr>
          <w:rFonts w:ascii="Arial" w:hAnsi="Arial" w:cs="Arial"/>
          <w:color w:val="000000" w:themeColor="text1"/>
        </w:rPr>
      </w:pPr>
    </w:p>
    <w:p w14:paraId="2A84BD6E" w14:textId="44247AD2" w:rsidR="002506D8" w:rsidRDefault="00220CBE"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To</w:t>
      </w:r>
      <w:r w:rsidR="002506D8" w:rsidRPr="002506D8">
        <w:rPr>
          <w:rFonts w:ascii="Arial" w:hAnsi="Arial" w:cs="Arial"/>
          <w:color w:val="000000" w:themeColor="text1"/>
        </w:rPr>
        <w:t xml:space="preserve"> meet the program objectives and to comply with accreditation standards, the PTA curriculum consists of classroom, </w:t>
      </w:r>
      <w:r w:rsidR="00E67CE9" w:rsidRPr="002506D8">
        <w:rPr>
          <w:rFonts w:ascii="Arial" w:hAnsi="Arial" w:cs="Arial"/>
          <w:color w:val="000000" w:themeColor="text1"/>
        </w:rPr>
        <w:t>laboratory,</w:t>
      </w:r>
      <w:r w:rsidR="002506D8" w:rsidRPr="002506D8">
        <w:rPr>
          <w:rFonts w:ascii="Arial" w:hAnsi="Arial" w:cs="Arial"/>
          <w:color w:val="000000" w:themeColor="text1"/>
        </w:rPr>
        <w:t xml:space="preserve"> and clinical experiences.  A critical element that influences students' success is attendance in all areas.</w:t>
      </w:r>
    </w:p>
    <w:p w14:paraId="4F914915" w14:textId="77777777" w:rsidR="002506D8" w:rsidRPr="002506D8" w:rsidRDefault="002506D8" w:rsidP="002506D8">
      <w:pPr>
        <w:spacing w:before="0" w:after="0" w:line="240" w:lineRule="auto"/>
        <w:jc w:val="both"/>
        <w:rPr>
          <w:rFonts w:ascii="Arial" w:hAnsi="Arial" w:cs="Arial"/>
          <w:color w:val="000000" w:themeColor="text1"/>
        </w:rPr>
      </w:pPr>
    </w:p>
    <w:p w14:paraId="30DFF66D" w14:textId="1ADB578A"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Punctuality, consistent attendance, and the student's complete diligence in participating with patient care are key factors to the successful completion of this program as well as to securing employment.</w:t>
      </w:r>
    </w:p>
    <w:p w14:paraId="6BB9FDF4" w14:textId="77777777" w:rsidR="002506D8" w:rsidRPr="002506D8" w:rsidRDefault="002506D8" w:rsidP="002506D8">
      <w:pPr>
        <w:spacing w:before="0" w:after="0" w:line="240" w:lineRule="auto"/>
        <w:jc w:val="both"/>
        <w:rPr>
          <w:rFonts w:ascii="Arial" w:hAnsi="Arial" w:cs="Arial"/>
          <w:color w:val="000000" w:themeColor="text1"/>
        </w:rPr>
      </w:pPr>
    </w:p>
    <w:p w14:paraId="0AEBA197" w14:textId="195A6AB9" w:rsidR="002506D8" w:rsidRDefault="002506D8" w:rsidP="77227A79">
      <w:pPr>
        <w:numPr>
          <w:ilvl w:val="0"/>
          <w:numId w:val="50"/>
        </w:numPr>
        <w:tabs>
          <w:tab w:val="clear" w:pos="720"/>
        </w:tabs>
        <w:spacing w:before="0" w:after="0" w:line="240" w:lineRule="auto"/>
        <w:ind w:left="360"/>
        <w:jc w:val="both"/>
        <w:rPr>
          <w:rFonts w:ascii="Arial" w:hAnsi="Arial" w:cs="Arial"/>
          <w:color w:val="000000" w:themeColor="text1"/>
        </w:rPr>
      </w:pPr>
      <w:r w:rsidRPr="77227A79">
        <w:rPr>
          <w:rFonts w:ascii="Arial" w:hAnsi="Arial" w:cs="Arial"/>
          <w:color w:val="000000" w:themeColor="text1"/>
        </w:rPr>
        <w:t xml:space="preserve">Students who </w:t>
      </w:r>
      <w:r w:rsidR="7FC177B3" w:rsidRPr="77227A79">
        <w:rPr>
          <w:rFonts w:ascii="Arial" w:hAnsi="Arial" w:cs="Arial"/>
          <w:color w:val="000000" w:themeColor="text1"/>
        </w:rPr>
        <w:t>miss a</w:t>
      </w:r>
      <w:r w:rsidRPr="77227A79">
        <w:rPr>
          <w:rFonts w:ascii="Arial" w:hAnsi="Arial" w:cs="Arial"/>
          <w:color w:val="000000" w:themeColor="text1"/>
        </w:rPr>
        <w:t xml:space="preserve"> clinical experience are in jeopardy of missing opportunities to meet course objectives and subsequently achieving passing grades.</w:t>
      </w:r>
    </w:p>
    <w:p w14:paraId="783B7DD2" w14:textId="77777777" w:rsidR="002506D8" w:rsidRPr="002506D8" w:rsidRDefault="002506D8" w:rsidP="002506D8">
      <w:pPr>
        <w:spacing w:before="0" w:after="0" w:line="240" w:lineRule="auto"/>
        <w:jc w:val="both"/>
        <w:rPr>
          <w:rFonts w:ascii="Arial" w:hAnsi="Arial" w:cs="Arial"/>
          <w:color w:val="000000" w:themeColor="text1"/>
        </w:rPr>
      </w:pPr>
    </w:p>
    <w:p w14:paraId="3A204C8C" w14:textId="3148D9AB" w:rsidR="002506D8" w:rsidRDefault="002506D8" w:rsidP="00C3659A">
      <w:pPr>
        <w:numPr>
          <w:ilvl w:val="0"/>
          <w:numId w:val="50"/>
        </w:numPr>
        <w:tabs>
          <w:tab w:val="clear" w:pos="720"/>
          <w:tab w:val="num" w:pos="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The student is responsible for obtaining information and completing assignments given during an absence.</w:t>
      </w:r>
    </w:p>
    <w:p w14:paraId="52D34A17" w14:textId="77777777" w:rsidR="002506D8" w:rsidRPr="002506D8" w:rsidRDefault="002506D8" w:rsidP="002506D8">
      <w:pPr>
        <w:spacing w:before="0" w:after="0" w:line="240" w:lineRule="auto"/>
        <w:jc w:val="both"/>
        <w:rPr>
          <w:rFonts w:ascii="Arial" w:hAnsi="Arial" w:cs="Arial"/>
          <w:color w:val="000000" w:themeColor="text1"/>
        </w:rPr>
      </w:pPr>
    </w:p>
    <w:p w14:paraId="042565FD" w14:textId="77777777" w:rsidR="002506D8" w:rsidRPr="002506D8" w:rsidRDefault="002506D8" w:rsidP="002506D8">
      <w:pPr>
        <w:rPr>
          <w:rFonts w:ascii="Arial" w:hAnsi="Arial" w:cs="Arial"/>
          <w:b/>
          <w:color w:val="000000" w:themeColor="text1"/>
        </w:rPr>
      </w:pPr>
      <w:r w:rsidRPr="002506D8">
        <w:rPr>
          <w:rFonts w:ascii="Arial" w:hAnsi="Arial" w:cs="Arial"/>
          <w:b/>
          <w:color w:val="000000" w:themeColor="text1"/>
          <w:u w:val="single"/>
        </w:rPr>
        <w:t>POLICY FOR CLASS AND LAB</w:t>
      </w:r>
    </w:p>
    <w:p w14:paraId="36A60A0E" w14:textId="30253242" w:rsidR="002506D8" w:rsidRDefault="6898BD7C"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bookmarkStart w:id="62" w:name="_Hlk86847408"/>
      <w:r w:rsidRPr="77227A79">
        <w:rPr>
          <w:rFonts w:ascii="Arial" w:hAnsi="Arial" w:cs="Arial"/>
          <w:color w:val="000000" w:themeColor="text1"/>
        </w:rPr>
        <w:t xml:space="preserve">Students are expected to attend all classes.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policy states that each instructor will keep an accurate record of each student's attendance </w:t>
      </w:r>
      <w:r w:rsidR="0CA4906D" w:rsidRPr="77227A79">
        <w:rPr>
          <w:rFonts w:ascii="Arial" w:hAnsi="Arial" w:cs="Arial"/>
          <w:color w:val="000000" w:themeColor="text1"/>
        </w:rPr>
        <w:t>on</w:t>
      </w:r>
      <w:r w:rsidRPr="77227A79">
        <w:rPr>
          <w:rFonts w:ascii="Arial" w:hAnsi="Arial" w:cs="Arial"/>
          <w:color w:val="000000" w:themeColor="text1"/>
        </w:rPr>
        <w:t xml:space="preserve"> all courses.</w:t>
      </w:r>
    </w:p>
    <w:p w14:paraId="5672F110" w14:textId="77777777" w:rsidR="002506D8" w:rsidRPr="002506D8" w:rsidRDefault="002506D8" w:rsidP="002506D8">
      <w:pPr>
        <w:tabs>
          <w:tab w:val="num" w:pos="360"/>
        </w:tabs>
        <w:spacing w:before="0" w:after="0" w:line="240" w:lineRule="auto"/>
        <w:ind w:left="360"/>
        <w:jc w:val="both"/>
        <w:rPr>
          <w:rFonts w:ascii="Arial" w:hAnsi="Arial" w:cs="Arial"/>
          <w:color w:val="000000" w:themeColor="text1"/>
        </w:rPr>
      </w:pPr>
    </w:p>
    <w:p w14:paraId="17450812" w14:textId="446769BD"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Students are expected to be punctual, three tardies constitute one absence.  Students are allowed three absences per course per long semester (Fall and Spring) and one absence during each of the summer semesters and all clinical affiliations.  Students who have two absences or one absence and three tardies will be counseled by the instructor prior to being sent to the Program Director.</w:t>
      </w:r>
    </w:p>
    <w:p w14:paraId="4E504882" w14:textId="77777777" w:rsidR="002506D8" w:rsidRPr="002506D8" w:rsidRDefault="002506D8" w:rsidP="002506D8">
      <w:pPr>
        <w:spacing w:before="0" w:after="0" w:line="240" w:lineRule="auto"/>
        <w:jc w:val="both"/>
        <w:rPr>
          <w:rFonts w:ascii="Arial" w:hAnsi="Arial" w:cs="Arial"/>
          <w:color w:val="000000" w:themeColor="text1"/>
        </w:rPr>
      </w:pPr>
    </w:p>
    <w:p w14:paraId="6F7423A3" w14:textId="7A800FB2"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Excessive absences will result in a meeting with the Program Director, Counseling and Remediation Forms being filled out, and possibly a Progressive Disciplinary Report.</w:t>
      </w:r>
    </w:p>
    <w:p w14:paraId="1DE707E4" w14:textId="77777777" w:rsidR="002506D8" w:rsidRPr="002506D8" w:rsidRDefault="002506D8" w:rsidP="002506D8">
      <w:pPr>
        <w:spacing w:before="0" w:after="0" w:line="240" w:lineRule="auto"/>
        <w:jc w:val="both"/>
        <w:rPr>
          <w:rFonts w:ascii="Arial" w:hAnsi="Arial" w:cs="Arial"/>
          <w:color w:val="000000" w:themeColor="text1"/>
        </w:rPr>
      </w:pPr>
    </w:p>
    <w:p w14:paraId="60044FFB" w14:textId="3F91031E" w:rsidR="002506D8" w:rsidRDefault="002506D8" w:rsidP="00C3659A">
      <w:pPr>
        <w:numPr>
          <w:ilvl w:val="0"/>
          <w:numId w:val="48"/>
        </w:numPr>
        <w:tabs>
          <w:tab w:val="clear" w:pos="1080"/>
          <w:tab w:val="num" w:pos="360"/>
        </w:tabs>
        <w:spacing w:before="0" w:after="0" w:line="240" w:lineRule="auto"/>
        <w:ind w:left="360"/>
        <w:jc w:val="both"/>
        <w:rPr>
          <w:rFonts w:ascii="Arial" w:hAnsi="Arial" w:cs="Arial"/>
          <w:color w:val="000000" w:themeColor="text1"/>
        </w:rPr>
      </w:pPr>
      <w:r w:rsidRPr="77227A79">
        <w:rPr>
          <w:rFonts w:ascii="Arial" w:hAnsi="Arial" w:cs="Arial"/>
          <w:color w:val="000000" w:themeColor="text1"/>
        </w:rPr>
        <w:lastRenderedPageBreak/>
        <w:t xml:space="preserve">Students are responsible for officially dropping a course they are no longer attending. If this is not done, they will automatically fail.  Dropping a course will result in dismissal from the program but will allow the student to reapply later if </w:t>
      </w:r>
      <w:r w:rsidR="7C3B7B0A" w:rsidRPr="77227A79">
        <w:rPr>
          <w:rFonts w:ascii="Arial" w:hAnsi="Arial" w:cs="Arial"/>
          <w:color w:val="000000" w:themeColor="text1"/>
        </w:rPr>
        <w:t>he</w:t>
      </w:r>
      <w:r w:rsidRPr="77227A79">
        <w:rPr>
          <w:rFonts w:ascii="Arial" w:hAnsi="Arial" w:cs="Arial"/>
          <w:color w:val="000000" w:themeColor="text1"/>
        </w:rPr>
        <w:t xml:space="preserve"> or she chooses.</w:t>
      </w:r>
    </w:p>
    <w:p w14:paraId="5D60F2BF" w14:textId="77777777" w:rsidR="002506D8" w:rsidRPr="002506D8" w:rsidRDefault="002506D8" w:rsidP="002506D8">
      <w:pPr>
        <w:spacing w:before="0" w:after="0" w:line="240" w:lineRule="auto"/>
        <w:jc w:val="both"/>
        <w:rPr>
          <w:rFonts w:ascii="Arial" w:hAnsi="Arial" w:cs="Arial"/>
          <w:color w:val="000000" w:themeColor="text1"/>
        </w:rPr>
      </w:pPr>
    </w:p>
    <w:p w14:paraId="01D81F45" w14:textId="0C756E3E" w:rsidR="002506D8" w:rsidRDefault="002506D8" w:rsidP="00C3659A">
      <w:pPr>
        <w:numPr>
          <w:ilvl w:val="0"/>
          <w:numId w:val="48"/>
        </w:numPr>
        <w:tabs>
          <w:tab w:val="clear" w:pos="1080"/>
        </w:tabs>
        <w:spacing w:before="0" w:after="0" w:line="240" w:lineRule="auto"/>
        <w:ind w:left="360"/>
        <w:jc w:val="both"/>
        <w:rPr>
          <w:rFonts w:ascii="Arial" w:hAnsi="Arial" w:cs="Arial"/>
          <w:color w:val="000000" w:themeColor="text1"/>
        </w:rPr>
      </w:pPr>
      <w:r w:rsidRPr="002506D8">
        <w:rPr>
          <w:rFonts w:ascii="Arial" w:hAnsi="Arial" w:cs="Arial"/>
          <w:color w:val="000000" w:themeColor="text1"/>
        </w:rPr>
        <w:t>Class days missed due to inclement weather will be made up as appropriate.</w:t>
      </w:r>
    </w:p>
    <w:p w14:paraId="1012E76A" w14:textId="77777777" w:rsidR="002506D8" w:rsidRPr="002506D8" w:rsidRDefault="002506D8" w:rsidP="002506D8">
      <w:pPr>
        <w:spacing w:before="0" w:after="0" w:line="240" w:lineRule="auto"/>
        <w:jc w:val="both"/>
        <w:rPr>
          <w:rFonts w:ascii="Arial" w:hAnsi="Arial" w:cs="Arial"/>
          <w:color w:val="000000" w:themeColor="text1"/>
        </w:rPr>
      </w:pPr>
    </w:p>
    <w:p w14:paraId="1293217B" w14:textId="2DB18952" w:rsidR="002506D8" w:rsidRDefault="002506D8" w:rsidP="00C3659A">
      <w:pPr>
        <w:numPr>
          <w:ilvl w:val="0"/>
          <w:numId w:val="48"/>
        </w:numPr>
        <w:tabs>
          <w:tab w:val="clear" w:pos="1080"/>
        </w:tabs>
        <w:spacing w:before="0" w:after="0" w:line="240" w:lineRule="auto"/>
        <w:ind w:left="360"/>
        <w:jc w:val="both"/>
        <w:rPr>
          <w:rFonts w:ascii="Arial" w:hAnsi="Arial" w:cs="Arial"/>
          <w:color w:val="000000" w:themeColor="text1"/>
        </w:rPr>
      </w:pPr>
      <w:r w:rsidRPr="77227A79">
        <w:rPr>
          <w:rFonts w:ascii="Arial" w:hAnsi="Arial" w:cs="Arial"/>
          <w:color w:val="000000" w:themeColor="text1"/>
        </w:rPr>
        <w:t xml:space="preserve">Students are not assessed absences when representing </w:t>
      </w:r>
      <w:r w:rsidR="00E10E0B" w:rsidRPr="77227A79">
        <w:rPr>
          <w:rFonts w:ascii="Arial" w:hAnsi="Arial" w:cs="Arial"/>
          <w:color w:val="000000" w:themeColor="text1"/>
        </w:rPr>
        <w:t xml:space="preserve">Pike Peak </w:t>
      </w:r>
      <w:r w:rsidR="7227F9D4" w:rsidRPr="77227A79">
        <w:rPr>
          <w:rFonts w:ascii="Arial" w:hAnsi="Arial" w:cs="Arial"/>
          <w:color w:val="000000" w:themeColor="text1"/>
        </w:rPr>
        <w:t>State</w:t>
      </w:r>
      <w:r w:rsidR="00E10E0B" w:rsidRPr="77227A79">
        <w:rPr>
          <w:rFonts w:ascii="Arial" w:hAnsi="Arial" w:cs="Arial"/>
          <w:color w:val="000000" w:themeColor="text1"/>
        </w:rPr>
        <w:t xml:space="preserve"> College</w:t>
      </w:r>
      <w:r w:rsidRPr="77227A79">
        <w:rPr>
          <w:rFonts w:ascii="Arial" w:hAnsi="Arial" w:cs="Arial"/>
          <w:color w:val="000000" w:themeColor="text1"/>
        </w:rPr>
        <w:t xml:space="preserve"> at official functions. </w:t>
      </w:r>
    </w:p>
    <w:bookmarkEnd w:id="62"/>
    <w:p w14:paraId="6271D2FF" w14:textId="77777777" w:rsidR="00ED0D52" w:rsidRPr="00ED0D52" w:rsidRDefault="00ED0D52" w:rsidP="00ED0D52">
      <w:pPr>
        <w:spacing w:before="0" w:after="0" w:line="240" w:lineRule="auto"/>
        <w:jc w:val="both"/>
        <w:rPr>
          <w:rFonts w:ascii="Arial" w:hAnsi="Arial" w:cs="Arial"/>
          <w:color w:val="000000" w:themeColor="text1"/>
        </w:rPr>
      </w:pPr>
    </w:p>
    <w:p w14:paraId="200DE79C" w14:textId="77777777" w:rsidR="00ED0D52" w:rsidRDefault="002506D8" w:rsidP="002506D8">
      <w:pPr>
        <w:rPr>
          <w:rFonts w:ascii="Arial" w:hAnsi="Arial" w:cs="Arial"/>
          <w:b/>
          <w:bCs/>
          <w:color w:val="000000" w:themeColor="text1"/>
          <w:u w:val="single"/>
        </w:rPr>
      </w:pPr>
      <w:r w:rsidRPr="00ED0D52">
        <w:rPr>
          <w:rFonts w:ascii="Arial" w:hAnsi="Arial" w:cs="Arial"/>
          <w:b/>
          <w:bCs/>
          <w:color w:val="000000" w:themeColor="text1"/>
          <w:u w:val="single"/>
        </w:rPr>
        <w:t>ATTENDANCE POLICY FOR EXAMS</w:t>
      </w:r>
    </w:p>
    <w:p w14:paraId="270E6EC8" w14:textId="72C70B04" w:rsidR="002506D8" w:rsidRPr="00ED0D52" w:rsidRDefault="37B88A5F" w:rsidP="002506D8">
      <w:pPr>
        <w:rPr>
          <w:rFonts w:ascii="Arial" w:hAnsi="Arial" w:cs="Arial"/>
          <w:b/>
          <w:bCs/>
          <w:color w:val="000000" w:themeColor="text1"/>
          <w:u w:val="single"/>
        </w:rPr>
      </w:pPr>
      <w:r w:rsidRPr="77227A79">
        <w:rPr>
          <w:rFonts w:ascii="Arial" w:hAnsi="Arial" w:cs="Arial"/>
          <w:color w:val="000000" w:themeColor="text1"/>
        </w:rPr>
        <w:t xml:space="preserve">ATTENDANCE AT ALL SCHEDULED EXAMINATIONS IS MANDATORY.  Any student </w:t>
      </w:r>
      <w:r w:rsidR="287CB21B" w:rsidRPr="77227A79">
        <w:rPr>
          <w:rFonts w:ascii="Arial" w:hAnsi="Arial" w:cs="Arial"/>
          <w:color w:val="000000" w:themeColor="text1"/>
        </w:rPr>
        <w:t>absence</w:t>
      </w:r>
      <w:r w:rsidRPr="77227A79">
        <w:rPr>
          <w:rFonts w:ascii="Arial" w:hAnsi="Arial" w:cs="Arial"/>
          <w:color w:val="000000" w:themeColor="text1"/>
        </w:rPr>
        <w:t xml:space="preserve"> from examinations due to illness or injury must have a written justification from their physician</w:t>
      </w:r>
      <w:bookmarkStart w:id="63" w:name="_Int_er8A5r87"/>
      <w:r w:rsidR="39F52C74" w:rsidRPr="77227A79">
        <w:rPr>
          <w:rFonts w:ascii="Arial" w:hAnsi="Arial" w:cs="Arial"/>
          <w:color w:val="000000" w:themeColor="text1"/>
        </w:rPr>
        <w:t xml:space="preserve">. </w:t>
      </w:r>
      <w:bookmarkEnd w:id="63"/>
      <w:r w:rsidRPr="77227A79">
        <w:rPr>
          <w:rFonts w:ascii="Arial" w:hAnsi="Arial" w:cs="Arial"/>
          <w:color w:val="000000" w:themeColor="text1"/>
        </w:rPr>
        <w:t xml:space="preserve">Absence from an examination for any other </w:t>
      </w:r>
      <w:r w:rsidR="76F60267" w:rsidRPr="77227A79">
        <w:rPr>
          <w:rFonts w:ascii="Arial" w:hAnsi="Arial" w:cs="Arial"/>
          <w:color w:val="000000" w:themeColor="text1"/>
        </w:rPr>
        <w:t>reason</w:t>
      </w:r>
      <w:r w:rsidRPr="77227A79">
        <w:rPr>
          <w:rFonts w:ascii="Arial" w:hAnsi="Arial" w:cs="Arial"/>
          <w:color w:val="000000" w:themeColor="text1"/>
        </w:rPr>
        <w:t xml:space="preserve"> must be excused by the instructor before the time of the scheduled examination, or be brought about by </w:t>
      </w:r>
      <w:bookmarkStart w:id="64" w:name="_Int_An4naqG9"/>
      <w:r w:rsidR="4360D825" w:rsidRPr="77227A79">
        <w:rPr>
          <w:rFonts w:ascii="Arial" w:hAnsi="Arial" w:cs="Arial"/>
          <w:color w:val="000000" w:themeColor="text1"/>
        </w:rPr>
        <w:t>a profoundly serious</w:t>
      </w:r>
      <w:bookmarkEnd w:id="64"/>
      <w:r w:rsidRPr="77227A79">
        <w:rPr>
          <w:rFonts w:ascii="Arial" w:hAnsi="Arial" w:cs="Arial"/>
          <w:color w:val="000000" w:themeColor="text1"/>
        </w:rPr>
        <w:t>, verifiable circumstance</w:t>
      </w:r>
      <w:bookmarkStart w:id="65" w:name="_Int_aFiQO7nh"/>
      <w:r w:rsidR="06280E18" w:rsidRPr="77227A79">
        <w:rPr>
          <w:rFonts w:ascii="Arial" w:hAnsi="Arial" w:cs="Arial"/>
          <w:color w:val="000000" w:themeColor="text1"/>
        </w:rPr>
        <w:t xml:space="preserve">. </w:t>
      </w:r>
      <w:bookmarkEnd w:id="65"/>
      <w:r w:rsidRPr="77227A79">
        <w:rPr>
          <w:rFonts w:ascii="Arial" w:hAnsi="Arial" w:cs="Arial"/>
          <w:color w:val="000000" w:themeColor="text1"/>
        </w:rPr>
        <w:t xml:space="preserve">All </w:t>
      </w:r>
      <w:r w:rsidR="37A06D69" w:rsidRPr="77227A79">
        <w:rPr>
          <w:rFonts w:ascii="Arial" w:hAnsi="Arial" w:cs="Arial"/>
          <w:color w:val="000000" w:themeColor="text1"/>
        </w:rPr>
        <w:t>make-up</w:t>
      </w:r>
      <w:r w:rsidRPr="77227A79">
        <w:rPr>
          <w:rFonts w:ascii="Arial" w:hAnsi="Arial" w:cs="Arial"/>
          <w:color w:val="000000" w:themeColor="text1"/>
        </w:rPr>
        <w:t xml:space="preserve"> examinations must be taken no later than one week after the student returns to class</w:t>
      </w:r>
      <w:bookmarkStart w:id="66" w:name="_Int_3qYqTI9c"/>
      <w:r w:rsidR="22E7E3F1" w:rsidRPr="77227A79">
        <w:rPr>
          <w:rFonts w:ascii="Arial" w:hAnsi="Arial" w:cs="Arial"/>
          <w:color w:val="000000" w:themeColor="text1"/>
        </w:rPr>
        <w:t xml:space="preserve">. </w:t>
      </w:r>
      <w:bookmarkEnd w:id="66"/>
      <w:r w:rsidRPr="77227A79">
        <w:rPr>
          <w:rFonts w:ascii="Arial" w:hAnsi="Arial" w:cs="Arial"/>
          <w:color w:val="000000" w:themeColor="text1"/>
        </w:rPr>
        <w:t>Any un-excused absence from an examination will automatically result in a score of ZERO for that examination.</w:t>
      </w:r>
    </w:p>
    <w:p w14:paraId="16028683" w14:textId="77777777" w:rsidR="00ED0D52" w:rsidRPr="00ED0D52" w:rsidRDefault="00ED0D52" w:rsidP="00ED0D52">
      <w:pPr>
        <w:spacing w:before="0" w:after="0" w:line="240" w:lineRule="auto"/>
        <w:ind w:left="360"/>
        <w:jc w:val="both"/>
        <w:rPr>
          <w:rFonts w:ascii="Arial" w:hAnsi="Arial" w:cs="Arial"/>
          <w:color w:val="000000" w:themeColor="text1"/>
        </w:rPr>
      </w:pPr>
    </w:p>
    <w:p w14:paraId="02CA5EFE" w14:textId="222645D1" w:rsidR="002506D8" w:rsidRPr="00ED0D52" w:rsidRDefault="002506D8" w:rsidP="00ED0D52">
      <w:pPr>
        <w:ind w:right="-360"/>
        <w:rPr>
          <w:rFonts w:ascii="Arial" w:hAnsi="Arial" w:cs="Arial"/>
          <w:b/>
          <w:color w:val="000000" w:themeColor="text1"/>
          <w:u w:val="single"/>
        </w:rPr>
      </w:pPr>
      <w:r w:rsidRPr="00ED0D52">
        <w:rPr>
          <w:rFonts w:ascii="Arial" w:hAnsi="Arial" w:cs="Arial"/>
          <w:b/>
          <w:color w:val="000000" w:themeColor="text1"/>
          <w:u w:val="single"/>
        </w:rPr>
        <w:t>EXCUSED ABSENCES</w:t>
      </w:r>
    </w:p>
    <w:p w14:paraId="681582F5" w14:textId="423D4C6B" w:rsidR="002506D8" w:rsidRPr="00ED0D52" w:rsidRDefault="002506D8" w:rsidP="00ED0D52">
      <w:pPr>
        <w:ind w:right="-360"/>
        <w:jc w:val="both"/>
        <w:rPr>
          <w:rFonts w:ascii="Arial" w:hAnsi="Arial" w:cs="Arial"/>
          <w:color w:val="000000" w:themeColor="text1"/>
        </w:rPr>
      </w:pPr>
      <w:r w:rsidRPr="00ED0D52">
        <w:rPr>
          <w:rFonts w:ascii="Arial" w:hAnsi="Arial" w:cs="Arial"/>
          <w:color w:val="000000" w:themeColor="text1"/>
        </w:rPr>
        <w:t>The faculty recognizes that situational emergencies and illnesses may occur.  In addition, jury duty or military duty may require the student to be absent.  In these cases, documentation will be requested by the instructor or program director to verify the reason for the absence.  Evidence such as a physician’s note, copy of military order, or jury summons will be requested.  Students must call the instructor at the PTA office as soon as the absence is anticipated.</w:t>
      </w:r>
    </w:p>
    <w:p w14:paraId="75480EA1" w14:textId="3257D1DD" w:rsidR="002506D8" w:rsidRPr="00ED0D52" w:rsidRDefault="002506D8" w:rsidP="00ED0D52">
      <w:pPr>
        <w:ind w:right="-360"/>
        <w:rPr>
          <w:rFonts w:ascii="Arial" w:hAnsi="Arial" w:cs="Arial"/>
          <w:b/>
          <w:color w:val="000000" w:themeColor="text1"/>
          <w:u w:val="single"/>
        </w:rPr>
      </w:pPr>
      <w:r w:rsidRPr="00ED0D52">
        <w:rPr>
          <w:rFonts w:ascii="Arial" w:hAnsi="Arial" w:cs="Arial"/>
          <w:b/>
          <w:color w:val="000000" w:themeColor="text1"/>
          <w:u w:val="single"/>
        </w:rPr>
        <w:t>MAKE-UP WORK</w:t>
      </w:r>
    </w:p>
    <w:p w14:paraId="33AB2F34" w14:textId="3B171B4D" w:rsidR="003D4572" w:rsidRDefault="07E620E6" w:rsidP="07E620E6">
      <w:pPr>
        <w:ind w:right="-360"/>
        <w:jc w:val="both"/>
        <w:rPr>
          <w:rFonts w:ascii="Arial" w:hAnsi="Arial" w:cs="Arial"/>
          <w:color w:val="000000" w:themeColor="text1"/>
        </w:rPr>
      </w:pPr>
      <w:r w:rsidRPr="77227A79">
        <w:rPr>
          <w:rFonts w:ascii="Arial" w:hAnsi="Arial" w:cs="Arial"/>
          <w:color w:val="000000" w:themeColor="text1"/>
        </w:rPr>
        <w:t>Students are responsible for meeting all required course assignments (</w:t>
      </w:r>
      <w:r w:rsidR="42D4F72F" w:rsidRPr="77227A79">
        <w:rPr>
          <w:rFonts w:ascii="Arial" w:hAnsi="Arial" w:cs="Arial"/>
          <w:color w:val="000000" w:themeColor="text1"/>
        </w:rPr>
        <w:t>i.e.,</w:t>
      </w:r>
      <w:r w:rsidRPr="77227A79">
        <w:rPr>
          <w:rFonts w:ascii="Arial" w:hAnsi="Arial" w:cs="Arial"/>
          <w:color w:val="000000" w:themeColor="text1"/>
        </w:rPr>
        <w:t xml:space="preserve"> papers, tests, clinical assignments) despite absence from class, labs or clinical</w:t>
      </w:r>
      <w:bookmarkStart w:id="67" w:name="_Int_PWn6pyKy"/>
      <w:r w:rsidR="54381D55" w:rsidRPr="77227A79">
        <w:rPr>
          <w:rFonts w:ascii="Arial" w:hAnsi="Arial" w:cs="Arial"/>
          <w:color w:val="000000" w:themeColor="text1"/>
        </w:rPr>
        <w:t xml:space="preserve">. </w:t>
      </w:r>
      <w:bookmarkEnd w:id="67"/>
      <w:r w:rsidRPr="77227A79">
        <w:rPr>
          <w:rFonts w:ascii="Arial" w:hAnsi="Arial" w:cs="Arial"/>
          <w:color w:val="000000" w:themeColor="text1"/>
        </w:rPr>
        <w:t>This includes assignments for all absences</w:t>
      </w:r>
      <w:r w:rsidR="11EDB0F8" w:rsidRPr="77227A79">
        <w:rPr>
          <w:rFonts w:ascii="Arial" w:hAnsi="Arial" w:cs="Arial"/>
          <w:color w:val="000000" w:themeColor="text1"/>
        </w:rPr>
        <w:t xml:space="preserve">. </w:t>
      </w:r>
      <w:r w:rsidRPr="77227A79">
        <w:rPr>
          <w:rFonts w:ascii="Arial" w:hAnsi="Arial" w:cs="Arial"/>
          <w:color w:val="000000" w:themeColor="text1"/>
        </w:rPr>
        <w:t xml:space="preserve">The student is responsible for getting notes from other students and contacting the instructor who will determine the way missed assignments will be made up. </w:t>
      </w:r>
      <w:r w:rsidR="30FC3722" w:rsidRPr="77227A79">
        <w:rPr>
          <w:rFonts w:ascii="Arial" w:hAnsi="Arial" w:cs="Arial"/>
          <w:color w:val="000000" w:themeColor="text1"/>
        </w:rPr>
        <w:t>Make-up</w:t>
      </w:r>
      <w:r w:rsidRPr="77227A79">
        <w:rPr>
          <w:rFonts w:ascii="Arial" w:hAnsi="Arial" w:cs="Arial"/>
          <w:color w:val="000000" w:themeColor="text1"/>
        </w:rPr>
        <w:t xml:space="preserve"> exams must be taken within one week after the student returns or at the discretion of the instructor</w:t>
      </w:r>
      <w:r w:rsidR="536A063B" w:rsidRPr="77227A79">
        <w:rPr>
          <w:rFonts w:ascii="Arial" w:hAnsi="Arial" w:cs="Arial"/>
          <w:color w:val="000000" w:themeColor="text1"/>
        </w:rPr>
        <w:t xml:space="preserve">. </w:t>
      </w:r>
      <w:r w:rsidRPr="77227A79">
        <w:rPr>
          <w:rFonts w:ascii="Arial" w:hAnsi="Arial" w:cs="Arial"/>
          <w:color w:val="000000" w:themeColor="text1"/>
        </w:rPr>
        <w:t>Make-up exams may not be the same as the original exam and may include essay questions, oral exam, fill in the blank, etc. (See Forms Section Request for Taking a Missed Exam Form, page 91.)</w:t>
      </w:r>
    </w:p>
    <w:p w14:paraId="7C7C6255" w14:textId="5F51906A" w:rsidR="003D4572" w:rsidRPr="00D82302" w:rsidRDefault="03A1EC33" w:rsidP="00D8230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77227A79">
        <w:rPr>
          <w:rFonts w:ascii="Arial" w:hAnsi="Arial" w:cs="Arial"/>
          <w:color w:val="002060"/>
          <w:sz w:val="32"/>
          <w:szCs w:val="32"/>
        </w:rPr>
        <w:t xml:space="preserve">                  </w:t>
      </w:r>
      <w:r w:rsidR="00D82302" w:rsidRPr="77227A79">
        <w:rPr>
          <w:rFonts w:ascii="Arial" w:hAnsi="Arial" w:cs="Arial"/>
          <w:color w:val="002060"/>
          <w:sz w:val="32"/>
          <w:szCs w:val="32"/>
        </w:rPr>
        <w:t>FIELD TRIP POLICY</w:t>
      </w:r>
      <w:r w:rsidR="07E620E6" w:rsidRPr="77227A79">
        <w:rPr>
          <w:rFonts w:ascii="Arial" w:hAnsi="Arial" w:cs="Arial"/>
          <w:color w:val="002060"/>
          <w:sz w:val="32"/>
          <w:szCs w:val="32"/>
        </w:rPr>
        <w:t xml:space="preserve">    </w:t>
      </w:r>
      <w:r w:rsidR="07E620E6" w:rsidRPr="77227A79">
        <w:rPr>
          <w:rFonts w:ascii="Arial" w:hAnsi="Arial" w:cs="Arial"/>
          <w:color w:val="C00000"/>
          <w:sz w:val="32"/>
          <w:szCs w:val="32"/>
        </w:rPr>
        <w:t xml:space="preserve">               </w:t>
      </w:r>
    </w:p>
    <w:p w14:paraId="647F93B9" w14:textId="168BF888" w:rsidR="07E620E6" w:rsidRDefault="07E620E6" w:rsidP="07E620E6">
      <w:pPr>
        <w:ind w:right="-360"/>
        <w:jc w:val="both"/>
        <w:rPr>
          <w:rFonts w:ascii="Arial" w:hAnsi="Arial" w:cs="Arial"/>
          <w:color w:val="000000" w:themeColor="text1"/>
        </w:rPr>
      </w:pPr>
      <w:r w:rsidRPr="77227A79">
        <w:rPr>
          <w:rFonts w:ascii="Arial" w:hAnsi="Arial" w:cs="Arial"/>
          <w:color w:val="000000" w:themeColor="text1"/>
        </w:rPr>
        <w:t xml:space="preserve">Class field trips are those trips taken to off-campus locations during regular class time to provide the </w:t>
      </w:r>
      <w:r w:rsidR="70123090" w:rsidRPr="77227A79">
        <w:rPr>
          <w:rFonts w:ascii="Arial" w:hAnsi="Arial" w:cs="Arial"/>
          <w:color w:val="000000" w:themeColor="text1"/>
        </w:rPr>
        <w:t>students with</w:t>
      </w:r>
      <w:r w:rsidRPr="77227A79">
        <w:rPr>
          <w:rFonts w:ascii="Arial" w:hAnsi="Arial" w:cs="Arial"/>
          <w:color w:val="000000" w:themeColor="text1"/>
        </w:rPr>
        <w:t xml:space="preserve"> additional information relevant to the course. This does not include student club activities. Field trips are College sponsored events, and, as such, all relevant PPCC and CCCS policies and Municipal, State and Federal laws apply to trip participants (faculty, </w:t>
      </w:r>
      <w:bookmarkStart w:id="68" w:name="_Int_o6uGVvE8"/>
      <w:r w:rsidR="7AA41257" w:rsidRPr="77227A79">
        <w:rPr>
          <w:rFonts w:ascii="Arial" w:hAnsi="Arial" w:cs="Arial"/>
          <w:color w:val="000000" w:themeColor="text1"/>
        </w:rPr>
        <w:t>staff,</w:t>
      </w:r>
      <w:bookmarkEnd w:id="68"/>
      <w:r w:rsidRPr="77227A79">
        <w:rPr>
          <w:rFonts w:ascii="Arial" w:hAnsi="Arial" w:cs="Arial"/>
          <w:color w:val="000000" w:themeColor="text1"/>
        </w:rPr>
        <w:t xml:space="preserve"> and students).</w:t>
      </w:r>
    </w:p>
    <w:p w14:paraId="40D30391" w14:textId="7E149074" w:rsidR="07E620E6" w:rsidRDefault="07E620E6" w:rsidP="07E620E6">
      <w:pPr>
        <w:ind w:right="-360"/>
        <w:jc w:val="both"/>
        <w:rPr>
          <w:rFonts w:ascii="Arial" w:hAnsi="Arial" w:cs="Arial"/>
          <w:color w:val="000000" w:themeColor="text1"/>
        </w:rPr>
      </w:pPr>
      <w:r w:rsidRPr="07E620E6">
        <w:rPr>
          <w:rFonts w:ascii="Arial" w:hAnsi="Arial" w:cs="Arial"/>
          <w:color w:val="000000" w:themeColor="text1"/>
        </w:rPr>
        <w:t>Faculty means the faculty member(s) designated to be in charge of the trip. The faculty member has the responsibility to enforce compliance with PPCC policies and the Student Standards of Conduct by all persons participating in the field trip as would be expected in the traditional classroom setting.</w:t>
      </w:r>
    </w:p>
    <w:p w14:paraId="19561FC6" w14:textId="749DE779" w:rsidR="07E620E6" w:rsidRDefault="07E620E6" w:rsidP="07E620E6">
      <w:pPr>
        <w:ind w:right="-360"/>
        <w:jc w:val="both"/>
        <w:rPr>
          <w:rFonts w:ascii="Arial" w:hAnsi="Arial" w:cs="Arial"/>
          <w:color w:val="000000" w:themeColor="text1"/>
        </w:rPr>
      </w:pPr>
      <w:r w:rsidRPr="07E620E6">
        <w:rPr>
          <w:rFonts w:ascii="Arial" w:hAnsi="Arial" w:cs="Arial"/>
          <w:color w:val="000000" w:themeColor="text1"/>
        </w:rPr>
        <w:lastRenderedPageBreak/>
        <w:t>Each student must fill out a</w:t>
      </w:r>
      <w:r w:rsidRPr="07E620E6">
        <w:rPr>
          <w:rFonts w:ascii="Arial" w:hAnsi="Arial" w:cs="Arial"/>
          <w:color w:val="C00000"/>
        </w:rPr>
        <w:t xml:space="preserve"> </w:t>
      </w:r>
      <w:hyperlink r:id="rId30">
        <w:r w:rsidRPr="07E620E6">
          <w:rPr>
            <w:rStyle w:val="Hyperlink"/>
            <w:rFonts w:ascii="Arial" w:hAnsi="Arial" w:cs="Arial"/>
            <w:color w:val="C00000"/>
          </w:rPr>
          <w:t>Student/Participant Waiver form</w:t>
        </w:r>
      </w:hyperlink>
    </w:p>
    <w:p w14:paraId="4CB947EA" w14:textId="7BF7C8D3" w:rsidR="00493947" w:rsidRPr="003D4572" w:rsidRDefault="003D4572"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69" w:name="_Hlk68008798"/>
      <w:r w:rsidRPr="77227A79">
        <w:rPr>
          <w:rFonts w:ascii="Arial" w:hAnsi="Arial" w:cs="Arial"/>
          <w:color w:val="002060"/>
          <w:sz w:val="32"/>
          <w:szCs w:val="32"/>
        </w:rPr>
        <w:t>INCLEMENT WEATHER</w:t>
      </w:r>
    </w:p>
    <w:bookmarkEnd w:id="69"/>
    <w:p w14:paraId="100657E2" w14:textId="165B306C" w:rsidR="00493947" w:rsidRPr="00493947" w:rsidRDefault="00493947" w:rsidP="00493947">
      <w:pPr>
        <w:rPr>
          <w:rFonts w:ascii="Arial" w:hAnsi="Arial" w:cs="Arial"/>
          <w:color w:val="000000" w:themeColor="text1"/>
        </w:rPr>
      </w:pPr>
      <w:r w:rsidRPr="00493947">
        <w:rPr>
          <w:rFonts w:ascii="Arial" w:hAnsi="Arial" w:cs="Arial"/>
          <w:color w:val="000000" w:themeColor="text1"/>
        </w:rPr>
        <w:t>In the event of severe inclement weather, the procedure for the PTA program will be as follows:</w:t>
      </w:r>
    </w:p>
    <w:p w14:paraId="116FB3F1" w14:textId="56474801" w:rsidR="00493947" w:rsidRPr="00493947" w:rsidRDefault="00493947" w:rsidP="00493947">
      <w:pPr>
        <w:rPr>
          <w:rFonts w:ascii="Arial" w:hAnsi="Arial" w:cs="Arial"/>
          <w:color w:val="000000" w:themeColor="text1"/>
          <w:u w:val="single"/>
        </w:rPr>
      </w:pPr>
      <w:r w:rsidRPr="00493947">
        <w:rPr>
          <w:rFonts w:ascii="Arial" w:hAnsi="Arial" w:cs="Arial"/>
          <w:b/>
          <w:color w:val="000000" w:themeColor="text1"/>
          <w:u w:val="single"/>
        </w:rPr>
        <w:t>Faculty Responsibilities</w:t>
      </w:r>
    </w:p>
    <w:p w14:paraId="67EC1671" w14:textId="7A720A56" w:rsidR="2A4AB92A" w:rsidRDefault="2A4AB92A" w:rsidP="5262984F">
      <w:pPr>
        <w:numPr>
          <w:ilvl w:val="0"/>
          <w:numId w:val="9"/>
        </w:numPr>
        <w:tabs>
          <w:tab w:val="num" w:pos="360"/>
        </w:tabs>
        <w:spacing w:before="0" w:after="0" w:line="240" w:lineRule="auto"/>
        <w:ind w:left="360"/>
        <w:jc w:val="both"/>
        <w:rPr>
          <w:rFonts w:ascii="Arial" w:hAnsi="Arial" w:cs="Arial"/>
          <w:color w:val="000000" w:themeColor="text1"/>
        </w:rPr>
      </w:pPr>
      <w:r w:rsidRPr="77227A79">
        <w:rPr>
          <w:rFonts w:ascii="Arial" w:hAnsi="Arial" w:cs="Arial"/>
          <w:color w:val="000000" w:themeColor="text1"/>
        </w:rPr>
        <w:t>The Program Director</w:t>
      </w:r>
      <w:r w:rsidR="00493947" w:rsidRPr="77227A79">
        <w:rPr>
          <w:rFonts w:ascii="Arial" w:hAnsi="Arial" w:cs="Arial"/>
          <w:color w:val="000000" w:themeColor="text1"/>
        </w:rPr>
        <w:t xml:space="preserve"> will make a reasonable decision related to weather conditions based on listening </w:t>
      </w:r>
      <w:r w:rsidR="2C16B82C" w:rsidRPr="77227A79">
        <w:rPr>
          <w:rFonts w:ascii="Arial" w:hAnsi="Arial" w:cs="Arial"/>
          <w:color w:val="000000" w:themeColor="text1"/>
        </w:rPr>
        <w:t>to</w:t>
      </w:r>
      <w:r w:rsidR="00493947" w:rsidRPr="77227A79">
        <w:rPr>
          <w:rFonts w:ascii="Arial" w:hAnsi="Arial" w:cs="Arial"/>
          <w:color w:val="000000" w:themeColor="text1"/>
        </w:rPr>
        <w:t xml:space="preserve"> </w:t>
      </w:r>
      <w:r w:rsidR="00201CBF" w:rsidRPr="77227A79">
        <w:rPr>
          <w:rFonts w:ascii="Arial" w:hAnsi="Arial" w:cs="Arial"/>
          <w:color w:val="000000" w:themeColor="text1"/>
        </w:rPr>
        <w:t>PPCC</w:t>
      </w:r>
      <w:r w:rsidR="00493947" w:rsidRPr="77227A79">
        <w:rPr>
          <w:rFonts w:ascii="Arial" w:hAnsi="Arial" w:cs="Arial"/>
          <w:color w:val="000000" w:themeColor="text1"/>
        </w:rPr>
        <w:t>/radio/television announcements and checking with Highway Patrol as to travel conditions</w:t>
      </w:r>
      <w:bookmarkStart w:id="70" w:name="_Int_1Bfv72hH"/>
      <w:r w:rsidR="6E271326" w:rsidRPr="77227A79">
        <w:rPr>
          <w:rFonts w:ascii="Arial" w:hAnsi="Arial" w:cs="Arial"/>
          <w:color w:val="000000" w:themeColor="text1"/>
        </w:rPr>
        <w:t xml:space="preserve">. </w:t>
      </w:r>
      <w:bookmarkEnd w:id="70"/>
      <w:r w:rsidR="74C9D057" w:rsidRPr="77227A79">
        <w:rPr>
          <w:rFonts w:ascii="Arial" w:hAnsi="Arial" w:cs="Arial"/>
          <w:color w:val="000000" w:themeColor="text1"/>
        </w:rPr>
        <w:t xml:space="preserve">If the campus is closed but PTA </w:t>
      </w:r>
      <w:r w:rsidR="18A38C64" w:rsidRPr="77227A79">
        <w:rPr>
          <w:rFonts w:ascii="Arial" w:hAnsi="Arial" w:cs="Arial"/>
          <w:color w:val="000000" w:themeColor="text1"/>
        </w:rPr>
        <w:t xml:space="preserve">on campus </w:t>
      </w:r>
      <w:r w:rsidR="74C9D057" w:rsidRPr="77227A79">
        <w:rPr>
          <w:rFonts w:ascii="Arial" w:hAnsi="Arial" w:cs="Arial"/>
          <w:color w:val="000000" w:themeColor="text1"/>
        </w:rPr>
        <w:t>classes will be conducted, the Program Director will notify the Dean of Health Sciences and/or Associate Dean of Allied Health to have the do</w:t>
      </w:r>
      <w:r w:rsidR="541C42F0" w:rsidRPr="77227A79">
        <w:rPr>
          <w:rFonts w:ascii="Arial" w:hAnsi="Arial" w:cs="Arial"/>
          <w:color w:val="000000" w:themeColor="text1"/>
        </w:rPr>
        <w:t xml:space="preserve">ors open, snow removal, </w:t>
      </w:r>
      <w:r w:rsidR="05AE1528" w:rsidRPr="77227A79">
        <w:rPr>
          <w:rFonts w:ascii="Arial" w:hAnsi="Arial" w:cs="Arial"/>
          <w:color w:val="000000" w:themeColor="text1"/>
        </w:rPr>
        <w:t>and notify campus police</w:t>
      </w:r>
      <w:r w:rsidR="6E271326" w:rsidRPr="77227A79">
        <w:rPr>
          <w:rFonts w:ascii="Arial" w:hAnsi="Arial" w:cs="Arial"/>
          <w:color w:val="000000" w:themeColor="text1"/>
        </w:rPr>
        <w:t xml:space="preserve">. </w:t>
      </w:r>
    </w:p>
    <w:p w14:paraId="34498F88" w14:textId="2CFD36CA" w:rsidR="74C9D057" w:rsidRDefault="74C9D057" w:rsidP="5262984F">
      <w:pPr>
        <w:tabs>
          <w:tab w:val="num" w:pos="360"/>
        </w:tabs>
        <w:spacing w:before="0" w:after="0" w:line="240" w:lineRule="auto"/>
        <w:jc w:val="both"/>
        <w:rPr>
          <w:rFonts w:ascii="Arial" w:hAnsi="Arial" w:cs="Arial"/>
          <w:color w:val="000000" w:themeColor="text1"/>
        </w:rPr>
      </w:pPr>
    </w:p>
    <w:p w14:paraId="140B6854" w14:textId="77777777" w:rsidR="003D4572" w:rsidRPr="00493947" w:rsidRDefault="003D4572" w:rsidP="003D4572">
      <w:pPr>
        <w:tabs>
          <w:tab w:val="num" w:pos="360"/>
        </w:tabs>
        <w:spacing w:before="0" w:after="0" w:line="240" w:lineRule="auto"/>
        <w:ind w:left="360"/>
        <w:jc w:val="both"/>
        <w:rPr>
          <w:rFonts w:ascii="Arial" w:hAnsi="Arial" w:cs="Arial"/>
          <w:color w:val="000000" w:themeColor="text1"/>
        </w:rPr>
      </w:pPr>
    </w:p>
    <w:p w14:paraId="127312AC" w14:textId="24DD782D" w:rsid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 xml:space="preserve">The clinical agency assigned </w:t>
      </w:r>
      <w:r w:rsidR="00CB135A" w:rsidRPr="5262984F">
        <w:rPr>
          <w:rFonts w:ascii="Arial" w:hAnsi="Arial" w:cs="Arial"/>
          <w:color w:val="000000" w:themeColor="text1"/>
        </w:rPr>
        <w:t xml:space="preserve">will notify the student </w:t>
      </w:r>
      <w:r w:rsidRPr="5262984F">
        <w:rPr>
          <w:rFonts w:ascii="Arial" w:hAnsi="Arial" w:cs="Arial"/>
          <w:color w:val="000000" w:themeColor="text1"/>
        </w:rPr>
        <w:t xml:space="preserve">if a clinical experience has been canceled due to weather conditions.  The </w:t>
      </w:r>
      <w:r w:rsidR="00D37EC3" w:rsidRPr="5262984F">
        <w:rPr>
          <w:rFonts w:ascii="Arial" w:hAnsi="Arial" w:cs="Arial"/>
          <w:color w:val="000000" w:themeColor="text1"/>
        </w:rPr>
        <w:t>clinical agency/clinical inst</w:t>
      </w:r>
      <w:r w:rsidR="07E69CB6" w:rsidRPr="5262984F">
        <w:rPr>
          <w:rFonts w:ascii="Arial" w:hAnsi="Arial" w:cs="Arial"/>
          <w:color w:val="000000" w:themeColor="text1"/>
        </w:rPr>
        <w:t>r</w:t>
      </w:r>
      <w:r w:rsidR="00D37EC3" w:rsidRPr="5262984F">
        <w:rPr>
          <w:rFonts w:ascii="Arial" w:hAnsi="Arial" w:cs="Arial"/>
          <w:color w:val="000000" w:themeColor="text1"/>
        </w:rPr>
        <w:t>uctor</w:t>
      </w:r>
      <w:r w:rsidRPr="5262984F">
        <w:rPr>
          <w:rFonts w:ascii="Arial" w:hAnsi="Arial" w:cs="Arial"/>
          <w:color w:val="000000" w:themeColor="text1"/>
        </w:rPr>
        <w:t xml:space="preserve"> will also notify the </w:t>
      </w:r>
      <w:r w:rsidR="00AF5DCD" w:rsidRPr="5262984F">
        <w:rPr>
          <w:rFonts w:ascii="Arial" w:hAnsi="Arial" w:cs="Arial"/>
          <w:color w:val="000000" w:themeColor="text1"/>
        </w:rPr>
        <w:t>ACCE</w:t>
      </w:r>
      <w:r w:rsidRPr="5262984F">
        <w:rPr>
          <w:rFonts w:ascii="Arial" w:hAnsi="Arial" w:cs="Arial"/>
          <w:color w:val="000000" w:themeColor="text1"/>
        </w:rPr>
        <w:t xml:space="preserve"> of his/her decision.</w:t>
      </w:r>
      <w:r w:rsidR="003D4572" w:rsidRPr="5262984F">
        <w:rPr>
          <w:rFonts w:ascii="Arial" w:hAnsi="Arial" w:cs="Arial"/>
          <w:color w:val="000000" w:themeColor="text1"/>
        </w:rPr>
        <w:t xml:space="preserve"> </w:t>
      </w:r>
      <w:r w:rsidR="7E5C9560" w:rsidRPr="5262984F">
        <w:rPr>
          <w:rFonts w:ascii="Arial" w:hAnsi="Arial" w:cs="Arial"/>
          <w:color w:val="000000" w:themeColor="text1"/>
        </w:rPr>
        <w:t xml:space="preserve"> PPCC closure </w:t>
      </w:r>
      <w:r w:rsidR="6ED932FB" w:rsidRPr="5262984F">
        <w:rPr>
          <w:rFonts w:ascii="Arial" w:hAnsi="Arial" w:cs="Arial"/>
          <w:color w:val="000000" w:themeColor="text1"/>
        </w:rPr>
        <w:t>does</w:t>
      </w:r>
      <w:r w:rsidR="7E5C9560" w:rsidRPr="5262984F">
        <w:rPr>
          <w:rFonts w:ascii="Arial" w:hAnsi="Arial" w:cs="Arial"/>
          <w:color w:val="000000" w:themeColor="text1"/>
        </w:rPr>
        <w:t xml:space="preserve"> not </w:t>
      </w:r>
      <w:r w:rsidR="27409CFB" w:rsidRPr="5262984F">
        <w:rPr>
          <w:rFonts w:ascii="Arial" w:hAnsi="Arial" w:cs="Arial"/>
          <w:color w:val="000000" w:themeColor="text1"/>
        </w:rPr>
        <w:t>affect</w:t>
      </w:r>
      <w:r w:rsidR="7E5C9560" w:rsidRPr="5262984F">
        <w:rPr>
          <w:rFonts w:ascii="Arial" w:hAnsi="Arial" w:cs="Arial"/>
          <w:color w:val="000000" w:themeColor="text1"/>
        </w:rPr>
        <w:t xml:space="preserve"> clinical rotations, students </w:t>
      </w:r>
      <w:r w:rsidR="7E5C9560" w:rsidRPr="5262984F">
        <w:rPr>
          <w:rFonts w:ascii="Arial" w:hAnsi="Arial" w:cs="Arial"/>
          <w:color w:val="000000" w:themeColor="text1"/>
          <w:u w:val="single"/>
        </w:rPr>
        <w:t>must</w:t>
      </w:r>
      <w:r w:rsidR="7E5C9560" w:rsidRPr="5262984F">
        <w:rPr>
          <w:rFonts w:ascii="Arial" w:hAnsi="Arial" w:cs="Arial"/>
          <w:color w:val="000000" w:themeColor="text1"/>
        </w:rPr>
        <w:t xml:space="preserve"> contact clinical agency and clinical instructor for </w:t>
      </w:r>
      <w:r w:rsidR="3461B055" w:rsidRPr="5262984F">
        <w:rPr>
          <w:rFonts w:ascii="Arial" w:hAnsi="Arial" w:cs="Arial"/>
          <w:color w:val="000000" w:themeColor="text1"/>
        </w:rPr>
        <w:t>cancellation.</w:t>
      </w:r>
      <w:r w:rsidR="7E5C9560" w:rsidRPr="5262984F">
        <w:rPr>
          <w:rFonts w:ascii="Arial" w:hAnsi="Arial" w:cs="Arial"/>
          <w:color w:val="000000" w:themeColor="text1"/>
        </w:rPr>
        <w:t xml:space="preserve">  </w:t>
      </w:r>
      <w:r w:rsidR="003D4572" w:rsidRPr="5262984F">
        <w:rPr>
          <w:rFonts w:ascii="Arial" w:hAnsi="Arial" w:cs="Arial"/>
          <w:color w:val="000000" w:themeColor="text1"/>
        </w:rPr>
        <w:t>(</w:t>
      </w:r>
      <w:r w:rsidR="00372D65" w:rsidRPr="5262984F">
        <w:rPr>
          <w:rFonts w:ascii="Arial" w:hAnsi="Arial" w:cs="Arial"/>
          <w:color w:val="000000" w:themeColor="text1"/>
        </w:rPr>
        <w:t>Hours</w:t>
      </w:r>
      <w:r w:rsidR="003D4572" w:rsidRPr="5262984F">
        <w:rPr>
          <w:rFonts w:ascii="Arial" w:hAnsi="Arial" w:cs="Arial"/>
          <w:color w:val="000000" w:themeColor="text1"/>
        </w:rPr>
        <w:t xml:space="preserve"> may need to be made up at the ACCE’s discretion)</w:t>
      </w:r>
    </w:p>
    <w:p w14:paraId="49C11211" w14:textId="77777777" w:rsidR="00493947" w:rsidRPr="00493947" w:rsidRDefault="00493947" w:rsidP="00493947">
      <w:pPr>
        <w:tabs>
          <w:tab w:val="num" w:pos="360"/>
        </w:tabs>
        <w:spacing w:before="0" w:after="0" w:line="240" w:lineRule="auto"/>
        <w:ind w:left="360"/>
        <w:jc w:val="both"/>
        <w:rPr>
          <w:rFonts w:ascii="Arial" w:hAnsi="Arial" w:cs="Arial"/>
          <w:color w:val="000000" w:themeColor="text1"/>
        </w:rPr>
      </w:pPr>
    </w:p>
    <w:p w14:paraId="0DE718FB" w14:textId="145B75C8" w:rsid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77227A79">
        <w:rPr>
          <w:rFonts w:ascii="Arial" w:hAnsi="Arial" w:cs="Arial"/>
          <w:color w:val="000000" w:themeColor="text1"/>
        </w:rPr>
        <w:t xml:space="preserve">If weather conditions become severe during the day, the Program Director will make the decision </w:t>
      </w:r>
      <w:r w:rsidR="52314088" w:rsidRPr="77227A79">
        <w:rPr>
          <w:rFonts w:ascii="Arial" w:hAnsi="Arial" w:cs="Arial"/>
          <w:color w:val="000000" w:themeColor="text1"/>
        </w:rPr>
        <w:t>to cancel</w:t>
      </w:r>
      <w:r w:rsidRPr="77227A79">
        <w:rPr>
          <w:rFonts w:ascii="Arial" w:hAnsi="Arial" w:cs="Arial"/>
          <w:color w:val="000000" w:themeColor="text1"/>
        </w:rPr>
        <w:t xml:space="preserve"> and </w:t>
      </w:r>
      <w:r w:rsidR="677DD824" w:rsidRPr="77227A79">
        <w:rPr>
          <w:rFonts w:ascii="Arial" w:hAnsi="Arial" w:cs="Arial"/>
          <w:color w:val="000000" w:themeColor="text1"/>
        </w:rPr>
        <w:t>reschedule</w:t>
      </w:r>
      <w:r w:rsidRPr="77227A79">
        <w:rPr>
          <w:rFonts w:ascii="Arial" w:hAnsi="Arial" w:cs="Arial"/>
          <w:color w:val="000000" w:themeColor="text1"/>
        </w:rPr>
        <w:t xml:space="preserve"> classes</w:t>
      </w:r>
      <w:bookmarkStart w:id="71" w:name="_Int_U9RgQQBd"/>
      <w:r w:rsidR="06F69AC7" w:rsidRPr="77227A79">
        <w:rPr>
          <w:rFonts w:ascii="Arial" w:hAnsi="Arial" w:cs="Arial"/>
          <w:color w:val="000000" w:themeColor="text1"/>
        </w:rPr>
        <w:t xml:space="preserve">. </w:t>
      </w:r>
      <w:bookmarkEnd w:id="71"/>
      <w:r w:rsidRPr="77227A79">
        <w:rPr>
          <w:rFonts w:ascii="Arial" w:hAnsi="Arial" w:cs="Arial"/>
          <w:color w:val="000000" w:themeColor="text1"/>
        </w:rPr>
        <w:t>In the clinical setting, the</w:t>
      </w:r>
      <w:r w:rsidR="00D37EC3" w:rsidRPr="77227A79">
        <w:rPr>
          <w:rFonts w:ascii="Arial" w:hAnsi="Arial" w:cs="Arial"/>
          <w:color w:val="000000" w:themeColor="text1"/>
        </w:rPr>
        <w:t xml:space="preserve"> clinical</w:t>
      </w:r>
      <w:r w:rsidRPr="77227A79">
        <w:rPr>
          <w:rFonts w:ascii="Arial" w:hAnsi="Arial" w:cs="Arial"/>
          <w:color w:val="000000" w:themeColor="text1"/>
        </w:rPr>
        <w:t xml:space="preserve"> instructor </w:t>
      </w:r>
      <w:r w:rsidR="00D37EC3" w:rsidRPr="77227A79">
        <w:rPr>
          <w:rFonts w:ascii="Arial" w:hAnsi="Arial" w:cs="Arial"/>
          <w:color w:val="000000" w:themeColor="text1"/>
        </w:rPr>
        <w:t xml:space="preserve">and clinical agency </w:t>
      </w:r>
      <w:r w:rsidRPr="77227A79">
        <w:rPr>
          <w:rFonts w:ascii="Arial" w:hAnsi="Arial" w:cs="Arial"/>
          <w:color w:val="000000" w:themeColor="text1"/>
        </w:rPr>
        <w:t>will make a reasonable decision as to when to release the students (immediately, after completion of patient care, post conference, etc.)</w:t>
      </w:r>
    </w:p>
    <w:p w14:paraId="7F69C574" w14:textId="77777777" w:rsidR="00493947" w:rsidRPr="00493947" w:rsidRDefault="00493947" w:rsidP="00493947">
      <w:pPr>
        <w:tabs>
          <w:tab w:val="num" w:pos="360"/>
        </w:tabs>
        <w:spacing w:before="0" w:after="0" w:line="240" w:lineRule="auto"/>
        <w:jc w:val="both"/>
        <w:rPr>
          <w:rFonts w:ascii="Arial" w:hAnsi="Arial" w:cs="Arial"/>
          <w:color w:val="000000" w:themeColor="text1"/>
        </w:rPr>
      </w:pPr>
    </w:p>
    <w:p w14:paraId="75B60DFA" w14:textId="77777777" w:rsidR="00493947" w:rsidRPr="00493947" w:rsidRDefault="00493947" w:rsidP="5262984F">
      <w:pPr>
        <w:numPr>
          <w:ilvl w:val="0"/>
          <w:numId w:val="9"/>
        </w:numPr>
        <w:tabs>
          <w:tab w:val="num" w:pos="360"/>
        </w:tabs>
        <w:spacing w:before="0" w:after="0" w:line="240" w:lineRule="auto"/>
        <w:ind w:left="360"/>
        <w:jc w:val="both"/>
        <w:rPr>
          <w:rFonts w:ascii="Arial" w:hAnsi="Arial" w:cs="Arial"/>
          <w:color w:val="000000" w:themeColor="text1"/>
        </w:rPr>
      </w:pPr>
      <w:r w:rsidRPr="5262984F">
        <w:rPr>
          <w:rFonts w:ascii="Arial" w:hAnsi="Arial" w:cs="Arial"/>
          <w:color w:val="000000" w:themeColor="text1"/>
        </w:rPr>
        <w:t>The faculty will review student absences for inclement weather.</w:t>
      </w:r>
    </w:p>
    <w:p w14:paraId="7EC47CE0" w14:textId="77777777" w:rsidR="00493947" w:rsidRPr="00493947" w:rsidRDefault="00493947" w:rsidP="00493947">
      <w:pPr>
        <w:rPr>
          <w:rFonts w:ascii="Arial" w:hAnsi="Arial" w:cs="Arial"/>
          <w:color w:val="000000" w:themeColor="text1"/>
        </w:rPr>
      </w:pPr>
    </w:p>
    <w:p w14:paraId="7DEF84C2" w14:textId="0570E72E" w:rsidR="00493947" w:rsidRPr="00493947" w:rsidRDefault="00493947" w:rsidP="00493947">
      <w:pPr>
        <w:rPr>
          <w:rFonts w:ascii="Arial" w:hAnsi="Arial" w:cs="Arial"/>
          <w:color w:val="000000" w:themeColor="text1"/>
          <w:u w:val="single"/>
        </w:rPr>
      </w:pPr>
      <w:r w:rsidRPr="00493947">
        <w:rPr>
          <w:rFonts w:ascii="Arial" w:hAnsi="Arial" w:cs="Arial"/>
          <w:b/>
          <w:color w:val="000000" w:themeColor="text1"/>
          <w:u w:val="single"/>
        </w:rPr>
        <w:t>Student Responsibilities</w:t>
      </w:r>
    </w:p>
    <w:p w14:paraId="66D2533C" w14:textId="22440BC2" w:rsidR="00493947" w:rsidRDefault="6CBDC9E3" w:rsidP="00C3659A">
      <w:pPr>
        <w:numPr>
          <w:ilvl w:val="0"/>
          <w:numId w:val="52"/>
        </w:numPr>
        <w:tabs>
          <w:tab w:val="clear" w:pos="1080"/>
          <w:tab w:val="num" w:pos="360"/>
        </w:tabs>
        <w:spacing w:before="0" w:after="0" w:line="240" w:lineRule="auto"/>
        <w:ind w:left="360"/>
        <w:jc w:val="both"/>
        <w:rPr>
          <w:rFonts w:ascii="Arial" w:hAnsi="Arial" w:cs="Arial"/>
          <w:color w:val="000000" w:themeColor="text1"/>
        </w:rPr>
      </w:pPr>
      <w:r w:rsidRPr="6CBDC9E3">
        <w:rPr>
          <w:rFonts w:ascii="Arial" w:hAnsi="Arial" w:cs="Arial"/>
          <w:color w:val="000000" w:themeColor="text1"/>
        </w:rPr>
        <w:t>Each PTA student will make a reasonable decision related to weather conditions based on listening for PPCC/radio/television announcements and checking with the Highway Patrol as to travel conditions.</w:t>
      </w:r>
    </w:p>
    <w:p w14:paraId="5FDE60E2" w14:textId="77777777" w:rsidR="00493947" w:rsidRPr="00493947" w:rsidRDefault="00493947" w:rsidP="00493947">
      <w:pPr>
        <w:tabs>
          <w:tab w:val="num" w:pos="360"/>
        </w:tabs>
        <w:spacing w:before="0" w:after="0" w:line="240" w:lineRule="auto"/>
        <w:ind w:left="360"/>
        <w:jc w:val="both"/>
        <w:rPr>
          <w:rFonts w:ascii="Arial" w:hAnsi="Arial" w:cs="Arial"/>
          <w:color w:val="000000" w:themeColor="text1"/>
        </w:rPr>
      </w:pPr>
    </w:p>
    <w:p w14:paraId="1FFB1E4B" w14:textId="094A776F" w:rsidR="00493947" w:rsidRDefault="00493947" w:rsidP="00C3659A">
      <w:pPr>
        <w:numPr>
          <w:ilvl w:val="0"/>
          <w:numId w:val="52"/>
        </w:numPr>
        <w:tabs>
          <w:tab w:val="clear" w:pos="1080"/>
          <w:tab w:val="num" w:pos="360"/>
        </w:tabs>
        <w:spacing w:before="0" w:after="0" w:line="240" w:lineRule="auto"/>
        <w:ind w:left="360"/>
        <w:jc w:val="both"/>
        <w:rPr>
          <w:rFonts w:ascii="Arial" w:hAnsi="Arial" w:cs="Arial"/>
          <w:color w:val="000000" w:themeColor="text1"/>
        </w:rPr>
      </w:pPr>
      <w:r w:rsidRPr="00493947">
        <w:rPr>
          <w:rFonts w:ascii="Arial" w:hAnsi="Arial" w:cs="Arial"/>
          <w:color w:val="000000" w:themeColor="text1"/>
        </w:rPr>
        <w:t>Based on the information received, students will notify the instructor and clinical agency that they will not be in for clinical or will be late in arriving.</w:t>
      </w:r>
    </w:p>
    <w:p w14:paraId="08D4A290" w14:textId="77777777" w:rsidR="00493947" w:rsidRPr="00493947" w:rsidRDefault="00493947" w:rsidP="00493947">
      <w:pPr>
        <w:tabs>
          <w:tab w:val="num" w:pos="360"/>
        </w:tabs>
        <w:spacing w:before="0" w:after="0" w:line="240" w:lineRule="auto"/>
        <w:jc w:val="both"/>
        <w:rPr>
          <w:rFonts w:ascii="Arial" w:hAnsi="Arial" w:cs="Arial"/>
          <w:color w:val="000000" w:themeColor="text1"/>
        </w:rPr>
      </w:pPr>
    </w:p>
    <w:p w14:paraId="73607AC9" w14:textId="25486DDB" w:rsidR="00233FB4" w:rsidRDefault="00493947" w:rsidP="00EC6783">
      <w:pPr>
        <w:rPr>
          <w:rFonts w:ascii="Arial" w:hAnsi="Arial" w:cs="Arial"/>
          <w:color w:val="000000" w:themeColor="text1"/>
        </w:rPr>
      </w:pPr>
      <w:r w:rsidRPr="00493947">
        <w:rPr>
          <w:rFonts w:ascii="Arial" w:hAnsi="Arial" w:cs="Arial"/>
          <w:color w:val="000000" w:themeColor="text1"/>
        </w:rPr>
        <w:t>A clinical absence due to inclement weather is classified as an excused absence.  Students should use reasonable judgment</w:t>
      </w:r>
      <w:r w:rsidR="00F56A1E">
        <w:rPr>
          <w:rFonts w:ascii="Arial" w:hAnsi="Arial" w:cs="Arial"/>
          <w:color w:val="000000" w:themeColor="text1"/>
        </w:rPr>
        <w:t xml:space="preserve"> and coordinate with clinical instructor and ACCE</w:t>
      </w:r>
      <w:r w:rsidRPr="00493947">
        <w:rPr>
          <w:rFonts w:ascii="Arial" w:hAnsi="Arial" w:cs="Arial"/>
          <w:color w:val="000000" w:themeColor="text1"/>
        </w:rPr>
        <w:t>.  No class session is so important that a student should risk an accident.</w:t>
      </w:r>
      <w:r w:rsidR="00F56A1E">
        <w:rPr>
          <w:rFonts w:ascii="Arial" w:hAnsi="Arial" w:cs="Arial"/>
          <w:color w:val="000000" w:themeColor="text1"/>
        </w:rPr>
        <w:t xml:space="preserve">  </w:t>
      </w:r>
    </w:p>
    <w:p w14:paraId="031A62B8" w14:textId="77777777" w:rsidR="00233FB4" w:rsidRPr="00233FB4" w:rsidRDefault="00233FB4" w:rsidP="00EC6783">
      <w:pPr>
        <w:rPr>
          <w:rFonts w:ascii="Arial" w:hAnsi="Arial" w:cs="Arial"/>
          <w:color w:val="000000" w:themeColor="text1"/>
        </w:rPr>
      </w:pPr>
    </w:p>
    <w:p w14:paraId="481E1F73" w14:textId="21733815" w:rsidR="00EC6783" w:rsidRPr="003D4572" w:rsidRDefault="0013556E"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DRESS CODE</w:t>
      </w:r>
    </w:p>
    <w:p w14:paraId="5AB13633" w14:textId="77777777" w:rsidR="0047593A" w:rsidRDefault="0045269A" w:rsidP="0045269A">
      <w:pPr>
        <w:ind w:right="-360"/>
        <w:jc w:val="both"/>
        <w:rPr>
          <w:rFonts w:ascii="Arial" w:hAnsi="Arial" w:cs="Arial"/>
          <w:color w:val="000000" w:themeColor="text1"/>
        </w:rPr>
      </w:pPr>
      <w:r w:rsidRPr="0045269A">
        <w:rPr>
          <w:rFonts w:ascii="Arial" w:hAnsi="Arial" w:cs="Arial"/>
          <w:color w:val="000000" w:themeColor="text1"/>
        </w:rPr>
        <w:t>Students always represent PPCC and the profession of Physical Therapy while enrolled in the PTA program.  All clothing must be neat, professional in appearance, and well maintained.</w:t>
      </w:r>
    </w:p>
    <w:p w14:paraId="4B8F6177" w14:textId="7A03F87C" w:rsidR="0047593A" w:rsidRDefault="0045269A" w:rsidP="00C3659A">
      <w:pPr>
        <w:pStyle w:val="ListParagraph"/>
        <w:numPr>
          <w:ilvl w:val="0"/>
          <w:numId w:val="53"/>
        </w:numPr>
        <w:ind w:right="-360"/>
        <w:jc w:val="both"/>
        <w:rPr>
          <w:rFonts w:ascii="Arial" w:hAnsi="Arial" w:cs="Arial"/>
          <w:color w:val="000000" w:themeColor="text1"/>
        </w:rPr>
      </w:pPr>
      <w:r w:rsidRPr="0047593A">
        <w:rPr>
          <w:rFonts w:ascii="Arial" w:hAnsi="Arial" w:cs="Arial"/>
          <w:color w:val="000000" w:themeColor="text1"/>
        </w:rPr>
        <w:lastRenderedPageBreak/>
        <w:t>All students will be required to present a clean and neat appearance.  All students will dress in a manner appropriate for a professional health care environment during all classroom and laboratory activities.</w:t>
      </w:r>
    </w:p>
    <w:p w14:paraId="0560B02D" w14:textId="77777777" w:rsidR="0047593A" w:rsidRDefault="0047593A" w:rsidP="0047593A">
      <w:pPr>
        <w:pStyle w:val="ListParagraph"/>
        <w:ind w:right="-360"/>
        <w:jc w:val="both"/>
        <w:rPr>
          <w:rFonts w:ascii="Arial" w:hAnsi="Arial" w:cs="Arial"/>
          <w:color w:val="000000" w:themeColor="text1"/>
        </w:rPr>
      </w:pPr>
    </w:p>
    <w:p w14:paraId="1CB9250F" w14:textId="2B4682E3" w:rsidR="00981BEB" w:rsidRDefault="0045269A" w:rsidP="00C3659A">
      <w:pPr>
        <w:pStyle w:val="ListParagraph"/>
        <w:numPr>
          <w:ilvl w:val="0"/>
          <w:numId w:val="53"/>
        </w:numPr>
        <w:ind w:right="-360"/>
        <w:jc w:val="both"/>
        <w:rPr>
          <w:rFonts w:ascii="Arial" w:hAnsi="Arial" w:cs="Arial"/>
          <w:color w:val="000000" w:themeColor="text1"/>
        </w:rPr>
      </w:pPr>
      <w:r w:rsidRPr="77227A79">
        <w:rPr>
          <w:rFonts w:ascii="Arial" w:hAnsi="Arial" w:cs="Arial"/>
          <w:color w:val="000000" w:themeColor="text1"/>
        </w:rPr>
        <w:t xml:space="preserve">The appearance of all students must generate confidence and respect from patients, families, and other visitors from the </w:t>
      </w:r>
      <w:r w:rsidR="321D623F" w:rsidRPr="77227A79">
        <w:rPr>
          <w:rFonts w:ascii="Arial" w:hAnsi="Arial" w:cs="Arial"/>
          <w:color w:val="000000" w:themeColor="text1"/>
        </w:rPr>
        <w:t>community</w:t>
      </w:r>
      <w:r w:rsidRPr="77227A79">
        <w:rPr>
          <w:rFonts w:ascii="Arial" w:hAnsi="Arial" w:cs="Arial"/>
          <w:color w:val="000000" w:themeColor="text1"/>
        </w:rPr>
        <w:t xml:space="preserve"> in all clinical agencies.</w:t>
      </w:r>
    </w:p>
    <w:p w14:paraId="59BAAE2B" w14:textId="77777777" w:rsidR="00981BEB" w:rsidRPr="00981BEB" w:rsidRDefault="00981BEB" w:rsidP="00981BEB">
      <w:pPr>
        <w:spacing w:before="0" w:after="0" w:line="240" w:lineRule="auto"/>
        <w:ind w:right="-360"/>
        <w:jc w:val="both"/>
        <w:rPr>
          <w:rFonts w:ascii="Arial" w:hAnsi="Arial" w:cs="Arial"/>
          <w:color w:val="000000" w:themeColor="text1"/>
        </w:rPr>
      </w:pPr>
    </w:p>
    <w:p w14:paraId="58D793D3" w14:textId="57BE70A8" w:rsidR="0045269A" w:rsidRPr="008F3D5F" w:rsidRDefault="0045269A" w:rsidP="00C3659A">
      <w:pPr>
        <w:pStyle w:val="ListParagraph"/>
        <w:numPr>
          <w:ilvl w:val="0"/>
          <w:numId w:val="53"/>
        </w:numPr>
        <w:spacing w:before="0" w:line="240" w:lineRule="auto"/>
        <w:ind w:right="-360"/>
        <w:jc w:val="both"/>
        <w:rPr>
          <w:rFonts w:ascii="Arial" w:hAnsi="Arial" w:cs="Arial"/>
          <w:color w:val="000000" w:themeColor="text1"/>
        </w:rPr>
      </w:pPr>
      <w:r w:rsidRPr="0047593A">
        <w:rPr>
          <w:rFonts w:ascii="Arial" w:hAnsi="Arial" w:cs="Arial"/>
          <w:color w:val="000000" w:themeColor="text1"/>
        </w:rPr>
        <w:t>Students’ grooming practices must make ample provision for sanitation, safety, and comfort.</w:t>
      </w:r>
    </w:p>
    <w:p w14:paraId="614EE0EA" w14:textId="77777777" w:rsidR="0045269A" w:rsidRPr="008F3D5F" w:rsidRDefault="0045269A" w:rsidP="0045269A">
      <w:pPr>
        <w:ind w:right="-360"/>
        <w:jc w:val="both"/>
        <w:rPr>
          <w:rFonts w:ascii="Arial" w:hAnsi="Arial" w:cs="Arial"/>
          <w:b/>
          <w:bCs/>
          <w:color w:val="000000" w:themeColor="text1"/>
        </w:rPr>
      </w:pPr>
      <w:r w:rsidRPr="008F3D5F">
        <w:rPr>
          <w:rFonts w:ascii="Arial" w:hAnsi="Arial" w:cs="Arial"/>
          <w:b/>
          <w:bCs/>
          <w:color w:val="000000" w:themeColor="text1"/>
        </w:rPr>
        <w:t>PERSONAL GROOMING</w:t>
      </w:r>
    </w:p>
    <w:p w14:paraId="48727C16" w14:textId="41C7F593" w:rsidR="008F3D5F" w:rsidRDefault="0045269A" w:rsidP="00C3659A">
      <w:pPr>
        <w:pStyle w:val="ListParagraph"/>
        <w:numPr>
          <w:ilvl w:val="0"/>
          <w:numId w:val="54"/>
        </w:numPr>
        <w:ind w:right="-360"/>
        <w:jc w:val="both"/>
        <w:rPr>
          <w:rFonts w:ascii="Arial" w:hAnsi="Arial" w:cs="Arial"/>
          <w:color w:val="000000" w:themeColor="text1"/>
        </w:rPr>
      </w:pPr>
      <w:r w:rsidRPr="77227A79">
        <w:rPr>
          <w:rFonts w:ascii="Arial" w:hAnsi="Arial" w:cs="Arial"/>
          <w:color w:val="000000" w:themeColor="text1"/>
        </w:rPr>
        <w:t xml:space="preserve">Hair must be kept clean and neatly groomed; hair must be kept away from </w:t>
      </w:r>
      <w:r w:rsidR="3C14BAA5" w:rsidRPr="77227A79">
        <w:rPr>
          <w:rFonts w:ascii="Arial" w:hAnsi="Arial" w:cs="Arial"/>
          <w:color w:val="000000" w:themeColor="text1"/>
        </w:rPr>
        <w:t>the face</w:t>
      </w:r>
      <w:r w:rsidRPr="77227A79">
        <w:rPr>
          <w:rFonts w:ascii="Arial" w:hAnsi="Arial" w:cs="Arial"/>
          <w:color w:val="000000" w:themeColor="text1"/>
        </w:rPr>
        <w:t xml:space="preserve"> and long hair must be pulled back and neatly secured.</w:t>
      </w:r>
    </w:p>
    <w:p w14:paraId="76FE2074" w14:textId="77777777" w:rsidR="00D03F00" w:rsidRDefault="00D03F00" w:rsidP="00112813">
      <w:pPr>
        <w:pStyle w:val="ListParagraph"/>
        <w:ind w:right="-360"/>
        <w:jc w:val="both"/>
        <w:rPr>
          <w:rFonts w:ascii="Arial" w:hAnsi="Arial" w:cs="Arial"/>
          <w:color w:val="000000" w:themeColor="text1"/>
        </w:rPr>
      </w:pPr>
    </w:p>
    <w:p w14:paraId="249560F2" w14:textId="11B4D871"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 xml:space="preserve">Face must be clean-shaven daily.  Beards and mustaches are acceptable if kept clean and neatly trimmed.  </w:t>
      </w:r>
    </w:p>
    <w:p w14:paraId="61E02730" w14:textId="77777777" w:rsidR="008F3D5F" w:rsidRDefault="008F3D5F" w:rsidP="008F3D5F">
      <w:pPr>
        <w:pStyle w:val="ListParagraph"/>
        <w:ind w:right="-360"/>
        <w:jc w:val="both"/>
        <w:rPr>
          <w:rFonts w:ascii="Arial" w:hAnsi="Arial" w:cs="Arial"/>
          <w:color w:val="000000" w:themeColor="text1"/>
        </w:rPr>
      </w:pPr>
    </w:p>
    <w:p w14:paraId="467CB79D"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Fingernails should be well groomed, short, and clean.  Length should not interfere with safe and efficient patient care.  Only clear polish is allowed for adherence to proper hand washing procedures.  False fingernails/overlays are not allowed.</w:t>
      </w:r>
    </w:p>
    <w:p w14:paraId="399CEA7C" w14:textId="77777777" w:rsidR="008F3D5F" w:rsidRPr="008F3D5F" w:rsidRDefault="008F3D5F" w:rsidP="008F3D5F">
      <w:pPr>
        <w:pStyle w:val="ListParagraph"/>
        <w:rPr>
          <w:rFonts w:ascii="Arial" w:hAnsi="Arial" w:cs="Arial"/>
          <w:color w:val="000000" w:themeColor="text1"/>
        </w:rPr>
      </w:pPr>
    </w:p>
    <w:p w14:paraId="43893BC7"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Brush teeth as needed to maintain oral hygiene.</w:t>
      </w:r>
    </w:p>
    <w:p w14:paraId="02C71DAF" w14:textId="77777777" w:rsidR="008F3D5F" w:rsidRPr="008F3D5F" w:rsidRDefault="008F3D5F" w:rsidP="008F3D5F">
      <w:pPr>
        <w:pStyle w:val="ListParagraph"/>
        <w:rPr>
          <w:rFonts w:ascii="Arial" w:hAnsi="Arial" w:cs="Arial"/>
          <w:color w:val="000000" w:themeColor="text1"/>
        </w:rPr>
      </w:pPr>
    </w:p>
    <w:p w14:paraId="2A0F6EB6" w14:textId="6DC67DCE" w:rsidR="008F3D5F" w:rsidRDefault="0045269A" w:rsidP="00C3659A">
      <w:pPr>
        <w:pStyle w:val="ListParagraph"/>
        <w:numPr>
          <w:ilvl w:val="0"/>
          <w:numId w:val="54"/>
        </w:numPr>
        <w:ind w:right="-360"/>
        <w:jc w:val="both"/>
        <w:rPr>
          <w:rFonts w:ascii="Arial" w:hAnsi="Arial" w:cs="Arial"/>
          <w:color w:val="000000" w:themeColor="text1"/>
        </w:rPr>
      </w:pPr>
      <w:r w:rsidRPr="77227A79">
        <w:rPr>
          <w:rFonts w:ascii="Arial" w:hAnsi="Arial" w:cs="Arial"/>
          <w:color w:val="000000" w:themeColor="text1"/>
        </w:rPr>
        <w:t xml:space="preserve">Bathe or shower daily and use </w:t>
      </w:r>
      <w:r w:rsidR="64E665EA" w:rsidRPr="77227A79">
        <w:rPr>
          <w:rFonts w:ascii="Arial" w:hAnsi="Arial" w:cs="Arial"/>
          <w:color w:val="000000" w:themeColor="text1"/>
        </w:rPr>
        <w:t>deodorant</w:t>
      </w:r>
      <w:r w:rsidRPr="77227A79">
        <w:rPr>
          <w:rFonts w:ascii="Arial" w:hAnsi="Arial" w:cs="Arial"/>
          <w:color w:val="000000" w:themeColor="text1"/>
        </w:rPr>
        <w:t>.</w:t>
      </w:r>
    </w:p>
    <w:p w14:paraId="2D171210" w14:textId="77777777" w:rsidR="008F3D5F" w:rsidRPr="008F3D5F" w:rsidRDefault="008F3D5F" w:rsidP="008F3D5F">
      <w:pPr>
        <w:pStyle w:val="ListParagraph"/>
        <w:rPr>
          <w:rFonts w:ascii="Arial" w:hAnsi="Arial" w:cs="Arial"/>
          <w:color w:val="000000" w:themeColor="text1"/>
        </w:rPr>
      </w:pPr>
    </w:p>
    <w:p w14:paraId="02922AAB" w14:textId="77777777" w:rsidR="008F3D5F"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Strong fragrances are to be avoided.</w:t>
      </w:r>
    </w:p>
    <w:p w14:paraId="3C7B94D9" w14:textId="77777777" w:rsidR="008F3D5F" w:rsidRPr="008F3D5F" w:rsidRDefault="008F3D5F" w:rsidP="008F3D5F">
      <w:pPr>
        <w:pStyle w:val="ListParagraph"/>
        <w:rPr>
          <w:rFonts w:ascii="Arial" w:hAnsi="Arial" w:cs="Arial"/>
          <w:color w:val="000000" w:themeColor="text1"/>
        </w:rPr>
      </w:pPr>
    </w:p>
    <w:p w14:paraId="70EAB0D3" w14:textId="721D67B8" w:rsidR="0045269A" w:rsidRPr="00194545" w:rsidRDefault="0045269A" w:rsidP="00C3659A">
      <w:pPr>
        <w:pStyle w:val="ListParagraph"/>
        <w:numPr>
          <w:ilvl w:val="0"/>
          <w:numId w:val="54"/>
        </w:numPr>
        <w:ind w:right="-360"/>
        <w:jc w:val="both"/>
        <w:rPr>
          <w:rFonts w:ascii="Arial" w:hAnsi="Arial" w:cs="Arial"/>
          <w:color w:val="000000" w:themeColor="text1"/>
        </w:rPr>
      </w:pPr>
      <w:r w:rsidRPr="008F3D5F">
        <w:rPr>
          <w:rFonts w:ascii="Arial" w:hAnsi="Arial" w:cs="Arial"/>
          <w:color w:val="000000" w:themeColor="text1"/>
        </w:rPr>
        <w:t>No exaggerated hairstyles or accessories.</w:t>
      </w:r>
    </w:p>
    <w:p w14:paraId="5F068671" w14:textId="77777777" w:rsidR="00194545" w:rsidRDefault="0045269A" w:rsidP="0045269A">
      <w:pPr>
        <w:ind w:right="-360"/>
        <w:jc w:val="both"/>
        <w:rPr>
          <w:rFonts w:ascii="Arial" w:hAnsi="Arial" w:cs="Arial"/>
          <w:b/>
          <w:bCs/>
          <w:color w:val="000000" w:themeColor="text1"/>
        </w:rPr>
      </w:pPr>
      <w:r w:rsidRPr="00194545">
        <w:rPr>
          <w:rFonts w:ascii="Arial" w:hAnsi="Arial" w:cs="Arial"/>
          <w:b/>
          <w:bCs/>
          <w:color w:val="000000" w:themeColor="text1"/>
        </w:rPr>
        <w:t>APPROPRIATE JEWELRY</w:t>
      </w:r>
    </w:p>
    <w:p w14:paraId="5B9CEEC2" w14:textId="03DE93E2" w:rsidR="00194545" w:rsidRPr="00F10D41" w:rsidRDefault="0045269A" w:rsidP="00C3659A">
      <w:pPr>
        <w:pStyle w:val="ListParagraph"/>
        <w:numPr>
          <w:ilvl w:val="0"/>
          <w:numId w:val="55"/>
        </w:numPr>
        <w:ind w:right="-360"/>
        <w:jc w:val="both"/>
        <w:rPr>
          <w:rFonts w:ascii="Arial" w:hAnsi="Arial" w:cs="Arial"/>
          <w:b/>
          <w:bCs/>
          <w:color w:val="000000" w:themeColor="text1"/>
        </w:rPr>
      </w:pPr>
      <w:r w:rsidRPr="00194545">
        <w:rPr>
          <w:rFonts w:ascii="Arial" w:hAnsi="Arial" w:cs="Arial"/>
          <w:color w:val="000000" w:themeColor="text1"/>
        </w:rPr>
        <w:t xml:space="preserve">Jewelry should be minimal.  If in doubt, </w:t>
      </w:r>
      <w:r w:rsidR="00F10D41" w:rsidRPr="00194545">
        <w:rPr>
          <w:rFonts w:ascii="Arial" w:hAnsi="Arial" w:cs="Arial"/>
          <w:color w:val="000000" w:themeColor="text1"/>
        </w:rPr>
        <w:t>do not</w:t>
      </w:r>
      <w:r w:rsidRPr="00194545">
        <w:rPr>
          <w:rFonts w:ascii="Arial" w:hAnsi="Arial" w:cs="Arial"/>
          <w:color w:val="000000" w:themeColor="text1"/>
        </w:rPr>
        <w:t xml:space="preserve"> wear it.  </w:t>
      </w:r>
    </w:p>
    <w:p w14:paraId="0ACC466C" w14:textId="77777777" w:rsidR="00F10D41" w:rsidRPr="00194545" w:rsidRDefault="00F10D41" w:rsidP="00F10D41">
      <w:pPr>
        <w:pStyle w:val="ListParagraph"/>
        <w:ind w:right="-360"/>
        <w:jc w:val="both"/>
        <w:rPr>
          <w:rFonts w:ascii="Arial" w:hAnsi="Arial" w:cs="Arial"/>
          <w:b/>
          <w:bCs/>
          <w:color w:val="000000" w:themeColor="text1"/>
        </w:rPr>
      </w:pPr>
    </w:p>
    <w:p w14:paraId="2C8EF88C" w14:textId="77777777" w:rsidR="00194545" w:rsidRPr="00194545" w:rsidRDefault="0045269A" w:rsidP="00C3659A">
      <w:pPr>
        <w:pStyle w:val="ListParagraph"/>
        <w:numPr>
          <w:ilvl w:val="0"/>
          <w:numId w:val="55"/>
        </w:numPr>
        <w:ind w:right="-360"/>
        <w:jc w:val="both"/>
        <w:rPr>
          <w:rFonts w:ascii="Arial" w:hAnsi="Arial" w:cs="Arial"/>
          <w:b/>
          <w:bCs/>
          <w:color w:val="000000" w:themeColor="text1"/>
        </w:rPr>
      </w:pPr>
      <w:r w:rsidRPr="00194545">
        <w:rPr>
          <w:rFonts w:ascii="Arial" w:hAnsi="Arial" w:cs="Arial"/>
          <w:color w:val="000000" w:themeColor="text1"/>
        </w:rPr>
        <w:t>Acceptable jewelry</w:t>
      </w:r>
    </w:p>
    <w:p w14:paraId="362867A3"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194545">
        <w:rPr>
          <w:rFonts w:ascii="Arial" w:hAnsi="Arial" w:cs="Arial"/>
          <w:color w:val="000000" w:themeColor="text1"/>
        </w:rPr>
        <w:t>engagement/wedding rings</w:t>
      </w:r>
    </w:p>
    <w:p w14:paraId="7134C45B"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F10D41">
        <w:rPr>
          <w:rFonts w:ascii="Arial" w:hAnsi="Arial" w:cs="Arial"/>
          <w:color w:val="000000" w:themeColor="text1"/>
        </w:rPr>
        <w:t>graduation rings</w:t>
      </w:r>
    </w:p>
    <w:p w14:paraId="72F69BCD" w14:textId="77777777" w:rsidR="00F10D41" w:rsidRPr="00F10D41" w:rsidRDefault="0045269A" w:rsidP="00C3659A">
      <w:pPr>
        <w:pStyle w:val="ListParagraph"/>
        <w:numPr>
          <w:ilvl w:val="1"/>
          <w:numId w:val="55"/>
        </w:numPr>
        <w:ind w:right="-360"/>
        <w:jc w:val="both"/>
        <w:rPr>
          <w:rFonts w:ascii="Arial" w:hAnsi="Arial" w:cs="Arial"/>
          <w:b/>
          <w:bCs/>
          <w:color w:val="000000" w:themeColor="text1"/>
        </w:rPr>
      </w:pPr>
      <w:r w:rsidRPr="00F10D41">
        <w:rPr>
          <w:rFonts w:ascii="Arial" w:hAnsi="Arial" w:cs="Arial"/>
          <w:color w:val="000000" w:themeColor="text1"/>
        </w:rPr>
        <w:t>plain gold or silver necklace no longer than 16”</w:t>
      </w:r>
    </w:p>
    <w:p w14:paraId="46CC328E" w14:textId="4684626D" w:rsidR="00F10D41" w:rsidRPr="00F10D41" w:rsidRDefault="00F10D41" w:rsidP="00C3659A">
      <w:pPr>
        <w:pStyle w:val="ListParagraph"/>
        <w:numPr>
          <w:ilvl w:val="1"/>
          <w:numId w:val="55"/>
        </w:numPr>
        <w:ind w:right="-360"/>
        <w:jc w:val="both"/>
        <w:rPr>
          <w:rFonts w:ascii="Arial" w:hAnsi="Arial" w:cs="Arial"/>
          <w:b/>
          <w:bCs/>
          <w:color w:val="000000" w:themeColor="text1"/>
        </w:rPr>
      </w:pPr>
      <w:r>
        <w:rPr>
          <w:rFonts w:ascii="Arial" w:hAnsi="Arial" w:cs="Arial"/>
          <w:color w:val="000000" w:themeColor="text1"/>
        </w:rPr>
        <w:t>w</w:t>
      </w:r>
      <w:r w:rsidRPr="00F10D41">
        <w:rPr>
          <w:rFonts w:ascii="Arial" w:hAnsi="Arial" w:cs="Arial"/>
          <w:color w:val="000000" w:themeColor="text1"/>
        </w:rPr>
        <w:t>ristwatch</w:t>
      </w:r>
    </w:p>
    <w:p w14:paraId="5FC0C22B" w14:textId="77777777" w:rsidR="00F10D41" w:rsidRPr="00F10D41" w:rsidRDefault="00F10D41" w:rsidP="00F10D41">
      <w:pPr>
        <w:pStyle w:val="ListParagraph"/>
        <w:ind w:left="1440" w:right="-360"/>
        <w:jc w:val="both"/>
        <w:rPr>
          <w:rFonts w:ascii="Arial" w:hAnsi="Arial" w:cs="Arial"/>
          <w:b/>
          <w:bCs/>
          <w:color w:val="000000" w:themeColor="text1"/>
        </w:rPr>
      </w:pPr>
    </w:p>
    <w:p w14:paraId="22A692BA" w14:textId="172D04C5" w:rsidR="0045269A" w:rsidRPr="00F10D41" w:rsidRDefault="0045269A" w:rsidP="00C3659A">
      <w:pPr>
        <w:pStyle w:val="ListParagraph"/>
        <w:numPr>
          <w:ilvl w:val="0"/>
          <w:numId w:val="55"/>
        </w:numPr>
        <w:ind w:right="-360"/>
        <w:jc w:val="both"/>
        <w:rPr>
          <w:rFonts w:ascii="Arial" w:hAnsi="Arial" w:cs="Arial"/>
          <w:b/>
          <w:bCs/>
          <w:color w:val="000000" w:themeColor="text1"/>
        </w:rPr>
      </w:pPr>
      <w:r w:rsidRPr="00F10D41">
        <w:rPr>
          <w:rFonts w:ascii="Arial" w:hAnsi="Arial" w:cs="Arial"/>
          <w:color w:val="000000" w:themeColor="text1"/>
        </w:rPr>
        <w:t>Earrings are permitted only in the ears with a maximum of two.  No earrings in the cartilage of the ear are appropriate.  (No loops, dangling earrings, or visible body piercings allowed).</w:t>
      </w:r>
    </w:p>
    <w:p w14:paraId="1C78584A" w14:textId="45BF85F2" w:rsidR="0045269A" w:rsidRPr="00F10D41" w:rsidRDefault="0045269A" w:rsidP="0045269A">
      <w:pPr>
        <w:ind w:right="-360"/>
        <w:jc w:val="both"/>
        <w:rPr>
          <w:rFonts w:ascii="Arial" w:hAnsi="Arial" w:cs="Arial"/>
          <w:b/>
          <w:bCs/>
          <w:color w:val="000000" w:themeColor="text1"/>
        </w:rPr>
      </w:pPr>
      <w:r w:rsidRPr="00F10D41">
        <w:rPr>
          <w:rFonts w:ascii="Arial" w:hAnsi="Arial" w:cs="Arial"/>
          <w:b/>
          <w:bCs/>
          <w:color w:val="000000" w:themeColor="text1"/>
        </w:rPr>
        <w:t>CLASSROOM DRESS REQUIREMENTS</w:t>
      </w:r>
    </w:p>
    <w:p w14:paraId="4FDFDED5" w14:textId="47A81681" w:rsidR="0045269A" w:rsidRPr="00F10D41" w:rsidRDefault="0045269A" w:rsidP="00C3659A">
      <w:pPr>
        <w:pStyle w:val="ListParagraph"/>
        <w:numPr>
          <w:ilvl w:val="0"/>
          <w:numId w:val="56"/>
        </w:numPr>
        <w:ind w:right="-360"/>
        <w:jc w:val="both"/>
        <w:rPr>
          <w:rFonts w:ascii="Arial" w:hAnsi="Arial" w:cs="Arial"/>
          <w:color w:val="000000" w:themeColor="text1"/>
        </w:rPr>
      </w:pPr>
      <w:r w:rsidRPr="00F10D41">
        <w:rPr>
          <w:rFonts w:ascii="Arial" w:hAnsi="Arial" w:cs="Arial"/>
          <w:color w:val="000000" w:themeColor="text1"/>
        </w:rPr>
        <w:t>Daily classroom attire will be a business casual appearance, as below</w:t>
      </w:r>
      <w:r w:rsidR="00DE023C">
        <w:rPr>
          <w:rFonts w:ascii="Arial" w:hAnsi="Arial" w:cs="Arial"/>
          <w:color w:val="000000" w:themeColor="text1"/>
        </w:rPr>
        <w:t xml:space="preserve"> (examples)</w:t>
      </w:r>
      <w:r w:rsidRPr="00F10D41">
        <w:rPr>
          <w:rFonts w:ascii="Arial" w:hAnsi="Arial" w:cs="Arial"/>
          <w:color w:val="000000" w:themeColor="text1"/>
        </w:rPr>
        <w:t>, or scrub uniforms.</w:t>
      </w:r>
    </w:p>
    <w:p w14:paraId="5A7463F3" w14:textId="2324590C" w:rsidR="0045269A" w:rsidRPr="00775276" w:rsidRDefault="0045269A" w:rsidP="00C3659A">
      <w:pPr>
        <w:pStyle w:val="ListParagraph"/>
        <w:numPr>
          <w:ilvl w:val="0"/>
          <w:numId w:val="57"/>
        </w:numPr>
        <w:ind w:right="-360"/>
        <w:jc w:val="both"/>
        <w:rPr>
          <w:rFonts w:ascii="Arial" w:hAnsi="Arial" w:cs="Arial"/>
          <w:color w:val="000000" w:themeColor="text1"/>
        </w:rPr>
      </w:pPr>
      <w:r w:rsidRPr="00775276">
        <w:rPr>
          <w:rFonts w:ascii="Arial" w:hAnsi="Arial" w:cs="Arial"/>
          <w:color w:val="000000" w:themeColor="text1"/>
        </w:rPr>
        <w:lastRenderedPageBreak/>
        <w:t xml:space="preserve">(Men) Dress </w:t>
      </w:r>
      <w:r w:rsidR="00156036">
        <w:rPr>
          <w:rFonts w:ascii="Arial" w:hAnsi="Arial" w:cs="Arial"/>
          <w:color w:val="000000" w:themeColor="text1"/>
        </w:rPr>
        <w:t>pants</w:t>
      </w:r>
      <w:r w:rsidR="003B40D9">
        <w:rPr>
          <w:rFonts w:ascii="Arial" w:hAnsi="Arial" w:cs="Arial"/>
          <w:color w:val="000000" w:themeColor="text1"/>
        </w:rPr>
        <w:t xml:space="preserve"> (slack, corduroy,</w:t>
      </w:r>
      <w:r w:rsidR="00AB74E6">
        <w:rPr>
          <w:rFonts w:ascii="Arial" w:hAnsi="Arial" w:cs="Arial"/>
          <w:color w:val="000000" w:themeColor="text1"/>
        </w:rPr>
        <w:t xml:space="preserve"> etc.) </w:t>
      </w:r>
      <w:r w:rsidRPr="00775276">
        <w:rPr>
          <w:rFonts w:ascii="Arial" w:hAnsi="Arial" w:cs="Arial"/>
          <w:color w:val="000000" w:themeColor="text1"/>
        </w:rPr>
        <w:t xml:space="preserve"> and shirt</w:t>
      </w:r>
      <w:r w:rsidR="00AB74E6">
        <w:rPr>
          <w:rFonts w:ascii="Arial" w:hAnsi="Arial" w:cs="Arial"/>
          <w:color w:val="000000" w:themeColor="text1"/>
        </w:rPr>
        <w:t xml:space="preserve"> (polo, button up, sweater, </w:t>
      </w:r>
      <w:r w:rsidR="00DE023C">
        <w:rPr>
          <w:rFonts w:ascii="Arial" w:hAnsi="Arial" w:cs="Arial"/>
          <w:color w:val="000000" w:themeColor="text1"/>
        </w:rPr>
        <w:t>etc.</w:t>
      </w:r>
      <w:r w:rsidR="00AB74E6">
        <w:rPr>
          <w:rFonts w:ascii="Arial" w:hAnsi="Arial" w:cs="Arial"/>
          <w:color w:val="000000" w:themeColor="text1"/>
        </w:rPr>
        <w:t>,)</w:t>
      </w:r>
      <w:r w:rsidRPr="00775276">
        <w:rPr>
          <w:rFonts w:ascii="Arial" w:hAnsi="Arial" w:cs="Arial"/>
          <w:color w:val="000000" w:themeColor="text1"/>
        </w:rPr>
        <w:t xml:space="preserve">; shoes and socks </w:t>
      </w:r>
      <w:r w:rsidR="00775276" w:rsidRPr="00775276">
        <w:rPr>
          <w:rFonts w:ascii="Arial" w:hAnsi="Arial" w:cs="Arial"/>
          <w:color w:val="000000" w:themeColor="text1"/>
        </w:rPr>
        <w:t>required.</w:t>
      </w:r>
    </w:p>
    <w:p w14:paraId="51FBCBD6" w14:textId="619C39F5" w:rsidR="0014170C" w:rsidRDefault="0045269A" w:rsidP="00C3659A">
      <w:pPr>
        <w:pStyle w:val="ListParagraph"/>
        <w:numPr>
          <w:ilvl w:val="0"/>
          <w:numId w:val="57"/>
        </w:numPr>
        <w:ind w:right="-360"/>
        <w:jc w:val="both"/>
        <w:rPr>
          <w:rFonts w:ascii="Arial" w:hAnsi="Arial" w:cs="Arial"/>
          <w:color w:val="000000" w:themeColor="text1"/>
        </w:rPr>
      </w:pPr>
      <w:r w:rsidRPr="00775276">
        <w:rPr>
          <w:rFonts w:ascii="Arial" w:hAnsi="Arial" w:cs="Arial"/>
          <w:color w:val="000000" w:themeColor="text1"/>
        </w:rPr>
        <w:t>(Women) Dres</w:t>
      </w:r>
      <w:r w:rsidR="00717692">
        <w:rPr>
          <w:rFonts w:ascii="Arial" w:hAnsi="Arial" w:cs="Arial"/>
          <w:color w:val="000000" w:themeColor="text1"/>
        </w:rPr>
        <w:t>s</w:t>
      </w:r>
      <w:r w:rsidR="00DE023C">
        <w:rPr>
          <w:rFonts w:ascii="Arial" w:hAnsi="Arial" w:cs="Arial"/>
          <w:color w:val="000000" w:themeColor="text1"/>
        </w:rPr>
        <w:t xml:space="preserve"> or pants (slacks, corduroy, etc.)</w:t>
      </w:r>
      <w:r w:rsidR="00717692">
        <w:rPr>
          <w:rFonts w:ascii="Arial" w:hAnsi="Arial" w:cs="Arial"/>
          <w:color w:val="000000" w:themeColor="text1"/>
        </w:rPr>
        <w:t xml:space="preserve">, and </w:t>
      </w:r>
      <w:r w:rsidR="00DE023C">
        <w:rPr>
          <w:rFonts w:ascii="Arial" w:hAnsi="Arial" w:cs="Arial"/>
          <w:color w:val="000000" w:themeColor="text1"/>
        </w:rPr>
        <w:t>shirt (</w:t>
      </w:r>
      <w:r w:rsidR="00DE023C" w:rsidRPr="00775276">
        <w:rPr>
          <w:rFonts w:ascii="Arial" w:hAnsi="Arial" w:cs="Arial"/>
          <w:color w:val="000000" w:themeColor="text1"/>
        </w:rPr>
        <w:t>blouse</w:t>
      </w:r>
      <w:r w:rsidR="00DE023C">
        <w:rPr>
          <w:rFonts w:ascii="Arial" w:hAnsi="Arial" w:cs="Arial"/>
          <w:color w:val="000000" w:themeColor="text1"/>
        </w:rPr>
        <w:t>, polo, button up or sweater)</w:t>
      </w:r>
      <w:r w:rsidRPr="00775276">
        <w:rPr>
          <w:rFonts w:ascii="Arial" w:hAnsi="Arial" w:cs="Arial"/>
          <w:color w:val="000000" w:themeColor="text1"/>
        </w:rPr>
        <w:t xml:space="preserve">; shoes and socks </w:t>
      </w:r>
      <w:r w:rsidR="00775276" w:rsidRPr="00775276">
        <w:rPr>
          <w:rFonts w:ascii="Arial" w:hAnsi="Arial" w:cs="Arial"/>
          <w:color w:val="000000" w:themeColor="text1"/>
        </w:rPr>
        <w:t>required.</w:t>
      </w:r>
    </w:p>
    <w:p w14:paraId="53169E18" w14:textId="77777777" w:rsidR="0014170C" w:rsidRDefault="0014170C" w:rsidP="0014170C">
      <w:pPr>
        <w:pStyle w:val="ListParagraph"/>
        <w:ind w:left="1440" w:right="-360"/>
        <w:jc w:val="both"/>
        <w:rPr>
          <w:rFonts w:ascii="Arial" w:hAnsi="Arial" w:cs="Arial"/>
          <w:color w:val="000000" w:themeColor="text1"/>
        </w:rPr>
      </w:pPr>
    </w:p>
    <w:p w14:paraId="3F632A12" w14:textId="3DB91A8B" w:rsidR="001F4D37" w:rsidRDefault="0045269A" w:rsidP="00C3659A">
      <w:pPr>
        <w:pStyle w:val="ListParagraph"/>
        <w:numPr>
          <w:ilvl w:val="0"/>
          <w:numId w:val="56"/>
        </w:numPr>
        <w:ind w:right="-360"/>
        <w:jc w:val="both"/>
        <w:rPr>
          <w:rFonts w:ascii="Arial" w:hAnsi="Arial" w:cs="Arial"/>
          <w:color w:val="000000" w:themeColor="text1"/>
        </w:rPr>
      </w:pPr>
      <w:r w:rsidRPr="77227A79">
        <w:rPr>
          <w:rFonts w:ascii="Arial" w:hAnsi="Arial" w:cs="Arial"/>
          <w:color w:val="000000" w:themeColor="text1"/>
        </w:rPr>
        <w:t xml:space="preserve">Unacceptable attire will include shorts, denim jeans, tank tops, cotton t-shirts, shirts with   slogans, sweat suits, </w:t>
      </w:r>
      <w:r w:rsidR="16F78527" w:rsidRPr="77227A79">
        <w:rPr>
          <w:rFonts w:ascii="Arial" w:hAnsi="Arial" w:cs="Arial"/>
          <w:color w:val="000000" w:themeColor="text1"/>
        </w:rPr>
        <w:t>miniskirts</w:t>
      </w:r>
      <w:r w:rsidRPr="77227A79">
        <w:rPr>
          <w:rFonts w:ascii="Arial" w:hAnsi="Arial" w:cs="Arial"/>
          <w:color w:val="000000" w:themeColor="text1"/>
        </w:rPr>
        <w:t xml:space="preserve">, sundresses, flip-flops, and/or other extreme </w:t>
      </w:r>
      <w:r w:rsidR="0F36A0FF" w:rsidRPr="77227A79">
        <w:rPr>
          <w:rFonts w:ascii="Arial" w:hAnsi="Arial" w:cs="Arial"/>
          <w:color w:val="000000" w:themeColor="text1"/>
        </w:rPr>
        <w:t>fashions</w:t>
      </w:r>
      <w:r w:rsidRPr="77227A79">
        <w:rPr>
          <w:rFonts w:ascii="Arial" w:hAnsi="Arial" w:cs="Arial"/>
          <w:color w:val="000000" w:themeColor="text1"/>
        </w:rPr>
        <w:t>.</w:t>
      </w:r>
    </w:p>
    <w:p w14:paraId="0D114BD0" w14:textId="77777777" w:rsidR="001F4D37" w:rsidRDefault="001F4D37" w:rsidP="001F4D37">
      <w:pPr>
        <w:pStyle w:val="ListParagraph"/>
        <w:ind w:right="-360"/>
        <w:jc w:val="both"/>
        <w:rPr>
          <w:rFonts w:ascii="Arial" w:hAnsi="Arial" w:cs="Arial"/>
          <w:color w:val="000000" w:themeColor="text1"/>
        </w:rPr>
      </w:pPr>
    </w:p>
    <w:p w14:paraId="17EAB42D" w14:textId="29D05B35" w:rsidR="00DE023C" w:rsidRPr="00DE023C" w:rsidRDefault="0045269A" w:rsidP="00C3659A">
      <w:pPr>
        <w:pStyle w:val="ListParagraph"/>
        <w:numPr>
          <w:ilvl w:val="0"/>
          <w:numId w:val="56"/>
        </w:numPr>
        <w:ind w:right="-360"/>
        <w:jc w:val="both"/>
        <w:rPr>
          <w:rFonts w:ascii="Arial" w:hAnsi="Arial" w:cs="Arial"/>
          <w:color w:val="000000" w:themeColor="text1"/>
        </w:rPr>
      </w:pPr>
      <w:r w:rsidRPr="001F4D37">
        <w:rPr>
          <w:rFonts w:ascii="Arial" w:hAnsi="Arial" w:cs="Arial"/>
          <w:color w:val="000000" w:themeColor="text1"/>
        </w:rPr>
        <w:t xml:space="preserve">All clothing should cover the midriff and no underclothing should be </w:t>
      </w:r>
      <w:r w:rsidR="001F4D37" w:rsidRPr="001F4D37">
        <w:rPr>
          <w:rFonts w:ascii="Arial" w:hAnsi="Arial" w:cs="Arial"/>
          <w:color w:val="000000" w:themeColor="text1"/>
        </w:rPr>
        <w:t>exposed.</w:t>
      </w:r>
    </w:p>
    <w:p w14:paraId="5EFE6041" w14:textId="4478E77E" w:rsidR="0045269A" w:rsidRPr="00DE023C" w:rsidRDefault="0045269A" w:rsidP="0045269A">
      <w:pPr>
        <w:ind w:right="-360"/>
        <w:jc w:val="both"/>
        <w:rPr>
          <w:rFonts w:ascii="Arial" w:hAnsi="Arial" w:cs="Arial"/>
          <w:b/>
          <w:bCs/>
          <w:color w:val="000000" w:themeColor="text1"/>
        </w:rPr>
      </w:pPr>
      <w:r w:rsidRPr="00DE023C">
        <w:rPr>
          <w:rFonts w:ascii="Arial" w:hAnsi="Arial" w:cs="Arial"/>
          <w:b/>
          <w:bCs/>
          <w:color w:val="000000" w:themeColor="text1"/>
        </w:rPr>
        <w:t>CLINICAL DRESS/FIELD TRIP</w:t>
      </w:r>
    </w:p>
    <w:p w14:paraId="1C8BEAAC" w14:textId="536E88E4" w:rsidR="0045269A" w:rsidRPr="0045269A" w:rsidRDefault="0045269A" w:rsidP="0045269A">
      <w:pPr>
        <w:ind w:right="-360"/>
        <w:jc w:val="both"/>
        <w:rPr>
          <w:rFonts w:ascii="Arial" w:hAnsi="Arial" w:cs="Arial"/>
          <w:color w:val="000000" w:themeColor="text1"/>
        </w:rPr>
      </w:pPr>
      <w:r w:rsidRPr="0045269A">
        <w:rPr>
          <w:rFonts w:ascii="Arial" w:hAnsi="Arial" w:cs="Arial"/>
          <w:color w:val="000000" w:themeColor="text1"/>
        </w:rPr>
        <w:t xml:space="preserve">The following dress code is required for all PTA practicums and </w:t>
      </w:r>
      <w:r w:rsidR="00DE023C">
        <w:rPr>
          <w:rFonts w:ascii="Arial" w:hAnsi="Arial" w:cs="Arial"/>
          <w:color w:val="000000" w:themeColor="text1"/>
        </w:rPr>
        <w:t>PPCC</w:t>
      </w:r>
      <w:r w:rsidRPr="0045269A">
        <w:rPr>
          <w:rFonts w:ascii="Arial" w:hAnsi="Arial" w:cs="Arial"/>
          <w:color w:val="000000" w:themeColor="text1"/>
        </w:rPr>
        <w:t xml:space="preserve"> PTA sponsored activities:  </w:t>
      </w:r>
    </w:p>
    <w:p w14:paraId="1B6880CA"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 xml:space="preserve">Clinical shirt (purchased through program): Blue polo type shirt with emblem. </w:t>
      </w:r>
    </w:p>
    <w:p w14:paraId="17C876E6"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Khaki or tan colored slacks.</w:t>
      </w:r>
    </w:p>
    <w:p w14:paraId="0EBEEBCA" w14:textId="77777777" w:rsidR="00207B64"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Business casual attire, if indicated, as per facility policy.</w:t>
      </w:r>
    </w:p>
    <w:p w14:paraId="51FB9B29" w14:textId="77777777" w:rsidR="00144D7C" w:rsidRDefault="00207B64"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PPCC</w:t>
      </w:r>
      <w:r w:rsidR="0045269A" w:rsidRPr="00207B64">
        <w:rPr>
          <w:rFonts w:ascii="Arial" w:hAnsi="Arial" w:cs="Arial"/>
          <w:color w:val="000000" w:themeColor="text1"/>
        </w:rPr>
        <w:t xml:space="preserve"> Clinical I.D. badge or photo I.D. issued by the clinical facility</w:t>
      </w:r>
      <w:r w:rsidR="00144D7C">
        <w:rPr>
          <w:rFonts w:ascii="Arial" w:hAnsi="Arial" w:cs="Arial"/>
          <w:color w:val="000000" w:themeColor="text1"/>
        </w:rPr>
        <w:t>.</w:t>
      </w:r>
    </w:p>
    <w:p w14:paraId="46213AC6" w14:textId="77777777" w:rsidR="00144D7C" w:rsidRDefault="0045269A" w:rsidP="00C3659A">
      <w:pPr>
        <w:pStyle w:val="ListParagraph"/>
        <w:numPr>
          <w:ilvl w:val="0"/>
          <w:numId w:val="58"/>
        </w:numPr>
        <w:ind w:right="-360"/>
        <w:jc w:val="both"/>
        <w:rPr>
          <w:rFonts w:ascii="Arial" w:hAnsi="Arial" w:cs="Arial"/>
          <w:color w:val="000000" w:themeColor="text1"/>
        </w:rPr>
      </w:pPr>
      <w:r w:rsidRPr="00207B64">
        <w:rPr>
          <w:rFonts w:ascii="Arial" w:hAnsi="Arial" w:cs="Arial"/>
          <w:color w:val="000000" w:themeColor="text1"/>
        </w:rPr>
        <w:t>Scrubs as per individual clinic guidelines.</w:t>
      </w:r>
    </w:p>
    <w:p w14:paraId="79A4B32C" w14:textId="6B536697" w:rsidR="00144D7C" w:rsidRDefault="16DF66BC" w:rsidP="00C3659A">
      <w:pPr>
        <w:pStyle w:val="ListParagraph"/>
        <w:numPr>
          <w:ilvl w:val="0"/>
          <w:numId w:val="58"/>
        </w:numPr>
        <w:ind w:right="-360"/>
        <w:jc w:val="both"/>
        <w:rPr>
          <w:rFonts w:ascii="Arial" w:hAnsi="Arial" w:cs="Arial"/>
          <w:color w:val="000000" w:themeColor="text1"/>
        </w:rPr>
      </w:pPr>
      <w:r w:rsidRPr="77227A79">
        <w:rPr>
          <w:rFonts w:ascii="Arial" w:hAnsi="Arial" w:cs="Arial"/>
          <w:color w:val="000000" w:themeColor="text1"/>
        </w:rPr>
        <w:t>The uniform</w:t>
      </w:r>
      <w:r w:rsidR="0045269A" w:rsidRPr="77227A79">
        <w:rPr>
          <w:rFonts w:ascii="Arial" w:hAnsi="Arial" w:cs="Arial"/>
          <w:color w:val="000000" w:themeColor="text1"/>
        </w:rPr>
        <w:t xml:space="preserve"> is of </w:t>
      </w:r>
      <w:r w:rsidR="62A90D32" w:rsidRPr="77227A79">
        <w:rPr>
          <w:rFonts w:ascii="Arial" w:hAnsi="Arial" w:cs="Arial"/>
          <w:color w:val="000000" w:themeColor="text1"/>
        </w:rPr>
        <w:t>the correct</w:t>
      </w:r>
      <w:r w:rsidR="0045269A" w:rsidRPr="77227A79">
        <w:rPr>
          <w:rFonts w:ascii="Arial" w:hAnsi="Arial" w:cs="Arial"/>
          <w:color w:val="000000" w:themeColor="text1"/>
        </w:rPr>
        <w:t xml:space="preserve"> size (fits comfortably, allowing for free movement).</w:t>
      </w:r>
    </w:p>
    <w:p w14:paraId="361818EF" w14:textId="77777777" w:rsidR="00144D7C" w:rsidRDefault="0045269A" w:rsidP="00C3659A">
      <w:pPr>
        <w:pStyle w:val="ListParagraph"/>
        <w:numPr>
          <w:ilvl w:val="0"/>
          <w:numId w:val="58"/>
        </w:numPr>
        <w:ind w:right="-360"/>
        <w:jc w:val="both"/>
        <w:rPr>
          <w:rFonts w:ascii="Arial" w:hAnsi="Arial" w:cs="Arial"/>
          <w:color w:val="000000" w:themeColor="text1"/>
        </w:rPr>
      </w:pPr>
      <w:r w:rsidRPr="00144D7C">
        <w:rPr>
          <w:rFonts w:ascii="Arial" w:hAnsi="Arial" w:cs="Arial"/>
          <w:color w:val="000000" w:themeColor="text1"/>
        </w:rPr>
        <w:t>All shoes must be kept clean. Shoes must have closed toes, and closed heels, heels are to be less than one inch in height, and soles that provide a good grip.</w:t>
      </w:r>
    </w:p>
    <w:p w14:paraId="63B8A8E2" w14:textId="327F85B0" w:rsidR="0045269A" w:rsidRPr="00144D7C" w:rsidRDefault="0045269A" w:rsidP="00C3659A">
      <w:pPr>
        <w:pStyle w:val="ListParagraph"/>
        <w:numPr>
          <w:ilvl w:val="0"/>
          <w:numId w:val="58"/>
        </w:numPr>
        <w:ind w:right="-360"/>
        <w:jc w:val="both"/>
        <w:rPr>
          <w:rFonts w:ascii="Arial" w:hAnsi="Arial" w:cs="Arial"/>
          <w:color w:val="000000" w:themeColor="text1"/>
        </w:rPr>
      </w:pPr>
      <w:r w:rsidRPr="00144D7C">
        <w:rPr>
          <w:rFonts w:ascii="Arial" w:hAnsi="Arial" w:cs="Arial"/>
          <w:color w:val="000000" w:themeColor="text1"/>
        </w:rPr>
        <w:t>Clean socks must be worn with shoes. White socks, or socks matching the slacks for men and women are to be worn.</w:t>
      </w:r>
    </w:p>
    <w:p w14:paraId="6348C75B" w14:textId="0A2F122D" w:rsidR="0045269A" w:rsidRPr="00144D7C" w:rsidRDefault="0045269A" w:rsidP="0045269A">
      <w:pPr>
        <w:ind w:right="-360"/>
        <w:jc w:val="both"/>
        <w:rPr>
          <w:rFonts w:ascii="Arial" w:hAnsi="Arial" w:cs="Arial"/>
          <w:b/>
          <w:bCs/>
          <w:color w:val="000000" w:themeColor="text1"/>
        </w:rPr>
      </w:pPr>
      <w:r w:rsidRPr="00144D7C">
        <w:rPr>
          <w:rFonts w:ascii="Arial" w:hAnsi="Arial" w:cs="Arial"/>
          <w:b/>
          <w:bCs/>
          <w:color w:val="000000" w:themeColor="text1"/>
        </w:rPr>
        <w:t>LABORATORY DRESS REQUIREMENTS</w:t>
      </w:r>
    </w:p>
    <w:p w14:paraId="0FD19458" w14:textId="5516A844" w:rsidR="0045269A" w:rsidRPr="0045269A" w:rsidRDefault="0045269A" w:rsidP="0045269A">
      <w:pPr>
        <w:ind w:right="-360"/>
        <w:jc w:val="both"/>
        <w:rPr>
          <w:rFonts w:ascii="Arial" w:hAnsi="Arial" w:cs="Arial"/>
          <w:color w:val="000000" w:themeColor="text1"/>
        </w:rPr>
      </w:pPr>
      <w:r w:rsidRPr="77227A79">
        <w:rPr>
          <w:rFonts w:ascii="Arial" w:hAnsi="Arial" w:cs="Arial"/>
          <w:color w:val="000000" w:themeColor="text1"/>
        </w:rPr>
        <w:t xml:space="preserve">Students must be </w:t>
      </w:r>
      <w:r w:rsidR="00C6024A" w:rsidRPr="77227A79">
        <w:rPr>
          <w:rFonts w:ascii="Arial" w:hAnsi="Arial" w:cs="Arial"/>
          <w:color w:val="000000" w:themeColor="text1"/>
        </w:rPr>
        <w:t>always prepared for laboratory activities</w:t>
      </w:r>
      <w:r w:rsidRPr="77227A79">
        <w:rPr>
          <w:rFonts w:ascii="Arial" w:hAnsi="Arial" w:cs="Arial"/>
          <w:color w:val="000000" w:themeColor="text1"/>
        </w:rPr>
        <w:t xml:space="preserve">.  Lab dress (uniform) requirements </w:t>
      </w:r>
      <w:r w:rsidR="6915614A" w:rsidRPr="77227A79">
        <w:rPr>
          <w:rFonts w:ascii="Arial" w:hAnsi="Arial" w:cs="Arial"/>
          <w:color w:val="000000" w:themeColor="text1"/>
        </w:rPr>
        <w:t>consist of</w:t>
      </w:r>
      <w:r w:rsidRPr="77227A79">
        <w:rPr>
          <w:rFonts w:ascii="Arial" w:hAnsi="Arial" w:cs="Arial"/>
          <w:color w:val="000000" w:themeColor="text1"/>
        </w:rPr>
        <w:t xml:space="preserve"> </w:t>
      </w:r>
      <w:r w:rsidR="00AE3C0F" w:rsidRPr="77227A79">
        <w:rPr>
          <w:rFonts w:ascii="Arial" w:hAnsi="Arial" w:cs="Arial"/>
          <w:color w:val="000000" w:themeColor="text1"/>
        </w:rPr>
        <w:t>PTA Program shirt</w:t>
      </w:r>
      <w:r w:rsidRPr="77227A79">
        <w:rPr>
          <w:rFonts w:ascii="Arial" w:hAnsi="Arial" w:cs="Arial"/>
          <w:color w:val="000000" w:themeColor="text1"/>
        </w:rPr>
        <w:t>, which are purchased from the SPTAA/PTA Program, shorts of an appropriate length, and sports bra for females</w:t>
      </w:r>
      <w:bookmarkStart w:id="72" w:name="_Int_wEWNHvf6"/>
      <w:r w:rsidR="2D43992A" w:rsidRPr="77227A79">
        <w:rPr>
          <w:rFonts w:ascii="Arial" w:hAnsi="Arial" w:cs="Arial"/>
          <w:color w:val="000000" w:themeColor="text1"/>
        </w:rPr>
        <w:t xml:space="preserve">. </w:t>
      </w:r>
      <w:bookmarkEnd w:id="72"/>
      <w:r w:rsidRPr="77227A79">
        <w:rPr>
          <w:rFonts w:ascii="Arial" w:hAnsi="Arial" w:cs="Arial"/>
          <w:color w:val="000000" w:themeColor="text1"/>
        </w:rPr>
        <w:t>Lockers are available to keep clothing for laboratory wear</w:t>
      </w:r>
      <w:bookmarkStart w:id="73" w:name="_Int_jD080Q7P"/>
      <w:r w:rsidR="573BE783" w:rsidRPr="77227A79">
        <w:rPr>
          <w:rFonts w:ascii="Arial" w:hAnsi="Arial" w:cs="Arial"/>
          <w:color w:val="000000" w:themeColor="text1"/>
        </w:rPr>
        <w:t xml:space="preserve">. </w:t>
      </w:r>
      <w:bookmarkEnd w:id="73"/>
    </w:p>
    <w:p w14:paraId="1F14C876" w14:textId="6BD918BF" w:rsidR="0045269A" w:rsidRPr="0045269A" w:rsidRDefault="0045269A" w:rsidP="0045269A">
      <w:pPr>
        <w:ind w:right="-360"/>
        <w:jc w:val="both"/>
        <w:rPr>
          <w:rFonts w:ascii="Arial" w:hAnsi="Arial" w:cs="Arial"/>
          <w:color w:val="000000" w:themeColor="text1"/>
        </w:rPr>
      </w:pPr>
      <w:r w:rsidRPr="77227A79">
        <w:rPr>
          <w:rFonts w:ascii="Arial" w:hAnsi="Arial" w:cs="Arial"/>
          <w:color w:val="000000" w:themeColor="text1"/>
        </w:rPr>
        <w:t xml:space="preserve">While in the laboratory, appropriate lab uniform must be worn.  All students must be prepared to expose the trunk, </w:t>
      </w:r>
      <w:r w:rsidR="00C6024A" w:rsidRPr="77227A79">
        <w:rPr>
          <w:rFonts w:ascii="Arial" w:hAnsi="Arial" w:cs="Arial"/>
          <w:color w:val="000000" w:themeColor="text1"/>
        </w:rPr>
        <w:t>shoulders,</w:t>
      </w:r>
      <w:r w:rsidRPr="77227A79">
        <w:rPr>
          <w:rFonts w:ascii="Arial" w:hAnsi="Arial" w:cs="Arial"/>
          <w:color w:val="000000" w:themeColor="text1"/>
        </w:rPr>
        <w:t xml:space="preserve"> and hips at various times during laboratory sessions.  When leaving the PTA laboratory, the student must </w:t>
      </w:r>
      <w:r w:rsidR="649F6390" w:rsidRPr="77227A79">
        <w:rPr>
          <w:rFonts w:ascii="Arial" w:hAnsi="Arial" w:cs="Arial"/>
          <w:color w:val="000000" w:themeColor="text1"/>
        </w:rPr>
        <w:t>have</w:t>
      </w:r>
      <w:r w:rsidRPr="77227A79">
        <w:rPr>
          <w:rFonts w:ascii="Arial" w:hAnsi="Arial" w:cs="Arial"/>
          <w:color w:val="000000" w:themeColor="text1"/>
        </w:rPr>
        <w:t xml:space="preserve"> appropriate attire, consisting of at least shorts and </w:t>
      </w:r>
      <w:r w:rsidR="53BDEA72" w:rsidRPr="77227A79">
        <w:rPr>
          <w:rFonts w:ascii="Arial" w:hAnsi="Arial" w:cs="Arial"/>
          <w:color w:val="000000" w:themeColor="text1"/>
        </w:rPr>
        <w:t>a T</w:t>
      </w:r>
      <w:r w:rsidRPr="77227A79">
        <w:rPr>
          <w:rFonts w:ascii="Arial" w:hAnsi="Arial" w:cs="Arial"/>
          <w:color w:val="000000" w:themeColor="text1"/>
        </w:rPr>
        <w:t>-shirt</w:t>
      </w:r>
      <w:bookmarkStart w:id="74" w:name="_Int_YTrKNNnA"/>
      <w:r w:rsidR="467EE365" w:rsidRPr="77227A79">
        <w:rPr>
          <w:rFonts w:ascii="Arial" w:hAnsi="Arial" w:cs="Arial"/>
          <w:color w:val="000000" w:themeColor="text1"/>
        </w:rPr>
        <w:t xml:space="preserve">. </w:t>
      </w:r>
      <w:bookmarkEnd w:id="74"/>
      <w:r w:rsidRPr="77227A79">
        <w:rPr>
          <w:rFonts w:ascii="Arial" w:hAnsi="Arial" w:cs="Arial"/>
          <w:color w:val="000000" w:themeColor="text1"/>
        </w:rPr>
        <w:t xml:space="preserve">Students who are not dressed appropriately will be required to wear a hospital gown for the duration of the lab activity. </w:t>
      </w:r>
    </w:p>
    <w:p w14:paraId="6F329D6E" w14:textId="02D8EBBE" w:rsidR="0045269A" w:rsidRPr="00D47472" w:rsidRDefault="0045269A" w:rsidP="0045269A">
      <w:pPr>
        <w:ind w:right="-360"/>
        <w:jc w:val="both"/>
        <w:rPr>
          <w:rFonts w:ascii="Arial" w:hAnsi="Arial" w:cs="Arial"/>
          <w:b/>
          <w:bCs/>
          <w:color w:val="000000" w:themeColor="text1"/>
        </w:rPr>
      </w:pPr>
      <w:r w:rsidRPr="00D47472">
        <w:rPr>
          <w:rFonts w:ascii="Arial" w:hAnsi="Arial" w:cs="Arial"/>
          <w:b/>
          <w:bCs/>
          <w:color w:val="000000" w:themeColor="text1"/>
        </w:rPr>
        <w:t>INDEPENDENT STUDY/OTHER ACTIVITIES DRESS REQUIREMENTS</w:t>
      </w:r>
    </w:p>
    <w:p w14:paraId="33CE7BBD" w14:textId="2F83A008" w:rsidR="002506D8" w:rsidRPr="00493947" w:rsidRDefault="0045269A" w:rsidP="0045269A">
      <w:pPr>
        <w:ind w:right="-360"/>
        <w:jc w:val="both"/>
        <w:rPr>
          <w:rFonts w:ascii="Arial" w:hAnsi="Arial" w:cs="Arial"/>
          <w:color w:val="000000" w:themeColor="text1"/>
        </w:rPr>
      </w:pPr>
      <w:r w:rsidRPr="77227A79">
        <w:rPr>
          <w:rFonts w:ascii="Arial" w:hAnsi="Arial" w:cs="Arial"/>
          <w:color w:val="000000" w:themeColor="text1"/>
        </w:rPr>
        <w:t xml:space="preserve">Students must follow these same dress codes in all activities associated with the program, to include independent study or skills practice in the lab or classrooms at the </w:t>
      </w:r>
      <w:r w:rsidR="00D47472" w:rsidRPr="77227A79">
        <w:rPr>
          <w:rFonts w:ascii="Arial" w:hAnsi="Arial" w:cs="Arial"/>
          <w:color w:val="000000" w:themeColor="text1"/>
        </w:rPr>
        <w:t>CHES</w:t>
      </w:r>
      <w:r w:rsidRPr="77227A79">
        <w:rPr>
          <w:rFonts w:ascii="Arial" w:hAnsi="Arial" w:cs="Arial"/>
          <w:color w:val="000000" w:themeColor="text1"/>
        </w:rPr>
        <w:t xml:space="preserve">, while on field trips, or participation in any other event at which they are representing the </w:t>
      </w:r>
      <w:r w:rsidR="00D47472" w:rsidRPr="77227A79">
        <w:rPr>
          <w:rFonts w:ascii="Arial" w:hAnsi="Arial" w:cs="Arial"/>
          <w:color w:val="000000" w:themeColor="text1"/>
        </w:rPr>
        <w:t xml:space="preserve">PPCC </w:t>
      </w:r>
      <w:r w:rsidRPr="77227A79">
        <w:rPr>
          <w:rFonts w:ascii="Arial" w:hAnsi="Arial" w:cs="Arial"/>
          <w:color w:val="000000" w:themeColor="text1"/>
        </w:rPr>
        <w:t xml:space="preserve">PTA Program or the physical therapy profession.  The dress code can be business casual, scrub uniforms, or lab clothing (uniform), </w:t>
      </w:r>
      <w:r w:rsidR="4289A1D3" w:rsidRPr="77227A79">
        <w:rPr>
          <w:rFonts w:ascii="Arial" w:hAnsi="Arial" w:cs="Arial"/>
          <w:color w:val="000000" w:themeColor="text1"/>
        </w:rPr>
        <w:t>depending</w:t>
      </w:r>
      <w:r w:rsidRPr="77227A79">
        <w:rPr>
          <w:rFonts w:ascii="Arial" w:hAnsi="Arial" w:cs="Arial"/>
          <w:color w:val="000000" w:themeColor="text1"/>
        </w:rPr>
        <w:t xml:space="preserve"> on the activity. </w:t>
      </w:r>
    </w:p>
    <w:p w14:paraId="10783168" w14:textId="4ACBC66B" w:rsidR="00E71497" w:rsidRDefault="00E71497" w:rsidP="00010782">
      <w:pPr>
        <w:autoSpaceDE w:val="0"/>
        <w:autoSpaceDN w:val="0"/>
        <w:adjustRightInd w:val="0"/>
        <w:spacing w:before="0" w:after="0" w:line="240" w:lineRule="auto"/>
        <w:rPr>
          <w:rFonts w:ascii="Arial" w:hAnsi="Arial" w:cs="Arial"/>
          <w:color w:val="0D0D0D" w:themeColor="text1" w:themeTint="F2"/>
        </w:rPr>
      </w:pPr>
    </w:p>
    <w:p w14:paraId="0687E685" w14:textId="022CA94A" w:rsidR="00D740DD" w:rsidRPr="00010782" w:rsidRDefault="00951153" w:rsidP="00010782">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Pr>
          <w:rFonts w:ascii="Arial" w:hAnsi="Arial" w:cs="Arial"/>
          <w:color w:val="C00000"/>
          <w:sz w:val="32"/>
          <w:szCs w:val="32"/>
        </w:rPr>
        <w:t>GRADUATION</w:t>
      </w:r>
    </w:p>
    <w:p w14:paraId="5B6227F4" w14:textId="5FA3AA29" w:rsidR="00D740DD" w:rsidRDefault="00D740DD" w:rsidP="00DA6863">
      <w:pPr>
        <w:autoSpaceDE w:val="0"/>
        <w:autoSpaceDN w:val="0"/>
        <w:adjustRightInd w:val="0"/>
        <w:spacing w:before="0" w:after="0" w:line="240" w:lineRule="auto"/>
        <w:ind w:left="720"/>
        <w:rPr>
          <w:rFonts w:ascii="Arial" w:hAnsi="Arial" w:cs="Arial"/>
          <w:color w:val="0D0D0D" w:themeColor="text1" w:themeTint="F2"/>
        </w:rPr>
      </w:pPr>
    </w:p>
    <w:p w14:paraId="149AB28D" w14:textId="6F8BB6B1" w:rsidR="07E620E6" w:rsidRDefault="07E620E6" w:rsidP="07E620E6">
      <w:pPr>
        <w:pStyle w:val="ListParagraph"/>
        <w:numPr>
          <w:ilvl w:val="0"/>
          <w:numId w:val="59"/>
        </w:numPr>
        <w:jc w:val="both"/>
        <w:rPr>
          <w:rFonts w:ascii="Arial" w:hAnsi="Arial" w:cs="Arial"/>
          <w:color w:val="000000" w:themeColor="text1"/>
        </w:rPr>
      </w:pPr>
      <w:r w:rsidRPr="77227A79">
        <w:rPr>
          <w:rFonts w:ascii="Arial" w:hAnsi="Arial" w:cs="Arial"/>
          <w:color w:val="000000" w:themeColor="text1"/>
        </w:rPr>
        <w:t xml:space="preserve">Upon completion of this program, students will receive an Associate of Applied Science degree and are eligible to sit for the examination to become a Licensed Physical Therapist Assistant.  Licensure is required before the candidate </w:t>
      </w:r>
      <w:r w:rsidR="3C359658" w:rsidRPr="77227A79">
        <w:rPr>
          <w:rFonts w:ascii="Arial" w:hAnsi="Arial" w:cs="Arial"/>
          <w:color w:val="000000" w:themeColor="text1"/>
        </w:rPr>
        <w:t>can</w:t>
      </w:r>
      <w:r w:rsidRPr="77227A79">
        <w:rPr>
          <w:rFonts w:ascii="Arial" w:hAnsi="Arial" w:cs="Arial"/>
          <w:color w:val="000000" w:themeColor="text1"/>
        </w:rPr>
        <w:t xml:space="preserve"> practice physical therapy in the state of Colorado.</w:t>
      </w:r>
    </w:p>
    <w:p w14:paraId="3B8CB3A8" w14:textId="130FBE60" w:rsidR="07E620E6" w:rsidRDefault="07E620E6" w:rsidP="07E620E6">
      <w:pPr>
        <w:jc w:val="both"/>
        <w:rPr>
          <w:rFonts w:ascii="Arial" w:hAnsi="Arial" w:cs="Arial"/>
          <w:color w:val="000000" w:themeColor="text1"/>
        </w:rPr>
      </w:pPr>
    </w:p>
    <w:p w14:paraId="39BFF087" w14:textId="1DFC2453" w:rsidR="07E620E6" w:rsidRDefault="07E620E6" w:rsidP="07E620E6">
      <w:pPr>
        <w:pStyle w:val="ListParagraph"/>
        <w:numPr>
          <w:ilvl w:val="0"/>
          <w:numId w:val="59"/>
        </w:numPr>
        <w:jc w:val="both"/>
        <w:rPr>
          <w:rFonts w:ascii="Arial" w:eastAsia="Arial" w:hAnsi="Arial" w:cs="Arial"/>
        </w:rPr>
      </w:pPr>
      <w:r w:rsidRPr="77227A79">
        <w:rPr>
          <w:rFonts w:ascii="Arial" w:eastAsia="Arial" w:hAnsi="Arial" w:cs="Arial"/>
          <w:color w:val="000000" w:themeColor="text1"/>
        </w:rPr>
        <w:t xml:space="preserve">Upon successful completion of the following criteria Pikes Peak </w:t>
      </w:r>
      <w:r w:rsidR="7227F9D4" w:rsidRPr="77227A79">
        <w:rPr>
          <w:rFonts w:ascii="Arial" w:eastAsia="Arial" w:hAnsi="Arial" w:cs="Arial"/>
          <w:color w:val="000000" w:themeColor="text1"/>
        </w:rPr>
        <w:t>State</w:t>
      </w:r>
      <w:r w:rsidRPr="77227A79">
        <w:rPr>
          <w:rFonts w:ascii="Arial" w:eastAsia="Arial" w:hAnsi="Arial" w:cs="Arial"/>
          <w:color w:val="000000" w:themeColor="text1"/>
        </w:rPr>
        <w:t xml:space="preserve"> College will grant an Associate of Applied Science Degree with a major in Physical Therapist Assistant.</w:t>
      </w:r>
    </w:p>
    <w:p w14:paraId="11F85C7A" w14:textId="41F656C5"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Credit Courses: Students are required to complete all program general education and technical coursework with a minimum grade of “C” for each course.</w:t>
      </w:r>
    </w:p>
    <w:p w14:paraId="0F0709FB" w14:textId="4D1B32C3" w:rsidR="07E620E6" w:rsidRDefault="48657C8A" w:rsidP="07E620E6">
      <w:pPr>
        <w:pStyle w:val="ListParagraph"/>
        <w:numPr>
          <w:ilvl w:val="1"/>
          <w:numId w:val="59"/>
        </w:numPr>
        <w:rPr>
          <w:rFonts w:ascii="Arial" w:eastAsia="Arial" w:hAnsi="Arial" w:cs="Arial"/>
          <w:color w:val="000000" w:themeColor="text1"/>
        </w:rPr>
      </w:pPr>
      <w:r w:rsidRPr="48657C8A">
        <w:rPr>
          <w:rFonts w:ascii="Arial" w:eastAsia="Arial" w:hAnsi="Arial" w:cs="Arial"/>
          <w:color w:val="auto"/>
        </w:rPr>
        <w:t>Clinical Education: Students are required to pass all clinical education courses, which includes achieving entry-level status on all CPI criteria during the final clinical experience</w:t>
      </w:r>
    </w:p>
    <w:p w14:paraId="66EC85E8" w14:textId="528677E8"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Licensure practice exam: Students are required to pass at least one practice licensure examination during PTA 2078 PTA Seminar. If a student does not obtain a passing score, they are allowed up to two additional attempts to pass the exam, although a different version of the exam will be given. The interval between exam attempts will not be less than one week to allow students adequate time to prepare. Students will not be able to complete the program until the licensure practice exam is passed.</w:t>
      </w:r>
    </w:p>
    <w:p w14:paraId="6EB76975" w14:textId="0F61FC47" w:rsidR="07E620E6" w:rsidRDefault="37B88A5F" w:rsidP="07E620E6">
      <w:pPr>
        <w:pStyle w:val="ListParagraph"/>
        <w:numPr>
          <w:ilvl w:val="1"/>
          <w:numId w:val="59"/>
        </w:numPr>
        <w:rPr>
          <w:rFonts w:ascii="Arial" w:eastAsia="Arial" w:hAnsi="Arial" w:cs="Arial"/>
          <w:color w:val="000000" w:themeColor="text1"/>
        </w:rPr>
      </w:pPr>
      <w:r w:rsidRPr="37B88A5F">
        <w:rPr>
          <w:rFonts w:ascii="Arial" w:eastAsia="Arial" w:hAnsi="Arial" w:cs="Arial"/>
          <w:color w:val="auto"/>
        </w:rPr>
        <w:t>Students must be assessed at “Entry-level” for all ten Professional Behaviors by program faculty.</w:t>
      </w:r>
    </w:p>
    <w:p w14:paraId="64BE966D" w14:textId="0B090EE5" w:rsidR="07E620E6" w:rsidRDefault="07E620E6" w:rsidP="07E620E6">
      <w:pPr>
        <w:pStyle w:val="ListParagraph"/>
        <w:numPr>
          <w:ilvl w:val="1"/>
          <w:numId w:val="59"/>
        </w:numPr>
        <w:rPr>
          <w:rFonts w:ascii="Arial" w:eastAsia="Arial" w:hAnsi="Arial" w:cs="Arial"/>
          <w:color w:val="000000" w:themeColor="text1"/>
        </w:rPr>
      </w:pPr>
      <w:r w:rsidRPr="07E620E6">
        <w:rPr>
          <w:rFonts w:ascii="Arial" w:eastAsia="Arial" w:hAnsi="Arial" w:cs="Arial"/>
          <w:color w:val="auto"/>
        </w:rPr>
        <w:t>The graduation date will be defined as the month of graduation commencement or the end of clinical experiences, whichever comes later. To qualify to participate in commencement, a student must have met all program requirements and be in good academic standing.</w:t>
      </w:r>
    </w:p>
    <w:p w14:paraId="65E29093" w14:textId="4CF02A07" w:rsidR="07E620E6" w:rsidRDefault="07E620E6" w:rsidP="07E620E6">
      <w:pPr>
        <w:ind w:left="720"/>
        <w:rPr>
          <w:rFonts w:ascii="Arial" w:eastAsia="Arial" w:hAnsi="Arial" w:cs="Arial"/>
          <w:color w:val="auto"/>
        </w:rPr>
      </w:pPr>
    </w:p>
    <w:p w14:paraId="1DA2450D" w14:textId="190211B4" w:rsidR="07E620E6" w:rsidRDefault="07E620E6" w:rsidP="07E620E6">
      <w:pPr>
        <w:pStyle w:val="ListParagraph"/>
        <w:numPr>
          <w:ilvl w:val="0"/>
          <w:numId w:val="59"/>
        </w:numPr>
        <w:rPr>
          <w:rFonts w:ascii="Arial" w:eastAsia="Arial" w:hAnsi="Arial" w:cs="Arial"/>
          <w:color w:val="auto"/>
        </w:rPr>
      </w:pPr>
      <w:r w:rsidRPr="07E620E6">
        <w:rPr>
          <w:rFonts w:ascii="Arial" w:eastAsia="Arial" w:hAnsi="Arial" w:cs="Arial"/>
          <w:color w:val="auto"/>
        </w:rPr>
        <w:t>The prospective PTA graduate and/or currently enrolled PTA student must request an application to apply for licensure from the Colorado Department of Regulatory Agencies (DORA) Division of Professions and Occupations.  DORA checks criminal history records on applicants for licensure.</w:t>
      </w:r>
    </w:p>
    <w:p w14:paraId="63E9C92D" w14:textId="05418CC6" w:rsidR="00300EF2" w:rsidRPr="00743347" w:rsidRDefault="006F3029" w:rsidP="00743347">
      <w:pPr>
        <w:ind w:left="360" w:hanging="360"/>
        <w:jc w:val="both"/>
        <w:rPr>
          <w:rFonts w:ascii="Arial" w:hAnsi="Arial" w:cs="Arial"/>
          <w:color w:val="000000" w:themeColor="text1"/>
        </w:rPr>
      </w:pPr>
      <w:r w:rsidRPr="006F3029">
        <w:rPr>
          <w:rFonts w:ascii="Arial" w:hAnsi="Arial" w:cs="Arial"/>
          <w:color w:val="000000" w:themeColor="text1"/>
        </w:rPr>
        <w:tab/>
        <w:t>*Individuals requesting further information regarding how to initiate this process should consult the</w:t>
      </w:r>
      <w:r w:rsidR="00BC5975">
        <w:rPr>
          <w:rFonts w:ascii="Arial" w:hAnsi="Arial" w:cs="Arial"/>
          <w:color w:val="000000" w:themeColor="text1"/>
        </w:rPr>
        <w:t xml:space="preserve"> </w:t>
      </w:r>
      <w:hyperlink r:id="rId31" w:history="1">
        <w:r w:rsidR="00BC5975" w:rsidRPr="00930E1D">
          <w:rPr>
            <w:rStyle w:val="Hyperlink"/>
            <w:rFonts w:ascii="Arial" w:hAnsi="Arial" w:cs="Arial"/>
            <w:color w:val="0070C0"/>
          </w:rPr>
          <w:t>Colorado Department of Regulatory Agencies (DORA) Division of Professions and Occupations</w:t>
        </w:r>
        <w:r w:rsidRPr="00930E1D">
          <w:rPr>
            <w:rStyle w:val="Hyperlink"/>
            <w:rFonts w:ascii="Arial" w:hAnsi="Arial" w:cs="Arial"/>
            <w:color w:val="0070C0"/>
          </w:rPr>
          <w:t>.</w:t>
        </w:r>
      </w:hyperlink>
    </w:p>
    <w:p w14:paraId="5FDAE7E5" w14:textId="77777777" w:rsidR="00300EF2" w:rsidRDefault="00300EF2" w:rsidP="00300EF2">
      <w:pPr>
        <w:pStyle w:val="ListParagraph"/>
        <w:jc w:val="both"/>
        <w:rPr>
          <w:rFonts w:ascii="Arial" w:hAnsi="Arial" w:cs="Arial"/>
          <w:color w:val="000000" w:themeColor="text1"/>
        </w:rPr>
      </w:pPr>
    </w:p>
    <w:p w14:paraId="416C799C" w14:textId="4F04DAEE" w:rsidR="006F3029" w:rsidRPr="00300EF2" w:rsidRDefault="07E620E6" w:rsidP="00C3659A">
      <w:pPr>
        <w:pStyle w:val="ListParagraph"/>
        <w:numPr>
          <w:ilvl w:val="0"/>
          <w:numId w:val="59"/>
        </w:numPr>
        <w:jc w:val="both"/>
        <w:rPr>
          <w:rFonts w:ascii="Arial" w:hAnsi="Arial" w:cs="Arial"/>
          <w:color w:val="000000" w:themeColor="text1"/>
        </w:rPr>
      </w:pPr>
      <w:r w:rsidRPr="77227A79">
        <w:rPr>
          <w:rFonts w:ascii="Arial" w:hAnsi="Arial" w:cs="Arial"/>
          <w:color w:val="000000" w:themeColor="text1"/>
          <w:u w:val="single"/>
        </w:rPr>
        <w:t>Surveys</w:t>
      </w:r>
      <w:r w:rsidR="2B674A2E" w:rsidRPr="77227A79">
        <w:rPr>
          <w:rFonts w:ascii="Arial" w:hAnsi="Arial" w:cs="Arial"/>
          <w:color w:val="000000" w:themeColor="text1"/>
          <w:u w:val="single"/>
        </w:rPr>
        <w:t>: Following</w:t>
      </w:r>
      <w:r w:rsidRPr="77227A79">
        <w:rPr>
          <w:rFonts w:ascii="Arial" w:hAnsi="Arial" w:cs="Arial"/>
          <w:color w:val="000000" w:themeColor="text1"/>
        </w:rPr>
        <w:t xml:space="preserve"> graduation, the students and their employers are asked to fill out surveys</w:t>
      </w:r>
      <w:bookmarkStart w:id="75" w:name="_Int_f4lVb4XS"/>
      <w:r w:rsidR="51A29CD4" w:rsidRPr="77227A79">
        <w:rPr>
          <w:rFonts w:ascii="Arial" w:hAnsi="Arial" w:cs="Arial"/>
          <w:color w:val="000000" w:themeColor="text1"/>
        </w:rPr>
        <w:t xml:space="preserve">. </w:t>
      </w:r>
      <w:bookmarkEnd w:id="75"/>
      <w:r w:rsidRPr="77227A79">
        <w:rPr>
          <w:rFonts w:ascii="Arial" w:hAnsi="Arial" w:cs="Arial"/>
          <w:color w:val="000000" w:themeColor="text1"/>
        </w:rPr>
        <w:t xml:space="preserve">It is essential that these be completed to improve the quality of the PTA Program. Due to the </w:t>
      </w:r>
      <w:bookmarkStart w:id="76" w:name="_Int_r9bm1dwH"/>
      <w:r w:rsidR="3BD56D2F" w:rsidRPr="77227A79">
        <w:rPr>
          <w:rFonts w:ascii="Arial" w:hAnsi="Arial" w:cs="Arial"/>
          <w:color w:val="000000" w:themeColor="text1"/>
        </w:rPr>
        <w:t>small</w:t>
      </w:r>
      <w:bookmarkEnd w:id="76"/>
      <w:r w:rsidRPr="77227A79">
        <w:rPr>
          <w:rFonts w:ascii="Arial" w:hAnsi="Arial" w:cs="Arial"/>
          <w:color w:val="000000" w:themeColor="text1"/>
        </w:rPr>
        <w:t xml:space="preserve"> class size, each survey is important.</w:t>
      </w:r>
    </w:p>
    <w:p w14:paraId="24C3BDAA" w14:textId="4AC7F52E" w:rsidR="00D740DD" w:rsidRDefault="00D740DD" w:rsidP="00DA6863">
      <w:pPr>
        <w:autoSpaceDE w:val="0"/>
        <w:autoSpaceDN w:val="0"/>
        <w:adjustRightInd w:val="0"/>
        <w:spacing w:before="0" w:after="0" w:line="240" w:lineRule="auto"/>
        <w:ind w:left="720"/>
        <w:rPr>
          <w:rFonts w:ascii="Arial" w:hAnsi="Arial" w:cs="Arial"/>
          <w:color w:val="0D0D0D" w:themeColor="text1" w:themeTint="F2"/>
        </w:rPr>
      </w:pPr>
    </w:p>
    <w:p w14:paraId="1029F573" w14:textId="2BFE5BA8" w:rsidR="77227A79" w:rsidRDefault="77227A79" w:rsidP="77227A79">
      <w:pPr>
        <w:jc w:val="center"/>
        <w:rPr>
          <w:rFonts w:ascii="Arial" w:hAnsi="Arial" w:cs="Arial"/>
          <w:color w:val="002060"/>
          <w:sz w:val="32"/>
          <w:szCs w:val="32"/>
        </w:rPr>
      </w:pPr>
    </w:p>
    <w:p w14:paraId="2EF03449" w14:textId="63A8DDBF" w:rsidR="77227A79" w:rsidRDefault="77227A79" w:rsidP="77227A79">
      <w:pPr>
        <w:jc w:val="center"/>
        <w:rPr>
          <w:rFonts w:ascii="Arial" w:hAnsi="Arial" w:cs="Arial"/>
          <w:color w:val="002060"/>
          <w:sz w:val="32"/>
          <w:szCs w:val="32"/>
        </w:rPr>
      </w:pPr>
    </w:p>
    <w:p w14:paraId="7F31CF1C" w14:textId="7EB5AC74" w:rsidR="002F16A9" w:rsidRPr="004E46BE" w:rsidRDefault="002F16A9" w:rsidP="77227A79">
      <w:pPr>
        <w:pBdr>
          <w:top w:val="triple" w:sz="4" w:space="0" w:color="auto"/>
          <w:left w:val="triple" w:sz="4" w:space="0" w:color="auto"/>
          <w:bottom w:val="triple" w:sz="4" w:space="1" w:color="auto"/>
          <w:right w:val="triple" w:sz="4" w:space="4" w:color="auto"/>
        </w:pBdr>
        <w:jc w:val="center"/>
        <w:rPr>
          <w:rFonts w:ascii="Arial" w:hAnsi="Arial" w:cs="Arial"/>
          <w:color w:val="002060"/>
        </w:rPr>
      </w:pPr>
      <w:r w:rsidRPr="77227A79">
        <w:rPr>
          <w:rFonts w:ascii="Arial" w:hAnsi="Arial" w:cs="Arial"/>
          <w:color w:val="002060"/>
          <w:sz w:val="32"/>
          <w:szCs w:val="32"/>
        </w:rPr>
        <w:t xml:space="preserve">CLINICAL </w:t>
      </w:r>
      <w:r w:rsidR="003A01F2" w:rsidRPr="77227A79">
        <w:rPr>
          <w:rFonts w:ascii="Arial" w:hAnsi="Arial" w:cs="Arial"/>
          <w:color w:val="002060"/>
          <w:sz w:val="32"/>
          <w:szCs w:val="32"/>
        </w:rPr>
        <w:t>INFORMATION</w:t>
      </w:r>
    </w:p>
    <w:p w14:paraId="6C07AE0B" w14:textId="5F6D955D" w:rsidR="0091746F" w:rsidRPr="00225A12" w:rsidRDefault="003A01F2" w:rsidP="00225A12">
      <w:pPr>
        <w:autoSpaceDE w:val="0"/>
        <w:autoSpaceDN w:val="0"/>
        <w:adjustRightInd w:val="0"/>
        <w:spacing w:before="0" w:after="0" w:line="240" w:lineRule="auto"/>
        <w:jc w:val="center"/>
        <w:rPr>
          <w:rFonts w:ascii="Arial" w:hAnsi="Arial" w:cs="Arial"/>
          <w:color w:val="0D0D0D" w:themeColor="text1" w:themeTint="F2"/>
        </w:rPr>
      </w:pPr>
      <w:r>
        <w:rPr>
          <w:rFonts w:ascii="Arial" w:hAnsi="Arial" w:cs="Arial"/>
          <w:color w:val="0D0D0D" w:themeColor="text1" w:themeTint="F2"/>
        </w:rPr>
        <w:t xml:space="preserve">See Clinical </w:t>
      </w:r>
      <w:r w:rsidR="00DA1156">
        <w:rPr>
          <w:rFonts w:ascii="Arial" w:hAnsi="Arial" w:cs="Arial"/>
          <w:color w:val="0D0D0D" w:themeColor="text1" w:themeTint="F2"/>
        </w:rPr>
        <w:t xml:space="preserve">Internship </w:t>
      </w:r>
      <w:r w:rsidR="00E16BFD">
        <w:rPr>
          <w:rFonts w:ascii="Arial" w:hAnsi="Arial" w:cs="Arial"/>
          <w:color w:val="0D0D0D" w:themeColor="text1" w:themeTint="F2"/>
        </w:rPr>
        <w:t>Handbook</w:t>
      </w:r>
    </w:p>
    <w:p w14:paraId="3A0FF6BE" w14:textId="77777777" w:rsidR="0091746F" w:rsidRDefault="0091746F" w:rsidP="0091746F">
      <w:pPr>
        <w:autoSpaceDE w:val="0"/>
        <w:autoSpaceDN w:val="0"/>
        <w:adjustRightInd w:val="0"/>
        <w:spacing w:before="0" w:after="0" w:line="240" w:lineRule="auto"/>
        <w:jc w:val="center"/>
        <w:rPr>
          <w:rFonts w:ascii="Arial" w:hAnsi="Arial" w:cs="Arial"/>
          <w:color w:val="C00000"/>
          <w:sz w:val="44"/>
          <w:szCs w:val="44"/>
        </w:rPr>
      </w:pPr>
    </w:p>
    <w:p w14:paraId="7FCBAFB8" w14:textId="5B0A6D4D" w:rsidR="00AC5C65" w:rsidRPr="00AC5C65" w:rsidRDefault="00AC5C65" w:rsidP="77227A79">
      <w:pPr>
        <w:autoSpaceDE w:val="0"/>
        <w:autoSpaceDN w:val="0"/>
        <w:adjustRightInd w:val="0"/>
        <w:spacing w:before="0" w:after="0" w:line="240" w:lineRule="auto"/>
        <w:jc w:val="center"/>
        <w:rPr>
          <w:rFonts w:ascii="Arial" w:hAnsi="Arial" w:cs="Arial"/>
          <w:color w:val="002060"/>
          <w:sz w:val="44"/>
          <w:szCs w:val="44"/>
        </w:rPr>
      </w:pPr>
      <w:r w:rsidRPr="77227A79">
        <w:rPr>
          <w:rFonts w:ascii="Arial" w:hAnsi="Arial" w:cs="Arial"/>
          <w:color w:val="002060"/>
          <w:sz w:val="44"/>
          <w:szCs w:val="44"/>
        </w:rPr>
        <w:t>Section IV Forms</w:t>
      </w:r>
    </w:p>
    <w:p w14:paraId="1469900F" w14:textId="6398D2CC" w:rsidR="00E71497" w:rsidRPr="004E46BE" w:rsidRDefault="00E71497" w:rsidP="77227A79">
      <w:pPr>
        <w:pBdr>
          <w:top w:val="triple" w:sz="4" w:space="0" w:color="auto"/>
          <w:left w:val="triple" w:sz="4" w:space="0" w:color="auto"/>
          <w:bottom w:val="triple" w:sz="4" w:space="1" w:color="auto"/>
          <w:right w:val="triple" w:sz="4" w:space="4" w:color="auto"/>
        </w:pBdr>
        <w:jc w:val="center"/>
        <w:rPr>
          <w:rFonts w:ascii="Arial" w:hAnsi="Arial" w:cs="Arial"/>
          <w:color w:val="002060"/>
        </w:rPr>
      </w:pPr>
      <w:bookmarkStart w:id="77" w:name="_Hlk67920677"/>
      <w:r w:rsidRPr="77227A79">
        <w:rPr>
          <w:rFonts w:ascii="Arial" w:hAnsi="Arial" w:cs="Arial"/>
          <w:color w:val="002060"/>
          <w:sz w:val="32"/>
          <w:szCs w:val="32"/>
        </w:rPr>
        <w:t>PROFESSIONAL BEHAVIORS ASSESSMENT TOOL</w:t>
      </w:r>
    </w:p>
    <w:p w14:paraId="7761BB21" w14:textId="78DBD0EB" w:rsidR="00E71497" w:rsidRDefault="00E71497" w:rsidP="00E71497">
      <w:pPr>
        <w:autoSpaceDE w:val="0"/>
        <w:autoSpaceDN w:val="0"/>
        <w:adjustRightInd w:val="0"/>
        <w:spacing w:before="0" w:after="0" w:line="240" w:lineRule="auto"/>
        <w:rPr>
          <w:rFonts w:ascii="Times New Roman" w:hAnsi="Times New Roman" w:cs="Times New Roman"/>
          <w:b/>
          <w:bCs/>
          <w:sz w:val="32"/>
          <w:szCs w:val="32"/>
        </w:rPr>
      </w:pPr>
    </w:p>
    <w:p w14:paraId="7B54DA12" w14:textId="77777777" w:rsidR="00E71497" w:rsidRPr="00E71497" w:rsidRDefault="00E71497" w:rsidP="00E71497">
      <w:p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Student Name ______________________ Date: ____________________</w:t>
      </w:r>
    </w:p>
    <w:p w14:paraId="23EACE65" w14:textId="77777777" w:rsidR="00E71497" w:rsidRPr="00E71497" w:rsidRDefault="00E71497" w:rsidP="00E71497">
      <w:pPr>
        <w:autoSpaceDE w:val="0"/>
        <w:autoSpaceDN w:val="0"/>
        <w:adjustRightInd w:val="0"/>
        <w:spacing w:before="0" w:after="0" w:line="240" w:lineRule="auto"/>
        <w:rPr>
          <w:rFonts w:ascii="Arial" w:hAnsi="Arial" w:cs="Arial"/>
          <w:color w:val="0D0D0D" w:themeColor="text1" w:themeTint="F2"/>
        </w:rPr>
      </w:pPr>
    </w:p>
    <w:p w14:paraId="013ED2C3" w14:textId="55ED7BCF"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hAnsi="Arial" w:cs="Arial"/>
          <w:color w:val="0D0D0D" w:themeColor="text1" w:themeTint="F2"/>
        </w:rPr>
        <w:t>Read the description of each professional behavior.</w:t>
      </w:r>
    </w:p>
    <w:p w14:paraId="3CD8062B" w14:textId="5DF780D6"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Become familiar with the behavioral criteria described in each of the</w:t>
      </w:r>
      <w:r w:rsidR="006B529E">
        <w:rPr>
          <w:rFonts w:ascii="Arial" w:hAnsi="Arial" w:cs="Arial"/>
          <w:color w:val="0D0D0D" w:themeColor="text1" w:themeTint="F2"/>
        </w:rPr>
        <w:t xml:space="preserve"> </w:t>
      </w:r>
      <w:r w:rsidRPr="006B529E">
        <w:rPr>
          <w:rFonts w:ascii="Arial" w:hAnsi="Arial" w:cs="Arial"/>
          <w:color w:val="0D0D0D" w:themeColor="text1" w:themeTint="F2"/>
        </w:rPr>
        <w:t>levels.</w:t>
      </w:r>
    </w:p>
    <w:p w14:paraId="07AFB3AD" w14:textId="63FF852E" w:rsidR="00E71497" w:rsidRP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Self-assess your performance continually, relative to the professional</w:t>
      </w:r>
      <w:r w:rsidR="006B529E">
        <w:rPr>
          <w:rFonts w:ascii="Arial" w:hAnsi="Arial" w:cs="Arial"/>
          <w:color w:val="0D0D0D" w:themeColor="text1" w:themeTint="F2"/>
        </w:rPr>
        <w:t xml:space="preserve"> </w:t>
      </w:r>
      <w:r w:rsidRPr="006B529E">
        <w:rPr>
          <w:rFonts w:ascii="Arial" w:hAnsi="Arial" w:cs="Arial"/>
          <w:color w:val="0D0D0D" w:themeColor="text1" w:themeTint="F2"/>
        </w:rPr>
        <w:t>behaviors, using the behavioral criteria.</w:t>
      </w:r>
    </w:p>
    <w:p w14:paraId="7832DB71" w14:textId="77777777" w:rsidR="006B529E" w:rsidRDefault="00E71497" w:rsidP="00F646D1">
      <w:pPr>
        <w:pStyle w:val="ListParagraph"/>
        <w:numPr>
          <w:ilvl w:val="0"/>
          <w:numId w:val="27"/>
        </w:numPr>
        <w:autoSpaceDE w:val="0"/>
        <w:autoSpaceDN w:val="0"/>
        <w:adjustRightInd w:val="0"/>
        <w:spacing w:before="0" w:after="0" w:line="240" w:lineRule="auto"/>
        <w:rPr>
          <w:rFonts w:ascii="Arial" w:hAnsi="Arial" w:cs="Arial"/>
          <w:color w:val="0D0D0D" w:themeColor="text1" w:themeTint="F2"/>
        </w:rPr>
      </w:pPr>
      <w:r w:rsidRPr="00E71497">
        <w:rPr>
          <w:rFonts w:ascii="Arial" w:hAnsi="Arial" w:cs="Arial"/>
          <w:color w:val="0D0D0D" w:themeColor="text1" w:themeTint="F2"/>
        </w:rPr>
        <w:t>4. At the end of each semester:</w:t>
      </w:r>
    </w:p>
    <w:p w14:paraId="31639CD2" w14:textId="2D0FF090" w:rsidR="006B529E" w:rsidRP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77227A79">
        <w:rPr>
          <w:rFonts w:ascii="Arial" w:hAnsi="Arial" w:cs="Arial"/>
          <w:color w:val="0D0D0D" w:themeColor="text1" w:themeTint="F2"/>
        </w:rPr>
        <w:t xml:space="preserve">Using a highlighter, highlight all criteria that </w:t>
      </w:r>
      <w:r w:rsidR="0108E52C" w:rsidRPr="77227A79">
        <w:rPr>
          <w:rFonts w:ascii="Arial" w:hAnsi="Arial" w:cs="Arial"/>
          <w:color w:val="0D0D0D" w:themeColor="text1" w:themeTint="F2"/>
        </w:rPr>
        <w:t>describe</w:t>
      </w:r>
      <w:r w:rsidRPr="77227A79">
        <w:rPr>
          <w:rFonts w:ascii="Arial" w:hAnsi="Arial" w:cs="Arial"/>
          <w:color w:val="0D0D0D" w:themeColor="text1" w:themeTint="F2"/>
        </w:rPr>
        <w:t xml:space="preserve"> behaviors</w:t>
      </w:r>
      <w:r w:rsidR="006B529E" w:rsidRPr="77227A79">
        <w:rPr>
          <w:rFonts w:ascii="Arial" w:hAnsi="Arial" w:cs="Arial"/>
          <w:color w:val="0D0D0D" w:themeColor="text1" w:themeTint="F2"/>
        </w:rPr>
        <w:t xml:space="preserve"> </w:t>
      </w:r>
      <w:r w:rsidRPr="77227A79">
        <w:rPr>
          <w:rFonts w:ascii="Arial" w:hAnsi="Arial" w:cs="Arial"/>
          <w:color w:val="0D0D0D" w:themeColor="text1" w:themeTint="F2"/>
        </w:rPr>
        <w:t>you demonstrate in Beginning Level (column 1), Intermediate</w:t>
      </w:r>
      <w:r w:rsidR="006B529E" w:rsidRPr="77227A79">
        <w:rPr>
          <w:rFonts w:ascii="Arial" w:hAnsi="Arial" w:cs="Arial"/>
          <w:color w:val="0D0D0D" w:themeColor="text1" w:themeTint="F2"/>
        </w:rPr>
        <w:t xml:space="preserve"> </w:t>
      </w:r>
      <w:r w:rsidRPr="77227A79">
        <w:rPr>
          <w:rFonts w:ascii="Arial" w:hAnsi="Arial" w:cs="Arial"/>
          <w:color w:val="0D0D0D" w:themeColor="text1" w:themeTint="F2"/>
        </w:rPr>
        <w:t>Level (column 2), or Entry Level (column 3).</w:t>
      </w:r>
    </w:p>
    <w:p w14:paraId="6C913F35" w14:textId="77777777" w:rsid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hAnsi="Arial" w:cs="Arial"/>
          <w:color w:val="0D0D0D" w:themeColor="text1" w:themeTint="F2"/>
        </w:rPr>
        <w:t>Give at least one specific example of a time when you</w:t>
      </w:r>
      <w:r w:rsidR="006B529E">
        <w:rPr>
          <w:rFonts w:ascii="Arial" w:hAnsi="Arial" w:cs="Arial"/>
          <w:color w:val="0D0D0D" w:themeColor="text1" w:themeTint="F2"/>
        </w:rPr>
        <w:t xml:space="preserve"> </w:t>
      </w:r>
      <w:r w:rsidRPr="006B529E">
        <w:rPr>
          <w:rFonts w:ascii="Arial" w:hAnsi="Arial" w:cs="Arial"/>
          <w:color w:val="0D0D0D" w:themeColor="text1" w:themeTint="F2"/>
        </w:rPr>
        <w:t>demonstrated a behavior from the</w:t>
      </w:r>
      <w:r w:rsidR="006B529E">
        <w:rPr>
          <w:rFonts w:ascii="Arial" w:hAnsi="Arial" w:cs="Arial"/>
          <w:color w:val="0D0D0D" w:themeColor="text1" w:themeTint="F2"/>
        </w:rPr>
        <w:t xml:space="preserve"> </w:t>
      </w:r>
      <w:r w:rsidRPr="006B529E">
        <w:rPr>
          <w:rFonts w:ascii="Arial" w:hAnsi="Arial" w:cs="Arial"/>
          <w:color w:val="0D0D0D" w:themeColor="text1" w:themeTint="F2"/>
        </w:rPr>
        <w:t>highest level highlighted.</w:t>
      </w:r>
    </w:p>
    <w:p w14:paraId="282BCA74" w14:textId="1B32C3C0" w:rsidR="00E71497" w:rsidRPr="006B529E" w:rsidRDefault="00E71497" w:rsidP="00F646D1">
      <w:pPr>
        <w:pStyle w:val="ListParagraph"/>
        <w:numPr>
          <w:ilvl w:val="1"/>
          <w:numId w:val="27"/>
        </w:numPr>
        <w:autoSpaceDE w:val="0"/>
        <w:autoSpaceDN w:val="0"/>
        <w:adjustRightInd w:val="0"/>
        <w:spacing w:before="0" w:after="0" w:line="240" w:lineRule="auto"/>
        <w:rPr>
          <w:rFonts w:ascii="Arial" w:hAnsi="Arial" w:cs="Arial"/>
          <w:color w:val="0D0D0D" w:themeColor="text1" w:themeTint="F2"/>
        </w:rPr>
      </w:pPr>
      <w:r w:rsidRPr="006B529E">
        <w:rPr>
          <w:rFonts w:ascii="Arial" w:eastAsia="TimesNewRomanPSMT" w:hAnsi="Arial" w:cs="Arial"/>
          <w:color w:val="0D0D0D" w:themeColor="text1" w:themeTint="F2"/>
        </w:rPr>
        <w:t>Place an “x” along the visual analog scale to indicate the level</w:t>
      </w:r>
    </w:p>
    <w:p w14:paraId="5A01935D" w14:textId="6AE5290E" w:rsidR="00E71497" w:rsidRPr="00E71497" w:rsidRDefault="00E71497" w:rsidP="006B529E">
      <w:pPr>
        <w:autoSpaceDE w:val="0"/>
        <w:autoSpaceDN w:val="0"/>
        <w:adjustRightInd w:val="0"/>
        <w:spacing w:before="0" w:after="0" w:line="240" w:lineRule="auto"/>
        <w:ind w:left="1080"/>
        <w:rPr>
          <w:rFonts w:ascii="Arial" w:hAnsi="Arial" w:cs="Arial"/>
          <w:color w:val="0D0D0D" w:themeColor="text1" w:themeTint="F2"/>
        </w:rPr>
      </w:pPr>
      <w:r w:rsidRPr="00E71497">
        <w:rPr>
          <w:rFonts w:ascii="Arial" w:hAnsi="Arial" w:cs="Arial"/>
          <w:color w:val="0D0D0D" w:themeColor="text1" w:themeTint="F2"/>
        </w:rPr>
        <w:t>(B, I, or E) at which you primarily function in each ability. This</w:t>
      </w:r>
      <w:r w:rsidR="006B529E">
        <w:rPr>
          <w:rFonts w:ascii="Arial" w:hAnsi="Arial" w:cs="Arial"/>
          <w:color w:val="0D0D0D" w:themeColor="text1" w:themeTint="F2"/>
        </w:rPr>
        <w:t xml:space="preserve"> </w:t>
      </w:r>
      <w:r w:rsidRPr="00E71497">
        <w:rPr>
          <w:rFonts w:ascii="Arial" w:hAnsi="Arial" w:cs="Arial"/>
          <w:color w:val="0D0D0D" w:themeColor="text1" w:themeTint="F2"/>
        </w:rPr>
        <w:t>should be based on your highlight</w:t>
      </w:r>
      <w:r w:rsidR="006B529E">
        <w:rPr>
          <w:rFonts w:ascii="Arial" w:hAnsi="Arial" w:cs="Arial"/>
          <w:color w:val="0D0D0D" w:themeColor="text1" w:themeTint="F2"/>
        </w:rPr>
        <w:t xml:space="preserve">ed areas, the specific example, </w:t>
      </w:r>
      <w:r w:rsidRPr="00E71497">
        <w:rPr>
          <w:rFonts w:ascii="Arial" w:hAnsi="Arial" w:cs="Arial"/>
          <w:color w:val="0D0D0D" w:themeColor="text1" w:themeTint="F2"/>
        </w:rPr>
        <w:t>and feedback from your CI.</w:t>
      </w:r>
    </w:p>
    <w:p w14:paraId="59FD226F" w14:textId="2DA9EBF9" w:rsidR="00B72226" w:rsidRDefault="00E71497" w:rsidP="00F646D1">
      <w:pPr>
        <w:pStyle w:val="ListParagraph"/>
        <w:numPr>
          <w:ilvl w:val="0"/>
          <w:numId w:val="27"/>
        </w:numPr>
        <w:rPr>
          <w:rFonts w:ascii="Arial" w:hAnsi="Arial" w:cs="Arial"/>
          <w:color w:val="0D0D0D" w:themeColor="text1" w:themeTint="F2"/>
        </w:rPr>
      </w:pPr>
      <w:r w:rsidRPr="00293CFB">
        <w:rPr>
          <w:rFonts w:ascii="Arial" w:hAnsi="Arial" w:cs="Arial"/>
          <w:color w:val="0D0D0D" w:themeColor="text1" w:themeTint="F2"/>
        </w:rPr>
        <w:t xml:space="preserve">Sign and return to Program </w:t>
      </w:r>
      <w:r w:rsidR="00E56B01" w:rsidRPr="00293CFB">
        <w:rPr>
          <w:rFonts w:ascii="Arial" w:hAnsi="Arial" w:cs="Arial"/>
          <w:color w:val="0D0D0D" w:themeColor="text1" w:themeTint="F2"/>
        </w:rPr>
        <w:t>Director.</w:t>
      </w:r>
    </w:p>
    <w:p w14:paraId="28C15905" w14:textId="77777777" w:rsidR="00EB5A8B" w:rsidRDefault="00EB5A8B" w:rsidP="00EB5A8B">
      <w:pPr>
        <w:pStyle w:val="ListParagraph"/>
        <w:rPr>
          <w:rFonts w:ascii="Arial" w:hAnsi="Arial" w:cs="Arial"/>
          <w:color w:val="0D0D0D" w:themeColor="text1" w:themeTint="F2"/>
        </w:rPr>
      </w:pPr>
    </w:p>
    <w:tbl>
      <w:tblPr>
        <w:tblStyle w:val="TableGrid"/>
        <w:tblW w:w="10170" w:type="dxa"/>
        <w:tblInd w:w="-522" w:type="dxa"/>
        <w:tblLook w:val="04A0" w:firstRow="1" w:lastRow="0" w:firstColumn="1" w:lastColumn="0" w:noHBand="0" w:noVBand="1"/>
      </w:tblPr>
      <w:tblGrid>
        <w:gridCol w:w="3690"/>
        <w:gridCol w:w="2976"/>
        <w:gridCol w:w="3504"/>
      </w:tblGrid>
      <w:tr w:rsidR="006B529E" w14:paraId="6A7722D9" w14:textId="77777777" w:rsidTr="77227A79">
        <w:tc>
          <w:tcPr>
            <w:tcW w:w="10170" w:type="dxa"/>
            <w:gridSpan w:val="3"/>
          </w:tcPr>
          <w:p w14:paraId="30C64A55" w14:textId="59CBF259" w:rsidR="006B529E" w:rsidRPr="00B72226" w:rsidRDefault="1415C06D" w:rsidP="00F90E10">
            <w:pPr>
              <w:pStyle w:val="ListParagraph"/>
              <w:numPr>
                <w:ilvl w:val="0"/>
                <w:numId w:val="65"/>
              </w:numPr>
              <w:autoSpaceDE w:val="0"/>
              <w:autoSpaceDN w:val="0"/>
              <w:adjustRightInd w:val="0"/>
              <w:rPr>
                <w:rFonts w:ascii="Arial" w:hAnsi="Arial" w:cs="Arial"/>
                <w:sz w:val="24"/>
                <w:szCs w:val="24"/>
              </w:rPr>
            </w:pPr>
            <w:r w:rsidRPr="1415C06D">
              <w:rPr>
                <w:rFonts w:ascii="Arial" w:hAnsi="Arial" w:cs="Arial"/>
                <w:b/>
                <w:bCs/>
                <w:sz w:val="24"/>
                <w:szCs w:val="24"/>
              </w:rPr>
              <w:t>Critical Thinking</w:t>
            </w:r>
            <w:r w:rsidRPr="1415C06D">
              <w:rPr>
                <w:rFonts w:ascii="Arial" w:hAnsi="Arial" w:cs="Arial"/>
                <w:sz w:val="24"/>
                <w:szCs w:val="24"/>
              </w:rPr>
              <w:t>: The ability to question logically; identifies, generate and evaluate elements of logical argument; recognize and differentiate facts, appropriate or faulty inferences, and assumptions; and distinguish relevant from irrelevant information</w:t>
            </w:r>
            <w:r w:rsidRPr="1415C06D">
              <w:rPr>
                <w:rFonts w:ascii="Arial" w:hAnsi="Arial" w:cs="Arial"/>
                <w:b/>
                <w:bCs/>
                <w:sz w:val="24"/>
                <w:szCs w:val="24"/>
              </w:rPr>
              <w:t xml:space="preserve">. </w:t>
            </w:r>
            <w:r w:rsidRPr="1415C06D">
              <w:rPr>
                <w:rFonts w:ascii="Arial" w:hAnsi="Arial" w:cs="Arial"/>
                <w:sz w:val="24"/>
                <w:szCs w:val="24"/>
              </w:rPr>
              <w:t>The ability to appropriately utilize, analyze, and critically evaluate scientific evidence to develop a logical argument, and to identify and determine the impact of bias on the decision-making process.</w:t>
            </w:r>
          </w:p>
          <w:p w14:paraId="45EE8528" w14:textId="47CB8F11" w:rsidR="006B529E" w:rsidRPr="006B529E" w:rsidRDefault="006B529E" w:rsidP="006B529E">
            <w:pPr>
              <w:autoSpaceDE w:val="0"/>
              <w:autoSpaceDN w:val="0"/>
              <w:adjustRightInd w:val="0"/>
              <w:rPr>
                <w:rFonts w:ascii="Arial" w:hAnsi="Arial" w:cs="Arial"/>
                <w:sz w:val="24"/>
                <w:szCs w:val="24"/>
              </w:rPr>
            </w:pPr>
          </w:p>
        </w:tc>
      </w:tr>
      <w:tr w:rsidR="006B529E" w14:paraId="7FF91D26" w14:textId="77777777" w:rsidTr="77227A79">
        <w:tc>
          <w:tcPr>
            <w:tcW w:w="3690" w:type="dxa"/>
          </w:tcPr>
          <w:p w14:paraId="736AF744"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t>Beginning Level:</w:t>
            </w:r>
          </w:p>
          <w:p w14:paraId="4CE26F68" w14:textId="4433DC34" w:rsidR="006B529E" w:rsidRPr="006B529E" w:rsidRDefault="006B529E" w:rsidP="006B529E">
            <w:pPr>
              <w:autoSpaceDE w:val="0"/>
              <w:autoSpaceDN w:val="0"/>
              <w:adjustRightInd w:val="0"/>
              <w:rPr>
                <w:rFonts w:ascii="Arial" w:hAnsi="Arial" w:cs="Arial"/>
              </w:rPr>
            </w:pPr>
            <w:r w:rsidRPr="006B529E">
              <w:rPr>
                <w:rFonts w:ascii="Arial" w:hAnsi="Arial" w:cs="Arial"/>
              </w:rPr>
              <w:t>Raises relevant questions; Considers all available information; Articulates ideas; Understands the scientific method;</w:t>
            </w:r>
          </w:p>
          <w:p w14:paraId="7780DE6F" w14:textId="386DCE0E" w:rsidR="006B529E" w:rsidRPr="006B529E" w:rsidRDefault="006B529E" w:rsidP="006B529E">
            <w:pPr>
              <w:autoSpaceDE w:val="0"/>
              <w:autoSpaceDN w:val="0"/>
              <w:adjustRightInd w:val="0"/>
              <w:rPr>
                <w:rFonts w:ascii="Arial" w:hAnsi="Arial" w:cs="Arial"/>
              </w:rPr>
            </w:pPr>
            <w:r w:rsidRPr="77227A79">
              <w:rPr>
                <w:rFonts w:ascii="Arial" w:hAnsi="Arial" w:cs="Arial"/>
              </w:rPr>
              <w:t>States the results of scientific literature but has not developed the consistent ability to critically appraise findings (</w:t>
            </w:r>
            <w:r w:rsidR="31373861" w:rsidRPr="77227A79">
              <w:rPr>
                <w:rFonts w:ascii="Arial" w:hAnsi="Arial" w:cs="Arial"/>
              </w:rPr>
              <w:t>i.e.,</w:t>
            </w:r>
            <w:r w:rsidRPr="77227A79">
              <w:rPr>
                <w:rFonts w:ascii="Arial" w:hAnsi="Arial" w:cs="Arial"/>
              </w:rPr>
              <w:t xml:space="preserve"> methodology and conclusion); Recognizes holes </w:t>
            </w:r>
            <w:r w:rsidRPr="77227A79">
              <w:rPr>
                <w:rFonts w:ascii="Arial" w:hAnsi="Arial" w:cs="Arial"/>
              </w:rPr>
              <w:lastRenderedPageBreak/>
              <w:t>in knowledge base; Demonstrates acceptance of limited knowledge and experience</w:t>
            </w:r>
          </w:p>
        </w:tc>
        <w:tc>
          <w:tcPr>
            <w:tcW w:w="2976" w:type="dxa"/>
          </w:tcPr>
          <w:p w14:paraId="480ECE4E"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lastRenderedPageBreak/>
              <w:t>Intermediate Level:</w:t>
            </w:r>
          </w:p>
          <w:p w14:paraId="303C2EC2" w14:textId="2447AF4F" w:rsidR="006B529E" w:rsidRPr="006B529E" w:rsidRDefault="006B529E" w:rsidP="006B529E">
            <w:pPr>
              <w:autoSpaceDE w:val="0"/>
              <w:autoSpaceDN w:val="0"/>
              <w:adjustRightInd w:val="0"/>
              <w:rPr>
                <w:rFonts w:ascii="Arial" w:hAnsi="Arial" w:cs="Arial"/>
              </w:rPr>
            </w:pPr>
            <w:r w:rsidRPr="006B529E">
              <w:rPr>
                <w:rFonts w:ascii="Arial" w:hAnsi="Arial" w:cs="Arial"/>
              </w:rPr>
              <w:t>Feels challenged to examine ideas; Critically analyzes the literature and applies it to patient management; Utilizes</w:t>
            </w:r>
          </w:p>
          <w:p w14:paraId="0E9BD607" w14:textId="33F58BCB" w:rsidR="006B529E" w:rsidRPr="006B529E" w:rsidRDefault="006B529E" w:rsidP="006B529E">
            <w:pPr>
              <w:autoSpaceDE w:val="0"/>
              <w:autoSpaceDN w:val="0"/>
              <w:adjustRightInd w:val="0"/>
              <w:rPr>
                <w:rFonts w:ascii="Arial" w:hAnsi="Arial" w:cs="Arial"/>
              </w:rPr>
            </w:pPr>
            <w:r w:rsidRPr="006B529E">
              <w:rPr>
                <w:rFonts w:ascii="Arial" w:hAnsi="Arial" w:cs="Arial"/>
              </w:rPr>
              <w:t xml:space="preserve">didactic knowledge, research evidence, and clinical experience to formulate new ideas; Seeks </w:t>
            </w:r>
            <w:r w:rsidRPr="006B529E">
              <w:rPr>
                <w:rFonts w:ascii="Arial" w:hAnsi="Arial" w:cs="Arial"/>
              </w:rPr>
              <w:lastRenderedPageBreak/>
              <w:t>alternative ideas; Formulates alternative</w:t>
            </w:r>
          </w:p>
          <w:p w14:paraId="0B6E9134" w14:textId="77777777" w:rsidR="006B529E" w:rsidRPr="006B529E" w:rsidRDefault="006B529E" w:rsidP="006B529E">
            <w:pPr>
              <w:autoSpaceDE w:val="0"/>
              <w:autoSpaceDN w:val="0"/>
              <w:adjustRightInd w:val="0"/>
              <w:rPr>
                <w:rFonts w:ascii="Arial" w:hAnsi="Arial" w:cs="Arial"/>
              </w:rPr>
            </w:pPr>
            <w:r w:rsidRPr="006B529E">
              <w:rPr>
                <w:rFonts w:ascii="Arial" w:hAnsi="Arial" w:cs="Arial"/>
              </w:rPr>
              <w:t>hypotheses; Critiques</w:t>
            </w:r>
          </w:p>
          <w:p w14:paraId="25E22EFA" w14:textId="174C4011" w:rsidR="006B529E" w:rsidRPr="006B529E" w:rsidRDefault="006B529E" w:rsidP="006B529E">
            <w:pPr>
              <w:autoSpaceDE w:val="0"/>
              <w:autoSpaceDN w:val="0"/>
              <w:adjustRightInd w:val="0"/>
              <w:rPr>
                <w:rFonts w:ascii="Arial" w:hAnsi="Arial" w:cs="Arial"/>
              </w:rPr>
            </w:pPr>
            <w:r w:rsidRPr="006B529E">
              <w:rPr>
                <w:rFonts w:ascii="Arial" w:hAnsi="Arial" w:cs="Arial"/>
              </w:rPr>
              <w:t>hypotheses and ideas at a level consistent with knowledge base; Acknowledges presence of contradictions</w:t>
            </w:r>
          </w:p>
        </w:tc>
        <w:tc>
          <w:tcPr>
            <w:tcW w:w="3504" w:type="dxa"/>
          </w:tcPr>
          <w:p w14:paraId="7FCC8924" w14:textId="77777777" w:rsidR="006B529E" w:rsidRPr="006B529E" w:rsidRDefault="006B529E" w:rsidP="006B529E">
            <w:pPr>
              <w:autoSpaceDE w:val="0"/>
              <w:autoSpaceDN w:val="0"/>
              <w:adjustRightInd w:val="0"/>
              <w:rPr>
                <w:rFonts w:ascii="Arial" w:hAnsi="Arial" w:cs="Arial"/>
                <w:b/>
                <w:bCs/>
                <w:i/>
                <w:iCs/>
              </w:rPr>
            </w:pPr>
            <w:r w:rsidRPr="006B529E">
              <w:rPr>
                <w:rFonts w:ascii="Arial" w:hAnsi="Arial" w:cs="Arial"/>
                <w:b/>
                <w:bCs/>
                <w:i/>
                <w:iCs/>
              </w:rPr>
              <w:lastRenderedPageBreak/>
              <w:t>Entry Level:</w:t>
            </w:r>
          </w:p>
          <w:p w14:paraId="713100D0" w14:textId="77AF8DBC" w:rsidR="006B529E" w:rsidRPr="006B529E" w:rsidRDefault="006B529E" w:rsidP="006B529E">
            <w:pPr>
              <w:autoSpaceDE w:val="0"/>
              <w:autoSpaceDN w:val="0"/>
              <w:adjustRightInd w:val="0"/>
              <w:rPr>
                <w:rFonts w:ascii="Arial" w:hAnsi="Arial" w:cs="Arial"/>
              </w:rPr>
            </w:pPr>
            <w:r w:rsidRPr="006B529E">
              <w:rPr>
                <w:rFonts w:ascii="Arial" w:hAnsi="Arial" w:cs="Arial"/>
              </w:rPr>
              <w:t xml:space="preserve">Distinguishes relevant from irrelevant patient data; Readily formulates and critiques alternative hypotheses and ideas; Infers applicability of information across populations; Exhibits openness to contradictory ideas; Identifies appropriate measures and determines effectiveness of </w:t>
            </w:r>
            <w:r w:rsidRPr="006B529E">
              <w:rPr>
                <w:rFonts w:ascii="Arial" w:hAnsi="Arial" w:cs="Arial"/>
              </w:rPr>
              <w:lastRenderedPageBreak/>
              <w:t>applied solutions efficiently; Justifies solutions selected</w:t>
            </w:r>
          </w:p>
        </w:tc>
      </w:tr>
      <w:tr w:rsidR="006B529E" w14:paraId="779F42A6" w14:textId="77777777" w:rsidTr="77227A79">
        <w:tc>
          <w:tcPr>
            <w:tcW w:w="6666" w:type="dxa"/>
            <w:gridSpan w:val="2"/>
          </w:tcPr>
          <w:p w14:paraId="42F4DD16" w14:textId="77777777" w:rsidR="006B529E" w:rsidRPr="006B529E" w:rsidRDefault="006B529E" w:rsidP="00DA6863">
            <w:pPr>
              <w:rPr>
                <w:rFonts w:ascii="Arial" w:hAnsi="Arial" w:cs="Arial"/>
                <w:b/>
                <w:bCs/>
                <w:sz w:val="24"/>
                <w:szCs w:val="24"/>
              </w:rPr>
            </w:pPr>
            <w:r w:rsidRPr="006B529E">
              <w:rPr>
                <w:rFonts w:ascii="Arial" w:hAnsi="Arial" w:cs="Arial"/>
                <w:b/>
                <w:bCs/>
                <w:sz w:val="24"/>
                <w:szCs w:val="24"/>
              </w:rPr>
              <w:lastRenderedPageBreak/>
              <w:t>Specific Example:</w:t>
            </w:r>
          </w:p>
          <w:p w14:paraId="46D27BB8" w14:textId="77777777" w:rsidR="006B529E" w:rsidRPr="006B529E" w:rsidRDefault="006B529E" w:rsidP="00DA6863">
            <w:pPr>
              <w:rPr>
                <w:rFonts w:ascii="Arial" w:hAnsi="Arial" w:cs="Arial"/>
                <w:b/>
                <w:bCs/>
                <w:sz w:val="24"/>
                <w:szCs w:val="24"/>
              </w:rPr>
            </w:pPr>
          </w:p>
          <w:p w14:paraId="13E11CCF" w14:textId="77777777" w:rsidR="006B529E" w:rsidRPr="006B529E" w:rsidRDefault="006B529E" w:rsidP="00DA6863">
            <w:pPr>
              <w:rPr>
                <w:rFonts w:ascii="Arial" w:hAnsi="Arial" w:cs="Arial"/>
                <w:b/>
                <w:bCs/>
                <w:sz w:val="24"/>
                <w:szCs w:val="24"/>
              </w:rPr>
            </w:pPr>
          </w:p>
          <w:p w14:paraId="4160F529" w14:textId="5C40F49C" w:rsidR="006B529E" w:rsidRPr="006B529E" w:rsidRDefault="006B529E" w:rsidP="00DA6863">
            <w:pPr>
              <w:rPr>
                <w:rFonts w:ascii="Arial" w:hAnsi="Arial" w:cs="Arial"/>
              </w:rPr>
            </w:pPr>
          </w:p>
        </w:tc>
        <w:tc>
          <w:tcPr>
            <w:tcW w:w="3504" w:type="dxa"/>
          </w:tcPr>
          <w:p w14:paraId="0F6F2EA8" w14:textId="6D006466" w:rsidR="006B529E" w:rsidRPr="006B529E" w:rsidRDefault="006B529E" w:rsidP="006B529E">
            <w:pPr>
              <w:autoSpaceDE w:val="0"/>
              <w:autoSpaceDN w:val="0"/>
              <w:adjustRightInd w:val="0"/>
              <w:rPr>
                <w:rFonts w:ascii="Arial" w:hAnsi="Arial" w:cs="Arial"/>
                <w:b/>
                <w:bCs/>
              </w:rPr>
            </w:pPr>
            <w:r w:rsidRPr="006B529E">
              <w:rPr>
                <w:rFonts w:ascii="Arial" w:hAnsi="Arial" w:cs="Arial"/>
                <w:b/>
                <w:bCs/>
              </w:rPr>
              <w:t>Place an “x” on the visual analog scale</w:t>
            </w:r>
          </w:p>
          <w:p w14:paraId="375D959C" w14:textId="77777777" w:rsidR="006B529E" w:rsidRPr="006B529E" w:rsidRDefault="006B529E" w:rsidP="006B529E">
            <w:pPr>
              <w:autoSpaceDE w:val="0"/>
              <w:autoSpaceDN w:val="0"/>
              <w:adjustRightInd w:val="0"/>
              <w:rPr>
                <w:rFonts w:ascii="Arial" w:hAnsi="Arial" w:cs="Arial"/>
                <w:b/>
                <w:bCs/>
              </w:rPr>
            </w:pPr>
            <w:r w:rsidRPr="006B529E">
              <w:rPr>
                <w:rFonts w:ascii="Arial" w:hAnsi="Arial" w:cs="Arial"/>
                <w:b/>
                <w:bCs/>
              </w:rPr>
              <w:t>________________________</w:t>
            </w:r>
          </w:p>
          <w:p w14:paraId="30075FEA" w14:textId="77777777" w:rsidR="006B529E" w:rsidRDefault="006B529E" w:rsidP="006B529E">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3FA9FEC3" w14:textId="26C1F43E" w:rsidR="00293CFB" w:rsidRPr="006B529E" w:rsidRDefault="00293CFB" w:rsidP="006B529E">
            <w:pPr>
              <w:rPr>
                <w:rFonts w:ascii="Arial" w:hAnsi="Arial" w:cs="Arial"/>
              </w:rPr>
            </w:pPr>
          </w:p>
        </w:tc>
      </w:tr>
    </w:tbl>
    <w:p w14:paraId="7D6EA61E" w14:textId="77777777" w:rsidR="00E71497" w:rsidRDefault="00E71497"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3690"/>
        <w:gridCol w:w="2976"/>
        <w:gridCol w:w="3504"/>
      </w:tblGrid>
      <w:tr w:rsidR="00B72226" w14:paraId="384CB3A7" w14:textId="77777777" w:rsidTr="77227A79">
        <w:trPr>
          <w:trHeight w:val="710"/>
        </w:trPr>
        <w:tc>
          <w:tcPr>
            <w:tcW w:w="10170" w:type="dxa"/>
            <w:gridSpan w:val="3"/>
          </w:tcPr>
          <w:p w14:paraId="5CEAA730" w14:textId="013F7428" w:rsidR="00B72226" w:rsidRPr="00B72226" w:rsidRDefault="578B2C67" w:rsidP="00F90E10">
            <w:pPr>
              <w:pStyle w:val="ListParagraph"/>
              <w:numPr>
                <w:ilvl w:val="0"/>
                <w:numId w:val="65"/>
              </w:numPr>
              <w:autoSpaceDE w:val="0"/>
              <w:autoSpaceDN w:val="0"/>
              <w:adjustRightInd w:val="0"/>
              <w:rPr>
                <w:rFonts w:ascii="Arial" w:hAnsi="Arial" w:cs="Arial"/>
                <w:sz w:val="24"/>
                <w:szCs w:val="24"/>
              </w:rPr>
            </w:pPr>
            <w:r w:rsidRPr="77227A79">
              <w:rPr>
                <w:rFonts w:ascii="Arial" w:hAnsi="Arial" w:cs="Arial"/>
                <w:b/>
                <w:bCs/>
                <w:sz w:val="24"/>
                <w:szCs w:val="24"/>
              </w:rPr>
              <w:t xml:space="preserve">Communication: </w:t>
            </w:r>
            <w:r w:rsidRPr="77227A79">
              <w:rPr>
                <w:rFonts w:ascii="Arial" w:hAnsi="Arial" w:cs="Arial"/>
                <w:sz w:val="24"/>
                <w:szCs w:val="24"/>
              </w:rPr>
              <w:t>The ability to communicate effectively (</w:t>
            </w:r>
            <w:r w:rsidR="2A2577F6" w:rsidRPr="77227A79">
              <w:rPr>
                <w:rFonts w:ascii="Arial" w:hAnsi="Arial" w:cs="Arial"/>
                <w:sz w:val="24"/>
                <w:szCs w:val="24"/>
              </w:rPr>
              <w:t>i.e.,</w:t>
            </w:r>
            <w:r w:rsidRPr="77227A79">
              <w:rPr>
                <w:rFonts w:ascii="Arial" w:hAnsi="Arial" w:cs="Arial"/>
                <w:sz w:val="24"/>
                <w:szCs w:val="24"/>
              </w:rPr>
              <w:t xml:space="preserve"> verbal, non-verbal, reading, writing, and listening) for varied audiences and purposes.</w:t>
            </w:r>
          </w:p>
          <w:p w14:paraId="311CC8B6" w14:textId="77777777" w:rsidR="00B72226" w:rsidRPr="006B529E" w:rsidRDefault="00B72226" w:rsidP="00EB5A8B">
            <w:pPr>
              <w:autoSpaceDE w:val="0"/>
              <w:autoSpaceDN w:val="0"/>
              <w:adjustRightInd w:val="0"/>
              <w:rPr>
                <w:rFonts w:ascii="Arial" w:hAnsi="Arial" w:cs="Arial"/>
                <w:sz w:val="24"/>
                <w:szCs w:val="24"/>
              </w:rPr>
            </w:pPr>
          </w:p>
        </w:tc>
      </w:tr>
      <w:tr w:rsidR="00B72226" w14:paraId="1A0EDA99" w14:textId="77777777" w:rsidTr="77227A79">
        <w:tc>
          <w:tcPr>
            <w:tcW w:w="3690" w:type="dxa"/>
          </w:tcPr>
          <w:p w14:paraId="6B47A998" w14:textId="23E3E942" w:rsidR="00B72226" w:rsidRDefault="00B72226" w:rsidP="00B72226">
            <w:pPr>
              <w:autoSpaceDE w:val="0"/>
              <w:autoSpaceDN w:val="0"/>
              <w:adjustRightInd w:val="0"/>
              <w:rPr>
                <w:rFonts w:ascii="Times New Roman" w:hAnsi="Times New Roman" w:cs="Times New Roman"/>
                <w:b/>
                <w:bCs/>
                <w:i/>
                <w:iCs/>
              </w:rPr>
            </w:pPr>
            <w:r>
              <w:rPr>
                <w:rFonts w:ascii="Arial" w:hAnsi="Arial" w:cs="Arial"/>
                <w:b/>
                <w:bCs/>
                <w:i/>
                <w:iCs/>
              </w:rPr>
              <w:t xml:space="preserve">Beginning </w:t>
            </w:r>
            <w:r w:rsidRPr="00B72226">
              <w:rPr>
                <w:rFonts w:ascii="Arial" w:hAnsi="Arial" w:cs="Arial"/>
                <w:b/>
                <w:bCs/>
                <w:i/>
                <w:iCs/>
              </w:rPr>
              <w:t>Level</w:t>
            </w:r>
            <w:r>
              <w:rPr>
                <w:rFonts w:ascii="Times New Roman" w:hAnsi="Times New Roman" w:cs="Times New Roman"/>
                <w:b/>
                <w:bCs/>
                <w:i/>
                <w:iCs/>
              </w:rPr>
              <w:t>:</w:t>
            </w:r>
          </w:p>
          <w:p w14:paraId="37420F5A"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Demonstrates understanding of the</w:t>
            </w:r>
          </w:p>
          <w:p w14:paraId="7C53AF28"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English language (verbal and</w:t>
            </w:r>
          </w:p>
          <w:p w14:paraId="31738BF7"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written): uses correct grammar,</w:t>
            </w:r>
          </w:p>
          <w:p w14:paraId="38CD54ED"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accurate spelling and expression,</w:t>
            </w:r>
          </w:p>
          <w:p w14:paraId="383FEBE7"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legible handwriting; Recognizes</w:t>
            </w:r>
          </w:p>
          <w:p w14:paraId="0749D4AA"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impact of non-verbal</w:t>
            </w:r>
          </w:p>
          <w:p w14:paraId="367025C5"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communication in self and others;</w:t>
            </w:r>
          </w:p>
          <w:p w14:paraId="390AA470" w14:textId="45690623" w:rsidR="00B72226" w:rsidRPr="006B529E" w:rsidRDefault="00B72226" w:rsidP="00B72226">
            <w:pPr>
              <w:autoSpaceDE w:val="0"/>
              <w:autoSpaceDN w:val="0"/>
              <w:adjustRightInd w:val="0"/>
              <w:rPr>
                <w:rFonts w:ascii="Arial" w:hAnsi="Arial" w:cs="Arial"/>
              </w:rPr>
            </w:pPr>
            <w:r w:rsidRPr="00B72226">
              <w:rPr>
                <w:rFonts w:ascii="Arial" w:hAnsi="Arial" w:cs="Arial"/>
              </w:rPr>
              <w:t>Reco</w:t>
            </w:r>
            <w:r>
              <w:rPr>
                <w:rFonts w:ascii="Arial" w:hAnsi="Arial" w:cs="Arial"/>
              </w:rPr>
              <w:t xml:space="preserve">gnizes the verbal and nonverbal characteristics that portray confidence; Utilizes electronic </w:t>
            </w:r>
            <w:r w:rsidRPr="00B72226">
              <w:rPr>
                <w:rFonts w:ascii="Arial" w:hAnsi="Arial" w:cs="Arial"/>
              </w:rPr>
              <w:t>communication appropriately</w:t>
            </w:r>
          </w:p>
        </w:tc>
        <w:tc>
          <w:tcPr>
            <w:tcW w:w="2976" w:type="dxa"/>
          </w:tcPr>
          <w:p w14:paraId="685323CB"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Intermediate Level:</w:t>
            </w:r>
          </w:p>
          <w:p w14:paraId="13FB6BC6"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Utilizes and modifies</w:t>
            </w:r>
          </w:p>
          <w:p w14:paraId="7FA0B05E" w14:textId="3083AEFC" w:rsidR="00B72226" w:rsidRPr="00B72226" w:rsidRDefault="00B72226" w:rsidP="00B72226">
            <w:pPr>
              <w:autoSpaceDE w:val="0"/>
              <w:autoSpaceDN w:val="0"/>
              <w:adjustRightInd w:val="0"/>
              <w:rPr>
                <w:rFonts w:ascii="Arial" w:hAnsi="Arial" w:cs="Arial"/>
              </w:rPr>
            </w:pPr>
            <w:r w:rsidRPr="00B72226">
              <w:rPr>
                <w:rFonts w:ascii="Arial" w:hAnsi="Arial" w:cs="Arial"/>
              </w:rPr>
              <w:t>co</w:t>
            </w:r>
            <w:r>
              <w:rPr>
                <w:rFonts w:ascii="Arial" w:hAnsi="Arial" w:cs="Arial"/>
              </w:rPr>
              <w:t xml:space="preserve">mmunication (verbal, nonverbal, written and electronic) </w:t>
            </w:r>
            <w:r w:rsidRPr="00B72226">
              <w:rPr>
                <w:rFonts w:ascii="Arial" w:hAnsi="Arial" w:cs="Arial"/>
              </w:rPr>
              <w:t>to meet the needs of different</w:t>
            </w:r>
          </w:p>
          <w:p w14:paraId="41EC724E" w14:textId="7069C112" w:rsidR="00B72226" w:rsidRPr="00B72226" w:rsidRDefault="00B72226" w:rsidP="00B72226">
            <w:pPr>
              <w:autoSpaceDE w:val="0"/>
              <w:autoSpaceDN w:val="0"/>
              <w:adjustRightInd w:val="0"/>
              <w:rPr>
                <w:rFonts w:ascii="Arial" w:hAnsi="Arial" w:cs="Arial"/>
              </w:rPr>
            </w:pPr>
            <w:r>
              <w:rPr>
                <w:rFonts w:ascii="Arial" w:hAnsi="Arial" w:cs="Arial"/>
              </w:rPr>
              <w:t xml:space="preserve">audiences; Restates, reflects </w:t>
            </w:r>
            <w:r w:rsidRPr="00B72226">
              <w:rPr>
                <w:rFonts w:ascii="Arial" w:hAnsi="Arial" w:cs="Arial"/>
              </w:rPr>
              <w:t>and clarifies message(</w:t>
            </w:r>
            <w:r>
              <w:rPr>
                <w:rFonts w:ascii="Arial" w:hAnsi="Arial" w:cs="Arial"/>
              </w:rPr>
              <w:t xml:space="preserve">s); Communicates collaboratively with both individuals and </w:t>
            </w:r>
            <w:r w:rsidRPr="00B72226">
              <w:rPr>
                <w:rFonts w:ascii="Arial" w:hAnsi="Arial" w:cs="Arial"/>
              </w:rPr>
              <w:t>groups; Collects necessary</w:t>
            </w:r>
          </w:p>
          <w:p w14:paraId="4BB0C5F6" w14:textId="481C4667" w:rsidR="00B72226" w:rsidRPr="00B72226" w:rsidRDefault="00B72226" w:rsidP="00B72226">
            <w:pPr>
              <w:autoSpaceDE w:val="0"/>
              <w:autoSpaceDN w:val="0"/>
              <w:adjustRightInd w:val="0"/>
              <w:rPr>
                <w:rFonts w:ascii="Arial" w:hAnsi="Arial" w:cs="Arial"/>
              </w:rPr>
            </w:pPr>
            <w:r>
              <w:rPr>
                <w:rFonts w:ascii="Arial" w:hAnsi="Arial" w:cs="Arial"/>
              </w:rPr>
              <w:t xml:space="preserve">information from all pertinent </w:t>
            </w:r>
            <w:r w:rsidRPr="00B72226">
              <w:rPr>
                <w:rFonts w:ascii="Arial" w:hAnsi="Arial" w:cs="Arial"/>
              </w:rPr>
              <w:t>in</w:t>
            </w:r>
            <w:r>
              <w:rPr>
                <w:rFonts w:ascii="Arial" w:hAnsi="Arial" w:cs="Arial"/>
              </w:rPr>
              <w:t xml:space="preserve">dividuals in the patient/client management process; Provides effective education (verbal, </w:t>
            </w:r>
            <w:r w:rsidRPr="00B72226">
              <w:rPr>
                <w:rFonts w:ascii="Arial" w:hAnsi="Arial" w:cs="Arial"/>
              </w:rPr>
              <w:t>non-verbal, written and</w:t>
            </w:r>
          </w:p>
          <w:p w14:paraId="0A81D1AB" w14:textId="57A75072" w:rsidR="00B72226" w:rsidRPr="006B529E" w:rsidRDefault="00B72226" w:rsidP="00B72226">
            <w:pPr>
              <w:autoSpaceDE w:val="0"/>
              <w:autoSpaceDN w:val="0"/>
              <w:adjustRightInd w:val="0"/>
              <w:rPr>
                <w:rFonts w:ascii="Arial" w:hAnsi="Arial" w:cs="Arial"/>
              </w:rPr>
            </w:pPr>
            <w:r w:rsidRPr="00B72226">
              <w:rPr>
                <w:rFonts w:ascii="Arial" w:hAnsi="Arial" w:cs="Arial"/>
              </w:rPr>
              <w:t>electronic)</w:t>
            </w:r>
          </w:p>
        </w:tc>
        <w:tc>
          <w:tcPr>
            <w:tcW w:w="3504" w:type="dxa"/>
          </w:tcPr>
          <w:p w14:paraId="31553D73"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t>Entry Level:</w:t>
            </w:r>
          </w:p>
          <w:p w14:paraId="084B8267" w14:textId="1210058F" w:rsidR="00B72226" w:rsidRPr="00B72226" w:rsidRDefault="578B2C67" w:rsidP="00B72226">
            <w:pPr>
              <w:autoSpaceDE w:val="0"/>
              <w:autoSpaceDN w:val="0"/>
              <w:adjustRightInd w:val="0"/>
              <w:rPr>
                <w:rFonts w:ascii="Arial" w:hAnsi="Arial" w:cs="Arial"/>
              </w:rPr>
            </w:pPr>
            <w:r w:rsidRPr="77227A79">
              <w:rPr>
                <w:rFonts w:ascii="Arial" w:hAnsi="Arial" w:cs="Arial"/>
              </w:rPr>
              <w:t xml:space="preserve">Demonstrates the ability to maintain appropriate control of the communication exchange with individuals and </w:t>
            </w:r>
            <w:r w:rsidR="68095673" w:rsidRPr="77227A79">
              <w:rPr>
                <w:rFonts w:ascii="Arial" w:hAnsi="Arial" w:cs="Arial"/>
              </w:rPr>
              <w:t>groups;</w:t>
            </w:r>
            <w:r w:rsidRPr="77227A79">
              <w:rPr>
                <w:rFonts w:ascii="Arial" w:hAnsi="Arial" w:cs="Arial"/>
              </w:rPr>
              <w:t xml:space="preserve"> Presents persuasive and explanatory verbal,</w:t>
            </w:r>
          </w:p>
          <w:p w14:paraId="1E5D2386" w14:textId="6B3886A4" w:rsidR="00B72226" w:rsidRPr="00B72226" w:rsidRDefault="00B72226" w:rsidP="00B72226">
            <w:pPr>
              <w:autoSpaceDE w:val="0"/>
              <w:autoSpaceDN w:val="0"/>
              <w:adjustRightInd w:val="0"/>
              <w:rPr>
                <w:rFonts w:ascii="Arial" w:hAnsi="Arial" w:cs="Arial"/>
              </w:rPr>
            </w:pPr>
            <w:r w:rsidRPr="00B72226">
              <w:rPr>
                <w:rFonts w:ascii="Arial" w:hAnsi="Arial" w:cs="Arial"/>
              </w:rPr>
              <w:t>writ</w:t>
            </w:r>
            <w:r>
              <w:rPr>
                <w:rFonts w:ascii="Arial" w:hAnsi="Arial" w:cs="Arial"/>
              </w:rPr>
              <w:t xml:space="preserve">ten or electronic messages with </w:t>
            </w:r>
            <w:r w:rsidRPr="00B72226">
              <w:rPr>
                <w:rFonts w:ascii="Arial" w:hAnsi="Arial" w:cs="Arial"/>
              </w:rPr>
              <w:t>logic</w:t>
            </w:r>
            <w:r>
              <w:rPr>
                <w:rFonts w:ascii="Arial" w:hAnsi="Arial" w:cs="Arial"/>
              </w:rPr>
              <w:t xml:space="preserve">al organization and sequencing; Maintains open and constructive communication; Utilizes </w:t>
            </w:r>
            <w:r w:rsidRPr="00B72226">
              <w:rPr>
                <w:rFonts w:ascii="Arial" w:hAnsi="Arial" w:cs="Arial"/>
              </w:rPr>
              <w:t>communication technology effectively</w:t>
            </w:r>
          </w:p>
          <w:p w14:paraId="2E2344B0" w14:textId="76287E7A" w:rsidR="00B72226" w:rsidRPr="006B529E" w:rsidRDefault="00B72226" w:rsidP="00B72226">
            <w:pPr>
              <w:autoSpaceDE w:val="0"/>
              <w:autoSpaceDN w:val="0"/>
              <w:adjustRightInd w:val="0"/>
              <w:rPr>
                <w:rFonts w:ascii="Arial" w:hAnsi="Arial" w:cs="Arial"/>
              </w:rPr>
            </w:pPr>
            <w:r w:rsidRPr="00B72226">
              <w:rPr>
                <w:rFonts w:ascii="Arial" w:hAnsi="Arial" w:cs="Arial"/>
              </w:rPr>
              <w:t>and efficiently</w:t>
            </w:r>
          </w:p>
        </w:tc>
      </w:tr>
      <w:tr w:rsidR="00B72226" w14:paraId="50576A55" w14:textId="77777777" w:rsidTr="77227A79">
        <w:tc>
          <w:tcPr>
            <w:tcW w:w="6666" w:type="dxa"/>
            <w:gridSpan w:val="2"/>
          </w:tcPr>
          <w:p w14:paraId="46E4DE12" w14:textId="77777777" w:rsidR="00B72226" w:rsidRPr="006B529E" w:rsidRDefault="00B72226" w:rsidP="00EB5A8B">
            <w:pPr>
              <w:rPr>
                <w:rFonts w:ascii="Arial" w:hAnsi="Arial" w:cs="Arial"/>
                <w:b/>
                <w:bCs/>
                <w:sz w:val="24"/>
                <w:szCs w:val="24"/>
              </w:rPr>
            </w:pPr>
            <w:r w:rsidRPr="006B529E">
              <w:rPr>
                <w:rFonts w:ascii="Arial" w:hAnsi="Arial" w:cs="Arial"/>
                <w:b/>
                <w:bCs/>
                <w:sz w:val="24"/>
                <w:szCs w:val="24"/>
              </w:rPr>
              <w:t>Specific Example:</w:t>
            </w:r>
          </w:p>
          <w:p w14:paraId="5528451C" w14:textId="77777777" w:rsidR="00B72226" w:rsidRPr="006B529E" w:rsidRDefault="00B72226" w:rsidP="00EB5A8B">
            <w:pPr>
              <w:rPr>
                <w:rFonts w:ascii="Arial" w:hAnsi="Arial" w:cs="Arial"/>
                <w:b/>
                <w:bCs/>
                <w:sz w:val="24"/>
                <w:szCs w:val="24"/>
              </w:rPr>
            </w:pPr>
          </w:p>
          <w:p w14:paraId="04F02495" w14:textId="77777777" w:rsidR="00B72226" w:rsidRPr="006B529E" w:rsidRDefault="00B72226" w:rsidP="00EB5A8B">
            <w:pPr>
              <w:rPr>
                <w:rFonts w:ascii="Arial" w:hAnsi="Arial" w:cs="Arial"/>
                <w:b/>
                <w:bCs/>
                <w:sz w:val="24"/>
                <w:szCs w:val="24"/>
              </w:rPr>
            </w:pPr>
          </w:p>
          <w:p w14:paraId="0BB820B4" w14:textId="77777777" w:rsidR="00B72226" w:rsidRPr="006B529E" w:rsidRDefault="00B72226" w:rsidP="00EB5A8B">
            <w:pPr>
              <w:rPr>
                <w:rFonts w:ascii="Arial" w:hAnsi="Arial" w:cs="Arial"/>
              </w:rPr>
            </w:pPr>
          </w:p>
        </w:tc>
        <w:tc>
          <w:tcPr>
            <w:tcW w:w="3504" w:type="dxa"/>
          </w:tcPr>
          <w:p w14:paraId="31CB5230"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Place an “x” on the visual analog scale</w:t>
            </w:r>
          </w:p>
          <w:p w14:paraId="601CC923"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________________________</w:t>
            </w:r>
          </w:p>
          <w:p w14:paraId="7596AA12" w14:textId="77777777" w:rsidR="00B72226" w:rsidRDefault="00B72226" w:rsidP="00EB5A8B">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4B5D2B6A" w14:textId="77777777" w:rsidR="00293CFB" w:rsidRPr="006B529E" w:rsidRDefault="00293CFB" w:rsidP="00EB5A8B">
            <w:pPr>
              <w:rPr>
                <w:rFonts w:ascii="Arial" w:hAnsi="Arial" w:cs="Arial"/>
              </w:rPr>
            </w:pPr>
          </w:p>
        </w:tc>
      </w:tr>
    </w:tbl>
    <w:p w14:paraId="7183D9CB" w14:textId="77777777" w:rsidR="00E71497" w:rsidRDefault="00E71497"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3690"/>
        <w:gridCol w:w="2976"/>
        <w:gridCol w:w="3504"/>
      </w:tblGrid>
      <w:tr w:rsidR="00B72226" w14:paraId="131C003E" w14:textId="77777777" w:rsidTr="77227A79">
        <w:tc>
          <w:tcPr>
            <w:tcW w:w="10170" w:type="dxa"/>
            <w:gridSpan w:val="3"/>
          </w:tcPr>
          <w:p w14:paraId="40E7AE71" w14:textId="021E712A" w:rsidR="00B72226" w:rsidRPr="00B72226" w:rsidRDefault="578B2C67" w:rsidP="00F90E10">
            <w:pPr>
              <w:pStyle w:val="ListParagraph"/>
              <w:numPr>
                <w:ilvl w:val="0"/>
                <w:numId w:val="65"/>
              </w:numPr>
              <w:autoSpaceDE w:val="0"/>
              <w:autoSpaceDN w:val="0"/>
              <w:adjustRightInd w:val="0"/>
              <w:rPr>
                <w:rFonts w:ascii="Arial" w:hAnsi="Arial" w:cs="Arial"/>
              </w:rPr>
            </w:pPr>
            <w:r w:rsidRPr="77227A79">
              <w:rPr>
                <w:rFonts w:ascii="Arial" w:hAnsi="Arial" w:cs="Arial"/>
                <w:b/>
                <w:bCs/>
              </w:rPr>
              <w:t>Problem Solving</w:t>
            </w:r>
            <w:r w:rsidRPr="77227A79">
              <w:rPr>
                <w:rFonts w:ascii="Arial" w:hAnsi="Arial" w:cs="Arial"/>
              </w:rPr>
              <w:t xml:space="preserve">: The ability to recognize and define problems, </w:t>
            </w:r>
            <w:r w:rsidR="3EA7C43F" w:rsidRPr="77227A79">
              <w:rPr>
                <w:rFonts w:ascii="Arial" w:hAnsi="Arial" w:cs="Arial"/>
              </w:rPr>
              <w:t>analyze</w:t>
            </w:r>
            <w:r w:rsidRPr="77227A79">
              <w:rPr>
                <w:rFonts w:ascii="Arial" w:hAnsi="Arial" w:cs="Arial"/>
              </w:rPr>
              <w:t xml:space="preserve"> data, </w:t>
            </w:r>
            <w:r w:rsidR="5AF80D63" w:rsidRPr="77227A79">
              <w:rPr>
                <w:rFonts w:ascii="Arial" w:hAnsi="Arial" w:cs="Arial"/>
              </w:rPr>
              <w:t>develop,</w:t>
            </w:r>
            <w:r w:rsidRPr="77227A79">
              <w:rPr>
                <w:rFonts w:ascii="Arial" w:hAnsi="Arial" w:cs="Arial"/>
              </w:rPr>
              <w:t xml:space="preserve"> and implement solutions, and evaluate outcomes.</w:t>
            </w:r>
          </w:p>
        </w:tc>
      </w:tr>
      <w:tr w:rsidR="00B72226" w14:paraId="2D0F4D6B" w14:textId="77777777" w:rsidTr="77227A79">
        <w:tc>
          <w:tcPr>
            <w:tcW w:w="3690" w:type="dxa"/>
          </w:tcPr>
          <w:p w14:paraId="3442002C" w14:textId="77777777" w:rsidR="00B72226" w:rsidRDefault="00B72226" w:rsidP="00EB5A8B">
            <w:pPr>
              <w:autoSpaceDE w:val="0"/>
              <w:autoSpaceDN w:val="0"/>
              <w:adjustRightInd w:val="0"/>
              <w:rPr>
                <w:rFonts w:ascii="Times New Roman" w:hAnsi="Times New Roman" w:cs="Times New Roman"/>
                <w:b/>
                <w:bCs/>
                <w:i/>
                <w:iCs/>
              </w:rPr>
            </w:pPr>
            <w:r>
              <w:rPr>
                <w:rFonts w:ascii="Arial" w:hAnsi="Arial" w:cs="Arial"/>
                <w:b/>
                <w:bCs/>
                <w:i/>
                <w:iCs/>
              </w:rPr>
              <w:t xml:space="preserve">Beginning </w:t>
            </w:r>
            <w:r w:rsidRPr="00B72226">
              <w:rPr>
                <w:rFonts w:ascii="Arial" w:hAnsi="Arial" w:cs="Arial"/>
                <w:b/>
                <w:bCs/>
                <w:i/>
                <w:iCs/>
              </w:rPr>
              <w:t>Level</w:t>
            </w:r>
            <w:r>
              <w:rPr>
                <w:rFonts w:ascii="Times New Roman" w:hAnsi="Times New Roman" w:cs="Times New Roman"/>
                <w:b/>
                <w:bCs/>
                <w:i/>
                <w:iCs/>
              </w:rPr>
              <w:t>:</w:t>
            </w:r>
          </w:p>
          <w:p w14:paraId="4A1C1A83"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Recognizes problems; States</w:t>
            </w:r>
          </w:p>
          <w:p w14:paraId="0A618A91" w14:textId="62979E01" w:rsidR="00B72226" w:rsidRPr="00B72226" w:rsidRDefault="00B72226" w:rsidP="00B72226">
            <w:pPr>
              <w:autoSpaceDE w:val="0"/>
              <w:autoSpaceDN w:val="0"/>
              <w:adjustRightInd w:val="0"/>
              <w:rPr>
                <w:rFonts w:ascii="Arial" w:hAnsi="Arial" w:cs="Arial"/>
              </w:rPr>
            </w:pPr>
            <w:r w:rsidRPr="00B72226">
              <w:rPr>
                <w:rFonts w:ascii="Arial" w:hAnsi="Arial" w:cs="Arial"/>
              </w:rPr>
              <w:lastRenderedPageBreak/>
              <w:t xml:space="preserve">problems clearly; Describes known solutions to problems; Identifies resources </w:t>
            </w:r>
            <w:r>
              <w:rPr>
                <w:rFonts w:ascii="Arial" w:hAnsi="Arial" w:cs="Arial"/>
              </w:rPr>
              <w:t xml:space="preserve">needed to develop solutions; </w:t>
            </w:r>
            <w:r w:rsidRPr="00B72226">
              <w:rPr>
                <w:rFonts w:ascii="Arial" w:hAnsi="Arial" w:cs="Arial"/>
              </w:rPr>
              <w:t>Us</w:t>
            </w:r>
            <w:r>
              <w:rPr>
                <w:rFonts w:ascii="Arial" w:hAnsi="Arial" w:cs="Arial"/>
              </w:rPr>
              <w:t xml:space="preserve">es technology to search for and locate resources; Identifies </w:t>
            </w:r>
            <w:r w:rsidRPr="00B72226">
              <w:rPr>
                <w:rFonts w:ascii="Arial" w:hAnsi="Arial" w:cs="Arial"/>
              </w:rPr>
              <w:t>possible solutions and probable outcomes</w:t>
            </w:r>
          </w:p>
        </w:tc>
        <w:tc>
          <w:tcPr>
            <w:tcW w:w="2976" w:type="dxa"/>
          </w:tcPr>
          <w:p w14:paraId="5B0D8476"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lastRenderedPageBreak/>
              <w:t>Intermediate Level:</w:t>
            </w:r>
          </w:p>
          <w:p w14:paraId="6A4A2BF7" w14:textId="278EEE64" w:rsidR="00B72226" w:rsidRPr="00B72226" w:rsidRDefault="00B72226" w:rsidP="00B72226">
            <w:pPr>
              <w:autoSpaceDE w:val="0"/>
              <w:autoSpaceDN w:val="0"/>
              <w:adjustRightInd w:val="0"/>
              <w:rPr>
                <w:rFonts w:ascii="Arial" w:hAnsi="Arial" w:cs="Arial"/>
              </w:rPr>
            </w:pPr>
            <w:r w:rsidRPr="00B72226">
              <w:rPr>
                <w:rFonts w:ascii="Arial" w:hAnsi="Arial" w:cs="Arial"/>
              </w:rPr>
              <w:t>P</w:t>
            </w:r>
            <w:r>
              <w:rPr>
                <w:rFonts w:ascii="Arial" w:hAnsi="Arial" w:cs="Arial"/>
              </w:rPr>
              <w:t xml:space="preserve">rioritizes problems; Identifies contributors to </w:t>
            </w:r>
            <w:r>
              <w:rPr>
                <w:rFonts w:ascii="Arial" w:hAnsi="Arial" w:cs="Arial"/>
              </w:rPr>
              <w:lastRenderedPageBreak/>
              <w:t xml:space="preserve">problems; Consults with others to clarify </w:t>
            </w:r>
            <w:r w:rsidRPr="00B72226">
              <w:rPr>
                <w:rFonts w:ascii="Arial" w:hAnsi="Arial" w:cs="Arial"/>
              </w:rPr>
              <w:t>problems; Appropriately seeks</w:t>
            </w:r>
          </w:p>
          <w:p w14:paraId="3A85954C" w14:textId="77777777" w:rsidR="00B72226" w:rsidRPr="00B72226" w:rsidRDefault="00B72226" w:rsidP="00B72226">
            <w:pPr>
              <w:autoSpaceDE w:val="0"/>
              <w:autoSpaceDN w:val="0"/>
              <w:adjustRightInd w:val="0"/>
              <w:rPr>
                <w:rFonts w:ascii="Arial" w:hAnsi="Arial" w:cs="Arial"/>
              </w:rPr>
            </w:pPr>
            <w:r w:rsidRPr="00B72226">
              <w:rPr>
                <w:rFonts w:ascii="Arial" w:hAnsi="Arial" w:cs="Arial"/>
              </w:rPr>
              <w:t>input or guidance;</w:t>
            </w:r>
          </w:p>
          <w:p w14:paraId="1D0F9306" w14:textId="55E8A7EA" w:rsidR="00B72226" w:rsidRPr="006B529E" w:rsidRDefault="00B72226" w:rsidP="00B72226">
            <w:pPr>
              <w:autoSpaceDE w:val="0"/>
              <w:autoSpaceDN w:val="0"/>
              <w:adjustRightInd w:val="0"/>
              <w:rPr>
                <w:rFonts w:ascii="Arial" w:hAnsi="Arial" w:cs="Arial"/>
              </w:rPr>
            </w:pPr>
            <w:r>
              <w:rPr>
                <w:rFonts w:ascii="Arial" w:hAnsi="Arial" w:cs="Arial"/>
              </w:rPr>
              <w:t xml:space="preserve">Prioritizes resources (analysis and critique of resources); Considers consequences of </w:t>
            </w:r>
            <w:r w:rsidRPr="00B72226">
              <w:rPr>
                <w:rFonts w:ascii="Arial" w:hAnsi="Arial" w:cs="Arial"/>
              </w:rPr>
              <w:t>possible solutions</w:t>
            </w:r>
          </w:p>
        </w:tc>
        <w:tc>
          <w:tcPr>
            <w:tcW w:w="3504" w:type="dxa"/>
          </w:tcPr>
          <w:p w14:paraId="79881DA6" w14:textId="77777777" w:rsidR="00B72226" w:rsidRPr="006B529E" w:rsidRDefault="00B72226" w:rsidP="00EB5A8B">
            <w:pPr>
              <w:autoSpaceDE w:val="0"/>
              <w:autoSpaceDN w:val="0"/>
              <w:adjustRightInd w:val="0"/>
              <w:rPr>
                <w:rFonts w:ascii="Arial" w:hAnsi="Arial" w:cs="Arial"/>
                <w:b/>
                <w:bCs/>
                <w:i/>
                <w:iCs/>
              </w:rPr>
            </w:pPr>
            <w:r w:rsidRPr="006B529E">
              <w:rPr>
                <w:rFonts w:ascii="Arial" w:hAnsi="Arial" w:cs="Arial"/>
                <w:b/>
                <w:bCs/>
                <w:i/>
                <w:iCs/>
              </w:rPr>
              <w:lastRenderedPageBreak/>
              <w:t>Entry Level:</w:t>
            </w:r>
          </w:p>
          <w:p w14:paraId="63DD5768" w14:textId="7473B4EA" w:rsidR="00B72226" w:rsidRPr="00B72226" w:rsidRDefault="00B72226" w:rsidP="00B72226">
            <w:pPr>
              <w:autoSpaceDE w:val="0"/>
              <w:autoSpaceDN w:val="0"/>
              <w:adjustRightInd w:val="0"/>
              <w:rPr>
                <w:rFonts w:ascii="Arial" w:hAnsi="Arial" w:cs="Arial"/>
              </w:rPr>
            </w:pPr>
            <w:r w:rsidRPr="00B72226">
              <w:rPr>
                <w:rFonts w:ascii="Arial" w:hAnsi="Arial" w:cs="Arial"/>
              </w:rPr>
              <w:t>Indepen</w:t>
            </w:r>
            <w:r>
              <w:rPr>
                <w:rFonts w:ascii="Arial" w:hAnsi="Arial" w:cs="Arial"/>
              </w:rPr>
              <w:t xml:space="preserve">dently locates, prioritizes and </w:t>
            </w:r>
            <w:r w:rsidRPr="00B72226">
              <w:rPr>
                <w:rFonts w:ascii="Arial" w:hAnsi="Arial" w:cs="Arial"/>
              </w:rPr>
              <w:t>us</w:t>
            </w:r>
            <w:r>
              <w:rPr>
                <w:rFonts w:ascii="Arial" w:hAnsi="Arial" w:cs="Arial"/>
              </w:rPr>
              <w:t xml:space="preserve">es resources to solve </w:t>
            </w:r>
            <w:r>
              <w:rPr>
                <w:rFonts w:ascii="Arial" w:hAnsi="Arial" w:cs="Arial"/>
              </w:rPr>
              <w:lastRenderedPageBreak/>
              <w:t xml:space="preserve">problems; Accepts responsibility for </w:t>
            </w:r>
            <w:r w:rsidRPr="00B72226">
              <w:rPr>
                <w:rFonts w:ascii="Arial" w:hAnsi="Arial" w:cs="Arial"/>
              </w:rPr>
              <w:t>implementing solutions;</w:t>
            </w:r>
          </w:p>
          <w:p w14:paraId="14F54505" w14:textId="3527A7C2" w:rsidR="00B72226" w:rsidRPr="00B72226" w:rsidRDefault="00B72226" w:rsidP="00B72226">
            <w:pPr>
              <w:autoSpaceDE w:val="0"/>
              <w:autoSpaceDN w:val="0"/>
              <w:adjustRightInd w:val="0"/>
              <w:rPr>
                <w:rFonts w:ascii="Arial" w:hAnsi="Arial" w:cs="Arial"/>
              </w:rPr>
            </w:pPr>
            <w:r>
              <w:rPr>
                <w:rFonts w:ascii="Arial" w:hAnsi="Arial" w:cs="Arial"/>
              </w:rPr>
              <w:t xml:space="preserve">Implements solutions; Reassesses solutions; </w:t>
            </w:r>
            <w:r w:rsidRPr="00B72226">
              <w:rPr>
                <w:rFonts w:ascii="Arial" w:hAnsi="Arial" w:cs="Arial"/>
              </w:rPr>
              <w:t>Evaluates outcomes; Modifies</w:t>
            </w:r>
            <w:r>
              <w:rPr>
                <w:rFonts w:ascii="Arial" w:hAnsi="Arial" w:cs="Arial"/>
              </w:rPr>
              <w:t xml:space="preserve"> </w:t>
            </w:r>
            <w:r w:rsidRPr="00B72226">
              <w:rPr>
                <w:rFonts w:ascii="Arial" w:hAnsi="Arial" w:cs="Arial"/>
              </w:rPr>
              <w:t>sol</w:t>
            </w:r>
            <w:r>
              <w:rPr>
                <w:rFonts w:ascii="Arial" w:hAnsi="Arial" w:cs="Arial"/>
              </w:rPr>
              <w:t xml:space="preserve">utions based on the outcome and </w:t>
            </w:r>
            <w:r w:rsidRPr="00B72226">
              <w:rPr>
                <w:rFonts w:ascii="Arial" w:hAnsi="Arial" w:cs="Arial"/>
              </w:rPr>
              <w:t>current evidence; Evaluates</w:t>
            </w:r>
          </w:p>
          <w:p w14:paraId="5D309D4C" w14:textId="2C258EB8" w:rsidR="00B72226" w:rsidRPr="006B529E" w:rsidRDefault="00B72226" w:rsidP="00B72226">
            <w:pPr>
              <w:autoSpaceDE w:val="0"/>
              <w:autoSpaceDN w:val="0"/>
              <w:adjustRightInd w:val="0"/>
              <w:rPr>
                <w:rFonts w:ascii="Arial" w:hAnsi="Arial" w:cs="Arial"/>
              </w:rPr>
            </w:pPr>
            <w:r w:rsidRPr="00B72226">
              <w:rPr>
                <w:rFonts w:ascii="Arial" w:hAnsi="Arial" w:cs="Arial"/>
              </w:rPr>
              <w:t>generali</w:t>
            </w:r>
            <w:r>
              <w:rPr>
                <w:rFonts w:ascii="Arial" w:hAnsi="Arial" w:cs="Arial"/>
              </w:rPr>
              <w:t xml:space="preserve">zability of current evidence to </w:t>
            </w:r>
            <w:r w:rsidRPr="00B72226">
              <w:rPr>
                <w:rFonts w:ascii="Arial" w:hAnsi="Arial" w:cs="Arial"/>
              </w:rPr>
              <w:t>a particular problem</w:t>
            </w:r>
          </w:p>
        </w:tc>
      </w:tr>
      <w:tr w:rsidR="00B72226" w14:paraId="6CD19605" w14:textId="77777777" w:rsidTr="77227A79">
        <w:tc>
          <w:tcPr>
            <w:tcW w:w="6666" w:type="dxa"/>
            <w:gridSpan w:val="2"/>
          </w:tcPr>
          <w:p w14:paraId="3F19CF6C" w14:textId="77777777" w:rsidR="00B72226" w:rsidRPr="006B529E" w:rsidRDefault="00B72226" w:rsidP="00EB5A8B">
            <w:pPr>
              <w:rPr>
                <w:rFonts w:ascii="Arial" w:hAnsi="Arial" w:cs="Arial"/>
                <w:b/>
                <w:bCs/>
                <w:sz w:val="24"/>
                <w:szCs w:val="24"/>
              </w:rPr>
            </w:pPr>
            <w:r w:rsidRPr="006B529E">
              <w:rPr>
                <w:rFonts w:ascii="Arial" w:hAnsi="Arial" w:cs="Arial"/>
                <w:b/>
                <w:bCs/>
                <w:sz w:val="24"/>
                <w:szCs w:val="24"/>
              </w:rPr>
              <w:lastRenderedPageBreak/>
              <w:t>Specific Example:</w:t>
            </w:r>
          </w:p>
          <w:p w14:paraId="5C373BFF" w14:textId="77777777" w:rsidR="00B72226" w:rsidRPr="006B529E" w:rsidRDefault="00B72226" w:rsidP="00EB5A8B">
            <w:pPr>
              <w:rPr>
                <w:rFonts w:ascii="Arial" w:hAnsi="Arial" w:cs="Arial"/>
                <w:b/>
                <w:bCs/>
                <w:sz w:val="24"/>
                <w:szCs w:val="24"/>
              </w:rPr>
            </w:pPr>
          </w:p>
          <w:p w14:paraId="4E0596B4" w14:textId="77777777" w:rsidR="00B72226" w:rsidRPr="006B529E" w:rsidRDefault="00B72226" w:rsidP="00EB5A8B">
            <w:pPr>
              <w:rPr>
                <w:rFonts w:ascii="Arial" w:hAnsi="Arial" w:cs="Arial"/>
                <w:b/>
                <w:bCs/>
                <w:sz w:val="24"/>
                <w:szCs w:val="24"/>
              </w:rPr>
            </w:pPr>
          </w:p>
          <w:p w14:paraId="477354E7" w14:textId="77777777" w:rsidR="00B72226" w:rsidRPr="006B529E" w:rsidRDefault="00B72226" w:rsidP="00EB5A8B">
            <w:pPr>
              <w:rPr>
                <w:rFonts w:ascii="Arial" w:hAnsi="Arial" w:cs="Arial"/>
              </w:rPr>
            </w:pPr>
          </w:p>
        </w:tc>
        <w:tc>
          <w:tcPr>
            <w:tcW w:w="3504" w:type="dxa"/>
          </w:tcPr>
          <w:p w14:paraId="2E8CEFC5"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Place an “x” on the visual analog scale</w:t>
            </w:r>
          </w:p>
          <w:p w14:paraId="6FD727D7" w14:textId="77777777" w:rsidR="00B72226" w:rsidRPr="006B529E" w:rsidRDefault="00B72226" w:rsidP="00EB5A8B">
            <w:pPr>
              <w:autoSpaceDE w:val="0"/>
              <w:autoSpaceDN w:val="0"/>
              <w:adjustRightInd w:val="0"/>
              <w:rPr>
                <w:rFonts w:ascii="Arial" w:hAnsi="Arial" w:cs="Arial"/>
                <w:b/>
                <w:bCs/>
              </w:rPr>
            </w:pPr>
            <w:r w:rsidRPr="006B529E">
              <w:rPr>
                <w:rFonts w:ascii="Arial" w:hAnsi="Arial" w:cs="Arial"/>
                <w:b/>
                <w:bCs/>
              </w:rPr>
              <w:t>________________________</w:t>
            </w:r>
          </w:p>
          <w:p w14:paraId="60B407A8" w14:textId="77777777" w:rsidR="00B72226" w:rsidRDefault="00B72226" w:rsidP="00EB5A8B">
            <w:pPr>
              <w:rPr>
                <w:rFonts w:ascii="Arial" w:hAnsi="Arial" w:cs="Arial"/>
                <w:b/>
                <w:bCs/>
              </w:rPr>
            </w:pPr>
            <w:r w:rsidRPr="006B529E">
              <w:rPr>
                <w:rFonts w:ascii="Arial" w:hAnsi="Arial" w:cs="Arial"/>
                <w:b/>
                <w:bCs/>
              </w:rPr>
              <w:t xml:space="preserve">B </w:t>
            </w:r>
            <w:r>
              <w:rPr>
                <w:rFonts w:ascii="Arial" w:hAnsi="Arial" w:cs="Arial"/>
                <w:b/>
                <w:bCs/>
              </w:rPr>
              <w:t xml:space="preserve">                    </w:t>
            </w:r>
            <w:r w:rsidRPr="006B529E">
              <w:rPr>
                <w:rFonts w:ascii="Arial" w:hAnsi="Arial" w:cs="Arial"/>
                <w:b/>
                <w:bCs/>
              </w:rPr>
              <w:t xml:space="preserve">I </w:t>
            </w:r>
            <w:r>
              <w:rPr>
                <w:rFonts w:ascii="Arial" w:hAnsi="Arial" w:cs="Arial"/>
                <w:b/>
                <w:bCs/>
              </w:rPr>
              <w:t xml:space="preserve">                    </w:t>
            </w:r>
            <w:r w:rsidRPr="006B529E">
              <w:rPr>
                <w:rFonts w:ascii="Arial" w:hAnsi="Arial" w:cs="Arial"/>
                <w:b/>
                <w:bCs/>
              </w:rPr>
              <w:t>E</w:t>
            </w:r>
          </w:p>
          <w:p w14:paraId="2C2043B1" w14:textId="77777777" w:rsidR="00293CFB" w:rsidRPr="006B529E" w:rsidRDefault="00293CFB" w:rsidP="00EB5A8B">
            <w:pPr>
              <w:rPr>
                <w:rFonts w:ascii="Arial" w:hAnsi="Arial" w:cs="Arial"/>
              </w:rPr>
            </w:pPr>
          </w:p>
        </w:tc>
      </w:tr>
    </w:tbl>
    <w:p w14:paraId="6A473183" w14:textId="77777777" w:rsidR="00E71497" w:rsidRDefault="00E71497" w:rsidP="00DA6863">
      <w:pPr>
        <w:ind w:left="720"/>
        <w:rPr>
          <w:rFonts w:ascii="Arial" w:hAnsi="Arial" w:cs="Arial"/>
        </w:rPr>
      </w:pPr>
    </w:p>
    <w:p w14:paraId="0CF4C232" w14:textId="77777777" w:rsidR="00293CFB" w:rsidRDefault="00293CFB"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293CFB" w:rsidRPr="00293CFB" w14:paraId="0DD42801" w14:textId="77777777" w:rsidTr="77227A79">
        <w:tc>
          <w:tcPr>
            <w:tcW w:w="10170" w:type="dxa"/>
            <w:gridSpan w:val="3"/>
          </w:tcPr>
          <w:p w14:paraId="216CD5D8" w14:textId="2A8557F1" w:rsidR="00293CFB" w:rsidRDefault="55CABC93" w:rsidP="00F90E10">
            <w:pPr>
              <w:pStyle w:val="ListParagraph"/>
              <w:numPr>
                <w:ilvl w:val="0"/>
                <w:numId w:val="65"/>
              </w:numPr>
              <w:autoSpaceDE w:val="0"/>
              <w:autoSpaceDN w:val="0"/>
              <w:adjustRightInd w:val="0"/>
              <w:rPr>
                <w:rFonts w:ascii="Arial" w:hAnsi="Arial" w:cs="Arial"/>
              </w:rPr>
            </w:pPr>
            <w:r w:rsidRPr="77227A79">
              <w:rPr>
                <w:rFonts w:ascii="Arial" w:hAnsi="Arial" w:cs="Arial"/>
                <w:b/>
                <w:bCs/>
              </w:rPr>
              <w:t>Interpersonal Skills</w:t>
            </w:r>
            <w:r w:rsidRPr="77227A79">
              <w:rPr>
                <w:rFonts w:ascii="Arial" w:hAnsi="Arial" w:cs="Arial"/>
              </w:rPr>
              <w:t xml:space="preserve">: The ability to interact effectively with patients, families, colleagues, other health care professionals, and the </w:t>
            </w:r>
            <w:r w:rsidR="7227F9D4" w:rsidRPr="77227A79">
              <w:rPr>
                <w:rFonts w:ascii="Arial" w:hAnsi="Arial" w:cs="Arial"/>
              </w:rPr>
              <w:t>State</w:t>
            </w:r>
            <w:r w:rsidRPr="77227A79">
              <w:rPr>
                <w:rFonts w:ascii="Arial" w:hAnsi="Arial" w:cs="Arial"/>
              </w:rPr>
              <w:t xml:space="preserve"> in a culturally aware manner.</w:t>
            </w:r>
          </w:p>
          <w:p w14:paraId="24CAA978" w14:textId="67E446E9" w:rsidR="00293CFB" w:rsidRPr="00293CFB" w:rsidRDefault="00293CFB" w:rsidP="00293CFB">
            <w:pPr>
              <w:pStyle w:val="ListParagraph"/>
              <w:autoSpaceDE w:val="0"/>
              <w:autoSpaceDN w:val="0"/>
              <w:adjustRightInd w:val="0"/>
              <w:rPr>
                <w:rFonts w:ascii="Arial" w:hAnsi="Arial" w:cs="Arial"/>
              </w:rPr>
            </w:pPr>
          </w:p>
        </w:tc>
      </w:tr>
      <w:tr w:rsidR="00293CFB" w:rsidRPr="00293CFB" w14:paraId="1636923E" w14:textId="77777777" w:rsidTr="77227A79">
        <w:tc>
          <w:tcPr>
            <w:tcW w:w="3690" w:type="dxa"/>
          </w:tcPr>
          <w:p w14:paraId="1F0F65D0"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185A7275"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Maintains professional demeanor</w:t>
            </w:r>
          </w:p>
          <w:p w14:paraId="60E5C2AD"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in all interactions; Demonstrates</w:t>
            </w:r>
          </w:p>
          <w:p w14:paraId="696A4E52"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interest in patients as individuals;</w:t>
            </w:r>
          </w:p>
          <w:p w14:paraId="2E4B9A1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Communicates with others in a</w:t>
            </w:r>
          </w:p>
          <w:p w14:paraId="25628F2A"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respectful and confident manner;</w:t>
            </w:r>
          </w:p>
          <w:p w14:paraId="2EC2BBD9" w14:textId="1629C310" w:rsidR="00293CFB" w:rsidRPr="00293CFB" w:rsidRDefault="00293CFB" w:rsidP="00293CFB">
            <w:pPr>
              <w:autoSpaceDE w:val="0"/>
              <w:autoSpaceDN w:val="0"/>
              <w:adjustRightInd w:val="0"/>
              <w:rPr>
                <w:rFonts w:ascii="Arial" w:hAnsi="Arial" w:cs="Arial"/>
              </w:rPr>
            </w:pPr>
            <w:r>
              <w:rPr>
                <w:rFonts w:ascii="Arial" w:hAnsi="Arial" w:cs="Arial"/>
              </w:rPr>
              <w:t xml:space="preserve">Respects differences in </w:t>
            </w:r>
            <w:r w:rsidRPr="00293CFB">
              <w:rPr>
                <w:rFonts w:ascii="Arial" w:hAnsi="Arial" w:cs="Arial"/>
              </w:rPr>
              <w:t xml:space="preserve">personality, lifestyle </w:t>
            </w:r>
            <w:r>
              <w:rPr>
                <w:rFonts w:ascii="Arial" w:hAnsi="Arial" w:cs="Arial"/>
              </w:rPr>
              <w:t xml:space="preserve">and learning </w:t>
            </w:r>
            <w:r w:rsidRPr="00293CFB">
              <w:rPr>
                <w:rFonts w:ascii="Arial" w:hAnsi="Arial" w:cs="Arial"/>
              </w:rPr>
              <w:t>styl</w:t>
            </w:r>
            <w:r>
              <w:rPr>
                <w:rFonts w:ascii="Arial" w:hAnsi="Arial" w:cs="Arial"/>
              </w:rPr>
              <w:t xml:space="preserve">es during interactions with all </w:t>
            </w:r>
            <w:r w:rsidRPr="00293CFB">
              <w:rPr>
                <w:rFonts w:ascii="Arial" w:hAnsi="Arial" w:cs="Arial"/>
              </w:rPr>
              <w:t>per</w:t>
            </w:r>
            <w:r>
              <w:rPr>
                <w:rFonts w:ascii="Arial" w:hAnsi="Arial" w:cs="Arial"/>
              </w:rPr>
              <w:t xml:space="preserve">sons; Maintains confidentiality </w:t>
            </w:r>
            <w:r w:rsidRPr="00293CFB">
              <w:rPr>
                <w:rFonts w:ascii="Arial" w:hAnsi="Arial" w:cs="Arial"/>
              </w:rPr>
              <w:t>in all interactions; Recognizes the</w:t>
            </w:r>
          </w:p>
          <w:p w14:paraId="1B2105E4" w14:textId="69FEEB08" w:rsidR="00293CFB" w:rsidRPr="00293CFB" w:rsidRDefault="00293CFB" w:rsidP="00293CFB">
            <w:pPr>
              <w:autoSpaceDE w:val="0"/>
              <w:autoSpaceDN w:val="0"/>
              <w:adjustRightInd w:val="0"/>
              <w:rPr>
                <w:rFonts w:ascii="Arial" w:hAnsi="Arial" w:cs="Arial"/>
              </w:rPr>
            </w:pPr>
            <w:r w:rsidRPr="00293CFB">
              <w:rPr>
                <w:rFonts w:ascii="Arial" w:hAnsi="Arial" w:cs="Arial"/>
              </w:rPr>
              <w:t>emotions and bias that one brings</w:t>
            </w:r>
            <w:r>
              <w:rPr>
                <w:rFonts w:ascii="Arial" w:hAnsi="Arial" w:cs="Arial"/>
              </w:rPr>
              <w:t xml:space="preserve"> </w:t>
            </w:r>
            <w:r w:rsidRPr="00293CFB">
              <w:rPr>
                <w:rFonts w:ascii="Arial" w:hAnsi="Arial" w:cs="Arial"/>
              </w:rPr>
              <w:t>to all professional interactions</w:t>
            </w:r>
          </w:p>
        </w:tc>
        <w:tc>
          <w:tcPr>
            <w:tcW w:w="2976" w:type="dxa"/>
          </w:tcPr>
          <w:p w14:paraId="5CEBB78B"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39F5B10A"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Recognizes the non-verbal</w:t>
            </w:r>
          </w:p>
          <w:p w14:paraId="5AD7BD3E" w14:textId="7D1F3C2C" w:rsidR="00293CFB" w:rsidRPr="00293CFB" w:rsidRDefault="00293CFB" w:rsidP="00293CFB">
            <w:pPr>
              <w:autoSpaceDE w:val="0"/>
              <w:autoSpaceDN w:val="0"/>
              <w:adjustRightInd w:val="0"/>
              <w:rPr>
                <w:rFonts w:ascii="Arial" w:hAnsi="Arial" w:cs="Arial"/>
              </w:rPr>
            </w:pPr>
            <w:r>
              <w:rPr>
                <w:rFonts w:ascii="Arial" w:hAnsi="Arial" w:cs="Arial"/>
              </w:rPr>
              <w:t xml:space="preserve">communication and emotions </w:t>
            </w:r>
            <w:r w:rsidRPr="00293CFB">
              <w:rPr>
                <w:rFonts w:ascii="Arial" w:hAnsi="Arial" w:cs="Arial"/>
              </w:rPr>
              <w:t>that others bring</w:t>
            </w:r>
            <w:r>
              <w:rPr>
                <w:rFonts w:ascii="Arial" w:hAnsi="Arial" w:cs="Arial"/>
              </w:rPr>
              <w:t xml:space="preserve"> to </w:t>
            </w:r>
            <w:r w:rsidRPr="00293CFB">
              <w:rPr>
                <w:rFonts w:ascii="Arial" w:hAnsi="Arial" w:cs="Arial"/>
              </w:rPr>
              <w:t>professional interactions;</w:t>
            </w:r>
          </w:p>
          <w:p w14:paraId="57D10E6D" w14:textId="554B3615" w:rsidR="00293CFB" w:rsidRPr="00293CFB" w:rsidRDefault="55CABC93" w:rsidP="00293CFB">
            <w:pPr>
              <w:autoSpaceDE w:val="0"/>
              <w:autoSpaceDN w:val="0"/>
              <w:adjustRightInd w:val="0"/>
              <w:rPr>
                <w:rFonts w:ascii="Arial" w:hAnsi="Arial" w:cs="Arial"/>
              </w:rPr>
            </w:pPr>
            <w:r w:rsidRPr="77227A79">
              <w:rPr>
                <w:rFonts w:ascii="Arial" w:hAnsi="Arial" w:cs="Arial"/>
              </w:rPr>
              <w:t xml:space="preserve">Establishes trust; Seeks to gain input from </w:t>
            </w:r>
            <w:r w:rsidR="51467956" w:rsidRPr="77227A79">
              <w:rPr>
                <w:rFonts w:ascii="Arial" w:hAnsi="Arial" w:cs="Arial"/>
              </w:rPr>
              <w:t>others;</w:t>
            </w:r>
            <w:r w:rsidRPr="77227A79">
              <w:rPr>
                <w:rFonts w:ascii="Arial" w:hAnsi="Arial" w:cs="Arial"/>
              </w:rPr>
              <w:t xml:space="preserve"> Respects role of others; Accommodates differences in learning styles as appropriate</w:t>
            </w:r>
          </w:p>
        </w:tc>
        <w:tc>
          <w:tcPr>
            <w:tcW w:w="3504" w:type="dxa"/>
          </w:tcPr>
          <w:p w14:paraId="0A2359F8" w14:textId="77777777" w:rsidR="00293CFB" w:rsidRPr="00293CFB" w:rsidRDefault="00293CFB" w:rsidP="00293CF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6C6C0C0E" w14:textId="12DECC0A" w:rsidR="00293CFB" w:rsidRPr="00293CFB" w:rsidRDefault="55CABC93" w:rsidP="00293CFB">
            <w:pPr>
              <w:autoSpaceDE w:val="0"/>
              <w:autoSpaceDN w:val="0"/>
              <w:adjustRightInd w:val="0"/>
              <w:rPr>
                <w:rFonts w:ascii="Arial" w:hAnsi="Arial" w:cs="Arial"/>
              </w:rPr>
            </w:pPr>
            <w:r w:rsidRPr="77227A79">
              <w:rPr>
                <w:rFonts w:ascii="Arial" w:hAnsi="Arial" w:cs="Arial"/>
              </w:rPr>
              <w:t xml:space="preserve">Demonstrates active listening skills and </w:t>
            </w:r>
            <w:r w:rsidR="1E150497" w:rsidRPr="77227A79">
              <w:rPr>
                <w:rFonts w:ascii="Arial" w:hAnsi="Arial" w:cs="Arial"/>
              </w:rPr>
              <w:t>reflects</w:t>
            </w:r>
            <w:r w:rsidRPr="77227A79">
              <w:rPr>
                <w:rFonts w:ascii="Arial" w:hAnsi="Arial" w:cs="Arial"/>
              </w:rPr>
              <w:t xml:space="preserve"> to original concern to determine course of action; Responds effectively to unexpected situations; Demonstrates ability to build</w:t>
            </w:r>
          </w:p>
          <w:p w14:paraId="081753E0"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partnerships; Applies conflict</w:t>
            </w:r>
          </w:p>
          <w:p w14:paraId="610106BE" w14:textId="3FAA35AA" w:rsidR="00293CFB" w:rsidRPr="00293CFB" w:rsidRDefault="00293CFB" w:rsidP="00293CFB">
            <w:pPr>
              <w:autoSpaceDE w:val="0"/>
              <w:autoSpaceDN w:val="0"/>
              <w:adjustRightInd w:val="0"/>
              <w:rPr>
                <w:rFonts w:ascii="Arial" w:hAnsi="Arial" w:cs="Arial"/>
              </w:rPr>
            </w:pPr>
            <w:r w:rsidRPr="00293CFB">
              <w:rPr>
                <w:rFonts w:ascii="Arial" w:hAnsi="Arial" w:cs="Arial"/>
              </w:rPr>
              <w:t>man</w:t>
            </w:r>
            <w:r>
              <w:rPr>
                <w:rFonts w:ascii="Arial" w:hAnsi="Arial" w:cs="Arial"/>
              </w:rPr>
              <w:t xml:space="preserve">agement strategies when dealing with challenging interactions; </w:t>
            </w:r>
            <w:r w:rsidRPr="00293CFB">
              <w:rPr>
                <w:rFonts w:ascii="Arial" w:hAnsi="Arial" w:cs="Arial"/>
              </w:rPr>
              <w:t>Reco</w:t>
            </w:r>
            <w:r>
              <w:rPr>
                <w:rFonts w:ascii="Arial" w:hAnsi="Arial" w:cs="Arial"/>
              </w:rPr>
              <w:t xml:space="preserve">gnizes the impact of non-verbal </w:t>
            </w:r>
            <w:r w:rsidRPr="00293CFB">
              <w:rPr>
                <w:rFonts w:ascii="Arial" w:hAnsi="Arial" w:cs="Arial"/>
              </w:rPr>
              <w:t>communication and emotional</w:t>
            </w:r>
          </w:p>
          <w:p w14:paraId="7FD99A5D" w14:textId="77777777" w:rsidR="00293CFB" w:rsidRDefault="00293CFB" w:rsidP="00293CFB">
            <w:pPr>
              <w:autoSpaceDE w:val="0"/>
              <w:autoSpaceDN w:val="0"/>
              <w:adjustRightInd w:val="0"/>
              <w:rPr>
                <w:rFonts w:ascii="Arial" w:hAnsi="Arial" w:cs="Arial"/>
                <w:color w:val="0D0D0D" w:themeColor="text1" w:themeTint="F2"/>
              </w:rPr>
            </w:pPr>
            <w:r w:rsidRPr="00293CFB">
              <w:rPr>
                <w:rFonts w:ascii="Arial" w:hAnsi="Arial" w:cs="Arial"/>
              </w:rPr>
              <w:t>re</w:t>
            </w:r>
            <w:r>
              <w:rPr>
                <w:rFonts w:ascii="Arial" w:hAnsi="Arial" w:cs="Arial"/>
              </w:rPr>
              <w:t xml:space="preserve">sponses during interactions and </w:t>
            </w:r>
            <w:r w:rsidRPr="00293CFB">
              <w:rPr>
                <w:rFonts w:ascii="Arial" w:hAnsi="Arial" w:cs="Arial"/>
              </w:rPr>
              <w:t>modifies own behaviors based on them</w:t>
            </w:r>
            <w:r w:rsidRPr="00293CFB">
              <w:rPr>
                <w:rFonts w:ascii="Arial" w:hAnsi="Arial" w:cs="Arial"/>
                <w:color w:val="0D0D0D" w:themeColor="text1" w:themeTint="F2"/>
              </w:rPr>
              <w:t>e</w:t>
            </w:r>
            <w:r>
              <w:rPr>
                <w:rFonts w:ascii="Arial" w:hAnsi="Arial" w:cs="Arial"/>
                <w:color w:val="0D0D0D" w:themeColor="text1" w:themeTint="F2"/>
              </w:rPr>
              <w:t xml:space="preserve"> </w:t>
            </w:r>
          </w:p>
          <w:p w14:paraId="1A1AEE59" w14:textId="3D8719AB" w:rsidR="00293CFB" w:rsidRPr="00293CFB" w:rsidRDefault="00293CFB" w:rsidP="00293CFB">
            <w:pPr>
              <w:autoSpaceDE w:val="0"/>
              <w:autoSpaceDN w:val="0"/>
              <w:adjustRightInd w:val="0"/>
              <w:rPr>
                <w:rFonts w:ascii="Arial" w:hAnsi="Arial" w:cs="Arial"/>
              </w:rPr>
            </w:pPr>
          </w:p>
        </w:tc>
      </w:tr>
      <w:tr w:rsidR="00293CFB" w:rsidRPr="00293CFB" w14:paraId="4B667FBE" w14:textId="77777777" w:rsidTr="77227A79">
        <w:tc>
          <w:tcPr>
            <w:tcW w:w="6666" w:type="dxa"/>
            <w:gridSpan w:val="2"/>
          </w:tcPr>
          <w:p w14:paraId="46951A0F" w14:textId="5A03D94B" w:rsidR="00293CFB" w:rsidRPr="00293CFB" w:rsidRDefault="00293CFB" w:rsidP="00293CF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582DE477" w14:textId="77777777" w:rsidR="00293CFB" w:rsidRPr="00293CFB" w:rsidRDefault="00293CFB" w:rsidP="00293CFB">
            <w:pPr>
              <w:spacing w:before="120" w:after="200" w:line="264" w:lineRule="auto"/>
              <w:rPr>
                <w:rFonts w:ascii="Arial" w:hAnsi="Arial" w:cs="Arial"/>
                <w:color w:val="595959" w:themeColor="text1" w:themeTint="A6"/>
              </w:rPr>
            </w:pPr>
          </w:p>
        </w:tc>
        <w:tc>
          <w:tcPr>
            <w:tcW w:w="3504" w:type="dxa"/>
          </w:tcPr>
          <w:p w14:paraId="73A2969F" w14:textId="77777777" w:rsidR="00293CFB" w:rsidRPr="00293CFB" w:rsidRDefault="00293CFB" w:rsidP="00293CF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F795975" w14:textId="77777777" w:rsidR="00293CFB" w:rsidRPr="00293CFB" w:rsidRDefault="00293CFB" w:rsidP="00293CF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2D69B58C" w14:textId="77777777" w:rsidR="00293CFB" w:rsidRPr="00293CFB" w:rsidRDefault="00293CFB" w:rsidP="00293CF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484356AA" w14:textId="77777777" w:rsidR="00E71497" w:rsidRDefault="00E71497"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293CFB" w:rsidRPr="00293CFB" w14:paraId="309D0950" w14:textId="77777777" w:rsidTr="77227A79">
        <w:tc>
          <w:tcPr>
            <w:tcW w:w="10170" w:type="dxa"/>
            <w:gridSpan w:val="3"/>
          </w:tcPr>
          <w:p w14:paraId="7719B761" w14:textId="4297CC4A" w:rsidR="00293CFB" w:rsidRPr="00293CFB" w:rsidRDefault="55CABC93" w:rsidP="00F90E10">
            <w:pPr>
              <w:pStyle w:val="ListParagraph"/>
              <w:numPr>
                <w:ilvl w:val="0"/>
                <w:numId w:val="65"/>
              </w:numPr>
              <w:autoSpaceDE w:val="0"/>
              <w:autoSpaceDN w:val="0"/>
              <w:adjustRightInd w:val="0"/>
              <w:rPr>
                <w:rFonts w:ascii="Arial" w:hAnsi="Arial" w:cs="Arial"/>
              </w:rPr>
            </w:pPr>
            <w:r w:rsidRPr="77227A79">
              <w:rPr>
                <w:rFonts w:ascii="Arial" w:hAnsi="Arial" w:cs="Arial"/>
                <w:b/>
                <w:bCs/>
              </w:rPr>
              <w:t>Responsibility</w:t>
            </w:r>
            <w:r w:rsidRPr="77227A79">
              <w:rPr>
                <w:rFonts w:ascii="Arial" w:hAnsi="Arial" w:cs="Arial"/>
              </w:rPr>
              <w:t xml:space="preserve">: The ability to be accountable for the outcomes of personal and professional actions and to follow through on commitments that encompass the profession within the scope of work, </w:t>
            </w:r>
            <w:r w:rsidR="7227F9D4" w:rsidRPr="77227A79">
              <w:rPr>
                <w:rFonts w:ascii="Arial" w:hAnsi="Arial" w:cs="Arial"/>
              </w:rPr>
              <w:t>State</w:t>
            </w:r>
            <w:r w:rsidRPr="77227A79">
              <w:rPr>
                <w:rFonts w:ascii="Arial" w:hAnsi="Arial" w:cs="Arial"/>
              </w:rPr>
              <w:t xml:space="preserve"> and social responsibilities.</w:t>
            </w:r>
          </w:p>
        </w:tc>
      </w:tr>
      <w:tr w:rsidR="00293CFB" w:rsidRPr="00293CFB" w14:paraId="3C99EB86" w14:textId="77777777" w:rsidTr="77227A79">
        <w:tc>
          <w:tcPr>
            <w:tcW w:w="3690" w:type="dxa"/>
          </w:tcPr>
          <w:p w14:paraId="137B0C52"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2B47477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lastRenderedPageBreak/>
              <w:t>Demonstrates punctuality;</w:t>
            </w:r>
          </w:p>
          <w:p w14:paraId="688CE051"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Provides a safe and secure</w:t>
            </w:r>
          </w:p>
          <w:p w14:paraId="7F865F96"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environment for patients; Assumes</w:t>
            </w:r>
          </w:p>
          <w:p w14:paraId="610DE75D"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responsibility for actions; Follows</w:t>
            </w:r>
          </w:p>
          <w:p w14:paraId="6D71CDF3"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through on commitments;</w:t>
            </w:r>
          </w:p>
          <w:p w14:paraId="41F6C416"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Articulates limitations and</w:t>
            </w:r>
          </w:p>
          <w:p w14:paraId="32CD4D8B"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readiness to learn; Abides by all</w:t>
            </w:r>
          </w:p>
          <w:p w14:paraId="0924A744" w14:textId="53035194" w:rsidR="00293CFB" w:rsidRPr="00293CFB" w:rsidRDefault="55CABC93" w:rsidP="00293CFB">
            <w:pPr>
              <w:autoSpaceDE w:val="0"/>
              <w:autoSpaceDN w:val="0"/>
              <w:adjustRightInd w:val="0"/>
              <w:rPr>
                <w:rFonts w:ascii="Arial" w:hAnsi="Arial" w:cs="Arial"/>
              </w:rPr>
            </w:pPr>
            <w:r w:rsidRPr="77227A79">
              <w:rPr>
                <w:rFonts w:ascii="Arial" w:hAnsi="Arial" w:cs="Arial"/>
              </w:rPr>
              <w:t xml:space="preserve">policies of academic </w:t>
            </w:r>
            <w:r w:rsidR="71099EAB" w:rsidRPr="77227A79">
              <w:rPr>
                <w:rFonts w:ascii="Arial" w:hAnsi="Arial" w:cs="Arial"/>
              </w:rPr>
              <w:t>programs</w:t>
            </w:r>
            <w:r w:rsidRPr="77227A79">
              <w:rPr>
                <w:rFonts w:ascii="Arial" w:hAnsi="Arial" w:cs="Arial"/>
              </w:rPr>
              <w:t xml:space="preserve"> and</w:t>
            </w:r>
          </w:p>
          <w:p w14:paraId="6D0A17B7" w14:textId="5E31800B" w:rsidR="00293CFB" w:rsidRPr="00293CFB" w:rsidRDefault="00293CFB" w:rsidP="00293CFB">
            <w:pPr>
              <w:autoSpaceDE w:val="0"/>
              <w:autoSpaceDN w:val="0"/>
              <w:adjustRightInd w:val="0"/>
              <w:rPr>
                <w:rFonts w:ascii="Arial" w:hAnsi="Arial" w:cs="Arial"/>
              </w:rPr>
            </w:pPr>
            <w:r w:rsidRPr="00293CFB">
              <w:rPr>
                <w:rFonts w:ascii="Arial" w:hAnsi="Arial" w:cs="Arial"/>
              </w:rPr>
              <w:t>clinical facility</w:t>
            </w:r>
          </w:p>
        </w:tc>
        <w:tc>
          <w:tcPr>
            <w:tcW w:w="2976" w:type="dxa"/>
          </w:tcPr>
          <w:p w14:paraId="373CC5A9"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lastRenderedPageBreak/>
              <w:t>Intermediate Level:</w:t>
            </w:r>
          </w:p>
          <w:p w14:paraId="2291A2E7"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lastRenderedPageBreak/>
              <w:t>Displays awareness of and</w:t>
            </w:r>
          </w:p>
          <w:p w14:paraId="09782587" w14:textId="356BE93C" w:rsidR="00293CFB" w:rsidRPr="00293CFB" w:rsidRDefault="00293CFB" w:rsidP="00293CFB">
            <w:pPr>
              <w:autoSpaceDE w:val="0"/>
              <w:autoSpaceDN w:val="0"/>
              <w:adjustRightInd w:val="0"/>
              <w:rPr>
                <w:rFonts w:ascii="Arial" w:hAnsi="Arial" w:cs="Arial"/>
              </w:rPr>
            </w:pPr>
            <w:r>
              <w:rPr>
                <w:rFonts w:ascii="Arial" w:hAnsi="Arial" w:cs="Arial"/>
              </w:rPr>
              <w:t xml:space="preserve">sensitivity to diverse </w:t>
            </w:r>
            <w:r w:rsidRPr="00293CFB">
              <w:rPr>
                <w:rFonts w:ascii="Arial" w:hAnsi="Arial" w:cs="Arial"/>
              </w:rPr>
              <w:t>populations; Completes</w:t>
            </w:r>
          </w:p>
          <w:p w14:paraId="61447279"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projects without prompting;</w:t>
            </w:r>
          </w:p>
          <w:p w14:paraId="19E88245"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Delegates tasks as needed;</w:t>
            </w:r>
          </w:p>
          <w:p w14:paraId="07DA63A4"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Collaborates with team</w:t>
            </w:r>
          </w:p>
          <w:p w14:paraId="602D447F"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members, patients and</w:t>
            </w:r>
          </w:p>
          <w:p w14:paraId="568E648B" w14:textId="4386BEB7" w:rsidR="00293CFB" w:rsidRPr="00293CFB" w:rsidRDefault="00293CFB" w:rsidP="00293CFB">
            <w:pPr>
              <w:autoSpaceDE w:val="0"/>
              <w:autoSpaceDN w:val="0"/>
              <w:adjustRightInd w:val="0"/>
              <w:rPr>
                <w:rFonts w:ascii="Arial" w:hAnsi="Arial" w:cs="Arial"/>
              </w:rPr>
            </w:pPr>
            <w:r w:rsidRPr="00293CFB">
              <w:rPr>
                <w:rFonts w:ascii="Arial" w:hAnsi="Arial" w:cs="Arial"/>
              </w:rPr>
              <w:t>f</w:t>
            </w:r>
            <w:r>
              <w:rPr>
                <w:rFonts w:ascii="Arial" w:hAnsi="Arial" w:cs="Arial"/>
              </w:rPr>
              <w:t>amilies; Provides evidence-based\</w:t>
            </w:r>
            <w:r w:rsidRPr="00293CFB">
              <w:rPr>
                <w:rFonts w:ascii="Arial" w:hAnsi="Arial" w:cs="Arial"/>
              </w:rPr>
              <w:t>patient care</w:t>
            </w:r>
          </w:p>
        </w:tc>
        <w:tc>
          <w:tcPr>
            <w:tcW w:w="3504" w:type="dxa"/>
          </w:tcPr>
          <w:p w14:paraId="2FB4069B" w14:textId="77777777" w:rsidR="00293CFB" w:rsidRPr="00293CFB" w:rsidRDefault="00293CFB"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lastRenderedPageBreak/>
              <w:t>Entry Level:</w:t>
            </w:r>
          </w:p>
          <w:p w14:paraId="520F074C" w14:textId="7885B8CC" w:rsidR="00293CFB" w:rsidRPr="00293CFB" w:rsidRDefault="00293CFB" w:rsidP="00293CFB">
            <w:pPr>
              <w:autoSpaceDE w:val="0"/>
              <w:autoSpaceDN w:val="0"/>
              <w:adjustRightInd w:val="0"/>
              <w:rPr>
                <w:rFonts w:ascii="Arial" w:hAnsi="Arial" w:cs="Arial"/>
              </w:rPr>
            </w:pPr>
            <w:r w:rsidRPr="00293CFB">
              <w:rPr>
                <w:rFonts w:ascii="Arial" w:hAnsi="Arial" w:cs="Arial"/>
              </w:rPr>
              <w:lastRenderedPageBreak/>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3593E9AF" w14:textId="2BDBDC0F" w:rsidR="00293CFB" w:rsidRPr="00293CFB" w:rsidRDefault="00293CFB" w:rsidP="00293CF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06789EF1" w14:textId="77777777" w:rsidR="00293CFB" w:rsidRPr="00293CFB" w:rsidRDefault="00293CFB" w:rsidP="00293CFB">
            <w:pPr>
              <w:autoSpaceDE w:val="0"/>
              <w:autoSpaceDN w:val="0"/>
              <w:adjustRightInd w:val="0"/>
              <w:rPr>
                <w:rFonts w:ascii="Arial" w:hAnsi="Arial" w:cs="Arial"/>
              </w:rPr>
            </w:pPr>
            <w:r w:rsidRPr="00293CFB">
              <w:rPr>
                <w:rFonts w:ascii="Arial" w:hAnsi="Arial" w:cs="Arial"/>
              </w:rPr>
              <w:t>for all decisions and behaviors in</w:t>
            </w:r>
          </w:p>
          <w:p w14:paraId="2C960238" w14:textId="77777777" w:rsidR="00293CFB" w:rsidRDefault="00293CFB" w:rsidP="00293CFB">
            <w:pPr>
              <w:autoSpaceDE w:val="0"/>
              <w:autoSpaceDN w:val="0"/>
              <w:adjustRightInd w:val="0"/>
              <w:rPr>
                <w:rFonts w:ascii="Arial" w:hAnsi="Arial" w:cs="Arial"/>
              </w:rPr>
            </w:pPr>
            <w:r w:rsidRPr="00293CFB">
              <w:rPr>
                <w:rFonts w:ascii="Arial" w:hAnsi="Arial" w:cs="Arial"/>
              </w:rPr>
              <w:t>academic and clinical settings</w:t>
            </w:r>
          </w:p>
          <w:p w14:paraId="43F22C4A" w14:textId="5C763826" w:rsidR="00293CFB" w:rsidRPr="00293CFB" w:rsidRDefault="00293CFB" w:rsidP="00293CFB">
            <w:pPr>
              <w:autoSpaceDE w:val="0"/>
              <w:autoSpaceDN w:val="0"/>
              <w:adjustRightInd w:val="0"/>
              <w:rPr>
                <w:rFonts w:ascii="Arial" w:hAnsi="Arial" w:cs="Arial"/>
              </w:rPr>
            </w:pPr>
          </w:p>
        </w:tc>
      </w:tr>
      <w:tr w:rsidR="00293CFB" w:rsidRPr="00293CFB" w14:paraId="614EC40B" w14:textId="77777777" w:rsidTr="77227A79">
        <w:tc>
          <w:tcPr>
            <w:tcW w:w="6666" w:type="dxa"/>
            <w:gridSpan w:val="2"/>
          </w:tcPr>
          <w:p w14:paraId="77ED48F2" w14:textId="77777777" w:rsidR="00293CFB" w:rsidRPr="00293CFB" w:rsidRDefault="00293CFB"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lastRenderedPageBreak/>
              <w:t>Specific Example:</w:t>
            </w:r>
          </w:p>
          <w:p w14:paraId="651460E0" w14:textId="77777777" w:rsidR="00293CFB" w:rsidRPr="00293CFB" w:rsidRDefault="00293CFB" w:rsidP="00EB5A8B">
            <w:pPr>
              <w:spacing w:before="120" w:after="200" w:line="264" w:lineRule="auto"/>
              <w:rPr>
                <w:rFonts w:ascii="Arial" w:hAnsi="Arial" w:cs="Arial"/>
                <w:color w:val="595959" w:themeColor="text1" w:themeTint="A6"/>
              </w:rPr>
            </w:pPr>
          </w:p>
        </w:tc>
        <w:tc>
          <w:tcPr>
            <w:tcW w:w="3504" w:type="dxa"/>
          </w:tcPr>
          <w:p w14:paraId="59D5600B" w14:textId="77777777" w:rsidR="00293CFB" w:rsidRPr="00293CFB" w:rsidRDefault="00293CFB"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69D26AB3" w14:textId="77777777" w:rsidR="00293CFB" w:rsidRPr="00293CFB" w:rsidRDefault="00293CFB"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485433A9" w14:textId="77777777" w:rsidR="00293CFB" w:rsidRPr="00293CFB" w:rsidRDefault="00293CFB"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51A2810E" w14:textId="77777777" w:rsidR="00293CFB" w:rsidRDefault="00293CFB"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B3D14" w:rsidRPr="00293CFB" w14:paraId="6611AC36" w14:textId="77777777" w:rsidTr="00EB5A8B">
        <w:tc>
          <w:tcPr>
            <w:tcW w:w="10170" w:type="dxa"/>
            <w:gridSpan w:val="3"/>
          </w:tcPr>
          <w:p w14:paraId="2CC6EA27" w14:textId="439656C6" w:rsidR="00FB3D14" w:rsidRPr="00FB3D14" w:rsidRDefault="00FB3D14" w:rsidP="00F90E10">
            <w:pPr>
              <w:pStyle w:val="ListParagraph"/>
              <w:numPr>
                <w:ilvl w:val="0"/>
                <w:numId w:val="65"/>
              </w:numPr>
              <w:autoSpaceDE w:val="0"/>
              <w:autoSpaceDN w:val="0"/>
              <w:adjustRightInd w:val="0"/>
              <w:rPr>
                <w:rFonts w:ascii="Arial" w:hAnsi="Arial" w:cs="Arial"/>
              </w:rPr>
            </w:pPr>
            <w:r w:rsidRPr="00FB3D14">
              <w:rPr>
                <w:rFonts w:ascii="Arial" w:hAnsi="Arial" w:cs="Arial"/>
                <w:b/>
                <w:bCs/>
              </w:rPr>
              <w:t xml:space="preserve">Professionalism: </w:t>
            </w:r>
            <w:r w:rsidRPr="00FB3D14">
              <w:rPr>
                <w:rFonts w:ascii="Arial" w:hAnsi="Arial" w:cs="Arial"/>
              </w:rPr>
              <w:t>The ability to exhibit appropriate professional conduct and to represent the profession effectively while promoting the growth/development of the Physical Therapy profession.</w:t>
            </w:r>
          </w:p>
        </w:tc>
      </w:tr>
      <w:tr w:rsidR="00FB3D14" w:rsidRPr="00293CFB" w14:paraId="44FDCC16" w14:textId="77777777" w:rsidTr="00EB5A8B">
        <w:tc>
          <w:tcPr>
            <w:tcW w:w="3690" w:type="dxa"/>
          </w:tcPr>
          <w:p w14:paraId="4F088FD9"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6E53812B"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Abides by all aspects of the</w:t>
            </w:r>
          </w:p>
          <w:p w14:paraId="148F431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academic program policies and the</w:t>
            </w:r>
          </w:p>
          <w:p w14:paraId="570C7AA1"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APTA Code of Ethics;</w:t>
            </w:r>
          </w:p>
          <w:p w14:paraId="14C946B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Demonstrates awareness of state</w:t>
            </w:r>
          </w:p>
          <w:p w14:paraId="08AA6DE4"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licensure regulations; Projects</w:t>
            </w:r>
          </w:p>
          <w:p w14:paraId="0D467908"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professional image; Attends</w:t>
            </w:r>
          </w:p>
          <w:p w14:paraId="6A17DD04" w14:textId="37871726" w:rsidR="00FB3D14" w:rsidRPr="00293CFB" w:rsidRDefault="00FB3D14" w:rsidP="00FB3D14">
            <w:pPr>
              <w:autoSpaceDE w:val="0"/>
              <w:autoSpaceDN w:val="0"/>
              <w:adjustRightInd w:val="0"/>
              <w:rPr>
                <w:rFonts w:ascii="Arial" w:hAnsi="Arial" w:cs="Arial"/>
              </w:rPr>
            </w:pPr>
            <w:r>
              <w:rPr>
                <w:rFonts w:ascii="Arial" w:hAnsi="Arial" w:cs="Arial"/>
              </w:rPr>
              <w:t xml:space="preserve">professional meetings; Demonstrates cultural/ generational awareness, ethical values, respect, and continuous </w:t>
            </w:r>
            <w:r w:rsidRPr="00FB3D14">
              <w:rPr>
                <w:rFonts w:ascii="Arial" w:hAnsi="Arial" w:cs="Arial"/>
              </w:rPr>
              <w:t>rega</w:t>
            </w:r>
            <w:r>
              <w:rPr>
                <w:rFonts w:ascii="Arial" w:hAnsi="Arial" w:cs="Arial"/>
              </w:rPr>
              <w:t xml:space="preserve">rd for all classmates, academic </w:t>
            </w:r>
            <w:r w:rsidRPr="00FB3D14">
              <w:rPr>
                <w:rFonts w:ascii="Arial" w:hAnsi="Arial" w:cs="Arial"/>
              </w:rPr>
              <w:t>and cl</w:t>
            </w:r>
            <w:r>
              <w:rPr>
                <w:rFonts w:ascii="Arial" w:hAnsi="Arial" w:cs="Arial"/>
              </w:rPr>
              <w:t xml:space="preserve">inical faculty/staff, patients, families, and other healthcare </w:t>
            </w:r>
            <w:r w:rsidRPr="00FB3D14">
              <w:rPr>
                <w:rFonts w:ascii="Arial" w:hAnsi="Arial" w:cs="Arial"/>
              </w:rPr>
              <w:t>providers</w:t>
            </w:r>
          </w:p>
        </w:tc>
        <w:tc>
          <w:tcPr>
            <w:tcW w:w="2976" w:type="dxa"/>
          </w:tcPr>
          <w:p w14:paraId="3086D4A5"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4DA8677D" w14:textId="116721D0" w:rsidR="00FB3D14" w:rsidRPr="00FB3D14" w:rsidRDefault="00FB3D14" w:rsidP="00FB3D14">
            <w:pPr>
              <w:autoSpaceDE w:val="0"/>
              <w:autoSpaceDN w:val="0"/>
              <w:adjustRightInd w:val="0"/>
              <w:rPr>
                <w:rFonts w:ascii="Arial" w:hAnsi="Arial" w:cs="Arial"/>
              </w:rPr>
            </w:pPr>
            <w:r w:rsidRPr="00FB3D14">
              <w:rPr>
                <w:rFonts w:ascii="Arial" w:hAnsi="Arial" w:cs="Arial"/>
              </w:rPr>
              <w:t>Iden</w:t>
            </w:r>
            <w:r>
              <w:rPr>
                <w:rFonts w:ascii="Arial" w:hAnsi="Arial" w:cs="Arial"/>
              </w:rPr>
              <w:t xml:space="preserve">tifies positive professional role models within the academic and clinical settings; </w:t>
            </w:r>
            <w:r w:rsidRPr="00FB3D14">
              <w:rPr>
                <w:rFonts w:ascii="Arial" w:hAnsi="Arial" w:cs="Arial"/>
              </w:rPr>
              <w:t>Acts on moral commitment</w:t>
            </w:r>
          </w:p>
          <w:p w14:paraId="50970BF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during all academic and</w:t>
            </w:r>
          </w:p>
          <w:p w14:paraId="4DB1D4BF"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clinical activities; Identifies</w:t>
            </w:r>
          </w:p>
          <w:p w14:paraId="6726F5A8" w14:textId="274678BA" w:rsidR="00FB3D14" w:rsidRPr="00FB3D14" w:rsidRDefault="00FB3D14" w:rsidP="00FB3D14">
            <w:pPr>
              <w:autoSpaceDE w:val="0"/>
              <w:autoSpaceDN w:val="0"/>
              <w:adjustRightInd w:val="0"/>
              <w:rPr>
                <w:rFonts w:ascii="Arial" w:hAnsi="Arial" w:cs="Arial"/>
              </w:rPr>
            </w:pPr>
            <w:r>
              <w:rPr>
                <w:rFonts w:ascii="Arial" w:hAnsi="Arial" w:cs="Arial"/>
              </w:rPr>
              <w:t xml:space="preserve">when the input of classmates, co-workers and other healthcare professionals will </w:t>
            </w:r>
            <w:r w:rsidRPr="00FB3D14">
              <w:rPr>
                <w:rFonts w:ascii="Arial" w:hAnsi="Arial" w:cs="Arial"/>
              </w:rPr>
              <w:t>result in optimal outcome and</w:t>
            </w:r>
          </w:p>
          <w:p w14:paraId="5C7F4C91" w14:textId="6EB63836" w:rsidR="00FB3D14" w:rsidRPr="00293CFB" w:rsidRDefault="00FB3D14" w:rsidP="00FB3D14">
            <w:pPr>
              <w:autoSpaceDE w:val="0"/>
              <w:autoSpaceDN w:val="0"/>
              <w:adjustRightInd w:val="0"/>
              <w:rPr>
                <w:rFonts w:ascii="Arial" w:hAnsi="Arial" w:cs="Arial"/>
              </w:rPr>
            </w:pPr>
            <w:r>
              <w:rPr>
                <w:rFonts w:ascii="Arial" w:hAnsi="Arial" w:cs="Arial"/>
              </w:rPr>
              <w:t xml:space="preserve">acts accordingly to attain such input and share decision making; Discusses societal </w:t>
            </w:r>
            <w:r w:rsidRPr="00FB3D14">
              <w:rPr>
                <w:rFonts w:ascii="Arial" w:hAnsi="Arial" w:cs="Arial"/>
              </w:rPr>
              <w:t>expectations of the profession</w:t>
            </w:r>
          </w:p>
        </w:tc>
        <w:tc>
          <w:tcPr>
            <w:tcW w:w="3504" w:type="dxa"/>
          </w:tcPr>
          <w:p w14:paraId="1AA933E4"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683863CE" w14:textId="6A94972B" w:rsidR="00FB3D14" w:rsidRPr="00293CFB" w:rsidRDefault="00FB3D14" w:rsidP="00EB5A8B">
            <w:pPr>
              <w:autoSpaceDE w:val="0"/>
              <w:autoSpaceDN w:val="0"/>
              <w:adjustRightInd w:val="0"/>
              <w:rPr>
                <w:rFonts w:ascii="Arial" w:hAnsi="Arial" w:cs="Arial"/>
              </w:rPr>
            </w:pPr>
            <w:r w:rsidRPr="00293CFB">
              <w:rPr>
                <w:rFonts w:ascii="Arial" w:hAnsi="Arial" w:cs="Arial"/>
              </w:rPr>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5659B598"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4A98674D"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for all decisions and behaviors in</w:t>
            </w:r>
          </w:p>
          <w:p w14:paraId="53BFE211" w14:textId="77777777" w:rsidR="00FB3D14" w:rsidRDefault="00FB3D14" w:rsidP="00EB5A8B">
            <w:pPr>
              <w:autoSpaceDE w:val="0"/>
              <w:autoSpaceDN w:val="0"/>
              <w:adjustRightInd w:val="0"/>
              <w:rPr>
                <w:rFonts w:ascii="Arial" w:hAnsi="Arial" w:cs="Arial"/>
              </w:rPr>
            </w:pPr>
            <w:r w:rsidRPr="00293CFB">
              <w:rPr>
                <w:rFonts w:ascii="Arial" w:hAnsi="Arial" w:cs="Arial"/>
              </w:rPr>
              <w:t>academic and clinical settings</w:t>
            </w:r>
          </w:p>
          <w:p w14:paraId="03509200" w14:textId="77777777" w:rsidR="00FB3D14" w:rsidRPr="00293CFB" w:rsidRDefault="00FB3D14" w:rsidP="00EB5A8B">
            <w:pPr>
              <w:autoSpaceDE w:val="0"/>
              <w:autoSpaceDN w:val="0"/>
              <w:adjustRightInd w:val="0"/>
              <w:rPr>
                <w:rFonts w:ascii="Arial" w:hAnsi="Arial" w:cs="Arial"/>
              </w:rPr>
            </w:pPr>
          </w:p>
        </w:tc>
      </w:tr>
      <w:tr w:rsidR="00FB3D14" w:rsidRPr="00293CFB" w14:paraId="6EA04D8F" w14:textId="77777777" w:rsidTr="00EB5A8B">
        <w:tc>
          <w:tcPr>
            <w:tcW w:w="6666" w:type="dxa"/>
            <w:gridSpan w:val="2"/>
          </w:tcPr>
          <w:p w14:paraId="578B49C6" w14:textId="77777777" w:rsidR="00FB3D14" w:rsidRPr="00293CFB" w:rsidRDefault="00FB3D1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159A2359" w14:textId="77777777" w:rsidR="00FB3D14" w:rsidRPr="00293CFB" w:rsidRDefault="00FB3D14" w:rsidP="00EB5A8B">
            <w:pPr>
              <w:spacing w:before="120" w:after="200" w:line="264" w:lineRule="auto"/>
              <w:rPr>
                <w:rFonts w:ascii="Arial" w:hAnsi="Arial" w:cs="Arial"/>
                <w:color w:val="595959" w:themeColor="text1" w:themeTint="A6"/>
              </w:rPr>
            </w:pPr>
          </w:p>
        </w:tc>
        <w:tc>
          <w:tcPr>
            <w:tcW w:w="3504" w:type="dxa"/>
          </w:tcPr>
          <w:p w14:paraId="554ACED2"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1ED1EB0"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70BF1BF4" w14:textId="77777777" w:rsidR="00FB3D14" w:rsidRPr="00293CFB" w:rsidRDefault="00FB3D1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0D48613C" w14:textId="77777777" w:rsidR="00FB3D14" w:rsidRDefault="00FB3D1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B3D14" w:rsidRPr="00293CFB" w14:paraId="2214A093" w14:textId="77777777" w:rsidTr="00EB5A8B">
        <w:tc>
          <w:tcPr>
            <w:tcW w:w="10170" w:type="dxa"/>
            <w:gridSpan w:val="3"/>
          </w:tcPr>
          <w:p w14:paraId="4A00F71B" w14:textId="7083EE01" w:rsidR="00FB3D14" w:rsidRPr="00FB3D14" w:rsidRDefault="00FB3D14" w:rsidP="00F90E10">
            <w:pPr>
              <w:pStyle w:val="ListParagraph"/>
              <w:numPr>
                <w:ilvl w:val="0"/>
                <w:numId w:val="65"/>
              </w:numPr>
              <w:autoSpaceDE w:val="0"/>
              <w:autoSpaceDN w:val="0"/>
              <w:adjustRightInd w:val="0"/>
              <w:rPr>
                <w:rFonts w:ascii="Arial" w:hAnsi="Arial" w:cs="Arial"/>
              </w:rPr>
            </w:pPr>
            <w:r w:rsidRPr="00FB3D14">
              <w:rPr>
                <w:rFonts w:ascii="Arial" w:hAnsi="Arial" w:cs="Arial"/>
                <w:b/>
                <w:bCs/>
              </w:rPr>
              <w:lastRenderedPageBreak/>
              <w:t>Use of Constructive Feedback</w:t>
            </w:r>
            <w:r w:rsidRPr="00FB3D14">
              <w:rPr>
                <w:rFonts w:ascii="Arial" w:hAnsi="Arial" w:cs="Arial"/>
              </w:rPr>
              <w:t>: The ability to seek out and identify quality sources of feedback, reflects on and integrates the feedback, and provides meaningful feedback to others.</w:t>
            </w:r>
          </w:p>
        </w:tc>
      </w:tr>
      <w:tr w:rsidR="00FB3D14" w:rsidRPr="00293CFB" w14:paraId="416724FF" w14:textId="77777777" w:rsidTr="00EB5A8B">
        <w:tc>
          <w:tcPr>
            <w:tcW w:w="3690" w:type="dxa"/>
          </w:tcPr>
          <w:p w14:paraId="0C60F21C"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5B5B3FBA"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Demonstrates active listening</w:t>
            </w:r>
          </w:p>
          <w:p w14:paraId="56A8987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skills; Assesses own performance;</w:t>
            </w:r>
          </w:p>
          <w:p w14:paraId="1CECE0A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Actively seeks feedback from</w:t>
            </w:r>
          </w:p>
          <w:p w14:paraId="4673F41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appropriate sources; Demonstrates</w:t>
            </w:r>
          </w:p>
          <w:p w14:paraId="6968B6E7"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receptive behavior and positive</w:t>
            </w:r>
          </w:p>
          <w:p w14:paraId="713DA8D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attitude toward feedback;</w:t>
            </w:r>
          </w:p>
          <w:p w14:paraId="6584042B"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Incorporates specific feedback into</w:t>
            </w:r>
          </w:p>
          <w:p w14:paraId="14A0D664"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behaviors; Maintains two-way</w:t>
            </w:r>
          </w:p>
          <w:p w14:paraId="794D7BF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communication without</w:t>
            </w:r>
          </w:p>
          <w:p w14:paraId="2689CE65" w14:textId="2C999111" w:rsidR="00FB3D14" w:rsidRPr="00293CFB" w:rsidRDefault="00FB3D14" w:rsidP="00FB3D14">
            <w:pPr>
              <w:autoSpaceDE w:val="0"/>
              <w:autoSpaceDN w:val="0"/>
              <w:adjustRightInd w:val="0"/>
              <w:rPr>
                <w:rFonts w:ascii="Arial" w:hAnsi="Arial" w:cs="Arial"/>
              </w:rPr>
            </w:pPr>
            <w:r w:rsidRPr="00FB3D14">
              <w:rPr>
                <w:rFonts w:ascii="Arial" w:hAnsi="Arial" w:cs="Arial"/>
              </w:rPr>
              <w:t>defensiveness</w:t>
            </w:r>
          </w:p>
        </w:tc>
        <w:tc>
          <w:tcPr>
            <w:tcW w:w="2976" w:type="dxa"/>
          </w:tcPr>
          <w:p w14:paraId="0FBFCC2A"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62C6892C"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Critiques own performance</w:t>
            </w:r>
          </w:p>
          <w:p w14:paraId="758951F2"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accurately;</w:t>
            </w:r>
          </w:p>
          <w:p w14:paraId="30199F82"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Responds effectively to</w:t>
            </w:r>
          </w:p>
          <w:p w14:paraId="62091BF6"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constructive feedback; Utilizes</w:t>
            </w:r>
          </w:p>
          <w:p w14:paraId="12828F20"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feedback when establishing</w:t>
            </w:r>
          </w:p>
          <w:p w14:paraId="35B98189"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professional and patient</w:t>
            </w:r>
          </w:p>
          <w:p w14:paraId="28AB467A" w14:textId="77777777" w:rsidR="00FB3D14" w:rsidRPr="00FB3D14" w:rsidRDefault="00FB3D14" w:rsidP="00FB3D14">
            <w:pPr>
              <w:autoSpaceDE w:val="0"/>
              <w:autoSpaceDN w:val="0"/>
              <w:adjustRightInd w:val="0"/>
              <w:rPr>
                <w:rFonts w:ascii="Arial" w:hAnsi="Arial" w:cs="Arial"/>
              </w:rPr>
            </w:pPr>
            <w:r w:rsidRPr="00FB3D14">
              <w:rPr>
                <w:rFonts w:ascii="Arial" w:hAnsi="Arial" w:cs="Arial"/>
              </w:rPr>
              <w:t>related goals; Develops and</w:t>
            </w:r>
          </w:p>
          <w:p w14:paraId="670C65BB" w14:textId="7EEFD9B7" w:rsidR="00FB3D14" w:rsidRPr="00293CFB" w:rsidRDefault="00FB3D14" w:rsidP="00FB3D14">
            <w:pPr>
              <w:autoSpaceDE w:val="0"/>
              <w:autoSpaceDN w:val="0"/>
              <w:adjustRightInd w:val="0"/>
              <w:rPr>
                <w:rFonts w:ascii="Arial" w:hAnsi="Arial" w:cs="Arial"/>
              </w:rPr>
            </w:pPr>
            <w:r>
              <w:rPr>
                <w:rFonts w:ascii="Arial" w:hAnsi="Arial" w:cs="Arial"/>
              </w:rPr>
              <w:t xml:space="preserve">implements a plan of action in response to feedback; Provides constructive and timely </w:t>
            </w:r>
            <w:r w:rsidRPr="00FB3D14">
              <w:rPr>
                <w:rFonts w:ascii="Arial" w:hAnsi="Arial" w:cs="Arial"/>
              </w:rPr>
              <w:t>feedback</w:t>
            </w:r>
          </w:p>
        </w:tc>
        <w:tc>
          <w:tcPr>
            <w:tcW w:w="3504" w:type="dxa"/>
          </w:tcPr>
          <w:p w14:paraId="61A7B449" w14:textId="77777777" w:rsidR="00FB3D14" w:rsidRPr="00293CFB" w:rsidRDefault="00FB3D1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79BC504C"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Ed</w:t>
            </w:r>
            <w:r>
              <w:rPr>
                <w:rFonts w:ascii="Arial" w:hAnsi="Arial" w:cs="Arial"/>
              </w:rPr>
              <w:t xml:space="preserve">ucates patients as consumers of </w:t>
            </w:r>
            <w:r w:rsidRPr="00293CFB">
              <w:rPr>
                <w:rFonts w:ascii="Arial" w:hAnsi="Arial" w:cs="Arial"/>
              </w:rPr>
              <w:t>h</w:t>
            </w:r>
            <w:r>
              <w:rPr>
                <w:rFonts w:ascii="Arial" w:hAnsi="Arial" w:cs="Arial"/>
              </w:rPr>
              <w:t xml:space="preserve">ealth care services; Encourages </w:t>
            </w:r>
            <w:r w:rsidRPr="00293CFB">
              <w:rPr>
                <w:rFonts w:ascii="Arial" w:hAnsi="Arial" w:cs="Arial"/>
              </w:rPr>
              <w:t>patient accountability; Directs patients</w:t>
            </w:r>
          </w:p>
          <w:p w14:paraId="48617682"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to oth</w:t>
            </w:r>
            <w:r>
              <w:rPr>
                <w:rFonts w:ascii="Arial" w:hAnsi="Arial" w:cs="Arial"/>
              </w:rPr>
              <w:t xml:space="preserve">er health care professionals as </w:t>
            </w:r>
            <w:r w:rsidRPr="00293CFB">
              <w:rPr>
                <w:rFonts w:ascii="Arial" w:hAnsi="Arial" w:cs="Arial"/>
              </w:rPr>
              <w:t>need</w:t>
            </w:r>
            <w:r>
              <w:rPr>
                <w:rFonts w:ascii="Arial" w:hAnsi="Arial" w:cs="Arial"/>
              </w:rPr>
              <w:t xml:space="preserve">ed; Acts as a patient advocate; </w:t>
            </w:r>
            <w:r w:rsidRPr="00293CFB">
              <w:rPr>
                <w:rFonts w:ascii="Arial" w:hAnsi="Arial" w:cs="Arial"/>
              </w:rPr>
              <w:t>Promotes evidence-based pract</w:t>
            </w:r>
            <w:r>
              <w:rPr>
                <w:rFonts w:ascii="Arial" w:hAnsi="Arial" w:cs="Arial"/>
              </w:rPr>
              <w:t xml:space="preserve">ice in health care settings; Accepts responsibility for implementing </w:t>
            </w:r>
            <w:r w:rsidRPr="00293CFB">
              <w:rPr>
                <w:rFonts w:ascii="Arial" w:hAnsi="Arial" w:cs="Arial"/>
              </w:rPr>
              <w:t>solutions; Demonstrates accountability</w:t>
            </w:r>
          </w:p>
          <w:p w14:paraId="5E0C3FA7" w14:textId="77777777" w:rsidR="00FB3D14" w:rsidRPr="00293CFB" w:rsidRDefault="00FB3D14" w:rsidP="00EB5A8B">
            <w:pPr>
              <w:autoSpaceDE w:val="0"/>
              <w:autoSpaceDN w:val="0"/>
              <w:adjustRightInd w:val="0"/>
              <w:rPr>
                <w:rFonts w:ascii="Arial" w:hAnsi="Arial" w:cs="Arial"/>
              </w:rPr>
            </w:pPr>
            <w:r w:rsidRPr="00293CFB">
              <w:rPr>
                <w:rFonts w:ascii="Arial" w:hAnsi="Arial" w:cs="Arial"/>
              </w:rPr>
              <w:t>for all decisions and behaviors in</w:t>
            </w:r>
          </w:p>
          <w:p w14:paraId="16F2CF20" w14:textId="77777777" w:rsidR="00FB3D14" w:rsidRDefault="00FB3D14" w:rsidP="00EB5A8B">
            <w:pPr>
              <w:autoSpaceDE w:val="0"/>
              <w:autoSpaceDN w:val="0"/>
              <w:adjustRightInd w:val="0"/>
              <w:rPr>
                <w:rFonts w:ascii="Arial" w:hAnsi="Arial" w:cs="Arial"/>
              </w:rPr>
            </w:pPr>
            <w:r w:rsidRPr="00293CFB">
              <w:rPr>
                <w:rFonts w:ascii="Arial" w:hAnsi="Arial" w:cs="Arial"/>
              </w:rPr>
              <w:t>academic and clinical settings</w:t>
            </w:r>
          </w:p>
          <w:p w14:paraId="7C00AFD9" w14:textId="77777777" w:rsidR="00FB3D14" w:rsidRPr="00293CFB" w:rsidRDefault="00FB3D14" w:rsidP="00EB5A8B">
            <w:pPr>
              <w:autoSpaceDE w:val="0"/>
              <w:autoSpaceDN w:val="0"/>
              <w:adjustRightInd w:val="0"/>
              <w:rPr>
                <w:rFonts w:ascii="Arial" w:hAnsi="Arial" w:cs="Arial"/>
              </w:rPr>
            </w:pPr>
          </w:p>
        </w:tc>
      </w:tr>
      <w:tr w:rsidR="00FB3D14" w:rsidRPr="00293CFB" w14:paraId="1664F5BD" w14:textId="77777777" w:rsidTr="00EB5A8B">
        <w:tc>
          <w:tcPr>
            <w:tcW w:w="6666" w:type="dxa"/>
            <w:gridSpan w:val="2"/>
          </w:tcPr>
          <w:p w14:paraId="2D032C92" w14:textId="77777777" w:rsidR="00FB3D14" w:rsidRPr="00293CFB" w:rsidRDefault="00FB3D1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6DD1A006" w14:textId="77777777" w:rsidR="00FB3D14" w:rsidRPr="00293CFB" w:rsidRDefault="00FB3D14" w:rsidP="00EB5A8B">
            <w:pPr>
              <w:spacing w:before="120" w:after="200" w:line="264" w:lineRule="auto"/>
              <w:rPr>
                <w:rFonts w:ascii="Arial" w:hAnsi="Arial" w:cs="Arial"/>
                <w:color w:val="595959" w:themeColor="text1" w:themeTint="A6"/>
              </w:rPr>
            </w:pPr>
          </w:p>
        </w:tc>
        <w:tc>
          <w:tcPr>
            <w:tcW w:w="3504" w:type="dxa"/>
          </w:tcPr>
          <w:p w14:paraId="1DF4EEDB"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587C17F5" w14:textId="77777777" w:rsidR="00FB3D14" w:rsidRPr="00293CFB" w:rsidRDefault="00FB3D1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2BAFE806" w14:textId="77777777" w:rsidR="00FB3D14" w:rsidRPr="00293CFB" w:rsidRDefault="00FB3D1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61784122" w14:textId="77777777" w:rsidR="00FB3D14" w:rsidRDefault="00FB3D1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F31950" w:rsidRPr="00293CFB" w14:paraId="552362AB" w14:textId="77777777" w:rsidTr="77227A79">
        <w:tc>
          <w:tcPr>
            <w:tcW w:w="10170" w:type="dxa"/>
            <w:gridSpan w:val="3"/>
          </w:tcPr>
          <w:p w14:paraId="55C3D731" w14:textId="01D35CFF" w:rsidR="00F31950" w:rsidRPr="00F31950" w:rsidRDefault="00F31950" w:rsidP="00F90E10">
            <w:pPr>
              <w:pStyle w:val="ListParagraph"/>
              <w:numPr>
                <w:ilvl w:val="0"/>
                <w:numId w:val="65"/>
              </w:numPr>
              <w:autoSpaceDE w:val="0"/>
              <w:autoSpaceDN w:val="0"/>
              <w:adjustRightInd w:val="0"/>
              <w:rPr>
                <w:rFonts w:ascii="Arial" w:hAnsi="Arial" w:cs="Arial"/>
                <w:sz w:val="24"/>
                <w:szCs w:val="24"/>
              </w:rPr>
            </w:pPr>
            <w:r w:rsidRPr="00F31950">
              <w:rPr>
                <w:rFonts w:ascii="Arial" w:hAnsi="Arial" w:cs="Arial"/>
                <w:b/>
                <w:bCs/>
                <w:sz w:val="24"/>
                <w:szCs w:val="24"/>
              </w:rPr>
              <w:t>Effective Use of Time and Resources</w:t>
            </w:r>
            <w:r w:rsidRPr="00F31950">
              <w:rPr>
                <w:rFonts w:ascii="Arial" w:hAnsi="Arial" w:cs="Arial"/>
                <w:sz w:val="24"/>
                <w:szCs w:val="24"/>
              </w:rPr>
              <w:t>: The ability to manage time and resources effectively to obtain the maximum possible benefit.</w:t>
            </w:r>
          </w:p>
        </w:tc>
      </w:tr>
      <w:tr w:rsidR="00F31950" w:rsidRPr="00293CFB" w14:paraId="22449AA8" w14:textId="77777777" w:rsidTr="77227A79">
        <w:tc>
          <w:tcPr>
            <w:tcW w:w="3690" w:type="dxa"/>
          </w:tcPr>
          <w:p w14:paraId="498D1B3A"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2CDD2B4F" w14:textId="7194BF7C" w:rsidR="00F31950" w:rsidRPr="00F31950" w:rsidRDefault="67B60E54" w:rsidP="00F31950">
            <w:pPr>
              <w:autoSpaceDE w:val="0"/>
              <w:autoSpaceDN w:val="0"/>
              <w:adjustRightInd w:val="0"/>
              <w:rPr>
                <w:rFonts w:ascii="Arial" w:eastAsia="TimesNewRomanPSMT" w:hAnsi="Arial" w:cs="Arial"/>
              </w:rPr>
            </w:pPr>
            <w:r w:rsidRPr="77227A79">
              <w:rPr>
                <w:rFonts w:ascii="Arial" w:eastAsia="TimesNewRomanPSMT" w:hAnsi="Arial" w:cs="Arial"/>
              </w:rPr>
              <w:t>Come</w:t>
            </w:r>
            <w:r w:rsidR="0F46044C" w:rsidRPr="77227A79">
              <w:rPr>
                <w:rFonts w:ascii="Arial" w:eastAsia="TimesNewRomanPSMT" w:hAnsi="Arial" w:cs="Arial"/>
              </w:rPr>
              <w:t xml:space="preserve"> prepared for the day’s</w:t>
            </w:r>
          </w:p>
          <w:p w14:paraId="3BD3456C"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activities&amp; responsibilities;</w:t>
            </w:r>
          </w:p>
          <w:p w14:paraId="331B2444"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Identifies resource limitations (i.e.</w:t>
            </w:r>
          </w:p>
          <w:p w14:paraId="334B0AFD"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information, time, experience);</w:t>
            </w:r>
          </w:p>
          <w:p w14:paraId="60F14DEC"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Determines when and how much</w:t>
            </w:r>
          </w:p>
          <w:p w14:paraId="2447318D"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help/assistance is needed;</w:t>
            </w:r>
          </w:p>
          <w:p w14:paraId="5A44A764"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Accesses current evidence in a</w:t>
            </w:r>
          </w:p>
          <w:p w14:paraId="16D697E0"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timely manner; Verbalizes</w:t>
            </w:r>
          </w:p>
          <w:p w14:paraId="5D090B81" w14:textId="32B6DBB8" w:rsidR="00F31950" w:rsidRPr="00F31950" w:rsidRDefault="00F31950" w:rsidP="00F31950">
            <w:pPr>
              <w:autoSpaceDE w:val="0"/>
              <w:autoSpaceDN w:val="0"/>
              <w:adjustRightInd w:val="0"/>
              <w:rPr>
                <w:rFonts w:ascii="Arial" w:eastAsia="TimesNewRomanPSMT" w:hAnsi="Arial" w:cs="Arial"/>
              </w:rPr>
            </w:pPr>
            <w:r>
              <w:rPr>
                <w:rFonts w:ascii="Arial" w:eastAsia="TimesNewRomanPSMT" w:hAnsi="Arial" w:cs="Arial"/>
              </w:rPr>
              <w:t xml:space="preserve">productivity standards and </w:t>
            </w:r>
            <w:r w:rsidRPr="00F31950">
              <w:rPr>
                <w:rFonts w:ascii="Arial" w:eastAsia="TimesNewRomanPSMT" w:hAnsi="Arial" w:cs="Arial"/>
              </w:rPr>
              <w:t>identifies barriers to meeting</w:t>
            </w:r>
          </w:p>
          <w:p w14:paraId="2EAAF89C" w14:textId="6C33D283"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productivity standards; Self</w:t>
            </w:r>
            <w:r>
              <w:rPr>
                <w:rFonts w:ascii="Arial" w:eastAsia="TimesNewRomanPSMT" w:hAnsi="Arial" w:cs="Arial"/>
              </w:rPr>
              <w:t xml:space="preserve">-identifies </w:t>
            </w:r>
            <w:r w:rsidRPr="00F31950">
              <w:rPr>
                <w:rFonts w:ascii="Arial" w:eastAsia="TimesNewRomanPSMT" w:hAnsi="Arial" w:cs="Arial"/>
              </w:rPr>
              <w:t>and initiates learning</w:t>
            </w:r>
          </w:p>
          <w:p w14:paraId="70104E76" w14:textId="77777777" w:rsidR="00F31950" w:rsidRPr="00F31950" w:rsidRDefault="00F31950" w:rsidP="00F31950">
            <w:pPr>
              <w:autoSpaceDE w:val="0"/>
              <w:autoSpaceDN w:val="0"/>
              <w:adjustRightInd w:val="0"/>
              <w:rPr>
                <w:rFonts w:ascii="Arial" w:eastAsia="TimesNewRomanPSMT" w:hAnsi="Arial" w:cs="Arial"/>
              </w:rPr>
            </w:pPr>
            <w:r w:rsidRPr="00F31950">
              <w:rPr>
                <w:rFonts w:ascii="Arial" w:eastAsia="TimesNewRomanPSMT" w:hAnsi="Arial" w:cs="Arial"/>
              </w:rPr>
              <w:t>opportunities during unscheduled</w:t>
            </w:r>
          </w:p>
          <w:p w14:paraId="06988DB4" w14:textId="3C9F043F" w:rsidR="00F31950" w:rsidRPr="00293CFB" w:rsidRDefault="00F31950" w:rsidP="00F31950">
            <w:pPr>
              <w:autoSpaceDE w:val="0"/>
              <w:autoSpaceDN w:val="0"/>
              <w:adjustRightInd w:val="0"/>
              <w:rPr>
                <w:rFonts w:ascii="Arial" w:hAnsi="Arial" w:cs="Arial"/>
              </w:rPr>
            </w:pPr>
            <w:r w:rsidRPr="00F31950">
              <w:rPr>
                <w:rFonts w:ascii="Arial" w:eastAsia="TimesNewRomanPSMT" w:hAnsi="Arial" w:cs="Arial"/>
              </w:rPr>
              <w:t>time</w:t>
            </w:r>
          </w:p>
        </w:tc>
        <w:tc>
          <w:tcPr>
            <w:tcW w:w="2976" w:type="dxa"/>
          </w:tcPr>
          <w:p w14:paraId="2580EA97"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516F095A"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Utilizes effective methods of</w:t>
            </w:r>
          </w:p>
          <w:p w14:paraId="2BC69E02"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searching for evidence for</w:t>
            </w:r>
          </w:p>
          <w:p w14:paraId="1B0659E1" w14:textId="6D40DD3E" w:rsidR="00F31950" w:rsidRPr="00293CFB" w:rsidRDefault="00F31950" w:rsidP="00F31950">
            <w:pPr>
              <w:autoSpaceDE w:val="0"/>
              <w:autoSpaceDN w:val="0"/>
              <w:adjustRightInd w:val="0"/>
              <w:rPr>
                <w:rFonts w:ascii="Arial" w:hAnsi="Arial" w:cs="Arial"/>
              </w:rPr>
            </w:pPr>
            <w:r>
              <w:rPr>
                <w:rFonts w:ascii="Arial" w:hAnsi="Arial" w:cs="Arial"/>
              </w:rPr>
              <w:t>practice decisions; Recognizes own</w:t>
            </w:r>
            <w:r w:rsidRPr="00F31950">
              <w:rPr>
                <w:rFonts w:ascii="Arial" w:hAnsi="Arial" w:cs="Arial"/>
              </w:rPr>
              <w:t xml:space="preserve"> resourc</w:t>
            </w:r>
            <w:r>
              <w:rPr>
                <w:rFonts w:ascii="Arial" w:hAnsi="Arial" w:cs="Arial"/>
              </w:rPr>
              <w:t xml:space="preserve">e contributions; Shares knowledge and collaborates with staff to utilize best current evidence; Discusses and implements strategies for meeting productivity standards; Identifies need for and seeks </w:t>
            </w:r>
            <w:r w:rsidRPr="00F31950">
              <w:rPr>
                <w:rFonts w:ascii="Arial" w:hAnsi="Arial" w:cs="Arial"/>
              </w:rPr>
              <w:t>referrals to other disciplines</w:t>
            </w:r>
          </w:p>
        </w:tc>
        <w:tc>
          <w:tcPr>
            <w:tcW w:w="3504" w:type="dxa"/>
          </w:tcPr>
          <w:p w14:paraId="5DB2CE4D" w14:textId="77777777" w:rsidR="00F31950" w:rsidRPr="00293CFB" w:rsidRDefault="00F31950"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4A293E42" w14:textId="77777777" w:rsidR="00F31950" w:rsidRPr="00F31950" w:rsidRDefault="00F31950" w:rsidP="00F31950">
            <w:pPr>
              <w:autoSpaceDE w:val="0"/>
              <w:autoSpaceDN w:val="0"/>
              <w:adjustRightInd w:val="0"/>
              <w:rPr>
                <w:rFonts w:ascii="Arial" w:hAnsi="Arial" w:cs="Arial"/>
              </w:rPr>
            </w:pPr>
            <w:r w:rsidRPr="00F31950">
              <w:rPr>
                <w:rFonts w:ascii="Arial" w:hAnsi="Arial" w:cs="Arial"/>
              </w:rPr>
              <w:t>Uses current best evidence;</w:t>
            </w:r>
          </w:p>
          <w:p w14:paraId="38F45EA2" w14:textId="2795C3F1" w:rsidR="00F31950" w:rsidRDefault="0F46044C" w:rsidP="00F31950">
            <w:pPr>
              <w:autoSpaceDE w:val="0"/>
              <w:autoSpaceDN w:val="0"/>
              <w:adjustRightInd w:val="0"/>
              <w:rPr>
                <w:rFonts w:ascii="Arial" w:hAnsi="Arial" w:cs="Arial"/>
              </w:rPr>
            </w:pPr>
            <w:r w:rsidRPr="77227A79">
              <w:rPr>
                <w:rFonts w:ascii="Arial" w:hAnsi="Arial" w:cs="Arial"/>
              </w:rPr>
              <w:t xml:space="preserve">Collaborates with members of the team to maximize the impact of treatment available; Has the ability to set boundaries, negotiate, compromise, and set realistic expectations; Gathers data and effectively interprets and assimilates the data to determine plan of care; Utilizes </w:t>
            </w:r>
            <w:r w:rsidR="7227F9D4" w:rsidRPr="77227A79">
              <w:rPr>
                <w:rFonts w:ascii="Arial" w:hAnsi="Arial" w:cs="Arial"/>
              </w:rPr>
              <w:t>State</w:t>
            </w:r>
            <w:r w:rsidRPr="77227A79">
              <w:rPr>
                <w:rFonts w:ascii="Arial" w:hAnsi="Arial" w:cs="Arial"/>
              </w:rPr>
              <w:t xml:space="preserve"> resources in discharge planning; Adjusts plans, schedule etc. as patient needs and circumstances dictate; Meets productivity standards of facility while providing quality care and completing non-productive work activities</w:t>
            </w:r>
          </w:p>
          <w:p w14:paraId="287B6E56" w14:textId="5A4E3AC3" w:rsidR="009C0AC4" w:rsidRPr="00293CFB" w:rsidRDefault="009C0AC4" w:rsidP="00F31950">
            <w:pPr>
              <w:autoSpaceDE w:val="0"/>
              <w:autoSpaceDN w:val="0"/>
              <w:adjustRightInd w:val="0"/>
              <w:rPr>
                <w:rFonts w:ascii="Arial" w:hAnsi="Arial" w:cs="Arial"/>
              </w:rPr>
            </w:pPr>
          </w:p>
        </w:tc>
      </w:tr>
      <w:tr w:rsidR="00F31950" w:rsidRPr="00293CFB" w14:paraId="5F85E2F1" w14:textId="77777777" w:rsidTr="77227A79">
        <w:tc>
          <w:tcPr>
            <w:tcW w:w="6666" w:type="dxa"/>
            <w:gridSpan w:val="2"/>
          </w:tcPr>
          <w:p w14:paraId="3CEDE876" w14:textId="77777777" w:rsidR="00F31950" w:rsidRPr="00293CFB" w:rsidRDefault="00F31950"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0DFBD102" w14:textId="77777777" w:rsidR="00F31950" w:rsidRPr="00293CFB" w:rsidRDefault="00F31950" w:rsidP="00EB5A8B">
            <w:pPr>
              <w:spacing w:before="120" w:after="200" w:line="264" w:lineRule="auto"/>
              <w:rPr>
                <w:rFonts w:ascii="Arial" w:hAnsi="Arial" w:cs="Arial"/>
                <w:color w:val="595959" w:themeColor="text1" w:themeTint="A6"/>
              </w:rPr>
            </w:pPr>
          </w:p>
        </w:tc>
        <w:tc>
          <w:tcPr>
            <w:tcW w:w="3504" w:type="dxa"/>
          </w:tcPr>
          <w:p w14:paraId="108E00E9" w14:textId="77777777" w:rsidR="00F31950" w:rsidRPr="00293CFB" w:rsidRDefault="00F31950"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lastRenderedPageBreak/>
              <w:t>Place an “x” on the visual analog scale</w:t>
            </w:r>
          </w:p>
          <w:p w14:paraId="32C5B38D" w14:textId="77777777" w:rsidR="00F31950" w:rsidRPr="00293CFB" w:rsidRDefault="00F31950"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6585F7F2" w14:textId="77777777" w:rsidR="00F31950" w:rsidRPr="00293CFB" w:rsidRDefault="00F31950"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lastRenderedPageBreak/>
              <w:t>B                     I                     E</w:t>
            </w:r>
          </w:p>
        </w:tc>
      </w:tr>
    </w:tbl>
    <w:p w14:paraId="5A609D0F" w14:textId="77777777" w:rsidR="00E71497" w:rsidRDefault="00E71497"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9C0AC4" w:rsidRPr="00293CFB" w14:paraId="2199A03B" w14:textId="77777777" w:rsidTr="00EB5A8B">
        <w:tc>
          <w:tcPr>
            <w:tcW w:w="10170" w:type="dxa"/>
            <w:gridSpan w:val="3"/>
          </w:tcPr>
          <w:p w14:paraId="1FBC9B2C" w14:textId="418A96A5" w:rsidR="009C0AC4" w:rsidRPr="009C0AC4" w:rsidRDefault="009C0AC4" w:rsidP="00F90E10">
            <w:pPr>
              <w:pStyle w:val="ListParagraph"/>
              <w:numPr>
                <w:ilvl w:val="0"/>
                <w:numId w:val="65"/>
              </w:numPr>
              <w:autoSpaceDE w:val="0"/>
              <w:autoSpaceDN w:val="0"/>
              <w:adjustRightInd w:val="0"/>
              <w:rPr>
                <w:rFonts w:ascii="Arial" w:hAnsi="Arial" w:cs="Arial"/>
                <w:sz w:val="24"/>
                <w:szCs w:val="24"/>
              </w:rPr>
            </w:pPr>
            <w:r w:rsidRPr="009C0AC4">
              <w:rPr>
                <w:rFonts w:ascii="Arial" w:hAnsi="Arial" w:cs="Arial"/>
                <w:b/>
                <w:bCs/>
                <w:sz w:val="24"/>
                <w:szCs w:val="24"/>
              </w:rPr>
              <w:t>Stress Management</w:t>
            </w:r>
            <w:r w:rsidRPr="009C0AC4">
              <w:rPr>
                <w:rFonts w:ascii="Arial" w:hAnsi="Arial" w:cs="Arial"/>
                <w:sz w:val="24"/>
                <w:szCs w:val="24"/>
              </w:rPr>
              <w:t>: The ability to identify sources of stress and to develop and implement</w:t>
            </w:r>
            <w:r>
              <w:rPr>
                <w:rFonts w:ascii="Arial" w:hAnsi="Arial" w:cs="Arial"/>
                <w:sz w:val="24"/>
                <w:szCs w:val="24"/>
              </w:rPr>
              <w:t xml:space="preserve"> </w:t>
            </w:r>
            <w:r w:rsidRPr="009C0AC4">
              <w:rPr>
                <w:rFonts w:ascii="Arial" w:hAnsi="Arial" w:cs="Arial"/>
                <w:sz w:val="24"/>
                <w:szCs w:val="24"/>
              </w:rPr>
              <w:t>effective coping behaviors; this applies for interactions for: self, patient/clients and their families, members of the health care team and in work/life scenarios.</w:t>
            </w:r>
          </w:p>
        </w:tc>
      </w:tr>
      <w:tr w:rsidR="009C0AC4" w:rsidRPr="00293CFB" w14:paraId="17AEF93F" w14:textId="77777777" w:rsidTr="00EB5A8B">
        <w:tc>
          <w:tcPr>
            <w:tcW w:w="3690" w:type="dxa"/>
          </w:tcPr>
          <w:p w14:paraId="1DA4C895"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7B8C46B0"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Recognizes own stressors;</w:t>
            </w:r>
          </w:p>
          <w:p w14:paraId="4F80BAA8"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Recognizes distress or problems in</w:t>
            </w:r>
          </w:p>
          <w:p w14:paraId="347BC645" w14:textId="02B6CD13" w:rsidR="009C0AC4" w:rsidRPr="00293CFB" w:rsidRDefault="009C0AC4" w:rsidP="009C0AC4">
            <w:pPr>
              <w:autoSpaceDE w:val="0"/>
              <w:autoSpaceDN w:val="0"/>
              <w:adjustRightInd w:val="0"/>
              <w:rPr>
                <w:rFonts w:ascii="Arial" w:hAnsi="Arial" w:cs="Arial"/>
              </w:rPr>
            </w:pPr>
            <w:r w:rsidRPr="009C0AC4">
              <w:rPr>
                <w:rFonts w:ascii="Arial" w:hAnsi="Arial" w:cs="Arial"/>
              </w:rPr>
              <w:t>others; Seeks assista</w:t>
            </w:r>
            <w:r>
              <w:rPr>
                <w:rFonts w:ascii="Arial" w:hAnsi="Arial" w:cs="Arial"/>
              </w:rPr>
              <w:t xml:space="preserve">nce as needed; Maintains professional demeanor </w:t>
            </w:r>
            <w:r w:rsidRPr="009C0AC4">
              <w:rPr>
                <w:rFonts w:ascii="Arial" w:hAnsi="Arial" w:cs="Arial"/>
              </w:rPr>
              <w:t>in all situations</w:t>
            </w:r>
          </w:p>
        </w:tc>
        <w:tc>
          <w:tcPr>
            <w:tcW w:w="2976" w:type="dxa"/>
          </w:tcPr>
          <w:p w14:paraId="0B721099"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0A74EA74"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Actively employs stress</w:t>
            </w:r>
          </w:p>
          <w:p w14:paraId="42530782"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management techniques;</w:t>
            </w:r>
          </w:p>
          <w:p w14:paraId="5940CF6F" w14:textId="29CE5BF1" w:rsidR="009C0AC4" w:rsidRPr="009C0AC4" w:rsidRDefault="009C0AC4" w:rsidP="009C0AC4">
            <w:pPr>
              <w:autoSpaceDE w:val="0"/>
              <w:autoSpaceDN w:val="0"/>
              <w:adjustRightInd w:val="0"/>
              <w:rPr>
                <w:rFonts w:ascii="Arial" w:hAnsi="Arial" w:cs="Arial"/>
              </w:rPr>
            </w:pPr>
            <w:r>
              <w:rPr>
                <w:rFonts w:ascii="Arial" w:hAnsi="Arial" w:cs="Arial"/>
              </w:rPr>
              <w:t xml:space="preserve">Reconciles inconsistencies in </w:t>
            </w:r>
            <w:r w:rsidRPr="009C0AC4">
              <w:rPr>
                <w:rFonts w:ascii="Arial" w:hAnsi="Arial" w:cs="Arial"/>
              </w:rPr>
              <w:t>the educational process;</w:t>
            </w:r>
          </w:p>
          <w:p w14:paraId="2662C618" w14:textId="77777777" w:rsidR="009C0AC4" w:rsidRPr="009C0AC4" w:rsidRDefault="009C0AC4" w:rsidP="009C0AC4">
            <w:pPr>
              <w:autoSpaceDE w:val="0"/>
              <w:autoSpaceDN w:val="0"/>
              <w:adjustRightInd w:val="0"/>
              <w:rPr>
                <w:rFonts w:ascii="Arial" w:hAnsi="Arial" w:cs="Arial"/>
              </w:rPr>
            </w:pPr>
            <w:r w:rsidRPr="009C0AC4">
              <w:rPr>
                <w:rFonts w:ascii="Arial" w:hAnsi="Arial" w:cs="Arial"/>
              </w:rPr>
              <w:t>Maintains balance between</w:t>
            </w:r>
          </w:p>
          <w:p w14:paraId="1AD53F68" w14:textId="03CD72B4" w:rsidR="009C0AC4" w:rsidRPr="00293CFB" w:rsidRDefault="009C0AC4" w:rsidP="009C0AC4">
            <w:pPr>
              <w:autoSpaceDE w:val="0"/>
              <w:autoSpaceDN w:val="0"/>
              <w:adjustRightInd w:val="0"/>
              <w:rPr>
                <w:rFonts w:ascii="Arial" w:hAnsi="Arial" w:cs="Arial"/>
              </w:rPr>
            </w:pPr>
            <w:r>
              <w:rPr>
                <w:rFonts w:ascii="Arial" w:hAnsi="Arial" w:cs="Arial"/>
              </w:rPr>
              <w:t xml:space="preserve">professional and personal life; Accepts constructive feedback and clarifies expectations; Establishes outlets to cope </w:t>
            </w:r>
            <w:r w:rsidRPr="009C0AC4">
              <w:rPr>
                <w:rFonts w:ascii="Arial" w:hAnsi="Arial" w:cs="Arial"/>
              </w:rPr>
              <w:t>with stressors</w:t>
            </w:r>
          </w:p>
        </w:tc>
        <w:tc>
          <w:tcPr>
            <w:tcW w:w="3504" w:type="dxa"/>
          </w:tcPr>
          <w:p w14:paraId="01EE32A1" w14:textId="77777777" w:rsidR="009C0AC4" w:rsidRPr="00293CFB" w:rsidRDefault="009C0AC4"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3BC68551" w14:textId="410B101F" w:rsidR="009C0AC4" w:rsidRPr="009C0AC4" w:rsidRDefault="009C0AC4" w:rsidP="009C0AC4">
            <w:pPr>
              <w:autoSpaceDE w:val="0"/>
              <w:autoSpaceDN w:val="0"/>
              <w:adjustRightInd w:val="0"/>
              <w:rPr>
                <w:rFonts w:ascii="Arial" w:hAnsi="Arial" w:cs="Arial"/>
              </w:rPr>
            </w:pPr>
            <w:r w:rsidRPr="009C0AC4">
              <w:rPr>
                <w:rFonts w:ascii="Arial" w:hAnsi="Arial" w:cs="Arial"/>
              </w:rPr>
              <w:t>Dem</w:t>
            </w:r>
            <w:r>
              <w:rPr>
                <w:rFonts w:ascii="Arial" w:hAnsi="Arial" w:cs="Arial"/>
              </w:rPr>
              <w:t xml:space="preserve">onstrates appropriate affective </w:t>
            </w:r>
            <w:r w:rsidRPr="009C0AC4">
              <w:rPr>
                <w:rFonts w:ascii="Arial" w:hAnsi="Arial" w:cs="Arial"/>
              </w:rPr>
              <w:t>respon</w:t>
            </w:r>
            <w:r>
              <w:rPr>
                <w:rFonts w:ascii="Arial" w:hAnsi="Arial" w:cs="Arial"/>
              </w:rPr>
              <w:t xml:space="preserve">ses in all situations; Responds calmly to urgent situations with </w:t>
            </w:r>
            <w:r w:rsidRPr="009C0AC4">
              <w:rPr>
                <w:rFonts w:ascii="Arial" w:hAnsi="Arial" w:cs="Arial"/>
              </w:rPr>
              <w:t>refle</w:t>
            </w:r>
            <w:r>
              <w:rPr>
                <w:rFonts w:ascii="Arial" w:hAnsi="Arial" w:cs="Arial"/>
              </w:rPr>
              <w:t xml:space="preserve">ction and debriefing as needed; </w:t>
            </w:r>
            <w:r w:rsidRPr="009C0AC4">
              <w:rPr>
                <w:rFonts w:ascii="Arial" w:hAnsi="Arial" w:cs="Arial"/>
              </w:rPr>
              <w:t>Pr</w:t>
            </w:r>
            <w:r>
              <w:rPr>
                <w:rFonts w:ascii="Arial" w:hAnsi="Arial" w:cs="Arial"/>
              </w:rPr>
              <w:t xml:space="preserve">ioritizes multiple commitments; </w:t>
            </w:r>
            <w:r w:rsidRPr="009C0AC4">
              <w:rPr>
                <w:rFonts w:ascii="Arial" w:hAnsi="Arial" w:cs="Arial"/>
              </w:rPr>
              <w:t>Reconciles inconsistencies within</w:t>
            </w:r>
          </w:p>
          <w:p w14:paraId="7631FA1A" w14:textId="3B14DC98" w:rsidR="009C0AC4" w:rsidRPr="009C0AC4" w:rsidRDefault="009C0AC4" w:rsidP="009C0AC4">
            <w:pPr>
              <w:autoSpaceDE w:val="0"/>
              <w:autoSpaceDN w:val="0"/>
              <w:adjustRightInd w:val="0"/>
              <w:rPr>
                <w:rFonts w:ascii="Arial" w:hAnsi="Arial" w:cs="Arial"/>
              </w:rPr>
            </w:pPr>
            <w:r w:rsidRPr="009C0AC4">
              <w:rPr>
                <w:rFonts w:ascii="Arial" w:hAnsi="Arial" w:cs="Arial"/>
              </w:rPr>
              <w:t>profe</w:t>
            </w:r>
            <w:r>
              <w:rPr>
                <w:rFonts w:ascii="Arial" w:hAnsi="Arial" w:cs="Arial"/>
              </w:rPr>
              <w:t xml:space="preserve">ssional, personal and work/life environments; </w:t>
            </w:r>
            <w:r w:rsidRPr="009C0AC4">
              <w:rPr>
                <w:rFonts w:ascii="Arial" w:hAnsi="Arial" w:cs="Arial"/>
              </w:rPr>
              <w:t>Demonstrates ability to defuse</w:t>
            </w:r>
          </w:p>
          <w:p w14:paraId="1D246121" w14:textId="7654B0AD" w:rsidR="009C0AC4" w:rsidRPr="00293CFB" w:rsidRDefault="009C0AC4" w:rsidP="009C0AC4">
            <w:pPr>
              <w:autoSpaceDE w:val="0"/>
              <w:autoSpaceDN w:val="0"/>
              <w:adjustRightInd w:val="0"/>
              <w:rPr>
                <w:rFonts w:ascii="Arial" w:hAnsi="Arial" w:cs="Arial"/>
              </w:rPr>
            </w:pPr>
            <w:r w:rsidRPr="009C0AC4">
              <w:rPr>
                <w:rFonts w:ascii="Arial" w:hAnsi="Arial" w:cs="Arial"/>
              </w:rPr>
              <w:t>potential stressors with self and others</w:t>
            </w:r>
          </w:p>
        </w:tc>
      </w:tr>
      <w:tr w:rsidR="009C0AC4" w:rsidRPr="00293CFB" w14:paraId="385F04D3" w14:textId="77777777" w:rsidTr="00EB5A8B">
        <w:tc>
          <w:tcPr>
            <w:tcW w:w="6666" w:type="dxa"/>
            <w:gridSpan w:val="2"/>
          </w:tcPr>
          <w:p w14:paraId="2E9C9997" w14:textId="77777777" w:rsidR="009C0AC4" w:rsidRPr="00293CFB" w:rsidRDefault="009C0AC4"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t>Specific Example:</w:t>
            </w:r>
          </w:p>
          <w:p w14:paraId="48BCF612" w14:textId="77777777" w:rsidR="009C0AC4" w:rsidRPr="00293CFB" w:rsidRDefault="009C0AC4" w:rsidP="00EB5A8B">
            <w:pPr>
              <w:spacing w:before="120" w:after="200" w:line="264" w:lineRule="auto"/>
              <w:rPr>
                <w:rFonts w:ascii="Arial" w:hAnsi="Arial" w:cs="Arial"/>
                <w:color w:val="595959" w:themeColor="text1" w:themeTint="A6"/>
              </w:rPr>
            </w:pPr>
          </w:p>
        </w:tc>
        <w:tc>
          <w:tcPr>
            <w:tcW w:w="3504" w:type="dxa"/>
          </w:tcPr>
          <w:p w14:paraId="1438DD91" w14:textId="77777777" w:rsidR="009C0AC4" w:rsidRPr="00293CFB" w:rsidRDefault="009C0AC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6498D306" w14:textId="77777777" w:rsidR="009C0AC4" w:rsidRPr="00293CFB" w:rsidRDefault="009C0AC4"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55E474BB" w14:textId="77777777" w:rsidR="009C0AC4" w:rsidRPr="00293CFB" w:rsidRDefault="009C0AC4"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69669705" w14:textId="77777777" w:rsidR="009C0AC4" w:rsidRDefault="009C0AC4" w:rsidP="00DA6863">
      <w:pPr>
        <w:ind w:left="720"/>
        <w:rPr>
          <w:rFonts w:ascii="Arial" w:hAnsi="Arial" w:cs="Arial"/>
        </w:rPr>
      </w:pPr>
    </w:p>
    <w:tbl>
      <w:tblPr>
        <w:tblStyle w:val="TableGrid1"/>
        <w:tblW w:w="10170" w:type="dxa"/>
        <w:tblInd w:w="-522" w:type="dxa"/>
        <w:tblLook w:val="04A0" w:firstRow="1" w:lastRow="0" w:firstColumn="1" w:lastColumn="0" w:noHBand="0" w:noVBand="1"/>
      </w:tblPr>
      <w:tblGrid>
        <w:gridCol w:w="3690"/>
        <w:gridCol w:w="2976"/>
        <w:gridCol w:w="3504"/>
      </w:tblGrid>
      <w:tr w:rsidR="007509E9" w:rsidRPr="00293CFB" w14:paraId="2877471E" w14:textId="77777777" w:rsidTr="77227A79">
        <w:tc>
          <w:tcPr>
            <w:tcW w:w="10170" w:type="dxa"/>
            <w:gridSpan w:val="3"/>
          </w:tcPr>
          <w:p w14:paraId="5CD66897" w14:textId="71F9FE20" w:rsidR="007509E9" w:rsidRPr="007509E9" w:rsidRDefault="007509E9" w:rsidP="00F90E10">
            <w:pPr>
              <w:pStyle w:val="ListParagraph"/>
              <w:numPr>
                <w:ilvl w:val="0"/>
                <w:numId w:val="65"/>
              </w:numPr>
              <w:autoSpaceDE w:val="0"/>
              <w:autoSpaceDN w:val="0"/>
              <w:adjustRightInd w:val="0"/>
              <w:rPr>
                <w:rFonts w:ascii="Arial" w:hAnsi="Arial" w:cs="Arial"/>
                <w:sz w:val="24"/>
                <w:szCs w:val="24"/>
              </w:rPr>
            </w:pPr>
            <w:r w:rsidRPr="007509E9">
              <w:rPr>
                <w:rFonts w:ascii="Arial" w:hAnsi="Arial" w:cs="Arial"/>
                <w:b/>
                <w:bCs/>
                <w:sz w:val="24"/>
                <w:szCs w:val="24"/>
              </w:rPr>
              <w:t>Commitment to Learning</w:t>
            </w:r>
            <w:r>
              <w:rPr>
                <w:rFonts w:ascii="Arial" w:hAnsi="Arial" w:cs="Arial"/>
                <w:sz w:val="24"/>
                <w:szCs w:val="24"/>
              </w:rPr>
              <w:t>: The ability to self-</w:t>
            </w:r>
            <w:r w:rsidRPr="007509E9">
              <w:rPr>
                <w:rFonts w:ascii="Arial" w:hAnsi="Arial" w:cs="Arial"/>
                <w:sz w:val="24"/>
                <w:szCs w:val="24"/>
              </w:rPr>
              <w:t>direct learning to include the identification of</w:t>
            </w:r>
            <w:r>
              <w:rPr>
                <w:rFonts w:ascii="Arial" w:hAnsi="Arial" w:cs="Arial"/>
                <w:sz w:val="24"/>
                <w:szCs w:val="24"/>
              </w:rPr>
              <w:t xml:space="preserve"> </w:t>
            </w:r>
            <w:r w:rsidRPr="007509E9">
              <w:rPr>
                <w:rFonts w:ascii="Arial" w:hAnsi="Arial" w:cs="Arial"/>
                <w:sz w:val="24"/>
                <w:szCs w:val="24"/>
              </w:rPr>
              <w:t>needs and sources of learning; and to continually seek and apply new</w:t>
            </w:r>
            <w:r>
              <w:rPr>
                <w:rFonts w:ascii="Arial" w:hAnsi="Arial" w:cs="Arial"/>
                <w:sz w:val="24"/>
                <w:szCs w:val="24"/>
              </w:rPr>
              <w:t xml:space="preserve"> </w:t>
            </w:r>
            <w:r w:rsidRPr="007509E9">
              <w:rPr>
                <w:rFonts w:ascii="Arial" w:hAnsi="Arial" w:cs="Arial"/>
                <w:sz w:val="24"/>
                <w:szCs w:val="24"/>
              </w:rPr>
              <w:t>knowledge, behaviors, and skills.</w:t>
            </w:r>
          </w:p>
        </w:tc>
      </w:tr>
      <w:tr w:rsidR="007509E9" w:rsidRPr="00293CFB" w14:paraId="2EF90238" w14:textId="77777777" w:rsidTr="77227A79">
        <w:tc>
          <w:tcPr>
            <w:tcW w:w="3690" w:type="dxa"/>
          </w:tcPr>
          <w:p w14:paraId="02F010B6"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Beginning Level:</w:t>
            </w:r>
          </w:p>
          <w:p w14:paraId="103DF10B"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Prioritizes information needs;</w:t>
            </w:r>
          </w:p>
          <w:p w14:paraId="3354E4D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Analyzes and subdivides large</w:t>
            </w:r>
          </w:p>
          <w:p w14:paraId="5ADB4479"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questions into components;</w:t>
            </w:r>
          </w:p>
          <w:p w14:paraId="28DEBD49"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Identifies own learning needs</w:t>
            </w:r>
          </w:p>
          <w:p w14:paraId="04105F82"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based on previous experiences;</w:t>
            </w:r>
          </w:p>
          <w:p w14:paraId="032CA45E"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Welcomes and/or seeks new</w:t>
            </w:r>
          </w:p>
          <w:p w14:paraId="62AA6F15"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learning opportunities; Seeks out</w:t>
            </w:r>
          </w:p>
          <w:p w14:paraId="3F7456AB"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professional literature; Plans and</w:t>
            </w:r>
          </w:p>
          <w:p w14:paraId="6D2DA706"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presents an in-service, research or</w:t>
            </w:r>
          </w:p>
          <w:p w14:paraId="0BD919CC" w14:textId="0B6D8745" w:rsidR="007509E9" w:rsidRPr="00293CFB" w:rsidRDefault="007509E9" w:rsidP="007509E9">
            <w:pPr>
              <w:autoSpaceDE w:val="0"/>
              <w:autoSpaceDN w:val="0"/>
              <w:adjustRightInd w:val="0"/>
              <w:rPr>
                <w:rFonts w:ascii="Arial" w:hAnsi="Arial" w:cs="Arial"/>
              </w:rPr>
            </w:pPr>
            <w:r w:rsidRPr="007509E9">
              <w:rPr>
                <w:rFonts w:ascii="Arial" w:hAnsi="Arial" w:cs="Arial"/>
              </w:rPr>
              <w:t>cases studies</w:t>
            </w:r>
          </w:p>
        </w:tc>
        <w:tc>
          <w:tcPr>
            <w:tcW w:w="2976" w:type="dxa"/>
          </w:tcPr>
          <w:p w14:paraId="22BF4F93"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Intermediate Level:</w:t>
            </w:r>
          </w:p>
          <w:p w14:paraId="6F6F863F" w14:textId="4FDA3F67" w:rsidR="007509E9" w:rsidRPr="007509E9" w:rsidRDefault="1699E69C" w:rsidP="007509E9">
            <w:pPr>
              <w:autoSpaceDE w:val="0"/>
              <w:autoSpaceDN w:val="0"/>
              <w:adjustRightInd w:val="0"/>
              <w:rPr>
                <w:rFonts w:ascii="Arial" w:hAnsi="Arial" w:cs="Arial"/>
              </w:rPr>
            </w:pPr>
            <w:r w:rsidRPr="77227A79">
              <w:rPr>
                <w:rFonts w:ascii="Arial" w:hAnsi="Arial" w:cs="Arial"/>
              </w:rPr>
              <w:t>Research</w:t>
            </w:r>
            <w:r w:rsidR="7C3B9098" w:rsidRPr="77227A79">
              <w:rPr>
                <w:rFonts w:ascii="Arial" w:hAnsi="Arial" w:cs="Arial"/>
              </w:rPr>
              <w:t xml:space="preserve"> and studies areas where own knowledge base is lacking </w:t>
            </w:r>
            <w:bookmarkStart w:id="78" w:name="_Int_OxVL951T"/>
            <w:r w:rsidR="04598B72" w:rsidRPr="77227A79">
              <w:rPr>
                <w:rFonts w:ascii="Arial" w:hAnsi="Arial" w:cs="Arial"/>
              </w:rPr>
              <w:t>to</w:t>
            </w:r>
            <w:bookmarkEnd w:id="78"/>
            <w:r w:rsidR="7C3B9098" w:rsidRPr="77227A79">
              <w:rPr>
                <w:rFonts w:ascii="Arial" w:hAnsi="Arial" w:cs="Arial"/>
              </w:rPr>
              <w:t xml:space="preserve"> augment</w:t>
            </w:r>
          </w:p>
          <w:p w14:paraId="2DEE04E0" w14:textId="603F1915" w:rsidR="007509E9" w:rsidRPr="007509E9" w:rsidRDefault="007509E9" w:rsidP="007509E9">
            <w:pPr>
              <w:autoSpaceDE w:val="0"/>
              <w:autoSpaceDN w:val="0"/>
              <w:adjustRightInd w:val="0"/>
              <w:rPr>
                <w:rFonts w:ascii="Arial" w:hAnsi="Arial" w:cs="Arial"/>
              </w:rPr>
            </w:pPr>
            <w:r>
              <w:rPr>
                <w:rFonts w:ascii="Arial" w:hAnsi="Arial" w:cs="Arial"/>
              </w:rPr>
              <w:t xml:space="preserve">learning and practice; Applies </w:t>
            </w:r>
            <w:r w:rsidRPr="007509E9">
              <w:rPr>
                <w:rFonts w:ascii="Arial" w:hAnsi="Arial" w:cs="Arial"/>
              </w:rPr>
              <w:t>new information and reevaluates</w:t>
            </w:r>
            <w:r>
              <w:rPr>
                <w:rFonts w:ascii="Arial" w:hAnsi="Arial" w:cs="Arial"/>
              </w:rPr>
              <w:t xml:space="preserve"> </w:t>
            </w:r>
            <w:r w:rsidRPr="007509E9">
              <w:rPr>
                <w:rFonts w:ascii="Arial" w:hAnsi="Arial" w:cs="Arial"/>
              </w:rPr>
              <w:t xml:space="preserve">performance; </w:t>
            </w:r>
            <w:r>
              <w:rPr>
                <w:rFonts w:ascii="Arial" w:hAnsi="Arial" w:cs="Arial"/>
              </w:rPr>
              <w:t xml:space="preserve">Accepts that there may be more than one answer to a </w:t>
            </w:r>
            <w:r w:rsidRPr="007509E9">
              <w:rPr>
                <w:rFonts w:ascii="Arial" w:hAnsi="Arial" w:cs="Arial"/>
              </w:rPr>
              <w:t>problem; Recognizes the need</w:t>
            </w:r>
          </w:p>
          <w:p w14:paraId="1F3DE30A"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to and is able to verify</w:t>
            </w:r>
          </w:p>
          <w:p w14:paraId="2044827C" w14:textId="21D002D7" w:rsidR="007509E9" w:rsidRPr="007509E9" w:rsidRDefault="007509E9" w:rsidP="007509E9">
            <w:pPr>
              <w:autoSpaceDE w:val="0"/>
              <w:autoSpaceDN w:val="0"/>
              <w:adjustRightInd w:val="0"/>
              <w:rPr>
                <w:rFonts w:ascii="Arial" w:hAnsi="Arial" w:cs="Arial"/>
              </w:rPr>
            </w:pPr>
            <w:r>
              <w:rPr>
                <w:rFonts w:ascii="Arial" w:hAnsi="Arial" w:cs="Arial"/>
              </w:rPr>
              <w:t xml:space="preserve">solutions to problems; Reads </w:t>
            </w:r>
            <w:r w:rsidRPr="007509E9">
              <w:rPr>
                <w:rFonts w:ascii="Arial" w:hAnsi="Arial" w:cs="Arial"/>
              </w:rPr>
              <w:t>articles critically and</w:t>
            </w:r>
          </w:p>
          <w:p w14:paraId="7F4E8A0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understands limits of</w:t>
            </w:r>
          </w:p>
          <w:p w14:paraId="0311936C"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application to professional</w:t>
            </w:r>
          </w:p>
          <w:p w14:paraId="24448EA1" w14:textId="54515326" w:rsidR="007509E9" w:rsidRPr="00293CFB" w:rsidRDefault="007509E9" w:rsidP="007509E9">
            <w:pPr>
              <w:autoSpaceDE w:val="0"/>
              <w:autoSpaceDN w:val="0"/>
              <w:adjustRightInd w:val="0"/>
              <w:rPr>
                <w:rFonts w:ascii="Arial" w:hAnsi="Arial" w:cs="Arial"/>
              </w:rPr>
            </w:pPr>
            <w:r w:rsidRPr="007509E9">
              <w:rPr>
                <w:rFonts w:ascii="Arial" w:hAnsi="Arial" w:cs="Arial"/>
              </w:rPr>
              <w:t>practice</w:t>
            </w:r>
          </w:p>
        </w:tc>
        <w:tc>
          <w:tcPr>
            <w:tcW w:w="3504" w:type="dxa"/>
          </w:tcPr>
          <w:p w14:paraId="75206A30" w14:textId="77777777" w:rsidR="007509E9" w:rsidRPr="00293CFB" w:rsidRDefault="007509E9" w:rsidP="00EB5A8B">
            <w:pPr>
              <w:autoSpaceDE w:val="0"/>
              <w:autoSpaceDN w:val="0"/>
              <w:adjustRightInd w:val="0"/>
              <w:rPr>
                <w:rFonts w:ascii="Arial" w:hAnsi="Arial" w:cs="Arial"/>
                <w:b/>
                <w:bCs/>
                <w:i/>
                <w:iCs/>
                <w:color w:val="0D0D0D" w:themeColor="text1" w:themeTint="F2"/>
              </w:rPr>
            </w:pPr>
            <w:r w:rsidRPr="00293CFB">
              <w:rPr>
                <w:rFonts w:ascii="Arial" w:hAnsi="Arial" w:cs="Arial"/>
                <w:b/>
                <w:bCs/>
                <w:i/>
                <w:iCs/>
                <w:color w:val="0D0D0D" w:themeColor="text1" w:themeTint="F2"/>
              </w:rPr>
              <w:t>Entry Level:</w:t>
            </w:r>
          </w:p>
          <w:p w14:paraId="6D24F3DE" w14:textId="7B84DB73" w:rsidR="007509E9" w:rsidRPr="007509E9" w:rsidRDefault="007509E9" w:rsidP="007509E9">
            <w:pPr>
              <w:autoSpaceDE w:val="0"/>
              <w:autoSpaceDN w:val="0"/>
              <w:adjustRightInd w:val="0"/>
              <w:rPr>
                <w:rFonts w:ascii="Arial" w:hAnsi="Arial" w:cs="Arial"/>
              </w:rPr>
            </w:pPr>
            <w:r w:rsidRPr="007509E9">
              <w:rPr>
                <w:rFonts w:ascii="Arial" w:hAnsi="Arial" w:cs="Arial"/>
              </w:rPr>
              <w:t>Resp</w:t>
            </w:r>
            <w:r>
              <w:rPr>
                <w:rFonts w:ascii="Arial" w:hAnsi="Arial" w:cs="Arial"/>
              </w:rPr>
              <w:t xml:space="preserve">ectfully questions conventional wisdom; </w:t>
            </w:r>
            <w:r w:rsidRPr="007509E9">
              <w:rPr>
                <w:rFonts w:ascii="Arial" w:hAnsi="Arial" w:cs="Arial"/>
              </w:rPr>
              <w:t>Formulates and re-evaluates position</w:t>
            </w:r>
          </w:p>
          <w:p w14:paraId="3DAC8F73"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based on available evidence;</w:t>
            </w:r>
          </w:p>
          <w:p w14:paraId="2EC9C893" w14:textId="0AC6C825" w:rsidR="007509E9" w:rsidRPr="007509E9" w:rsidRDefault="7C3B9098" w:rsidP="007509E9">
            <w:pPr>
              <w:autoSpaceDE w:val="0"/>
              <w:autoSpaceDN w:val="0"/>
              <w:adjustRightInd w:val="0"/>
              <w:rPr>
                <w:rFonts w:ascii="Arial" w:hAnsi="Arial" w:cs="Arial"/>
              </w:rPr>
            </w:pPr>
            <w:r w:rsidRPr="77227A79">
              <w:rPr>
                <w:rFonts w:ascii="Arial" w:hAnsi="Arial" w:cs="Arial"/>
              </w:rPr>
              <w:t xml:space="preserve">Demonstrates confidence in sharing new knowledge with all staff levels; Modifies programs and treatments based on </w:t>
            </w:r>
            <w:r w:rsidR="240A0DE7" w:rsidRPr="77227A79">
              <w:rPr>
                <w:rFonts w:ascii="Arial" w:hAnsi="Arial" w:cs="Arial"/>
              </w:rPr>
              <w:t>newly learned</w:t>
            </w:r>
            <w:r w:rsidRPr="77227A79">
              <w:rPr>
                <w:rFonts w:ascii="Arial" w:hAnsi="Arial" w:cs="Arial"/>
              </w:rPr>
              <w:t xml:space="preserve"> skills and considerations;</w:t>
            </w:r>
          </w:p>
          <w:p w14:paraId="0E2084C0" w14:textId="77777777" w:rsidR="007509E9" w:rsidRPr="007509E9" w:rsidRDefault="007509E9" w:rsidP="007509E9">
            <w:pPr>
              <w:autoSpaceDE w:val="0"/>
              <w:autoSpaceDN w:val="0"/>
              <w:adjustRightInd w:val="0"/>
              <w:rPr>
                <w:rFonts w:ascii="Arial" w:hAnsi="Arial" w:cs="Arial"/>
              </w:rPr>
            </w:pPr>
            <w:r w:rsidRPr="007509E9">
              <w:rPr>
                <w:rFonts w:ascii="Arial" w:hAnsi="Arial" w:cs="Arial"/>
              </w:rPr>
              <w:t>Consults with other health</w:t>
            </w:r>
          </w:p>
          <w:p w14:paraId="671515FA" w14:textId="77F11B1B" w:rsidR="007509E9" w:rsidRPr="00293CFB" w:rsidRDefault="007509E9" w:rsidP="007509E9">
            <w:pPr>
              <w:autoSpaceDE w:val="0"/>
              <w:autoSpaceDN w:val="0"/>
              <w:adjustRightInd w:val="0"/>
              <w:rPr>
                <w:rFonts w:ascii="Arial" w:hAnsi="Arial" w:cs="Arial"/>
              </w:rPr>
            </w:pPr>
            <w:r w:rsidRPr="007509E9">
              <w:rPr>
                <w:rFonts w:ascii="Arial" w:hAnsi="Arial" w:cs="Arial"/>
              </w:rPr>
              <w:t>profes</w:t>
            </w:r>
            <w:r>
              <w:rPr>
                <w:rFonts w:ascii="Arial" w:hAnsi="Arial" w:cs="Arial"/>
              </w:rPr>
              <w:t xml:space="preserve">sionals and physical therapists </w:t>
            </w:r>
            <w:r w:rsidRPr="007509E9">
              <w:rPr>
                <w:rFonts w:ascii="Arial" w:hAnsi="Arial" w:cs="Arial"/>
              </w:rPr>
              <w:t>for treatment ideas</w:t>
            </w:r>
          </w:p>
        </w:tc>
      </w:tr>
      <w:tr w:rsidR="007509E9" w:rsidRPr="00293CFB" w14:paraId="0032D3E4" w14:textId="77777777" w:rsidTr="77227A79">
        <w:tc>
          <w:tcPr>
            <w:tcW w:w="6666" w:type="dxa"/>
            <w:gridSpan w:val="2"/>
          </w:tcPr>
          <w:p w14:paraId="21D6F57D" w14:textId="77777777" w:rsidR="007509E9" w:rsidRPr="00293CFB" w:rsidRDefault="007509E9" w:rsidP="00EB5A8B">
            <w:pPr>
              <w:spacing w:before="120" w:after="200" w:line="264" w:lineRule="auto"/>
              <w:rPr>
                <w:rFonts w:ascii="Arial" w:hAnsi="Arial" w:cs="Arial"/>
                <w:b/>
                <w:bCs/>
                <w:color w:val="0D0D0D" w:themeColor="text1" w:themeTint="F2"/>
                <w:sz w:val="24"/>
                <w:szCs w:val="24"/>
              </w:rPr>
            </w:pPr>
            <w:r w:rsidRPr="00293CFB">
              <w:rPr>
                <w:rFonts w:ascii="Arial" w:hAnsi="Arial" w:cs="Arial"/>
                <w:b/>
                <w:bCs/>
                <w:color w:val="0D0D0D" w:themeColor="text1" w:themeTint="F2"/>
                <w:sz w:val="24"/>
                <w:szCs w:val="24"/>
              </w:rPr>
              <w:lastRenderedPageBreak/>
              <w:t>Specific Example:</w:t>
            </w:r>
          </w:p>
          <w:p w14:paraId="4E947967" w14:textId="77777777" w:rsidR="007509E9" w:rsidRPr="00293CFB" w:rsidRDefault="007509E9" w:rsidP="00EB5A8B">
            <w:pPr>
              <w:spacing w:before="120" w:after="200" w:line="264" w:lineRule="auto"/>
              <w:rPr>
                <w:rFonts w:ascii="Arial" w:hAnsi="Arial" w:cs="Arial"/>
                <w:color w:val="595959" w:themeColor="text1" w:themeTint="A6"/>
              </w:rPr>
            </w:pPr>
          </w:p>
        </w:tc>
        <w:tc>
          <w:tcPr>
            <w:tcW w:w="3504" w:type="dxa"/>
          </w:tcPr>
          <w:p w14:paraId="310238B7" w14:textId="77777777" w:rsidR="007509E9" w:rsidRPr="00293CFB" w:rsidRDefault="007509E9"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Place an “x” on the visual analog scale</w:t>
            </w:r>
          </w:p>
          <w:p w14:paraId="3D468538" w14:textId="77777777" w:rsidR="007509E9" w:rsidRPr="00293CFB" w:rsidRDefault="007509E9" w:rsidP="00EB5A8B">
            <w:pPr>
              <w:autoSpaceDE w:val="0"/>
              <w:autoSpaceDN w:val="0"/>
              <w:adjustRightInd w:val="0"/>
              <w:rPr>
                <w:rFonts w:ascii="Arial" w:hAnsi="Arial" w:cs="Arial"/>
                <w:b/>
                <w:bCs/>
                <w:color w:val="0D0D0D" w:themeColor="text1" w:themeTint="F2"/>
              </w:rPr>
            </w:pPr>
            <w:r w:rsidRPr="00293CFB">
              <w:rPr>
                <w:rFonts w:ascii="Arial" w:hAnsi="Arial" w:cs="Arial"/>
                <w:b/>
                <w:bCs/>
                <w:color w:val="0D0D0D" w:themeColor="text1" w:themeTint="F2"/>
              </w:rPr>
              <w:t>________________________</w:t>
            </w:r>
          </w:p>
          <w:p w14:paraId="55718CC9" w14:textId="77777777" w:rsidR="007509E9" w:rsidRPr="00293CFB" w:rsidRDefault="007509E9" w:rsidP="00EB5A8B">
            <w:pPr>
              <w:spacing w:before="120" w:after="200" w:line="264" w:lineRule="auto"/>
              <w:rPr>
                <w:rFonts w:ascii="Arial" w:hAnsi="Arial" w:cs="Arial"/>
                <w:color w:val="595959" w:themeColor="text1" w:themeTint="A6"/>
              </w:rPr>
            </w:pPr>
            <w:r w:rsidRPr="00293CFB">
              <w:rPr>
                <w:rFonts w:ascii="Arial" w:hAnsi="Arial" w:cs="Arial"/>
                <w:b/>
                <w:bCs/>
                <w:color w:val="0D0D0D" w:themeColor="text1" w:themeTint="F2"/>
              </w:rPr>
              <w:t>B                     I                     E</w:t>
            </w:r>
          </w:p>
        </w:tc>
      </w:tr>
    </w:tbl>
    <w:p w14:paraId="53783558" w14:textId="77777777" w:rsidR="007509E9" w:rsidRDefault="007509E9" w:rsidP="00DA6863">
      <w:pPr>
        <w:ind w:left="720"/>
        <w:rPr>
          <w:rFonts w:ascii="Arial" w:hAnsi="Arial" w:cs="Arial"/>
        </w:rPr>
      </w:pPr>
    </w:p>
    <w:tbl>
      <w:tblPr>
        <w:tblStyle w:val="TableGrid"/>
        <w:tblW w:w="10170" w:type="dxa"/>
        <w:tblInd w:w="-522" w:type="dxa"/>
        <w:tblLook w:val="04A0" w:firstRow="1" w:lastRow="0" w:firstColumn="1" w:lastColumn="0" w:noHBand="0" w:noVBand="1"/>
      </w:tblPr>
      <w:tblGrid>
        <w:gridCol w:w="10170"/>
      </w:tblGrid>
      <w:tr w:rsidR="006653AD" w14:paraId="08018835" w14:textId="77777777" w:rsidTr="006653AD">
        <w:tc>
          <w:tcPr>
            <w:tcW w:w="10170" w:type="dxa"/>
          </w:tcPr>
          <w:p w14:paraId="3D4FC6FA" w14:textId="77777777" w:rsidR="006653AD" w:rsidRDefault="006653AD" w:rsidP="00DA6863">
            <w:pPr>
              <w:rPr>
                <w:rFonts w:ascii="Times New Roman" w:hAnsi="Times New Roman" w:cs="Times New Roman"/>
                <w:b/>
                <w:bCs/>
                <w:sz w:val="24"/>
                <w:szCs w:val="24"/>
              </w:rPr>
            </w:pPr>
            <w:r>
              <w:rPr>
                <w:rFonts w:ascii="Times New Roman" w:hAnsi="Times New Roman" w:cs="Times New Roman"/>
                <w:b/>
                <w:bCs/>
                <w:sz w:val="24"/>
                <w:szCs w:val="24"/>
              </w:rPr>
              <w:t>Based on my Professional Behaviors Assessment, I am setting the following Goals:</w:t>
            </w:r>
          </w:p>
          <w:p w14:paraId="38912F26" w14:textId="77777777" w:rsidR="006653AD" w:rsidRDefault="006653AD" w:rsidP="00DA6863">
            <w:pPr>
              <w:rPr>
                <w:rFonts w:ascii="Times New Roman" w:hAnsi="Times New Roman" w:cs="Times New Roman"/>
                <w:b/>
                <w:bCs/>
                <w:sz w:val="24"/>
                <w:szCs w:val="24"/>
              </w:rPr>
            </w:pPr>
          </w:p>
          <w:p w14:paraId="34CAA5D6" w14:textId="77777777" w:rsidR="006653AD" w:rsidRDefault="006653AD" w:rsidP="00DA6863">
            <w:pPr>
              <w:rPr>
                <w:rFonts w:ascii="Times New Roman" w:hAnsi="Times New Roman" w:cs="Times New Roman"/>
                <w:b/>
                <w:bCs/>
                <w:sz w:val="24"/>
                <w:szCs w:val="24"/>
              </w:rPr>
            </w:pPr>
          </w:p>
          <w:p w14:paraId="5D48E532" w14:textId="77777777" w:rsidR="006653AD" w:rsidRDefault="006653AD" w:rsidP="00DA6863">
            <w:pPr>
              <w:rPr>
                <w:rFonts w:ascii="Times New Roman" w:hAnsi="Times New Roman" w:cs="Times New Roman"/>
                <w:b/>
                <w:bCs/>
                <w:sz w:val="24"/>
                <w:szCs w:val="24"/>
              </w:rPr>
            </w:pPr>
          </w:p>
          <w:p w14:paraId="508DA2ED" w14:textId="77777777" w:rsidR="006653AD" w:rsidRDefault="006653AD" w:rsidP="00DA6863">
            <w:pPr>
              <w:rPr>
                <w:rFonts w:ascii="Times New Roman" w:hAnsi="Times New Roman" w:cs="Times New Roman"/>
                <w:b/>
                <w:bCs/>
                <w:sz w:val="24"/>
                <w:szCs w:val="24"/>
              </w:rPr>
            </w:pPr>
          </w:p>
          <w:p w14:paraId="64B05049" w14:textId="77777777" w:rsidR="006653AD" w:rsidRDefault="006653AD" w:rsidP="00DA6863">
            <w:pPr>
              <w:rPr>
                <w:rFonts w:ascii="Times New Roman" w:hAnsi="Times New Roman" w:cs="Times New Roman"/>
                <w:b/>
                <w:bCs/>
                <w:sz w:val="24"/>
                <w:szCs w:val="24"/>
              </w:rPr>
            </w:pPr>
          </w:p>
          <w:p w14:paraId="5B04F9D4" w14:textId="77777777" w:rsidR="006653AD" w:rsidRDefault="006653AD" w:rsidP="00DA6863">
            <w:pPr>
              <w:rPr>
                <w:rFonts w:ascii="Times New Roman" w:hAnsi="Times New Roman" w:cs="Times New Roman"/>
                <w:b/>
                <w:bCs/>
                <w:sz w:val="24"/>
                <w:szCs w:val="24"/>
              </w:rPr>
            </w:pPr>
          </w:p>
          <w:p w14:paraId="68F116C6" w14:textId="77777777" w:rsidR="006653AD" w:rsidRDefault="006653AD" w:rsidP="00DA6863">
            <w:pPr>
              <w:rPr>
                <w:rFonts w:ascii="Times New Roman" w:hAnsi="Times New Roman" w:cs="Times New Roman"/>
                <w:b/>
                <w:bCs/>
                <w:sz w:val="24"/>
                <w:szCs w:val="24"/>
              </w:rPr>
            </w:pPr>
          </w:p>
          <w:p w14:paraId="0403A531" w14:textId="77777777" w:rsidR="006653AD" w:rsidRDefault="006653AD" w:rsidP="00DA6863">
            <w:pPr>
              <w:rPr>
                <w:rFonts w:ascii="Times New Roman" w:hAnsi="Times New Roman" w:cs="Times New Roman"/>
                <w:b/>
                <w:bCs/>
                <w:sz w:val="24"/>
                <w:szCs w:val="24"/>
              </w:rPr>
            </w:pPr>
          </w:p>
          <w:p w14:paraId="1AE4F490" w14:textId="77777777" w:rsidR="006653AD" w:rsidRDefault="006653AD" w:rsidP="00DA6863">
            <w:pPr>
              <w:rPr>
                <w:rFonts w:ascii="Times New Roman" w:hAnsi="Times New Roman" w:cs="Times New Roman"/>
                <w:b/>
                <w:bCs/>
                <w:sz w:val="24"/>
                <w:szCs w:val="24"/>
              </w:rPr>
            </w:pPr>
          </w:p>
          <w:p w14:paraId="5C86EEC9" w14:textId="77777777" w:rsidR="006653AD" w:rsidRDefault="006653AD" w:rsidP="00DA6863">
            <w:pPr>
              <w:rPr>
                <w:rFonts w:ascii="Times New Roman" w:hAnsi="Times New Roman" w:cs="Times New Roman"/>
                <w:b/>
                <w:bCs/>
                <w:sz w:val="24"/>
                <w:szCs w:val="24"/>
              </w:rPr>
            </w:pPr>
          </w:p>
          <w:p w14:paraId="5246FA6A" w14:textId="3F8370E2" w:rsidR="006653AD" w:rsidRDefault="006653AD" w:rsidP="00DA6863">
            <w:pPr>
              <w:rPr>
                <w:rFonts w:ascii="Arial" w:hAnsi="Arial" w:cs="Arial"/>
              </w:rPr>
            </w:pPr>
            <w:r>
              <w:rPr>
                <w:rFonts w:ascii="Times New Roman" w:hAnsi="Times New Roman" w:cs="Times New Roman"/>
                <w:b/>
                <w:bCs/>
                <w:sz w:val="24"/>
                <w:szCs w:val="24"/>
              </w:rPr>
              <w:br/>
            </w:r>
          </w:p>
        </w:tc>
      </w:tr>
      <w:tr w:rsidR="006653AD" w14:paraId="63FE1AB7" w14:textId="77777777" w:rsidTr="006653AD">
        <w:tc>
          <w:tcPr>
            <w:tcW w:w="10170" w:type="dxa"/>
          </w:tcPr>
          <w:p w14:paraId="4ABABB5F" w14:textId="77777777" w:rsidR="006653AD" w:rsidRDefault="006653AD" w:rsidP="00DA6863">
            <w:pPr>
              <w:rPr>
                <w:rFonts w:ascii="Times New Roman" w:hAnsi="Times New Roman" w:cs="Times New Roman"/>
                <w:b/>
                <w:bCs/>
                <w:sz w:val="24"/>
                <w:szCs w:val="24"/>
              </w:rPr>
            </w:pPr>
            <w:r>
              <w:rPr>
                <w:rFonts w:ascii="Times New Roman" w:hAnsi="Times New Roman" w:cs="Times New Roman"/>
                <w:b/>
                <w:bCs/>
                <w:sz w:val="24"/>
                <w:szCs w:val="24"/>
              </w:rPr>
              <w:t>To accomplish these goals, I will take the following specific actions:</w:t>
            </w:r>
          </w:p>
          <w:p w14:paraId="78B30B44" w14:textId="77777777" w:rsidR="006653AD" w:rsidRDefault="006653AD" w:rsidP="00DA6863">
            <w:pPr>
              <w:rPr>
                <w:rFonts w:ascii="Times New Roman" w:hAnsi="Times New Roman" w:cs="Times New Roman"/>
                <w:b/>
                <w:bCs/>
                <w:sz w:val="24"/>
                <w:szCs w:val="24"/>
              </w:rPr>
            </w:pPr>
          </w:p>
          <w:p w14:paraId="07C43527" w14:textId="77777777" w:rsidR="006653AD" w:rsidRDefault="006653AD" w:rsidP="00DA6863">
            <w:pPr>
              <w:rPr>
                <w:rFonts w:ascii="Times New Roman" w:hAnsi="Times New Roman" w:cs="Times New Roman"/>
                <w:b/>
                <w:bCs/>
                <w:sz w:val="24"/>
                <w:szCs w:val="24"/>
              </w:rPr>
            </w:pPr>
          </w:p>
          <w:p w14:paraId="0D37DFFB" w14:textId="77777777" w:rsidR="006653AD" w:rsidRDefault="006653AD" w:rsidP="00DA6863">
            <w:pPr>
              <w:rPr>
                <w:rFonts w:ascii="Times New Roman" w:hAnsi="Times New Roman" w:cs="Times New Roman"/>
                <w:b/>
                <w:bCs/>
                <w:sz w:val="24"/>
                <w:szCs w:val="24"/>
              </w:rPr>
            </w:pPr>
          </w:p>
          <w:p w14:paraId="33984640" w14:textId="77777777" w:rsidR="006653AD" w:rsidRDefault="006653AD" w:rsidP="00DA6863">
            <w:pPr>
              <w:rPr>
                <w:rFonts w:ascii="Times New Roman" w:hAnsi="Times New Roman" w:cs="Times New Roman"/>
                <w:b/>
                <w:bCs/>
                <w:sz w:val="24"/>
                <w:szCs w:val="24"/>
              </w:rPr>
            </w:pPr>
          </w:p>
          <w:p w14:paraId="73CBC336" w14:textId="77777777" w:rsidR="006653AD" w:rsidRDefault="006653AD" w:rsidP="00DA6863">
            <w:pPr>
              <w:rPr>
                <w:rFonts w:ascii="Times New Roman" w:hAnsi="Times New Roman" w:cs="Times New Roman"/>
                <w:b/>
                <w:bCs/>
                <w:sz w:val="24"/>
                <w:szCs w:val="24"/>
              </w:rPr>
            </w:pPr>
          </w:p>
          <w:p w14:paraId="6B0CF722" w14:textId="77777777" w:rsidR="006653AD" w:rsidRDefault="006653AD" w:rsidP="00DA6863">
            <w:pPr>
              <w:rPr>
                <w:rFonts w:ascii="Times New Roman" w:hAnsi="Times New Roman" w:cs="Times New Roman"/>
                <w:b/>
                <w:bCs/>
                <w:sz w:val="24"/>
                <w:szCs w:val="24"/>
              </w:rPr>
            </w:pPr>
          </w:p>
          <w:p w14:paraId="6B71D19A" w14:textId="77777777" w:rsidR="006653AD" w:rsidRDefault="006653AD" w:rsidP="00DA6863">
            <w:pPr>
              <w:rPr>
                <w:rFonts w:ascii="Times New Roman" w:hAnsi="Times New Roman" w:cs="Times New Roman"/>
                <w:b/>
                <w:bCs/>
                <w:sz w:val="24"/>
                <w:szCs w:val="24"/>
              </w:rPr>
            </w:pPr>
          </w:p>
          <w:p w14:paraId="088303B3" w14:textId="77777777" w:rsidR="006653AD" w:rsidRDefault="006653AD" w:rsidP="00DA6863">
            <w:pPr>
              <w:rPr>
                <w:rFonts w:ascii="Times New Roman" w:hAnsi="Times New Roman" w:cs="Times New Roman"/>
                <w:b/>
                <w:bCs/>
                <w:sz w:val="24"/>
                <w:szCs w:val="24"/>
              </w:rPr>
            </w:pPr>
          </w:p>
          <w:p w14:paraId="25319C28" w14:textId="77777777" w:rsidR="006653AD" w:rsidRDefault="006653AD" w:rsidP="00DA6863">
            <w:pPr>
              <w:rPr>
                <w:rFonts w:ascii="Times New Roman" w:hAnsi="Times New Roman" w:cs="Times New Roman"/>
                <w:b/>
                <w:bCs/>
                <w:sz w:val="24"/>
                <w:szCs w:val="24"/>
              </w:rPr>
            </w:pPr>
          </w:p>
          <w:p w14:paraId="7B4071DC" w14:textId="77777777" w:rsidR="006653AD" w:rsidRDefault="006653AD" w:rsidP="00DA6863">
            <w:pPr>
              <w:rPr>
                <w:rFonts w:ascii="Times New Roman" w:hAnsi="Times New Roman" w:cs="Times New Roman"/>
                <w:b/>
                <w:bCs/>
                <w:sz w:val="24"/>
                <w:szCs w:val="24"/>
              </w:rPr>
            </w:pPr>
          </w:p>
          <w:p w14:paraId="725D0220" w14:textId="77777777" w:rsidR="006653AD" w:rsidRDefault="006653AD" w:rsidP="00DA6863">
            <w:pPr>
              <w:rPr>
                <w:rFonts w:ascii="Times New Roman" w:hAnsi="Times New Roman" w:cs="Times New Roman"/>
                <w:b/>
                <w:bCs/>
                <w:sz w:val="24"/>
                <w:szCs w:val="24"/>
              </w:rPr>
            </w:pPr>
          </w:p>
          <w:p w14:paraId="7527738B" w14:textId="77777777" w:rsidR="006653AD" w:rsidRDefault="006653AD" w:rsidP="00DA6863">
            <w:pPr>
              <w:rPr>
                <w:rFonts w:ascii="Times New Roman" w:hAnsi="Times New Roman" w:cs="Times New Roman"/>
                <w:b/>
                <w:bCs/>
                <w:sz w:val="24"/>
                <w:szCs w:val="24"/>
              </w:rPr>
            </w:pPr>
          </w:p>
          <w:p w14:paraId="05888752" w14:textId="77777777" w:rsidR="006653AD" w:rsidRDefault="006653AD" w:rsidP="00DA6863">
            <w:pPr>
              <w:rPr>
                <w:rFonts w:ascii="Times New Roman" w:hAnsi="Times New Roman" w:cs="Times New Roman"/>
                <w:b/>
                <w:bCs/>
                <w:sz w:val="24"/>
                <w:szCs w:val="24"/>
              </w:rPr>
            </w:pPr>
          </w:p>
          <w:p w14:paraId="61BC16F3" w14:textId="77777777" w:rsidR="006653AD" w:rsidRDefault="006653AD" w:rsidP="00DA6863">
            <w:pPr>
              <w:rPr>
                <w:rFonts w:ascii="Times New Roman" w:hAnsi="Times New Roman" w:cs="Times New Roman"/>
                <w:b/>
                <w:bCs/>
                <w:sz w:val="24"/>
                <w:szCs w:val="24"/>
              </w:rPr>
            </w:pPr>
          </w:p>
          <w:p w14:paraId="3DD3089C" w14:textId="60702EA8" w:rsidR="006653AD" w:rsidRDefault="006653AD" w:rsidP="00DA6863">
            <w:pPr>
              <w:rPr>
                <w:rFonts w:ascii="Arial" w:hAnsi="Arial" w:cs="Arial"/>
              </w:rPr>
            </w:pPr>
          </w:p>
        </w:tc>
      </w:tr>
    </w:tbl>
    <w:p w14:paraId="3F04C59F"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351E3529"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62EA3BE9"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4F094790" w14:textId="77777777" w:rsidR="006653AD" w:rsidRDefault="006653AD" w:rsidP="006653AD">
      <w:pPr>
        <w:autoSpaceDE w:val="0"/>
        <w:autoSpaceDN w:val="0"/>
        <w:adjustRightInd w:val="0"/>
        <w:spacing w:before="0" w:after="0" w:line="240" w:lineRule="auto"/>
        <w:rPr>
          <w:rFonts w:ascii="Times New Roman" w:hAnsi="Times New Roman" w:cs="Times New Roman"/>
          <w:b/>
          <w:bCs/>
          <w:sz w:val="24"/>
          <w:szCs w:val="24"/>
        </w:rPr>
      </w:pPr>
    </w:p>
    <w:p w14:paraId="2BC7ECAC" w14:textId="77777777" w:rsidR="006653AD" w:rsidRPr="006653AD" w:rsidRDefault="006653AD" w:rsidP="006653AD">
      <w:pPr>
        <w:autoSpaceDE w:val="0"/>
        <w:autoSpaceDN w:val="0"/>
        <w:adjustRightInd w:val="0"/>
        <w:spacing w:before="0" w:after="0" w:line="240" w:lineRule="auto"/>
        <w:rPr>
          <w:rFonts w:ascii="Times New Roman" w:hAnsi="Times New Roman" w:cs="Times New Roman"/>
          <w:b/>
          <w:bCs/>
          <w:color w:val="0D0D0D" w:themeColor="text1" w:themeTint="F2"/>
          <w:sz w:val="24"/>
          <w:szCs w:val="24"/>
        </w:rPr>
      </w:pPr>
      <w:r w:rsidRPr="006653AD">
        <w:rPr>
          <w:rFonts w:ascii="Times New Roman" w:hAnsi="Times New Roman" w:cs="Times New Roman"/>
          <w:b/>
          <w:bCs/>
          <w:color w:val="0D0D0D" w:themeColor="text1" w:themeTint="F2"/>
          <w:sz w:val="24"/>
          <w:szCs w:val="24"/>
        </w:rPr>
        <w:t>Student Signature: ______________________________ Date: ________________</w:t>
      </w:r>
    </w:p>
    <w:p w14:paraId="320B4B10" w14:textId="77777777" w:rsidR="006653AD" w:rsidRPr="006653AD" w:rsidRDefault="006653AD" w:rsidP="006653AD">
      <w:pPr>
        <w:autoSpaceDE w:val="0"/>
        <w:autoSpaceDN w:val="0"/>
        <w:adjustRightInd w:val="0"/>
        <w:spacing w:before="0" w:after="0" w:line="240" w:lineRule="auto"/>
        <w:rPr>
          <w:rFonts w:ascii="Times New Roman" w:hAnsi="Times New Roman" w:cs="Times New Roman"/>
          <w:b/>
          <w:bCs/>
          <w:color w:val="0D0D0D" w:themeColor="text1" w:themeTint="F2"/>
          <w:sz w:val="24"/>
          <w:szCs w:val="24"/>
        </w:rPr>
      </w:pPr>
    </w:p>
    <w:p w14:paraId="493B6C2E" w14:textId="2FCF4E8A" w:rsidR="006653AD" w:rsidRPr="006653AD" w:rsidRDefault="006653AD" w:rsidP="006653AD">
      <w:pPr>
        <w:rPr>
          <w:rFonts w:ascii="Arial" w:hAnsi="Arial" w:cs="Arial"/>
          <w:color w:val="0D0D0D" w:themeColor="text1" w:themeTint="F2"/>
        </w:rPr>
      </w:pPr>
      <w:r w:rsidRPr="006653AD">
        <w:rPr>
          <w:rFonts w:ascii="Times New Roman" w:hAnsi="Times New Roman" w:cs="Times New Roman"/>
          <w:b/>
          <w:bCs/>
          <w:color w:val="0D0D0D" w:themeColor="text1" w:themeTint="F2"/>
          <w:sz w:val="24"/>
          <w:szCs w:val="24"/>
        </w:rPr>
        <w:t>Faculty Signature: ______________________________ Date: ________________</w:t>
      </w:r>
    </w:p>
    <w:bookmarkEnd w:id="77"/>
    <w:p w14:paraId="5A235A7B" w14:textId="55EA9F41" w:rsidR="006653AD" w:rsidRDefault="006653AD" w:rsidP="00DA6863">
      <w:pPr>
        <w:ind w:left="720"/>
        <w:rPr>
          <w:rFonts w:ascii="Arial" w:hAnsi="Arial" w:cs="Arial"/>
        </w:rPr>
      </w:pPr>
    </w:p>
    <w:p w14:paraId="169EEF5F" w14:textId="77777777" w:rsidR="00297936" w:rsidRDefault="00297936" w:rsidP="00155338">
      <w:pPr>
        <w:rPr>
          <w:rFonts w:ascii="Arial" w:hAnsi="Arial" w:cs="Arial"/>
        </w:rPr>
      </w:pPr>
    </w:p>
    <w:p w14:paraId="456E370C" w14:textId="33A8DD92" w:rsidR="00F40C66" w:rsidRPr="00BC371D" w:rsidRDefault="00166E08"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PHYSICAL THERAPIST ASSISTANT PROGRAM ESSENTIAL FUNCTIONS VERIFICATION</w:t>
      </w:r>
    </w:p>
    <w:p w14:paraId="51ED7C13" w14:textId="77777777" w:rsidR="00F40C66" w:rsidRPr="00BC371D" w:rsidRDefault="00F40C66" w:rsidP="00F40C66">
      <w:pPr>
        <w:autoSpaceDE w:val="0"/>
        <w:autoSpaceDN w:val="0"/>
        <w:adjustRightInd w:val="0"/>
        <w:spacing w:before="0" w:after="0" w:line="240" w:lineRule="auto"/>
        <w:jc w:val="center"/>
        <w:rPr>
          <w:rFonts w:ascii="Arial" w:hAnsi="Arial" w:cs="Arial"/>
          <w:b/>
          <w:bCs/>
          <w:color w:val="C00000"/>
          <w:sz w:val="32"/>
          <w:szCs w:val="28"/>
        </w:rPr>
      </w:pPr>
    </w:p>
    <w:p w14:paraId="3042A2B3"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Essential Function Student Signature Page to be Completed Before</w:t>
      </w:r>
    </w:p>
    <w:p w14:paraId="0768709E"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Program Entry</w:t>
      </w:r>
    </w:p>
    <w:p w14:paraId="1EBDCC9B"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58697DA7" w14:textId="39074751"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 xml:space="preserve">____Yes ____No I have </w:t>
      </w:r>
      <w:r w:rsidR="00EC6783" w:rsidRPr="00BC371D">
        <w:rPr>
          <w:rFonts w:ascii="Arial" w:hAnsi="Arial" w:cs="Arial"/>
          <w:b/>
          <w:bCs/>
          <w:sz w:val="24"/>
          <w:szCs w:val="24"/>
        </w:rPr>
        <w:t>read,</w:t>
      </w:r>
      <w:r w:rsidRPr="00BC371D">
        <w:rPr>
          <w:rFonts w:ascii="Arial" w:hAnsi="Arial" w:cs="Arial"/>
          <w:b/>
          <w:bCs/>
          <w:sz w:val="24"/>
          <w:szCs w:val="24"/>
        </w:rPr>
        <w:t xml:space="preserve"> and I understand the Essential Functions</w:t>
      </w:r>
      <w:r w:rsidR="006457C0" w:rsidRPr="00BC371D">
        <w:rPr>
          <w:rFonts w:ascii="Arial" w:hAnsi="Arial" w:cs="Arial"/>
          <w:b/>
          <w:bCs/>
          <w:sz w:val="24"/>
          <w:szCs w:val="24"/>
        </w:rPr>
        <w:t xml:space="preserve"> </w:t>
      </w:r>
      <w:r w:rsidRPr="00BC371D">
        <w:rPr>
          <w:rFonts w:ascii="Arial" w:hAnsi="Arial" w:cs="Arial"/>
          <w:b/>
          <w:bCs/>
          <w:sz w:val="24"/>
          <w:szCs w:val="24"/>
        </w:rPr>
        <w:t>relative to the Physical Therapist Assistant Program.</w:t>
      </w:r>
    </w:p>
    <w:p w14:paraId="725F18C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620641B6"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____Yes ____No I am able to meet the Physical Requirements of the PTA</w:t>
      </w:r>
    </w:p>
    <w:p w14:paraId="066C3952" w14:textId="2DC48CF5"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Program as specified and do not require any reasonable</w:t>
      </w:r>
      <w:r w:rsidR="006457C0" w:rsidRPr="00BC371D">
        <w:rPr>
          <w:rFonts w:ascii="Arial" w:hAnsi="Arial" w:cs="Arial"/>
          <w:b/>
          <w:bCs/>
          <w:sz w:val="24"/>
          <w:szCs w:val="24"/>
        </w:rPr>
        <w:t xml:space="preserve"> </w:t>
      </w:r>
      <w:r w:rsidRPr="00BC371D">
        <w:rPr>
          <w:rFonts w:ascii="Arial" w:hAnsi="Arial" w:cs="Arial"/>
          <w:b/>
          <w:bCs/>
          <w:sz w:val="24"/>
          <w:szCs w:val="24"/>
        </w:rPr>
        <w:t>accommodation to meet these requirements at this time.</w:t>
      </w:r>
    </w:p>
    <w:p w14:paraId="45461BD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1EF22175" w14:textId="3C98CEDC" w:rsidR="00F40C66" w:rsidRPr="00BC371D" w:rsidRDefault="00F40C66" w:rsidP="00F40C66">
      <w:pPr>
        <w:autoSpaceDE w:val="0"/>
        <w:autoSpaceDN w:val="0"/>
        <w:adjustRightInd w:val="0"/>
        <w:spacing w:before="0" w:after="0" w:line="240" w:lineRule="auto"/>
        <w:rPr>
          <w:rFonts w:ascii="Arial" w:hAnsi="Arial" w:cs="Arial"/>
          <w:b/>
          <w:bCs/>
          <w:sz w:val="24"/>
          <w:szCs w:val="24"/>
        </w:rPr>
      </w:pPr>
      <w:r w:rsidRPr="00BC371D">
        <w:rPr>
          <w:rFonts w:ascii="Arial" w:eastAsia="Arial-BoldMT" w:hAnsi="Arial" w:cs="Arial"/>
          <w:b/>
          <w:bCs/>
          <w:sz w:val="24"/>
          <w:szCs w:val="24"/>
        </w:rPr>
        <w:t>____ (√) I req</w:t>
      </w:r>
      <w:r w:rsidRPr="00BC371D">
        <w:rPr>
          <w:rFonts w:ascii="Arial" w:hAnsi="Arial" w:cs="Arial"/>
          <w:b/>
          <w:bCs/>
          <w:sz w:val="24"/>
          <w:szCs w:val="24"/>
        </w:rPr>
        <w:t>uire the following reasonable accommodation(s) to meet</w:t>
      </w:r>
      <w:r w:rsidR="006457C0" w:rsidRPr="00BC371D">
        <w:rPr>
          <w:rFonts w:ascii="Arial" w:hAnsi="Arial" w:cs="Arial"/>
          <w:b/>
          <w:bCs/>
          <w:sz w:val="24"/>
          <w:szCs w:val="24"/>
        </w:rPr>
        <w:t xml:space="preserve"> </w:t>
      </w:r>
      <w:r w:rsidRPr="00BC371D">
        <w:rPr>
          <w:rFonts w:ascii="Arial" w:hAnsi="Arial" w:cs="Arial"/>
          <w:b/>
          <w:bCs/>
          <w:sz w:val="24"/>
          <w:szCs w:val="24"/>
        </w:rPr>
        <w:t>the Physical Requirement standard as specified:</w:t>
      </w:r>
    </w:p>
    <w:p w14:paraId="60236C98"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7245CAF8" w14:textId="77777777" w:rsidR="00F40C66" w:rsidRPr="00BC371D" w:rsidRDefault="00F40C66" w:rsidP="00F40C66">
      <w:pPr>
        <w:autoSpaceDE w:val="0"/>
        <w:autoSpaceDN w:val="0"/>
        <w:adjustRightInd w:val="0"/>
        <w:spacing w:before="0" w:after="360" w:line="240" w:lineRule="auto"/>
        <w:rPr>
          <w:rFonts w:ascii="Arial" w:hAnsi="Arial" w:cs="Arial"/>
          <w:b/>
          <w:bCs/>
          <w:sz w:val="24"/>
          <w:szCs w:val="24"/>
        </w:rPr>
      </w:pPr>
      <w:r w:rsidRPr="00BC371D">
        <w:rPr>
          <w:rFonts w:ascii="Arial" w:hAnsi="Arial" w:cs="Arial"/>
          <w:b/>
          <w:bCs/>
          <w:sz w:val="24"/>
          <w:szCs w:val="24"/>
        </w:rPr>
        <w:t>________________________________________________________________</w:t>
      </w:r>
    </w:p>
    <w:p w14:paraId="52860B66" w14:textId="7A88804E" w:rsidR="00F40C66" w:rsidRPr="00BC371D" w:rsidRDefault="00F40C66" w:rsidP="00F40C66">
      <w:pPr>
        <w:autoSpaceDE w:val="0"/>
        <w:autoSpaceDN w:val="0"/>
        <w:adjustRightInd w:val="0"/>
        <w:spacing w:before="0" w:after="360" w:line="240" w:lineRule="auto"/>
        <w:rPr>
          <w:rFonts w:ascii="Arial" w:hAnsi="Arial" w:cs="Arial"/>
          <w:b/>
          <w:bCs/>
          <w:sz w:val="24"/>
          <w:szCs w:val="24"/>
        </w:rPr>
      </w:pPr>
      <w:r w:rsidRPr="00BC371D">
        <w:rPr>
          <w:rFonts w:ascii="Arial" w:hAnsi="Arial" w:cs="Arial"/>
          <w:b/>
          <w:bCs/>
          <w:sz w:val="24"/>
          <w:szCs w:val="24"/>
        </w:rPr>
        <w:t>________________________________________________________________</w:t>
      </w:r>
    </w:p>
    <w:p w14:paraId="4A09E560" w14:textId="7B7032E6" w:rsidR="00F40C66" w:rsidRPr="00BC371D" w:rsidRDefault="00F40C66" w:rsidP="00F40C66">
      <w:pPr>
        <w:autoSpaceDE w:val="0"/>
        <w:autoSpaceDN w:val="0"/>
        <w:adjustRightInd w:val="0"/>
        <w:spacing w:before="0" w:after="360" w:line="480" w:lineRule="auto"/>
        <w:rPr>
          <w:rFonts w:ascii="Arial" w:hAnsi="Arial" w:cs="Arial"/>
          <w:b/>
          <w:bCs/>
          <w:sz w:val="24"/>
          <w:szCs w:val="24"/>
        </w:rPr>
      </w:pPr>
      <w:r w:rsidRPr="00BC371D">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F71D14" w14:textId="77777777" w:rsidR="00F40C66" w:rsidRPr="00BC371D" w:rsidRDefault="00F40C66" w:rsidP="00F40C66">
      <w:pPr>
        <w:autoSpaceDE w:val="0"/>
        <w:autoSpaceDN w:val="0"/>
        <w:adjustRightInd w:val="0"/>
        <w:spacing w:before="0" w:after="0" w:line="240" w:lineRule="auto"/>
        <w:rPr>
          <w:rFonts w:ascii="Arial" w:hAnsi="Arial" w:cs="Arial"/>
          <w:b/>
          <w:bCs/>
          <w:sz w:val="24"/>
          <w:szCs w:val="24"/>
        </w:rPr>
      </w:pPr>
    </w:p>
    <w:p w14:paraId="5AFC17EA" w14:textId="77777777" w:rsidR="005C1069" w:rsidRPr="00BC371D" w:rsidRDefault="005C1069" w:rsidP="00F40C66">
      <w:pPr>
        <w:autoSpaceDE w:val="0"/>
        <w:autoSpaceDN w:val="0"/>
        <w:adjustRightInd w:val="0"/>
        <w:spacing w:before="0" w:after="0" w:line="240" w:lineRule="auto"/>
        <w:rPr>
          <w:rFonts w:ascii="Arial" w:hAnsi="Arial" w:cs="Arial"/>
          <w:b/>
          <w:bCs/>
          <w:sz w:val="24"/>
          <w:szCs w:val="24"/>
        </w:rPr>
      </w:pPr>
    </w:p>
    <w:p w14:paraId="142E52AA" w14:textId="1D719D6B" w:rsidR="005C1069" w:rsidRPr="00BC371D" w:rsidRDefault="005C1069"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_______________________</w:t>
      </w:r>
      <w:r w:rsidRPr="00BC371D">
        <w:rPr>
          <w:rFonts w:ascii="Arial" w:hAnsi="Arial" w:cs="Arial"/>
          <w:b/>
          <w:bCs/>
          <w:sz w:val="24"/>
          <w:szCs w:val="24"/>
        </w:rPr>
        <w:tab/>
        <w:t xml:space="preserve">     _____________________        ________</w:t>
      </w:r>
    </w:p>
    <w:p w14:paraId="0C9A37C1" w14:textId="28C94ED3" w:rsidR="00F40C66" w:rsidRPr="00BC371D" w:rsidRDefault="005C1069" w:rsidP="00F40C66">
      <w:pPr>
        <w:autoSpaceDE w:val="0"/>
        <w:autoSpaceDN w:val="0"/>
        <w:adjustRightInd w:val="0"/>
        <w:spacing w:before="0" w:after="0" w:line="240" w:lineRule="auto"/>
        <w:rPr>
          <w:rFonts w:ascii="Arial" w:hAnsi="Arial" w:cs="Arial"/>
          <w:b/>
          <w:bCs/>
          <w:sz w:val="24"/>
          <w:szCs w:val="24"/>
        </w:rPr>
      </w:pPr>
      <w:r w:rsidRPr="00BC371D">
        <w:rPr>
          <w:rFonts w:ascii="Arial" w:hAnsi="Arial" w:cs="Arial"/>
          <w:b/>
          <w:bCs/>
          <w:sz w:val="24"/>
          <w:szCs w:val="24"/>
        </w:rPr>
        <w:t xml:space="preserve">  </w:t>
      </w:r>
      <w:r w:rsidR="00F40C66" w:rsidRPr="00BC371D">
        <w:rPr>
          <w:rFonts w:ascii="Arial" w:hAnsi="Arial" w:cs="Arial"/>
          <w:b/>
          <w:bCs/>
          <w:sz w:val="24"/>
          <w:szCs w:val="24"/>
        </w:rPr>
        <w:t xml:space="preserve">Printed Name of Student </w:t>
      </w:r>
      <w:r w:rsidRPr="00BC371D">
        <w:rPr>
          <w:rFonts w:ascii="Arial" w:hAnsi="Arial" w:cs="Arial"/>
          <w:b/>
          <w:bCs/>
          <w:sz w:val="24"/>
          <w:szCs w:val="24"/>
        </w:rPr>
        <w:t xml:space="preserve">                 </w:t>
      </w:r>
      <w:r w:rsidR="00F40C66" w:rsidRPr="00BC371D">
        <w:rPr>
          <w:rFonts w:ascii="Arial" w:hAnsi="Arial" w:cs="Arial"/>
          <w:b/>
          <w:bCs/>
          <w:sz w:val="24"/>
          <w:szCs w:val="24"/>
        </w:rPr>
        <w:t xml:space="preserve">Signature of Student </w:t>
      </w:r>
      <w:r w:rsidRPr="00BC371D">
        <w:rPr>
          <w:rFonts w:ascii="Arial" w:hAnsi="Arial" w:cs="Arial"/>
          <w:b/>
          <w:bCs/>
          <w:sz w:val="24"/>
          <w:szCs w:val="24"/>
        </w:rPr>
        <w:t xml:space="preserve">             </w:t>
      </w:r>
      <w:r w:rsidR="00F40C66" w:rsidRPr="00BC371D">
        <w:rPr>
          <w:rFonts w:ascii="Arial" w:hAnsi="Arial" w:cs="Arial"/>
          <w:b/>
          <w:bCs/>
          <w:sz w:val="24"/>
          <w:szCs w:val="24"/>
        </w:rPr>
        <w:t>Date</w:t>
      </w:r>
    </w:p>
    <w:p w14:paraId="57A8144B" w14:textId="77777777" w:rsidR="005C1069" w:rsidRPr="00BC371D" w:rsidRDefault="005C1069" w:rsidP="00F40C66">
      <w:pPr>
        <w:autoSpaceDE w:val="0"/>
        <w:autoSpaceDN w:val="0"/>
        <w:adjustRightInd w:val="0"/>
        <w:spacing w:before="0" w:after="0" w:line="240" w:lineRule="auto"/>
        <w:rPr>
          <w:rFonts w:ascii="Arial" w:hAnsi="Arial" w:cs="Arial"/>
          <w:b/>
          <w:bCs/>
          <w:sz w:val="24"/>
          <w:szCs w:val="24"/>
        </w:rPr>
      </w:pPr>
    </w:p>
    <w:p w14:paraId="661F5490" w14:textId="77777777" w:rsidR="005C1069" w:rsidRPr="00BC371D" w:rsidRDefault="005C1069" w:rsidP="00F40C66">
      <w:pPr>
        <w:autoSpaceDE w:val="0"/>
        <w:autoSpaceDN w:val="0"/>
        <w:adjustRightInd w:val="0"/>
        <w:spacing w:before="0" w:after="0" w:line="240" w:lineRule="auto"/>
        <w:rPr>
          <w:rFonts w:ascii="Arial" w:hAnsi="Arial" w:cs="Arial"/>
          <w:b/>
          <w:bCs/>
          <w:color w:val="0D0D0D" w:themeColor="text1" w:themeTint="F2"/>
          <w:sz w:val="24"/>
          <w:szCs w:val="24"/>
        </w:rPr>
      </w:pPr>
    </w:p>
    <w:p w14:paraId="1359AFDF" w14:textId="77777777" w:rsidR="00F40C66" w:rsidRPr="00BC371D" w:rsidRDefault="00F40C66" w:rsidP="00F40C66">
      <w:pPr>
        <w:autoSpaceDE w:val="0"/>
        <w:autoSpaceDN w:val="0"/>
        <w:adjustRightInd w:val="0"/>
        <w:spacing w:before="0" w:after="0" w:line="240" w:lineRule="auto"/>
        <w:rPr>
          <w:rFonts w:ascii="Arial" w:hAnsi="Arial" w:cs="Arial"/>
          <w:b/>
          <w:bCs/>
          <w:color w:val="0D0D0D" w:themeColor="text1" w:themeTint="F2"/>
          <w:sz w:val="20"/>
          <w:szCs w:val="20"/>
        </w:rPr>
      </w:pPr>
      <w:r w:rsidRPr="00BC371D">
        <w:rPr>
          <w:rFonts w:ascii="Arial" w:hAnsi="Arial" w:cs="Arial"/>
          <w:b/>
          <w:bCs/>
          <w:color w:val="0D0D0D" w:themeColor="text1" w:themeTint="F2"/>
          <w:sz w:val="20"/>
          <w:szCs w:val="20"/>
        </w:rPr>
        <w:t>Nondiscrimination in Employment and Education Opportunity</w:t>
      </w:r>
    </w:p>
    <w:p w14:paraId="7A972EF2" w14:textId="77777777" w:rsidR="005C1069" w:rsidRPr="00BC371D" w:rsidRDefault="005C1069" w:rsidP="00F40C66">
      <w:pPr>
        <w:autoSpaceDE w:val="0"/>
        <w:autoSpaceDN w:val="0"/>
        <w:adjustRightInd w:val="0"/>
        <w:spacing w:before="0" w:after="0" w:line="240" w:lineRule="auto"/>
        <w:rPr>
          <w:rFonts w:ascii="Arial" w:hAnsi="Arial" w:cs="Arial"/>
          <w:b/>
          <w:bCs/>
          <w:color w:val="0D0D0D" w:themeColor="text1" w:themeTint="F2"/>
          <w:sz w:val="20"/>
          <w:szCs w:val="20"/>
        </w:rPr>
      </w:pPr>
    </w:p>
    <w:p w14:paraId="65EEDF35" w14:textId="1EF33DB5" w:rsidR="005C1069" w:rsidRPr="00BC371D" w:rsidRDefault="005C1069" w:rsidP="005C1069">
      <w:pPr>
        <w:autoSpaceDE w:val="0"/>
        <w:autoSpaceDN w:val="0"/>
        <w:adjustRightInd w:val="0"/>
        <w:spacing w:before="0" w:after="0" w:line="240" w:lineRule="auto"/>
        <w:rPr>
          <w:rFonts w:ascii="Arial" w:hAnsi="Arial" w:cs="Arial"/>
          <w:color w:val="0D0D0D" w:themeColor="text1" w:themeTint="F2"/>
        </w:rPr>
      </w:pPr>
      <w:r w:rsidRPr="77227A79">
        <w:rPr>
          <w:rFonts w:ascii="Arial" w:hAnsi="Arial" w:cs="Arial"/>
          <w:color w:val="0D0D0D" w:themeColor="text1" w:themeTint="F2"/>
        </w:rPr>
        <w:lastRenderedPageBreak/>
        <w:t xml:space="preserve">The Colorado </w:t>
      </w:r>
      <w:r w:rsidR="1E3D01A0" w:rsidRPr="77227A79">
        <w:rPr>
          <w:rFonts w:ascii="Arial" w:hAnsi="Arial" w:cs="Arial"/>
          <w:color w:val="0D0D0D" w:themeColor="text1" w:themeTint="F2"/>
        </w:rPr>
        <w:t xml:space="preserve">Community </w:t>
      </w:r>
      <w:r w:rsidRPr="77227A79">
        <w:rPr>
          <w:rFonts w:ascii="Arial" w:hAnsi="Arial" w:cs="Arial"/>
          <w:color w:val="0D0D0D" w:themeColor="text1" w:themeTint="F2"/>
        </w:rPr>
        <w:t xml:space="preserve">College System does not unlawfully discriminate </w:t>
      </w:r>
      <w:bookmarkStart w:id="79" w:name="_Int_Rd7SzBw8"/>
      <w:r w:rsidR="4BC55D72" w:rsidRPr="77227A79">
        <w:rPr>
          <w:rFonts w:ascii="Arial" w:hAnsi="Arial" w:cs="Arial"/>
          <w:color w:val="0D0D0D" w:themeColor="text1" w:themeTint="F2"/>
        </w:rPr>
        <w:t>based on</w:t>
      </w:r>
      <w:bookmarkEnd w:id="79"/>
      <w:r w:rsidRPr="77227A79">
        <w:rPr>
          <w:rFonts w:ascii="Arial" w:hAnsi="Arial" w:cs="Arial"/>
          <w:color w:val="0D0D0D" w:themeColor="text1" w:themeTint="F2"/>
        </w:rPr>
        <w:t xml:space="preserve"> race, color, religion, national origin, sex, age, or handicap in admission or access to, or treatment or employment in, its educational programs or activities. Inquiries concerning </w:t>
      </w:r>
      <w:r w:rsidR="006457C0" w:rsidRPr="77227A79">
        <w:rPr>
          <w:rFonts w:ascii="Arial" w:hAnsi="Arial" w:cs="Arial"/>
          <w:color w:val="0D0D0D" w:themeColor="text1" w:themeTint="F2"/>
        </w:rPr>
        <w:t>Title</w:t>
      </w:r>
      <w:r w:rsidRPr="77227A79">
        <w:rPr>
          <w:rFonts w:ascii="Arial" w:hAnsi="Arial" w:cs="Arial"/>
          <w:color w:val="0D0D0D" w:themeColor="text1" w:themeTint="F2"/>
        </w:rPr>
        <w:t xml:space="preserve"> VI, Title IX, and Section 504 may be referred to the Affirmative Action Director, Colorado </w:t>
      </w:r>
      <w:r w:rsidR="548F5595" w:rsidRPr="77227A79">
        <w:rPr>
          <w:rFonts w:ascii="Arial" w:hAnsi="Arial" w:cs="Arial"/>
          <w:color w:val="0D0D0D" w:themeColor="text1" w:themeTint="F2"/>
        </w:rPr>
        <w:t xml:space="preserve">Community </w:t>
      </w:r>
      <w:r w:rsidRPr="77227A79">
        <w:rPr>
          <w:rFonts w:ascii="Arial" w:hAnsi="Arial" w:cs="Arial"/>
          <w:color w:val="0D0D0D" w:themeColor="text1" w:themeTint="F2"/>
        </w:rPr>
        <w:t>College System, 9101 E. Lowry Blvd., Bldg. 959, Denver, CO 80230. Or to the Office of Civil Rights, U.S. Department of Education, 1691 Stout St., Denver, CO 80204.</w:t>
      </w:r>
    </w:p>
    <w:p w14:paraId="4BEDBDCD" w14:textId="77777777" w:rsidR="005C1069" w:rsidRPr="00BC371D" w:rsidRDefault="005C1069" w:rsidP="005C1069">
      <w:pPr>
        <w:autoSpaceDE w:val="0"/>
        <w:autoSpaceDN w:val="0"/>
        <w:adjustRightInd w:val="0"/>
        <w:spacing w:before="0" w:after="0" w:line="240" w:lineRule="auto"/>
        <w:rPr>
          <w:rFonts w:ascii="Arial" w:hAnsi="Arial" w:cs="Arial"/>
          <w:color w:val="0D0D0D" w:themeColor="text1" w:themeTint="F2"/>
          <w:sz w:val="20"/>
          <w:szCs w:val="20"/>
        </w:rPr>
      </w:pPr>
    </w:p>
    <w:p w14:paraId="51FBE2EE" w14:textId="5758BFCB" w:rsidR="005C1069" w:rsidRPr="00BC371D" w:rsidRDefault="005C1069" w:rsidP="005C1069">
      <w:pPr>
        <w:spacing w:before="0" w:after="180" w:line="240" w:lineRule="auto"/>
        <w:rPr>
          <w:rFonts w:ascii="Arial" w:eastAsia="Times New Roman" w:hAnsi="Arial" w:cs="Arial"/>
          <w:color w:val="0D0D0D" w:themeColor="text1" w:themeTint="F2"/>
        </w:rPr>
      </w:pPr>
      <w:r w:rsidRPr="77227A79">
        <w:rPr>
          <w:rFonts w:ascii="Arial" w:eastAsia="Times New Roman" w:hAnsi="Arial" w:cs="Arial"/>
          <w:color w:val="0D0D0D" w:themeColor="text1" w:themeTint="F2"/>
        </w:rPr>
        <w:t xml:space="preserve">Pikes Peak </w:t>
      </w:r>
      <w:r w:rsidR="7227F9D4" w:rsidRPr="77227A79">
        <w:rPr>
          <w:rFonts w:ascii="Arial" w:eastAsia="Times New Roman" w:hAnsi="Arial" w:cs="Arial"/>
          <w:color w:val="0D0D0D" w:themeColor="text1" w:themeTint="F2"/>
        </w:rPr>
        <w:t>State</w:t>
      </w:r>
      <w:r w:rsidRPr="77227A79">
        <w:rPr>
          <w:rFonts w:ascii="Arial" w:eastAsia="Times New Roman" w:hAnsi="Arial" w:cs="Arial"/>
          <w:color w:val="0D0D0D" w:themeColor="text1" w:themeTint="F2"/>
        </w:rPr>
        <w:t xml:space="preserve"> College is firmly committed to maintaining a work and learning environment where students, faculty, and staff are treated with dignity and respect. Sexual harassment, sexual misconduct and acts of discrimination are illegal, often demeaning for the individual student or employee, and can disrupt the College’s positive learning and working environment. As such, all members of the College </w:t>
      </w:r>
      <w:r w:rsidR="0E0D31D1" w:rsidRPr="77227A79">
        <w:rPr>
          <w:rFonts w:ascii="Arial" w:eastAsia="Times New Roman" w:hAnsi="Arial" w:cs="Arial"/>
          <w:color w:val="0D0D0D" w:themeColor="text1" w:themeTint="F2"/>
        </w:rPr>
        <w:t xml:space="preserve">Community </w:t>
      </w:r>
      <w:r w:rsidRPr="77227A79">
        <w:rPr>
          <w:rFonts w:ascii="Arial" w:eastAsia="Times New Roman" w:hAnsi="Arial" w:cs="Arial"/>
          <w:color w:val="0D0D0D" w:themeColor="text1" w:themeTint="F2"/>
        </w:rPr>
        <w:t>have a responsibility to be aware of what behaviors constitute these actions/offenses and to help create an environment free of harassment or discrimination.</w:t>
      </w:r>
    </w:p>
    <w:p w14:paraId="225BFCBB" w14:textId="79858D16" w:rsidR="005C1069" w:rsidRPr="00BC371D" w:rsidRDefault="005C1069" w:rsidP="005C1069">
      <w:pPr>
        <w:spacing w:before="0" w:after="180" w:line="240" w:lineRule="auto"/>
        <w:rPr>
          <w:rFonts w:ascii="Arial" w:eastAsia="Times New Roman" w:hAnsi="Arial" w:cs="Arial"/>
          <w:color w:val="0D0D0D" w:themeColor="text1" w:themeTint="F2"/>
        </w:rPr>
      </w:pPr>
      <w:r w:rsidRPr="77227A79">
        <w:rPr>
          <w:rFonts w:ascii="Arial" w:eastAsia="Times New Roman" w:hAnsi="Arial" w:cs="Arial"/>
          <w:color w:val="0D0D0D" w:themeColor="text1" w:themeTint="F2"/>
        </w:rPr>
        <w:t xml:space="preserve">Individuals affiliated with Pikes Peak </w:t>
      </w:r>
      <w:r w:rsidR="7227F9D4" w:rsidRPr="77227A79">
        <w:rPr>
          <w:rFonts w:ascii="Arial" w:eastAsia="Times New Roman" w:hAnsi="Arial" w:cs="Arial"/>
          <w:color w:val="0D0D0D" w:themeColor="text1" w:themeTint="F2"/>
        </w:rPr>
        <w:t>State</w:t>
      </w:r>
      <w:r w:rsidRPr="77227A79">
        <w:rPr>
          <w:rFonts w:ascii="Arial" w:eastAsia="Times New Roman" w:hAnsi="Arial" w:cs="Arial"/>
          <w:color w:val="0D0D0D" w:themeColor="text1" w:themeTint="F2"/>
        </w:rPr>
        <w:t xml:space="preserve"> College shall not be subjected to unlawful discrimination and/or harassment on the basis of sex/gender, race, color, age, creed, national or ethnic origin, ancestry, physical or mental disability, familial status, veteran or military status, pregnancy status, religion, genetic information, gender identity, sexual orientation, or any other protected category under applicable local, state, or federal law (also known as “civil rights laws”), including protections against retaliation and for those opposing discrimination or participating in any grievance process on campus or within the </w:t>
      </w:r>
      <w:hyperlink r:id="rId32">
        <w:r w:rsidRPr="77227A79">
          <w:rPr>
            <w:rFonts w:ascii="Arial" w:eastAsia="Times New Roman" w:hAnsi="Arial" w:cs="Arial"/>
            <w:color w:val="0D0D0D" w:themeColor="text1" w:themeTint="F2"/>
            <w:u w:val="single"/>
          </w:rPr>
          <w:t>Equal Employment Opportunity Commission</w:t>
        </w:r>
      </w:hyperlink>
      <w:r w:rsidRPr="77227A79">
        <w:rPr>
          <w:rFonts w:ascii="Arial" w:eastAsia="Times New Roman" w:hAnsi="Arial" w:cs="Arial"/>
          <w:color w:val="0D0D0D" w:themeColor="text1" w:themeTint="F2"/>
        </w:rPr>
        <w:t xml:space="preserve"> or other human rights agencies, in </w:t>
      </w:r>
      <w:r w:rsidR="02A4E29B" w:rsidRPr="77227A79">
        <w:rPr>
          <w:rFonts w:ascii="Arial" w:eastAsia="Times New Roman" w:hAnsi="Arial" w:cs="Arial"/>
          <w:color w:val="0D0D0D" w:themeColor="text1" w:themeTint="F2"/>
        </w:rPr>
        <w:t>their</w:t>
      </w:r>
      <w:r w:rsidRPr="77227A79">
        <w:rPr>
          <w:rFonts w:ascii="Arial" w:eastAsia="Times New Roman" w:hAnsi="Arial" w:cs="Arial"/>
          <w:color w:val="0D0D0D" w:themeColor="text1" w:themeTint="F2"/>
        </w:rPr>
        <w:t xml:space="preserve"> employment practices or educational programs and activities.</w:t>
      </w:r>
    </w:p>
    <w:p w14:paraId="3DFB682D" w14:textId="6C1D1E6F" w:rsidR="005C1069" w:rsidRDefault="005C1069" w:rsidP="005C1069">
      <w:pPr>
        <w:spacing w:before="0" w:after="180" w:line="240" w:lineRule="auto"/>
        <w:rPr>
          <w:rFonts w:ascii="Arial" w:eastAsia="Times New Roman" w:hAnsi="Arial" w:cs="Arial"/>
          <w:color w:val="0D0D0D" w:themeColor="text1" w:themeTint="F2"/>
        </w:rPr>
      </w:pPr>
      <w:r w:rsidRPr="00BC371D">
        <w:rPr>
          <w:rFonts w:ascii="Arial" w:eastAsia="Times New Roman" w:hAnsi="Arial" w:cs="Arial"/>
          <w:color w:val="0D0D0D" w:themeColor="text1" w:themeTint="F2"/>
        </w:rPr>
        <w:t>The College has designated Mr</w:t>
      </w:r>
      <w:r w:rsidR="00C065B1">
        <w:rPr>
          <w:rFonts w:ascii="Arial" w:eastAsia="Times New Roman" w:hAnsi="Arial" w:cs="Arial"/>
          <w:color w:val="0D0D0D" w:themeColor="text1" w:themeTint="F2"/>
        </w:rPr>
        <w:t>s. Kimberley Hennessey</w:t>
      </w:r>
      <w:r w:rsidRPr="00BC371D">
        <w:rPr>
          <w:rFonts w:ascii="Arial" w:eastAsia="Times New Roman" w:hAnsi="Arial" w:cs="Arial"/>
          <w:color w:val="0D0D0D" w:themeColor="text1" w:themeTint="F2"/>
        </w:rPr>
        <w:t>, Executive Director of Human Resource Services as its Affirmative Action Officer/Equal Opportunity (EO) Coordinator/Title IX Coordinator with the responsibility to coordinate its civil rights compliance activities, which includes sexual misconduct, and grievance procedures.</w:t>
      </w:r>
    </w:p>
    <w:p w14:paraId="582005CD" w14:textId="0D1116E2" w:rsidR="00112813" w:rsidRPr="00BC371D" w:rsidRDefault="00112813" w:rsidP="005C1069">
      <w:pPr>
        <w:spacing w:before="0" w:after="180" w:line="240" w:lineRule="auto"/>
        <w:rPr>
          <w:rFonts w:ascii="Arial" w:eastAsia="Times New Roman" w:hAnsi="Arial" w:cs="Arial"/>
          <w:color w:val="0D0D0D" w:themeColor="text1" w:themeTint="F2"/>
        </w:rPr>
      </w:pPr>
      <w:r>
        <w:rPr>
          <w:rFonts w:ascii="Arial" w:eastAsia="Times New Roman" w:hAnsi="Arial" w:cs="Arial"/>
          <w:color w:val="0D0D0D" w:themeColor="text1" w:themeTint="F2"/>
        </w:rPr>
        <w:t>S</w:t>
      </w:r>
      <w:r w:rsidRPr="00112813">
        <w:rPr>
          <w:rFonts w:ascii="Arial" w:eastAsia="Times New Roman" w:hAnsi="Arial" w:cs="Arial"/>
          <w:color w:val="0D0D0D" w:themeColor="text1" w:themeTint="F2"/>
        </w:rPr>
        <w:t>igning the form gives the program permission to share any needed reasonable accommodations with clinical education sites/faculty.</w:t>
      </w:r>
    </w:p>
    <w:p w14:paraId="007DCDA8" w14:textId="14F0F313" w:rsidR="00910D76" w:rsidRPr="00BC371D" w:rsidRDefault="00910D76" w:rsidP="005C1069">
      <w:pPr>
        <w:autoSpaceDE w:val="0"/>
        <w:autoSpaceDN w:val="0"/>
        <w:adjustRightInd w:val="0"/>
        <w:spacing w:before="0" w:after="0" w:line="240" w:lineRule="auto"/>
        <w:rPr>
          <w:rFonts w:ascii="Arial" w:hAnsi="Arial" w:cs="Arial"/>
          <w:color w:val="0D0D0D" w:themeColor="text1" w:themeTint="F2"/>
        </w:rPr>
      </w:pPr>
    </w:p>
    <w:p w14:paraId="7BDAC546" w14:textId="77777777" w:rsidR="00D21186" w:rsidRPr="00BC371D" w:rsidRDefault="00D21186" w:rsidP="00D21186">
      <w:pPr>
        <w:spacing w:before="0" w:after="0" w:line="240" w:lineRule="auto"/>
        <w:jc w:val="center"/>
        <w:rPr>
          <w:rFonts w:ascii="Arial" w:eastAsia="Times New Roman" w:hAnsi="Arial" w:cs="Arial"/>
          <w:color w:val="auto"/>
          <w:sz w:val="24"/>
          <w:szCs w:val="24"/>
        </w:rPr>
      </w:pPr>
    </w:p>
    <w:p w14:paraId="12CEFEE6" w14:textId="77777777" w:rsidR="00D21186" w:rsidRPr="00BC371D" w:rsidRDefault="00D21186" w:rsidP="00D21186">
      <w:pPr>
        <w:spacing w:before="0" w:after="0" w:line="240" w:lineRule="auto"/>
        <w:jc w:val="center"/>
        <w:rPr>
          <w:rFonts w:ascii="Arial" w:eastAsia="Times New Roman" w:hAnsi="Arial" w:cs="Arial"/>
          <w:color w:val="auto"/>
          <w:sz w:val="24"/>
          <w:szCs w:val="24"/>
        </w:rPr>
      </w:pPr>
    </w:p>
    <w:p w14:paraId="40CB18C1"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4A817436"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2CC7CFAB" w14:textId="77777777" w:rsidR="00023F49" w:rsidRPr="00BC371D" w:rsidRDefault="00023F49" w:rsidP="00D21186">
      <w:pPr>
        <w:spacing w:before="0" w:after="0" w:line="240" w:lineRule="auto"/>
        <w:jc w:val="center"/>
        <w:rPr>
          <w:rFonts w:ascii="Arial" w:eastAsia="Times New Roman" w:hAnsi="Arial" w:cs="Arial"/>
          <w:color w:val="auto"/>
          <w:sz w:val="24"/>
          <w:szCs w:val="24"/>
        </w:rPr>
      </w:pPr>
    </w:p>
    <w:p w14:paraId="63541C1F" w14:textId="499200DC" w:rsidR="00023F49" w:rsidRPr="00BC371D" w:rsidRDefault="00023F49" w:rsidP="00D21186">
      <w:pPr>
        <w:spacing w:before="0" w:after="0" w:line="240" w:lineRule="auto"/>
        <w:jc w:val="center"/>
        <w:rPr>
          <w:rFonts w:ascii="Arial" w:eastAsia="Times New Roman" w:hAnsi="Arial" w:cs="Arial"/>
          <w:color w:val="auto"/>
          <w:sz w:val="24"/>
          <w:szCs w:val="24"/>
        </w:rPr>
      </w:pPr>
    </w:p>
    <w:p w14:paraId="0137D1B1" w14:textId="557417A4" w:rsidR="00482643" w:rsidRPr="00BC371D" w:rsidRDefault="00482643" w:rsidP="00D21186">
      <w:pPr>
        <w:spacing w:before="0" w:after="0" w:line="240" w:lineRule="auto"/>
        <w:jc w:val="center"/>
        <w:rPr>
          <w:rFonts w:ascii="Arial" w:eastAsia="Times New Roman" w:hAnsi="Arial" w:cs="Arial"/>
          <w:color w:val="auto"/>
          <w:sz w:val="24"/>
          <w:szCs w:val="24"/>
        </w:rPr>
      </w:pPr>
    </w:p>
    <w:p w14:paraId="61BBCC17" w14:textId="7C9167AB" w:rsidR="00482643" w:rsidRPr="00BC371D" w:rsidRDefault="00482643" w:rsidP="00D21186">
      <w:pPr>
        <w:spacing w:before="0" w:after="0" w:line="240" w:lineRule="auto"/>
        <w:jc w:val="center"/>
        <w:rPr>
          <w:rFonts w:ascii="Arial" w:eastAsia="Times New Roman" w:hAnsi="Arial" w:cs="Arial"/>
          <w:color w:val="auto"/>
          <w:sz w:val="24"/>
          <w:szCs w:val="24"/>
        </w:rPr>
      </w:pPr>
    </w:p>
    <w:p w14:paraId="7142F8BD" w14:textId="314D60F9" w:rsidR="00482643" w:rsidRPr="00BC371D" w:rsidRDefault="00482643" w:rsidP="00D21186">
      <w:pPr>
        <w:spacing w:before="0" w:after="0" w:line="240" w:lineRule="auto"/>
        <w:jc w:val="center"/>
        <w:rPr>
          <w:rFonts w:ascii="Arial" w:eastAsia="Times New Roman" w:hAnsi="Arial" w:cs="Arial"/>
          <w:color w:val="auto"/>
          <w:sz w:val="24"/>
          <w:szCs w:val="24"/>
        </w:rPr>
      </w:pPr>
    </w:p>
    <w:p w14:paraId="008E031B" w14:textId="6319E3B2" w:rsidR="00482643" w:rsidRPr="00BC371D" w:rsidRDefault="00482643" w:rsidP="00D21186">
      <w:pPr>
        <w:spacing w:before="0" w:after="0" w:line="240" w:lineRule="auto"/>
        <w:jc w:val="center"/>
        <w:rPr>
          <w:rFonts w:ascii="Arial" w:eastAsia="Times New Roman" w:hAnsi="Arial" w:cs="Arial"/>
          <w:color w:val="auto"/>
          <w:sz w:val="24"/>
          <w:szCs w:val="24"/>
        </w:rPr>
      </w:pPr>
    </w:p>
    <w:p w14:paraId="7341090A" w14:textId="2104C716" w:rsidR="00482643" w:rsidRPr="00BC371D" w:rsidRDefault="00482643" w:rsidP="00D21186">
      <w:pPr>
        <w:spacing w:before="0" w:after="0" w:line="240" w:lineRule="auto"/>
        <w:jc w:val="center"/>
        <w:rPr>
          <w:rFonts w:ascii="Arial" w:eastAsia="Times New Roman" w:hAnsi="Arial" w:cs="Arial"/>
          <w:color w:val="auto"/>
          <w:sz w:val="24"/>
          <w:szCs w:val="24"/>
        </w:rPr>
      </w:pPr>
    </w:p>
    <w:p w14:paraId="4F56539C" w14:textId="3DD25F7D" w:rsidR="00482643" w:rsidRPr="00BC371D" w:rsidRDefault="00482643" w:rsidP="00D21186">
      <w:pPr>
        <w:spacing w:before="0" w:after="0" w:line="240" w:lineRule="auto"/>
        <w:jc w:val="center"/>
        <w:rPr>
          <w:rFonts w:ascii="Arial" w:eastAsia="Times New Roman" w:hAnsi="Arial" w:cs="Arial"/>
          <w:color w:val="auto"/>
          <w:sz w:val="24"/>
          <w:szCs w:val="24"/>
        </w:rPr>
      </w:pPr>
    </w:p>
    <w:p w14:paraId="4AA613C1" w14:textId="4DA60423" w:rsidR="00482643" w:rsidRDefault="00482643" w:rsidP="00D21186">
      <w:pPr>
        <w:spacing w:before="0" w:after="0" w:line="240" w:lineRule="auto"/>
        <w:jc w:val="center"/>
        <w:rPr>
          <w:rFonts w:ascii="Arial" w:eastAsia="Times New Roman" w:hAnsi="Arial" w:cs="Arial"/>
          <w:color w:val="auto"/>
          <w:sz w:val="24"/>
          <w:szCs w:val="24"/>
        </w:rPr>
      </w:pPr>
    </w:p>
    <w:p w14:paraId="74F99757" w14:textId="262FE2A3" w:rsidR="00D740DD" w:rsidRDefault="00D740DD" w:rsidP="00D21186">
      <w:pPr>
        <w:spacing w:before="0" w:after="0" w:line="240" w:lineRule="auto"/>
        <w:jc w:val="center"/>
        <w:rPr>
          <w:rFonts w:ascii="Arial" w:eastAsia="Times New Roman" w:hAnsi="Arial" w:cs="Arial"/>
          <w:color w:val="auto"/>
          <w:sz w:val="24"/>
          <w:szCs w:val="24"/>
        </w:rPr>
      </w:pPr>
    </w:p>
    <w:p w14:paraId="16164EC6" w14:textId="0A09F77B" w:rsidR="00D740DD" w:rsidRDefault="00D740DD" w:rsidP="00D21186">
      <w:pPr>
        <w:spacing w:before="0" w:after="0" w:line="240" w:lineRule="auto"/>
        <w:jc w:val="center"/>
        <w:rPr>
          <w:rFonts w:ascii="Arial" w:eastAsia="Times New Roman" w:hAnsi="Arial" w:cs="Arial"/>
          <w:color w:val="auto"/>
          <w:sz w:val="24"/>
          <w:szCs w:val="24"/>
        </w:rPr>
      </w:pPr>
    </w:p>
    <w:p w14:paraId="4488980C" w14:textId="473DD967" w:rsidR="00D72775" w:rsidRDefault="00D72775" w:rsidP="0087408B">
      <w:pPr>
        <w:spacing w:before="0" w:after="0" w:line="240" w:lineRule="auto"/>
        <w:rPr>
          <w:rFonts w:ascii="Arial" w:eastAsia="Times New Roman" w:hAnsi="Arial" w:cs="Arial"/>
          <w:color w:val="auto"/>
          <w:sz w:val="24"/>
          <w:szCs w:val="24"/>
        </w:rPr>
      </w:pPr>
    </w:p>
    <w:p w14:paraId="2ACA247A" w14:textId="27E630EB" w:rsidR="00D72775" w:rsidRDefault="00D72775" w:rsidP="00D21186">
      <w:pPr>
        <w:spacing w:before="0" w:after="0" w:line="240" w:lineRule="auto"/>
        <w:jc w:val="center"/>
        <w:rPr>
          <w:rFonts w:ascii="Arial" w:eastAsia="Times New Roman" w:hAnsi="Arial" w:cs="Arial"/>
          <w:color w:val="auto"/>
          <w:sz w:val="24"/>
          <w:szCs w:val="24"/>
        </w:rPr>
      </w:pPr>
    </w:p>
    <w:p w14:paraId="4763298B" w14:textId="77777777" w:rsidR="00D740DD" w:rsidRPr="00BC371D" w:rsidRDefault="00D740DD" w:rsidP="00D21186">
      <w:pPr>
        <w:spacing w:before="0" w:after="0" w:line="240" w:lineRule="auto"/>
        <w:jc w:val="center"/>
        <w:rPr>
          <w:rFonts w:ascii="Arial" w:eastAsia="Times New Roman" w:hAnsi="Arial" w:cs="Arial"/>
          <w:color w:val="auto"/>
          <w:sz w:val="24"/>
          <w:szCs w:val="24"/>
        </w:rPr>
      </w:pPr>
    </w:p>
    <w:p w14:paraId="0C0CFB77" w14:textId="7F7DB84D" w:rsidR="00470F4A" w:rsidRPr="00BC371D" w:rsidRDefault="00470F4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bookmarkStart w:id="80" w:name="_Hlk68077849"/>
      <w:r w:rsidRPr="77227A79">
        <w:rPr>
          <w:rFonts w:ascii="Arial" w:hAnsi="Arial" w:cs="Arial"/>
          <w:color w:val="002060"/>
          <w:sz w:val="32"/>
          <w:szCs w:val="32"/>
        </w:rPr>
        <w:t>WAIVER OF RIGHTS, ASSUMPTIONS OF RISKS, AND RELEASE OF LIABILITY PHYSICAL THERAPIST ASSISTANT PROGRAM</w:t>
      </w:r>
      <w:r>
        <w:tab/>
      </w:r>
    </w:p>
    <w:bookmarkEnd w:id="80"/>
    <w:p w14:paraId="6917AA97" w14:textId="35D43D1A" w:rsidR="00470F4A" w:rsidRPr="00BC371D" w:rsidRDefault="00470F4A" w:rsidP="00470F4A">
      <w:pPr>
        <w:tabs>
          <w:tab w:val="left" w:pos="5055"/>
        </w:tabs>
        <w:spacing w:before="0" w:after="160" w:line="256" w:lineRule="auto"/>
        <w:rPr>
          <w:rFonts w:ascii="Arial" w:eastAsia="Calibri" w:hAnsi="Arial" w:cs="Arial"/>
          <w:color w:val="auto"/>
          <w:sz w:val="24"/>
        </w:rPr>
      </w:pPr>
      <w:r w:rsidRPr="00BC371D">
        <w:rPr>
          <w:rFonts w:ascii="Arial" w:eastAsia="Calibri" w:hAnsi="Arial" w:cs="Arial"/>
          <w:color w:val="auto"/>
          <w:sz w:val="24"/>
        </w:rPr>
        <w:t xml:space="preserve">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w:t>
      </w:r>
      <w:r w:rsidR="00C63D75" w:rsidRPr="00BC371D">
        <w:rPr>
          <w:rFonts w:ascii="Arial" w:eastAsia="Calibri" w:hAnsi="Arial" w:cs="Arial"/>
          <w:color w:val="auto"/>
          <w:sz w:val="24"/>
        </w:rPr>
        <w:t>program,</w:t>
      </w:r>
      <w:r w:rsidRPr="00BC371D">
        <w:rPr>
          <w:rFonts w:ascii="Arial" w:eastAsia="Calibri" w:hAnsi="Arial" w:cs="Arial"/>
          <w:color w:val="auto"/>
          <w:sz w:val="24"/>
        </w:rPr>
        <w:t xml:space="preserve"> or activity.  I acknowledge that I may be photographed, videotaped, and/or recorded while engaged in this college related activity.  I hereby consent to and authorize any use and reproduction by you, or anyone authorized by you, of any and all photographs/digital images/video tapes/recordings.</w:t>
      </w:r>
    </w:p>
    <w:p w14:paraId="4BF8630F" w14:textId="30069EAF" w:rsidR="00470F4A" w:rsidRPr="00BC371D" w:rsidRDefault="00470F4A" w:rsidP="77227A79">
      <w:pPr>
        <w:tabs>
          <w:tab w:val="left" w:pos="5055"/>
        </w:tabs>
        <w:spacing w:before="0" w:after="160" w:line="256" w:lineRule="auto"/>
        <w:rPr>
          <w:rFonts w:ascii="Arial" w:eastAsia="Calibri" w:hAnsi="Arial" w:cs="Arial"/>
          <w:color w:val="auto"/>
          <w:sz w:val="24"/>
          <w:szCs w:val="24"/>
        </w:rPr>
      </w:pPr>
      <w:r w:rsidRPr="77227A79">
        <w:rPr>
          <w:rFonts w:ascii="Arial" w:eastAsia="Calibri" w:hAnsi="Arial" w:cs="Arial"/>
          <w:color w:val="auto"/>
          <w:sz w:val="24"/>
          <w:szCs w:val="24"/>
        </w:rPr>
        <w:t xml:space="preserve">For myself, my heirs, successors, executors, I hereby knowingly and intentionally waive and release, indemnify and hold harmless the college, Pikes Peak </w:t>
      </w:r>
      <w:r w:rsidR="7227F9D4" w:rsidRPr="77227A79">
        <w:rPr>
          <w:rFonts w:ascii="Arial" w:eastAsia="Calibri" w:hAnsi="Arial" w:cs="Arial"/>
          <w:color w:val="auto"/>
          <w:sz w:val="24"/>
          <w:szCs w:val="24"/>
        </w:rPr>
        <w:t>State</w:t>
      </w:r>
      <w:r w:rsidRPr="77227A79">
        <w:rPr>
          <w:rFonts w:ascii="Arial" w:eastAsia="Calibri" w:hAnsi="Arial" w:cs="Arial"/>
          <w:color w:val="auto"/>
          <w:sz w:val="24"/>
          <w:szCs w:val="24"/>
        </w:rPr>
        <w:t xml:space="preserve"> College (PPCC), The State Board for </w:t>
      </w:r>
      <w:r w:rsidR="45BFEE15" w:rsidRPr="77227A79">
        <w:rPr>
          <w:rFonts w:ascii="Arial" w:eastAsia="Calibri" w:hAnsi="Arial" w:cs="Arial"/>
          <w:color w:val="auto"/>
          <w:sz w:val="24"/>
          <w:szCs w:val="24"/>
        </w:rPr>
        <w:t xml:space="preserve">Community </w:t>
      </w:r>
      <w:r w:rsidRPr="77227A79">
        <w:rPr>
          <w:rFonts w:ascii="Arial" w:eastAsia="Calibri" w:hAnsi="Arial" w:cs="Arial"/>
          <w:color w:val="auto"/>
          <w:sz w:val="24"/>
          <w:szCs w:val="24"/>
        </w:rPr>
        <w:t xml:space="preserve">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102D66A8" w14:textId="16D10299" w:rsidR="00470F4A" w:rsidRPr="00BC371D" w:rsidRDefault="00470F4A" w:rsidP="77227A79">
      <w:pPr>
        <w:tabs>
          <w:tab w:val="left" w:pos="5055"/>
        </w:tabs>
        <w:spacing w:before="0" w:after="160" w:line="256" w:lineRule="auto"/>
        <w:rPr>
          <w:rFonts w:ascii="Arial" w:eastAsia="Calibri" w:hAnsi="Arial" w:cs="Arial"/>
          <w:color w:val="auto"/>
          <w:sz w:val="24"/>
          <w:szCs w:val="24"/>
        </w:rPr>
      </w:pPr>
      <w:r w:rsidRPr="77227A79">
        <w:rPr>
          <w:rFonts w:ascii="Arial" w:eastAsia="Calibri" w:hAnsi="Arial" w:cs="Arial"/>
          <w:color w:val="auto"/>
          <w:sz w:val="24"/>
          <w:szCs w:val="24"/>
        </w:rPr>
        <w:t xml:space="preserve">Furthermore, I understand that this release shall be forever binding and no rescission, </w:t>
      </w:r>
      <w:bookmarkStart w:id="81" w:name="_Int_yakJDumr"/>
      <w:r w:rsidR="5140B7EF" w:rsidRPr="77227A79">
        <w:rPr>
          <w:rFonts w:ascii="Arial" w:eastAsia="Calibri" w:hAnsi="Arial" w:cs="Arial"/>
          <w:color w:val="auto"/>
          <w:sz w:val="24"/>
          <w:szCs w:val="24"/>
        </w:rPr>
        <w:t>modification,</w:t>
      </w:r>
      <w:bookmarkEnd w:id="81"/>
      <w:r w:rsidRPr="77227A79">
        <w:rPr>
          <w:rFonts w:ascii="Arial" w:eastAsia="Calibri" w:hAnsi="Arial" w:cs="Arial"/>
          <w:color w:val="auto"/>
          <w:sz w:val="24"/>
          <w:szCs w:val="24"/>
        </w:rPr>
        <w:t xml:space="preserve"> or release there from may be made without the express written consent of Pikes Peak </w:t>
      </w:r>
      <w:r w:rsidR="7227F9D4" w:rsidRPr="77227A79">
        <w:rPr>
          <w:rFonts w:ascii="Arial" w:eastAsia="Calibri" w:hAnsi="Arial" w:cs="Arial"/>
          <w:color w:val="auto"/>
          <w:sz w:val="24"/>
          <w:szCs w:val="24"/>
        </w:rPr>
        <w:t>State</w:t>
      </w:r>
      <w:r w:rsidRPr="77227A79">
        <w:rPr>
          <w:rFonts w:ascii="Arial" w:eastAsia="Calibri" w:hAnsi="Arial" w:cs="Arial"/>
          <w:color w:val="auto"/>
          <w:sz w:val="24"/>
          <w:szCs w:val="24"/>
        </w:rPr>
        <w:t xml:space="preserve"> College and State Board for </w:t>
      </w:r>
      <w:r w:rsidR="09933910" w:rsidRPr="77227A79">
        <w:rPr>
          <w:rFonts w:ascii="Arial" w:eastAsia="Calibri" w:hAnsi="Arial" w:cs="Arial"/>
          <w:color w:val="auto"/>
          <w:sz w:val="24"/>
          <w:szCs w:val="24"/>
        </w:rPr>
        <w:t xml:space="preserve">Community </w:t>
      </w:r>
      <w:r w:rsidRPr="77227A79">
        <w:rPr>
          <w:rFonts w:ascii="Arial" w:eastAsia="Calibri" w:hAnsi="Arial" w:cs="Arial"/>
          <w:color w:val="auto"/>
          <w:sz w:val="24"/>
          <w:szCs w:val="24"/>
        </w:rPr>
        <w:t>Colleges and Occupational Education.</w:t>
      </w:r>
    </w:p>
    <w:p w14:paraId="38C7E2E5" w14:textId="77777777" w:rsidR="00470F4A" w:rsidRPr="00BC371D" w:rsidRDefault="00470F4A" w:rsidP="00470F4A">
      <w:pPr>
        <w:tabs>
          <w:tab w:val="left" w:pos="5055"/>
        </w:tabs>
        <w:spacing w:before="0" w:after="160" w:line="256" w:lineRule="auto"/>
        <w:rPr>
          <w:rFonts w:ascii="Arial" w:eastAsia="Calibri" w:hAnsi="Arial" w:cs="Arial"/>
          <w:color w:val="auto"/>
        </w:rPr>
      </w:pPr>
      <w:r w:rsidRPr="00BC371D">
        <w:rPr>
          <w:rFonts w:ascii="Arial" w:eastAsia="Calibri" w:hAnsi="Arial" w:cs="Arial"/>
          <w:color w:val="auto"/>
        </w:rPr>
        <w:t xml:space="preserve">I, </w:t>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r>
      <w:r w:rsidRPr="00BC371D">
        <w:rPr>
          <w:rFonts w:ascii="Arial" w:eastAsia="Calibri" w:hAnsi="Arial" w:cs="Arial"/>
          <w:color w:val="auto"/>
        </w:rPr>
        <w:softHyphen/>
        <w:t xml:space="preserve">____________________________ (print name) HAVE CAREFULLY READ, CLEARLY UNDERSTAND, AND VOLUNTARILY SIGN THIS WAIVER, ASSUMPTION OF RISKS AND RELEASE AGREEMENT.  </w:t>
      </w:r>
    </w:p>
    <w:p w14:paraId="675836F1"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______________________________</w:t>
      </w:r>
      <w:r w:rsidRPr="00BC371D">
        <w:rPr>
          <w:rFonts w:ascii="Arial" w:eastAsia="Calibri" w:hAnsi="Arial" w:cs="Arial"/>
          <w:color w:val="auto"/>
        </w:rPr>
        <w:tab/>
      </w:r>
      <w:r w:rsidRPr="00BC371D">
        <w:rPr>
          <w:rFonts w:ascii="Arial" w:eastAsia="Calibri" w:hAnsi="Arial" w:cs="Arial"/>
          <w:color w:val="auto"/>
        </w:rPr>
        <w:tab/>
        <w:t>______________________</w:t>
      </w:r>
    </w:p>
    <w:p w14:paraId="3E40ADE4"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Signature (Student must be 18 yrs. Or older)</w:t>
      </w:r>
      <w:r w:rsidRPr="00BC371D">
        <w:rPr>
          <w:rFonts w:ascii="Arial" w:eastAsia="Calibri" w:hAnsi="Arial" w:cs="Arial"/>
          <w:color w:val="auto"/>
        </w:rPr>
        <w:tab/>
      </w:r>
      <w:r w:rsidRPr="00BC371D">
        <w:rPr>
          <w:rFonts w:ascii="Arial" w:eastAsia="Calibri" w:hAnsi="Arial" w:cs="Arial"/>
          <w:color w:val="auto"/>
        </w:rPr>
        <w:tab/>
        <w:t>Date</w:t>
      </w:r>
    </w:p>
    <w:p w14:paraId="525BE4B6" w14:textId="77777777" w:rsidR="00470F4A" w:rsidRPr="00BC371D" w:rsidRDefault="00470F4A" w:rsidP="00470F4A">
      <w:pPr>
        <w:tabs>
          <w:tab w:val="left" w:pos="5055"/>
        </w:tabs>
        <w:spacing w:before="0" w:after="0" w:line="256" w:lineRule="auto"/>
        <w:rPr>
          <w:rFonts w:ascii="Arial" w:eastAsia="Calibri" w:hAnsi="Arial" w:cs="Arial"/>
          <w:color w:val="auto"/>
        </w:rPr>
      </w:pPr>
    </w:p>
    <w:p w14:paraId="2A61EEA3"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_______________________________</w:t>
      </w:r>
      <w:r w:rsidRPr="00BC371D">
        <w:rPr>
          <w:rFonts w:ascii="Arial" w:eastAsia="Calibri" w:hAnsi="Arial" w:cs="Arial"/>
          <w:color w:val="auto"/>
        </w:rPr>
        <w:tab/>
      </w:r>
      <w:r w:rsidRPr="00BC371D">
        <w:rPr>
          <w:rFonts w:ascii="Arial" w:eastAsia="Calibri" w:hAnsi="Arial" w:cs="Arial"/>
          <w:color w:val="auto"/>
        </w:rPr>
        <w:tab/>
        <w:t>______________________</w:t>
      </w:r>
    </w:p>
    <w:p w14:paraId="0A0CB8DD" w14:textId="77777777" w:rsidR="00470F4A" w:rsidRPr="00BC371D" w:rsidRDefault="00470F4A" w:rsidP="00470F4A">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Emergency Contact Name</w:t>
      </w:r>
      <w:r w:rsidRPr="00BC371D">
        <w:rPr>
          <w:rFonts w:ascii="Arial" w:eastAsia="Calibri" w:hAnsi="Arial" w:cs="Arial"/>
          <w:color w:val="auto"/>
        </w:rPr>
        <w:tab/>
      </w:r>
      <w:r w:rsidRPr="00BC371D">
        <w:rPr>
          <w:rFonts w:ascii="Arial" w:eastAsia="Calibri" w:hAnsi="Arial" w:cs="Arial"/>
          <w:color w:val="auto"/>
        </w:rPr>
        <w:tab/>
        <w:t>Emergency Phone</w:t>
      </w:r>
    </w:p>
    <w:p w14:paraId="521ADEC9" w14:textId="77777777" w:rsidR="00907C33" w:rsidRPr="00BC371D" w:rsidRDefault="00907C33" w:rsidP="00781095">
      <w:pPr>
        <w:tabs>
          <w:tab w:val="left" w:pos="5055"/>
        </w:tabs>
        <w:spacing w:before="0" w:after="0" w:line="256" w:lineRule="auto"/>
        <w:rPr>
          <w:rFonts w:ascii="Arial" w:eastAsia="Calibri" w:hAnsi="Arial" w:cs="Arial"/>
          <w:color w:val="auto"/>
        </w:rPr>
      </w:pPr>
    </w:p>
    <w:p w14:paraId="17C8879E" w14:textId="08B1DA86" w:rsidR="00D72775" w:rsidRDefault="00DA1156" w:rsidP="00781095">
      <w:pPr>
        <w:tabs>
          <w:tab w:val="left" w:pos="5055"/>
        </w:tabs>
        <w:spacing w:before="0" w:after="0" w:line="256" w:lineRule="auto"/>
        <w:rPr>
          <w:rFonts w:ascii="Arial" w:eastAsia="Calibri" w:hAnsi="Arial" w:cs="Arial"/>
          <w:color w:val="auto"/>
        </w:rPr>
      </w:pPr>
      <w:r w:rsidRPr="00BC371D">
        <w:rPr>
          <w:rFonts w:ascii="Arial" w:eastAsia="Calibri" w:hAnsi="Arial" w:cs="Arial"/>
          <w:color w:val="auto"/>
        </w:rPr>
        <w:t>Students</w:t>
      </w:r>
      <w:r w:rsidR="00470F4A" w:rsidRPr="00BC371D">
        <w:rPr>
          <w:rFonts w:ascii="Arial" w:eastAsia="Calibri" w:hAnsi="Arial" w:cs="Arial"/>
          <w:color w:val="auto"/>
        </w:rPr>
        <w:t xml:space="preserve"> under 18 are not allowed to perform these skills, therefore cannot remain registe</w:t>
      </w:r>
      <w:r w:rsidR="00781095" w:rsidRPr="00BC371D">
        <w:rPr>
          <w:rFonts w:ascii="Arial" w:eastAsia="Calibri" w:hAnsi="Arial" w:cs="Arial"/>
          <w:color w:val="auto"/>
        </w:rPr>
        <w:t>red and/or participate in class</w:t>
      </w:r>
    </w:p>
    <w:p w14:paraId="500CD32C" w14:textId="09EB2872" w:rsidR="00D72775" w:rsidRDefault="00D72775" w:rsidP="00781095">
      <w:pPr>
        <w:tabs>
          <w:tab w:val="left" w:pos="5055"/>
        </w:tabs>
        <w:spacing w:before="0" w:after="0" w:line="256" w:lineRule="auto"/>
        <w:rPr>
          <w:rFonts w:ascii="Arial" w:eastAsia="Calibri" w:hAnsi="Arial" w:cs="Arial"/>
          <w:color w:val="auto"/>
        </w:rPr>
      </w:pPr>
    </w:p>
    <w:p w14:paraId="1D7B4A99" w14:textId="1DE9975E" w:rsidR="00BE3D6E" w:rsidRDefault="00BE3D6E" w:rsidP="00781095">
      <w:pPr>
        <w:tabs>
          <w:tab w:val="left" w:pos="5055"/>
        </w:tabs>
        <w:spacing w:before="0" w:after="0" w:line="256" w:lineRule="auto"/>
        <w:rPr>
          <w:rFonts w:ascii="Arial" w:eastAsia="Calibri" w:hAnsi="Arial" w:cs="Arial"/>
          <w:color w:val="auto"/>
        </w:rPr>
      </w:pPr>
    </w:p>
    <w:p w14:paraId="27DF6E92" w14:textId="33C00DCF" w:rsidR="00BE3D6E" w:rsidRPr="00BC371D" w:rsidRDefault="0001298A" w:rsidP="00BE3D6E">
      <w:pPr>
        <w:pBdr>
          <w:top w:val="triple" w:sz="4" w:space="1" w:color="auto"/>
          <w:left w:val="triple" w:sz="4" w:space="4" w:color="auto"/>
          <w:bottom w:val="triple" w:sz="4" w:space="1" w:color="auto"/>
          <w:right w:val="triple" w:sz="4" w:space="4" w:color="auto"/>
        </w:pBdr>
        <w:jc w:val="center"/>
        <w:rPr>
          <w:rFonts w:ascii="Arial" w:hAnsi="Arial" w:cs="Arial"/>
          <w:color w:val="C00000"/>
          <w:sz w:val="32"/>
          <w:szCs w:val="32"/>
        </w:rPr>
      </w:pPr>
      <w:r w:rsidRPr="77227A79">
        <w:rPr>
          <w:rFonts w:ascii="Arial" w:hAnsi="Arial" w:cs="Arial"/>
          <w:color w:val="002060"/>
          <w:sz w:val="32"/>
          <w:szCs w:val="32"/>
        </w:rPr>
        <w:t>CLINICAL/CLASS ABSENCE FORM</w:t>
      </w:r>
      <w:r>
        <w:tab/>
      </w:r>
    </w:p>
    <w:p w14:paraId="2BBB7FBF"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Student Name ______________________________________________</w:t>
      </w:r>
    </w:p>
    <w:p w14:paraId="53208CB7"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2C32984" w14:textId="4948D59B"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Date ____________________</w:t>
      </w:r>
    </w:p>
    <w:p w14:paraId="341C690C"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40F6BEC3" w14:textId="0DD51620"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Class/Clinical Instructor _____________________________________</w:t>
      </w:r>
    </w:p>
    <w:p w14:paraId="55010AAB"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4031512" w14:textId="2130FBDA"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Course _________________________________</w:t>
      </w:r>
    </w:p>
    <w:p w14:paraId="254C09F0"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71261114" w14:textId="36E653CD"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Dates absent from class/clinical _______________________________</w:t>
      </w:r>
    </w:p>
    <w:p w14:paraId="5C6A24C0"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6F10B695" w14:textId="02725DDD" w:rsidR="00BB7C06" w:rsidRPr="00BB7C06" w:rsidRDefault="00BB7C06" w:rsidP="00BB7C06">
      <w:pPr>
        <w:tabs>
          <w:tab w:val="left" w:pos="5055"/>
        </w:tabs>
        <w:spacing w:after="120" w:line="257" w:lineRule="auto"/>
        <w:rPr>
          <w:rFonts w:ascii="Arial" w:eastAsia="Calibri" w:hAnsi="Arial" w:cs="Arial"/>
          <w:color w:val="000000" w:themeColor="text1"/>
        </w:rPr>
      </w:pPr>
      <w:r w:rsidRPr="00BB7C06">
        <w:rPr>
          <w:rFonts w:ascii="Arial" w:eastAsia="Calibri" w:hAnsi="Arial" w:cs="Arial"/>
          <w:color w:val="000000" w:themeColor="text1"/>
        </w:rPr>
        <w:t>Reason for class/clinical absence _________________________________________________</w:t>
      </w:r>
    </w:p>
    <w:p w14:paraId="6F39745A" w14:textId="2E13DB7A" w:rsidR="00BB7C06" w:rsidRPr="00BB7C06" w:rsidRDefault="00BB7C06" w:rsidP="00CD43CE">
      <w:pPr>
        <w:tabs>
          <w:tab w:val="left" w:pos="5055"/>
        </w:tabs>
        <w:spacing w:after="120" w:line="360" w:lineRule="auto"/>
        <w:rPr>
          <w:rFonts w:ascii="Arial" w:eastAsia="Calibri" w:hAnsi="Arial" w:cs="Arial"/>
          <w:color w:val="000000" w:themeColor="text1"/>
        </w:rPr>
      </w:pPr>
      <w:r w:rsidRPr="00BB7C06">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w:t>
      </w:r>
    </w:p>
    <w:p w14:paraId="0A319536"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B35FD7A" w14:textId="77777777" w:rsidR="00BB7C06" w:rsidRPr="00BB7C06" w:rsidRDefault="00BB7C06" w:rsidP="00BB7C06">
      <w:pPr>
        <w:tabs>
          <w:tab w:val="left" w:pos="5055"/>
        </w:tabs>
        <w:spacing w:after="120" w:line="257" w:lineRule="auto"/>
        <w:rPr>
          <w:rFonts w:ascii="Arial" w:eastAsia="Calibri" w:hAnsi="Arial" w:cs="Arial"/>
          <w:color w:val="000000" w:themeColor="text1"/>
        </w:rPr>
      </w:pPr>
      <w:r w:rsidRPr="00BB7C06">
        <w:rPr>
          <w:rFonts w:ascii="Arial" w:eastAsia="Calibri" w:hAnsi="Arial" w:cs="Arial"/>
          <w:color w:val="000000" w:themeColor="text1"/>
        </w:rPr>
        <w:t>Plans for making up missed work_________________________________________________</w:t>
      </w:r>
    </w:p>
    <w:p w14:paraId="514A0863" w14:textId="77777777" w:rsidR="00BB7C06" w:rsidRPr="00BB7C06" w:rsidRDefault="00BB7C06" w:rsidP="00CD43CE">
      <w:pPr>
        <w:tabs>
          <w:tab w:val="left" w:pos="5055"/>
        </w:tabs>
        <w:spacing w:after="120" w:line="360" w:lineRule="auto"/>
        <w:rPr>
          <w:rFonts w:ascii="Arial" w:eastAsia="Calibri" w:hAnsi="Arial" w:cs="Arial"/>
          <w:color w:val="000000" w:themeColor="text1"/>
        </w:rPr>
      </w:pPr>
      <w:r w:rsidRPr="00BB7C06">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20309A5B"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039E471D"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_______________________________</w:t>
      </w:r>
      <w:r w:rsidRPr="00BB7C06">
        <w:rPr>
          <w:rFonts w:ascii="Arial" w:eastAsia="Calibri" w:hAnsi="Arial" w:cs="Arial"/>
          <w:color w:val="000000" w:themeColor="text1"/>
        </w:rPr>
        <w:tab/>
      </w:r>
      <w:r w:rsidRPr="00BB7C06">
        <w:rPr>
          <w:rFonts w:ascii="Arial" w:eastAsia="Calibri" w:hAnsi="Arial" w:cs="Arial"/>
          <w:color w:val="000000" w:themeColor="text1"/>
        </w:rPr>
        <w:tab/>
        <w:t>________________________</w:t>
      </w:r>
    </w:p>
    <w:p w14:paraId="6A1AE3E5"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Student’s Signature</w:t>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t>Date</w:t>
      </w:r>
    </w:p>
    <w:p w14:paraId="24A5C985"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0730BA6D"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736CA988"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_______________________________</w:t>
      </w:r>
      <w:r w:rsidRPr="00BB7C06">
        <w:rPr>
          <w:rFonts w:ascii="Arial" w:eastAsia="Calibri" w:hAnsi="Arial" w:cs="Arial"/>
          <w:color w:val="000000" w:themeColor="text1"/>
        </w:rPr>
        <w:tab/>
      </w:r>
      <w:r w:rsidRPr="00BB7C06">
        <w:rPr>
          <w:rFonts w:ascii="Arial" w:eastAsia="Calibri" w:hAnsi="Arial" w:cs="Arial"/>
          <w:color w:val="000000" w:themeColor="text1"/>
        </w:rPr>
        <w:tab/>
        <w:t>________________________</w:t>
      </w:r>
    </w:p>
    <w:p w14:paraId="2AB0C09E"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Instructor’s Signature</w:t>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r>
      <w:r w:rsidRPr="00BB7C06">
        <w:rPr>
          <w:rFonts w:ascii="Arial" w:eastAsia="Calibri" w:hAnsi="Arial" w:cs="Arial"/>
          <w:color w:val="000000" w:themeColor="text1"/>
        </w:rPr>
        <w:tab/>
        <w:t>Date</w:t>
      </w:r>
    </w:p>
    <w:p w14:paraId="59DA2AC3"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1A771FA" w14:textId="77777777" w:rsidR="00BB7C06" w:rsidRPr="00BB7C06" w:rsidRDefault="00BB7C06" w:rsidP="00BB7C06">
      <w:pPr>
        <w:tabs>
          <w:tab w:val="left" w:pos="5055"/>
        </w:tabs>
        <w:spacing w:before="0" w:after="0" w:line="256" w:lineRule="auto"/>
        <w:rPr>
          <w:rFonts w:ascii="Arial" w:eastAsia="Calibri" w:hAnsi="Arial" w:cs="Arial"/>
          <w:color w:val="000000" w:themeColor="text1"/>
        </w:rPr>
      </w:pPr>
    </w:p>
    <w:p w14:paraId="2560A513" w14:textId="4D183ABD" w:rsidR="00BE3D6E" w:rsidRPr="00BB7C06" w:rsidRDefault="00BB7C06" w:rsidP="00BB7C06">
      <w:pPr>
        <w:tabs>
          <w:tab w:val="left" w:pos="5055"/>
        </w:tabs>
        <w:spacing w:before="0" w:after="0" w:line="256" w:lineRule="auto"/>
        <w:rPr>
          <w:rFonts w:ascii="Arial" w:eastAsia="Calibri" w:hAnsi="Arial" w:cs="Arial"/>
          <w:color w:val="000000" w:themeColor="text1"/>
        </w:rPr>
      </w:pPr>
      <w:r w:rsidRPr="00BB7C06">
        <w:rPr>
          <w:rFonts w:ascii="Arial" w:eastAsia="Calibri" w:hAnsi="Arial" w:cs="Arial"/>
          <w:color w:val="000000" w:themeColor="text1"/>
        </w:rPr>
        <w:t>This form must be submitted to class/clinical instructor the first day you return to class or clinical.  If the absence occurs during a practicum, please submit a copy to the DCE/ACCE when you turn in your paperwork for that practicum.</w:t>
      </w:r>
    </w:p>
    <w:p w14:paraId="6A13DF46" w14:textId="2C22E503" w:rsidR="00BB7C06" w:rsidRDefault="00BB7C06" w:rsidP="00BB7C06">
      <w:pPr>
        <w:tabs>
          <w:tab w:val="left" w:pos="5055"/>
        </w:tabs>
        <w:spacing w:before="0" w:after="0" w:line="256" w:lineRule="auto"/>
        <w:rPr>
          <w:rFonts w:ascii="Arial" w:eastAsia="Calibri" w:hAnsi="Arial" w:cs="Arial"/>
          <w:color w:val="000000" w:themeColor="text1"/>
        </w:rPr>
      </w:pPr>
    </w:p>
    <w:p w14:paraId="51B87982" w14:textId="77777777" w:rsidR="00CD43CE" w:rsidRDefault="00CD43CE" w:rsidP="00BB7C06">
      <w:pPr>
        <w:tabs>
          <w:tab w:val="left" w:pos="5055"/>
        </w:tabs>
        <w:spacing w:before="0" w:after="0" w:line="256" w:lineRule="auto"/>
        <w:rPr>
          <w:rFonts w:ascii="Arial" w:eastAsia="Calibri" w:hAnsi="Arial" w:cs="Arial"/>
          <w:color w:val="auto"/>
        </w:rPr>
      </w:pPr>
    </w:p>
    <w:p w14:paraId="26CB2559" w14:textId="78878EC5" w:rsidR="00BB7C06" w:rsidRDefault="00BB7C06" w:rsidP="00BB7C06">
      <w:pPr>
        <w:tabs>
          <w:tab w:val="left" w:pos="5055"/>
        </w:tabs>
        <w:spacing w:before="0" w:after="0" w:line="256" w:lineRule="auto"/>
        <w:rPr>
          <w:rFonts w:ascii="Arial" w:eastAsia="Calibri" w:hAnsi="Arial" w:cs="Arial"/>
          <w:color w:val="auto"/>
        </w:rPr>
      </w:pPr>
    </w:p>
    <w:p w14:paraId="037D1136" w14:textId="5531D82C" w:rsidR="00BB7C06" w:rsidRDefault="00BB7C06" w:rsidP="00BB7C06">
      <w:pPr>
        <w:tabs>
          <w:tab w:val="left" w:pos="5055"/>
        </w:tabs>
        <w:spacing w:before="0" w:after="0" w:line="256" w:lineRule="auto"/>
        <w:rPr>
          <w:rFonts w:ascii="Arial" w:eastAsia="Calibri" w:hAnsi="Arial" w:cs="Arial"/>
          <w:color w:val="auto"/>
        </w:rPr>
      </w:pPr>
    </w:p>
    <w:p w14:paraId="743EE7B9" w14:textId="2C4C98F2" w:rsidR="0077079D" w:rsidRDefault="0077079D" w:rsidP="00BB7C06">
      <w:pPr>
        <w:tabs>
          <w:tab w:val="left" w:pos="5055"/>
        </w:tabs>
        <w:spacing w:before="0" w:after="0" w:line="256" w:lineRule="auto"/>
        <w:rPr>
          <w:rFonts w:ascii="Arial" w:eastAsia="Calibri" w:hAnsi="Arial" w:cs="Arial"/>
          <w:color w:val="auto"/>
        </w:rPr>
      </w:pPr>
    </w:p>
    <w:p w14:paraId="119455C2" w14:textId="4B24B05F" w:rsidR="0077079D" w:rsidRDefault="0077079D" w:rsidP="00BB7C06">
      <w:pPr>
        <w:tabs>
          <w:tab w:val="left" w:pos="5055"/>
        </w:tabs>
        <w:spacing w:before="0" w:after="0" w:line="256" w:lineRule="auto"/>
        <w:rPr>
          <w:rFonts w:ascii="Arial" w:eastAsia="Calibri" w:hAnsi="Arial" w:cs="Arial"/>
          <w:color w:val="auto"/>
        </w:rPr>
      </w:pPr>
    </w:p>
    <w:p w14:paraId="598F0F44" w14:textId="4F95F37D" w:rsidR="0077079D" w:rsidRDefault="0077079D" w:rsidP="00BB7C06">
      <w:pPr>
        <w:tabs>
          <w:tab w:val="left" w:pos="5055"/>
        </w:tabs>
        <w:spacing w:before="0" w:after="0" w:line="256" w:lineRule="auto"/>
        <w:rPr>
          <w:rFonts w:ascii="Arial" w:eastAsia="Calibri" w:hAnsi="Arial" w:cs="Arial"/>
          <w:color w:val="auto"/>
        </w:rPr>
      </w:pPr>
    </w:p>
    <w:p w14:paraId="0964A2A8" w14:textId="2129A32B" w:rsidR="0077079D" w:rsidRPr="00BC371D" w:rsidRDefault="0077079D"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REQUEST FOR TAKING A MISSED EXAM</w:t>
      </w:r>
    </w:p>
    <w:p w14:paraId="70C4E0A6" w14:textId="310FA974"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Student Name _______________________________________________</w:t>
      </w:r>
    </w:p>
    <w:p w14:paraId="4BEB3AF6"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1A41D68C" w14:textId="2A33EFB5"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Date _____________________________</w:t>
      </w:r>
    </w:p>
    <w:p w14:paraId="6AD070E7"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9884906" w14:textId="0B45DCD5"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Course _______________________________________</w:t>
      </w:r>
    </w:p>
    <w:p w14:paraId="5C6655CD"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CF68585" w14:textId="6CA8AD92"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Exam Topic _________________________________</w:t>
      </w:r>
    </w:p>
    <w:p w14:paraId="786D164E"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0BFDAA1F" w14:textId="77777777" w:rsidR="005813AE" w:rsidRPr="005813AE" w:rsidRDefault="005813AE" w:rsidP="005813AE">
      <w:pPr>
        <w:tabs>
          <w:tab w:val="left" w:pos="5055"/>
        </w:tabs>
        <w:spacing w:after="120" w:line="360" w:lineRule="auto"/>
        <w:rPr>
          <w:rFonts w:ascii="Arial" w:eastAsia="Calibri" w:hAnsi="Arial" w:cs="Arial"/>
          <w:color w:val="000000" w:themeColor="text1"/>
        </w:rPr>
      </w:pPr>
      <w:r w:rsidRPr="005813AE">
        <w:rPr>
          <w:rFonts w:ascii="Arial" w:eastAsia="Calibri" w:hAnsi="Arial" w:cs="Arial"/>
          <w:color w:val="000000" w:themeColor="text1"/>
        </w:rPr>
        <w:t>Reason for missing exam ___________________________________________________________________</w:t>
      </w:r>
    </w:p>
    <w:p w14:paraId="1D741D70" w14:textId="77777777" w:rsidR="005813AE" w:rsidRPr="005813AE" w:rsidRDefault="005813AE" w:rsidP="005813AE">
      <w:pPr>
        <w:tabs>
          <w:tab w:val="left" w:pos="5055"/>
        </w:tabs>
        <w:spacing w:after="120" w:line="360" w:lineRule="auto"/>
        <w:rPr>
          <w:rFonts w:ascii="Arial" w:eastAsia="Calibri" w:hAnsi="Arial" w:cs="Arial"/>
          <w:color w:val="000000" w:themeColor="text1"/>
        </w:rPr>
      </w:pPr>
      <w:r w:rsidRPr="005813AE">
        <w:rPr>
          <w:rFonts w:ascii="Arial" w:eastAsia="Calibri"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9A11AE"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53A4F855"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Student Signature _______________________________________________________</w:t>
      </w:r>
    </w:p>
    <w:p w14:paraId="7AD7B096"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3F9E7748" w14:textId="17171601" w:rsidR="005813AE"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Date given to course coordinator ___________________________</w:t>
      </w:r>
    </w:p>
    <w:p w14:paraId="3D52EAAF"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31021A23" w14:textId="77777777" w:rsidR="005813AE" w:rsidRPr="005813AE" w:rsidRDefault="005813AE" w:rsidP="005813AE">
      <w:pPr>
        <w:tabs>
          <w:tab w:val="left" w:pos="5055"/>
        </w:tabs>
        <w:spacing w:before="0" w:after="0" w:line="256" w:lineRule="auto"/>
        <w:rPr>
          <w:rFonts w:ascii="Arial" w:eastAsia="Calibri" w:hAnsi="Arial" w:cs="Arial"/>
          <w:color w:val="000000" w:themeColor="text1"/>
        </w:rPr>
      </w:pPr>
    </w:p>
    <w:p w14:paraId="46AAD116" w14:textId="09B0AE37" w:rsidR="0077079D" w:rsidRPr="005813AE" w:rsidRDefault="005813AE" w:rsidP="005813AE">
      <w:pPr>
        <w:tabs>
          <w:tab w:val="left" w:pos="5055"/>
        </w:tabs>
        <w:spacing w:before="0" w:after="0" w:line="256" w:lineRule="auto"/>
        <w:rPr>
          <w:rFonts w:ascii="Arial" w:eastAsia="Calibri" w:hAnsi="Arial" w:cs="Arial"/>
          <w:color w:val="000000" w:themeColor="text1"/>
        </w:rPr>
      </w:pPr>
      <w:r w:rsidRPr="005813AE">
        <w:rPr>
          <w:rFonts w:ascii="Arial" w:eastAsia="Calibri" w:hAnsi="Arial" w:cs="Arial"/>
          <w:color w:val="000000" w:themeColor="text1"/>
        </w:rPr>
        <w:t>This request must be submitted to the course instructor the first day you return to class. The course coordinator will notify you if your request is granted.</w:t>
      </w:r>
    </w:p>
    <w:p w14:paraId="5A183372" w14:textId="089A8968" w:rsidR="005813AE" w:rsidRDefault="005813AE" w:rsidP="005813AE">
      <w:pPr>
        <w:tabs>
          <w:tab w:val="left" w:pos="5055"/>
        </w:tabs>
        <w:spacing w:before="0" w:after="0" w:line="256" w:lineRule="auto"/>
        <w:rPr>
          <w:rFonts w:ascii="Arial" w:eastAsia="Calibri" w:hAnsi="Arial" w:cs="Arial"/>
          <w:color w:val="auto"/>
        </w:rPr>
      </w:pPr>
    </w:p>
    <w:p w14:paraId="2B961321" w14:textId="1A057012" w:rsidR="005813AE" w:rsidRDefault="005813AE" w:rsidP="005813AE">
      <w:pPr>
        <w:tabs>
          <w:tab w:val="left" w:pos="5055"/>
        </w:tabs>
        <w:spacing w:before="0" w:after="0" w:line="256" w:lineRule="auto"/>
        <w:rPr>
          <w:rFonts w:ascii="Arial" w:eastAsia="Calibri" w:hAnsi="Arial" w:cs="Arial"/>
          <w:color w:val="auto"/>
        </w:rPr>
      </w:pPr>
    </w:p>
    <w:p w14:paraId="5DA92F90" w14:textId="249E2A88" w:rsidR="005813AE" w:rsidRDefault="005813AE" w:rsidP="005813AE">
      <w:pPr>
        <w:tabs>
          <w:tab w:val="left" w:pos="5055"/>
        </w:tabs>
        <w:spacing w:before="0" w:after="0" w:line="256" w:lineRule="auto"/>
        <w:rPr>
          <w:rFonts w:ascii="Arial" w:eastAsia="Calibri" w:hAnsi="Arial" w:cs="Arial"/>
          <w:color w:val="auto"/>
        </w:rPr>
      </w:pPr>
    </w:p>
    <w:p w14:paraId="62D27719" w14:textId="3F2FF62A" w:rsidR="005813AE" w:rsidRDefault="005813AE" w:rsidP="005813AE">
      <w:pPr>
        <w:tabs>
          <w:tab w:val="left" w:pos="5055"/>
        </w:tabs>
        <w:spacing w:before="0" w:after="0" w:line="256" w:lineRule="auto"/>
        <w:rPr>
          <w:rFonts w:ascii="Arial" w:eastAsia="Calibri" w:hAnsi="Arial" w:cs="Arial"/>
          <w:color w:val="auto"/>
        </w:rPr>
      </w:pPr>
    </w:p>
    <w:p w14:paraId="2E037B4E" w14:textId="569E3534" w:rsidR="005813AE" w:rsidRDefault="005813AE" w:rsidP="005813AE">
      <w:pPr>
        <w:tabs>
          <w:tab w:val="left" w:pos="5055"/>
        </w:tabs>
        <w:spacing w:before="0" w:after="0" w:line="256" w:lineRule="auto"/>
        <w:rPr>
          <w:rFonts w:ascii="Arial" w:eastAsia="Calibri" w:hAnsi="Arial" w:cs="Arial"/>
          <w:color w:val="auto"/>
        </w:rPr>
      </w:pPr>
    </w:p>
    <w:p w14:paraId="0E6BEBE1" w14:textId="5D44BE00" w:rsidR="005813AE" w:rsidRDefault="005813AE" w:rsidP="005813AE">
      <w:pPr>
        <w:tabs>
          <w:tab w:val="left" w:pos="5055"/>
        </w:tabs>
        <w:spacing w:before="0" w:after="0" w:line="256" w:lineRule="auto"/>
        <w:rPr>
          <w:rFonts w:ascii="Arial" w:eastAsia="Calibri" w:hAnsi="Arial" w:cs="Arial"/>
          <w:color w:val="auto"/>
        </w:rPr>
      </w:pPr>
    </w:p>
    <w:p w14:paraId="3139E6BC" w14:textId="155580E2" w:rsidR="005813AE" w:rsidRDefault="005813AE" w:rsidP="005813AE">
      <w:pPr>
        <w:tabs>
          <w:tab w:val="left" w:pos="5055"/>
        </w:tabs>
        <w:spacing w:before="0" w:after="0" w:line="256" w:lineRule="auto"/>
        <w:rPr>
          <w:rFonts w:ascii="Arial" w:eastAsia="Calibri" w:hAnsi="Arial" w:cs="Arial"/>
          <w:color w:val="auto"/>
        </w:rPr>
      </w:pPr>
    </w:p>
    <w:p w14:paraId="0C3E15A0" w14:textId="44D06574" w:rsidR="005813AE" w:rsidRDefault="005813AE" w:rsidP="005813AE">
      <w:pPr>
        <w:tabs>
          <w:tab w:val="left" w:pos="5055"/>
        </w:tabs>
        <w:spacing w:before="0" w:after="0" w:line="256" w:lineRule="auto"/>
        <w:rPr>
          <w:rFonts w:ascii="Arial" w:eastAsia="Calibri" w:hAnsi="Arial" w:cs="Arial"/>
          <w:color w:val="auto"/>
        </w:rPr>
      </w:pPr>
    </w:p>
    <w:p w14:paraId="09D0F42D" w14:textId="30341E71" w:rsidR="005813AE" w:rsidRDefault="005813AE" w:rsidP="005813AE">
      <w:pPr>
        <w:tabs>
          <w:tab w:val="left" w:pos="5055"/>
        </w:tabs>
        <w:spacing w:before="0" w:after="0" w:line="256" w:lineRule="auto"/>
        <w:rPr>
          <w:rFonts w:ascii="Arial" w:eastAsia="Calibri" w:hAnsi="Arial" w:cs="Arial"/>
          <w:color w:val="auto"/>
        </w:rPr>
      </w:pPr>
    </w:p>
    <w:p w14:paraId="5A80A273" w14:textId="13E507F9" w:rsidR="005813AE" w:rsidRDefault="005813AE" w:rsidP="005813AE">
      <w:pPr>
        <w:tabs>
          <w:tab w:val="left" w:pos="5055"/>
        </w:tabs>
        <w:spacing w:before="0" w:after="0" w:line="256" w:lineRule="auto"/>
        <w:rPr>
          <w:rFonts w:ascii="Arial" w:eastAsia="Calibri" w:hAnsi="Arial" w:cs="Arial"/>
          <w:color w:val="auto"/>
        </w:rPr>
      </w:pPr>
    </w:p>
    <w:p w14:paraId="546F880A" w14:textId="55C2C465" w:rsidR="005813AE" w:rsidRDefault="005813AE" w:rsidP="005813AE">
      <w:pPr>
        <w:tabs>
          <w:tab w:val="left" w:pos="5055"/>
        </w:tabs>
        <w:spacing w:before="0" w:after="0" w:line="256" w:lineRule="auto"/>
        <w:rPr>
          <w:rFonts w:ascii="Arial" w:eastAsia="Calibri" w:hAnsi="Arial" w:cs="Arial"/>
          <w:color w:val="auto"/>
        </w:rPr>
      </w:pPr>
    </w:p>
    <w:p w14:paraId="2BF52B96" w14:textId="77777777" w:rsidR="005813AE" w:rsidRDefault="005813AE" w:rsidP="005813AE">
      <w:pPr>
        <w:tabs>
          <w:tab w:val="left" w:pos="5055"/>
        </w:tabs>
        <w:spacing w:before="0" w:after="0" w:line="256" w:lineRule="auto"/>
        <w:rPr>
          <w:rFonts w:ascii="Arial" w:eastAsia="Calibri" w:hAnsi="Arial" w:cs="Arial"/>
          <w:color w:val="auto"/>
        </w:rPr>
      </w:pPr>
    </w:p>
    <w:p w14:paraId="15F9C4CB" w14:textId="4C77E900" w:rsidR="005813AE" w:rsidRDefault="005813AE" w:rsidP="005813AE">
      <w:pPr>
        <w:tabs>
          <w:tab w:val="left" w:pos="5055"/>
        </w:tabs>
        <w:spacing w:before="0" w:after="0" w:line="256" w:lineRule="auto"/>
        <w:rPr>
          <w:rFonts w:ascii="Arial" w:eastAsia="Calibri" w:hAnsi="Arial" w:cs="Arial"/>
          <w:color w:val="auto"/>
        </w:rPr>
      </w:pPr>
    </w:p>
    <w:p w14:paraId="7788F5EF" w14:textId="11582E91" w:rsidR="001A6058" w:rsidRDefault="001A6058" w:rsidP="005813AE">
      <w:pPr>
        <w:tabs>
          <w:tab w:val="left" w:pos="5055"/>
        </w:tabs>
        <w:spacing w:before="0" w:after="0" w:line="256" w:lineRule="auto"/>
        <w:rPr>
          <w:rFonts w:ascii="Arial" w:eastAsia="Calibri" w:hAnsi="Arial" w:cs="Arial"/>
          <w:color w:val="auto"/>
        </w:rPr>
      </w:pPr>
    </w:p>
    <w:p w14:paraId="7EFF27BF" w14:textId="63E131D6" w:rsidR="001A6058" w:rsidRDefault="001A6058" w:rsidP="005813AE">
      <w:pPr>
        <w:tabs>
          <w:tab w:val="left" w:pos="5055"/>
        </w:tabs>
        <w:spacing w:before="0" w:after="0" w:line="256" w:lineRule="auto"/>
        <w:rPr>
          <w:rFonts w:ascii="Arial" w:eastAsia="Calibri" w:hAnsi="Arial" w:cs="Arial"/>
          <w:color w:val="auto"/>
        </w:rPr>
      </w:pPr>
    </w:p>
    <w:p w14:paraId="5141B908" w14:textId="77431FB9" w:rsidR="001A6058" w:rsidRDefault="001A6058" w:rsidP="77227A79">
      <w:pPr>
        <w:tabs>
          <w:tab w:val="left" w:pos="5055"/>
        </w:tabs>
        <w:spacing w:before="0" w:after="0" w:line="256" w:lineRule="auto"/>
        <w:rPr>
          <w:rFonts w:ascii="Arial" w:eastAsia="Calibri" w:hAnsi="Arial" w:cs="Arial"/>
          <w:color w:val="002060"/>
        </w:rPr>
      </w:pPr>
    </w:p>
    <w:p w14:paraId="3190EE66" w14:textId="0FD03456" w:rsidR="001A6058" w:rsidRPr="001A6058" w:rsidRDefault="00C600EA"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t>EXAM QUESTION CHALLENGES</w:t>
      </w:r>
    </w:p>
    <w:p w14:paraId="7CAA2A8F" w14:textId="2341E9C7" w:rsidR="001A6058" w:rsidRDefault="001A6058" w:rsidP="005813AE">
      <w:pPr>
        <w:tabs>
          <w:tab w:val="left" w:pos="5055"/>
        </w:tabs>
        <w:spacing w:before="0" w:after="0" w:line="256" w:lineRule="auto"/>
        <w:rPr>
          <w:rFonts w:ascii="Arial" w:eastAsia="Calibri" w:hAnsi="Arial" w:cs="Arial"/>
          <w:color w:val="auto"/>
        </w:rPr>
      </w:pPr>
    </w:p>
    <w:p w14:paraId="4E908D4A"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STUDENT’S NAME: ___________________________</w:t>
      </w:r>
    </w:p>
    <w:p w14:paraId="1A892262"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QUESTION #: __________</w:t>
      </w:r>
    </w:p>
    <w:p w14:paraId="19F8D38F"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9D8D323"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WRITE THE TEST QUESTION HERE:</w:t>
      </w:r>
    </w:p>
    <w:p w14:paraId="0E28DCC7"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50AA89E5" w14:textId="77777777" w:rsidR="00482DE1" w:rsidRP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8FA99"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1328257"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REASON FOR CHALLENGE:</w:t>
      </w:r>
    </w:p>
    <w:p w14:paraId="39BF3DBD"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78B0587E" w14:textId="77777777" w:rsidR="00482DE1" w:rsidRP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FDC00"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4CE7BA26" w14:textId="77777777" w:rsidR="00482DE1" w:rsidRPr="00482DE1" w:rsidRDefault="00482DE1" w:rsidP="00482DE1">
      <w:pPr>
        <w:tabs>
          <w:tab w:val="left" w:pos="5055"/>
        </w:tabs>
        <w:spacing w:before="0" w:after="0" w:line="256" w:lineRule="auto"/>
        <w:rPr>
          <w:rFonts w:ascii="Arial" w:eastAsia="Calibri" w:hAnsi="Arial" w:cs="Arial"/>
          <w:color w:val="auto"/>
        </w:rPr>
      </w:pPr>
      <w:r w:rsidRPr="00482DE1">
        <w:rPr>
          <w:rFonts w:ascii="Arial" w:eastAsia="Calibri" w:hAnsi="Arial" w:cs="Arial"/>
          <w:color w:val="auto"/>
        </w:rPr>
        <w:t>REFERENCE BOOK AND PAGE #:</w:t>
      </w:r>
    </w:p>
    <w:p w14:paraId="70DD2EF3" w14:textId="77777777" w:rsidR="00482DE1" w:rsidRPr="00482DE1" w:rsidRDefault="00482DE1" w:rsidP="00482DE1">
      <w:pPr>
        <w:tabs>
          <w:tab w:val="left" w:pos="5055"/>
        </w:tabs>
        <w:spacing w:before="0" w:after="0" w:line="256" w:lineRule="auto"/>
        <w:rPr>
          <w:rFonts w:ascii="Arial" w:eastAsia="Calibri" w:hAnsi="Arial" w:cs="Arial"/>
          <w:color w:val="auto"/>
        </w:rPr>
      </w:pPr>
    </w:p>
    <w:p w14:paraId="301755CB" w14:textId="2E78F5E3" w:rsidR="00482DE1" w:rsidRDefault="00482DE1" w:rsidP="00482DE1">
      <w:pPr>
        <w:tabs>
          <w:tab w:val="left" w:pos="5055"/>
        </w:tabs>
        <w:spacing w:after="120" w:line="360" w:lineRule="auto"/>
        <w:rPr>
          <w:rFonts w:ascii="Arial" w:eastAsia="Calibri" w:hAnsi="Arial" w:cs="Arial"/>
          <w:color w:val="auto"/>
        </w:rPr>
      </w:pPr>
      <w:r w:rsidRPr="00482DE1">
        <w:rPr>
          <w:rFonts w:ascii="Arial" w:eastAsia="Calibri"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058" w:rsidRPr="001A6058">
        <w:rPr>
          <w:rFonts w:ascii="Arial" w:eastAsia="Calibri" w:hAnsi="Arial" w:cs="Arial"/>
          <w:color w:val="auto"/>
        </w:rPr>
        <w:t>.</w:t>
      </w:r>
    </w:p>
    <w:p w14:paraId="5DD9DF67" w14:textId="5A3C4E9B" w:rsidR="001A6058" w:rsidRDefault="001A6058" w:rsidP="005813AE">
      <w:pPr>
        <w:tabs>
          <w:tab w:val="left" w:pos="5055"/>
        </w:tabs>
        <w:spacing w:before="0" w:after="0" w:line="256" w:lineRule="auto"/>
        <w:rPr>
          <w:rFonts w:ascii="Arial" w:eastAsia="Calibri" w:hAnsi="Arial" w:cs="Arial"/>
          <w:color w:val="auto"/>
        </w:rPr>
      </w:pPr>
    </w:p>
    <w:p w14:paraId="56A06FB1" w14:textId="63E9BBE8" w:rsidR="00010782" w:rsidRDefault="00010782" w:rsidP="005813AE">
      <w:pPr>
        <w:tabs>
          <w:tab w:val="left" w:pos="5055"/>
        </w:tabs>
        <w:spacing w:before="0" w:after="0" w:line="256" w:lineRule="auto"/>
        <w:rPr>
          <w:rFonts w:ascii="Arial" w:eastAsia="Calibri" w:hAnsi="Arial" w:cs="Arial"/>
          <w:color w:val="auto"/>
        </w:rPr>
      </w:pPr>
    </w:p>
    <w:p w14:paraId="18DA8E9F" w14:textId="77777777" w:rsidR="00010782" w:rsidRDefault="00010782" w:rsidP="005813AE">
      <w:pPr>
        <w:tabs>
          <w:tab w:val="left" w:pos="5055"/>
        </w:tabs>
        <w:spacing w:before="0" w:after="0" w:line="256" w:lineRule="auto"/>
        <w:rPr>
          <w:rFonts w:ascii="Arial" w:eastAsia="Calibri" w:hAnsi="Arial" w:cs="Arial"/>
          <w:color w:val="auto"/>
        </w:rPr>
      </w:pPr>
    </w:p>
    <w:p w14:paraId="4374C5D2" w14:textId="035B1572" w:rsidR="00065F4F" w:rsidRPr="00BC371D" w:rsidRDefault="00065F4F"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STATEMENT OF WITHDRAWAL</w:t>
      </w:r>
    </w:p>
    <w:p w14:paraId="532463A8"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This is to certify that _________________________________________was accepted to the Physical </w:t>
      </w:r>
    </w:p>
    <w:p w14:paraId="361013AD"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Student’s Name</w:t>
      </w:r>
    </w:p>
    <w:p w14:paraId="21CFA00D"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Therapist Assistant Program on _____________________ and withdrew from the program on </w:t>
      </w:r>
    </w:p>
    <w:p w14:paraId="353BE226"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t>Date</w:t>
      </w:r>
    </w:p>
    <w:p w14:paraId="555F93F6"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 for the following reason(s):</w:t>
      </w:r>
    </w:p>
    <w:p w14:paraId="4EBC1B22" w14:textId="32352808"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 xml:space="preserve">              Date</w:t>
      </w:r>
      <w:r w:rsidRPr="0063252E">
        <w:rPr>
          <w:rFonts w:ascii="Arial" w:eastAsia="Calibri" w:hAnsi="Arial" w:cs="Arial"/>
          <w:color w:val="auto"/>
        </w:rPr>
        <w:tab/>
      </w:r>
    </w:p>
    <w:p w14:paraId="2169CE3B" w14:textId="3C4D7F17" w:rsidR="0063252E" w:rsidRPr="0063252E" w:rsidRDefault="002417D0" w:rsidP="0063252E">
      <w:pPr>
        <w:tabs>
          <w:tab w:val="left" w:pos="5055"/>
        </w:tabs>
        <w:spacing w:before="0" w:after="0" w:line="256" w:lineRule="auto"/>
        <w:rPr>
          <w:rFonts w:ascii="Arial" w:eastAsia="Calibri" w:hAnsi="Arial" w:cs="Arial"/>
          <w:color w:val="auto"/>
        </w:rPr>
      </w:pPr>
      <w:r>
        <w:rPr>
          <w:rFonts w:ascii="Arial" w:eastAsia="Calibri" w:hAnsi="Arial" w:cs="Arial"/>
          <w:noProof/>
          <w:color w:val="auto"/>
        </w:rPr>
        <mc:AlternateContent>
          <mc:Choice Requires="wps">
            <w:drawing>
              <wp:anchor distT="0" distB="0" distL="114300" distR="114300" simplePos="0" relativeHeight="251695104" behindDoc="0" locked="0" layoutInCell="1" allowOverlap="1" wp14:anchorId="032F718D" wp14:editId="18DC4BBA">
                <wp:simplePos x="0" y="0"/>
                <wp:positionH relativeFrom="column">
                  <wp:posOffset>-739140</wp:posOffset>
                </wp:positionH>
                <wp:positionV relativeFrom="paragraph">
                  <wp:posOffset>110490</wp:posOffset>
                </wp:positionV>
                <wp:extent cx="7498080" cy="22860"/>
                <wp:effectExtent l="57150" t="38100" r="64770" b="91440"/>
                <wp:wrapNone/>
                <wp:docPr id="10" name="Straight Connector 10"/>
                <wp:cNvGraphicFramePr/>
                <a:graphic xmlns:a="http://schemas.openxmlformats.org/drawingml/2006/main">
                  <a:graphicData uri="http://schemas.microsoft.com/office/word/2010/wordprocessingShape">
                    <wps:wsp>
                      <wps:cNvCnPr/>
                      <wps:spPr>
                        <a:xfrm>
                          <a:off x="0" y="0"/>
                          <a:ext cx="7498080" cy="2286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svg="http://schemas.microsoft.com/office/drawing/2016/SVG/main" xmlns:a14="http://schemas.microsoft.com/office/drawing/2010/main" xmlns:pic="http://schemas.openxmlformats.org/drawingml/2006/picture" xmlns:a="http://schemas.openxmlformats.org/drawingml/2006/main">
            <w:pict w14:anchorId="6A3757A9">
              <v:line id="Straight Connector 10"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3pt" from="-58.2pt,8.7pt" to="532.2pt,10.5pt" w14:anchorId="7B396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">
                <v:shadow on="t" color="black" opacity="22937f" offset="0,.63889mm" origin=",.5"/>
              </v:line>
            </w:pict>
          </mc:Fallback>
        </mc:AlternateContent>
      </w:r>
    </w:p>
    <w:p w14:paraId="73196FF8"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1E96253" w14:textId="7777777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Place a check mark in the appropriate blank</w:t>
      </w:r>
    </w:p>
    <w:p w14:paraId="616DCCE9"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4C5B00C7"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5A39AEFA" w14:textId="1F8FFEF2"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1</w:t>
      </w:r>
      <w:r w:rsidR="7F4E40AD" w:rsidRPr="77227A79">
        <w:rPr>
          <w:rFonts w:ascii="Arial" w:eastAsia="Calibri" w:hAnsi="Arial" w:cs="Arial"/>
          <w:color w:val="auto"/>
        </w:rPr>
        <w:t>. Personal</w:t>
      </w:r>
      <w:r w:rsidRPr="77227A79">
        <w:rPr>
          <w:rFonts w:ascii="Arial" w:eastAsia="Calibri" w:hAnsi="Arial" w:cs="Arial"/>
          <w:color w:val="auto"/>
        </w:rPr>
        <w:t xml:space="preserve"> or health </w:t>
      </w:r>
      <w:r w:rsidR="61A06C99" w:rsidRPr="77227A79">
        <w:rPr>
          <w:rFonts w:ascii="Arial" w:eastAsia="Calibri" w:hAnsi="Arial" w:cs="Arial"/>
          <w:color w:val="auto"/>
        </w:rPr>
        <w:t>reasons</w:t>
      </w:r>
      <w:r w:rsidRPr="77227A79">
        <w:rPr>
          <w:rFonts w:ascii="Arial" w:eastAsia="Calibri" w:hAnsi="Arial" w:cs="Arial"/>
          <w:color w:val="auto"/>
        </w:rPr>
        <w:t xml:space="preserve"> </w:t>
      </w:r>
      <w:r>
        <w:tab/>
      </w:r>
      <w:r>
        <w:tab/>
      </w:r>
      <w:r>
        <w:tab/>
      </w:r>
      <w:r>
        <w:tab/>
      </w:r>
      <w:r>
        <w:tab/>
      </w:r>
      <w:r w:rsidRPr="77227A79">
        <w:rPr>
          <w:rFonts w:ascii="Arial" w:eastAsia="Calibri" w:hAnsi="Arial" w:cs="Arial"/>
          <w:color w:val="auto"/>
        </w:rPr>
        <w:t>________</w:t>
      </w:r>
    </w:p>
    <w:p w14:paraId="71FAA11B"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703856A" w14:textId="738E657F"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2</w:t>
      </w:r>
      <w:r w:rsidR="36EF9206" w:rsidRPr="77227A79">
        <w:rPr>
          <w:rFonts w:ascii="Arial" w:eastAsia="Calibri" w:hAnsi="Arial" w:cs="Arial"/>
          <w:color w:val="auto"/>
        </w:rPr>
        <w:t>. Financial</w:t>
      </w:r>
      <w:r w:rsidRPr="77227A79">
        <w:rPr>
          <w:rFonts w:ascii="Arial" w:eastAsia="Calibri" w:hAnsi="Arial" w:cs="Arial"/>
          <w:color w:val="auto"/>
        </w:rPr>
        <w:t xml:space="preserve"> status</w:t>
      </w:r>
      <w:r>
        <w:tab/>
      </w:r>
      <w:r>
        <w:tab/>
      </w:r>
      <w:r w:rsidR="008738FC" w:rsidRPr="77227A79">
        <w:rPr>
          <w:rFonts w:ascii="Arial" w:eastAsia="Calibri" w:hAnsi="Arial" w:cs="Arial"/>
          <w:color w:val="auto"/>
        </w:rPr>
        <w:t xml:space="preserve">           </w:t>
      </w:r>
      <w:r>
        <w:tab/>
      </w:r>
      <w:r>
        <w:tab/>
      </w:r>
      <w:r w:rsidRPr="77227A79">
        <w:rPr>
          <w:rFonts w:ascii="Arial" w:eastAsia="Calibri" w:hAnsi="Arial" w:cs="Arial"/>
          <w:color w:val="auto"/>
        </w:rPr>
        <w:t xml:space="preserve">        </w:t>
      </w:r>
      <w:r w:rsidR="008738FC" w:rsidRPr="77227A79">
        <w:rPr>
          <w:rFonts w:ascii="Arial" w:eastAsia="Calibri" w:hAnsi="Arial" w:cs="Arial"/>
          <w:color w:val="auto"/>
        </w:rPr>
        <w:t xml:space="preserve">   </w:t>
      </w:r>
      <w:r w:rsidRPr="77227A79">
        <w:rPr>
          <w:rFonts w:ascii="Arial" w:eastAsia="Calibri" w:hAnsi="Arial" w:cs="Arial"/>
          <w:color w:val="auto"/>
        </w:rPr>
        <w:t xml:space="preserve"> ________</w:t>
      </w:r>
      <w:r>
        <w:tab/>
      </w:r>
    </w:p>
    <w:p w14:paraId="1D22100C" w14:textId="44BF0173" w:rsidR="0063252E" w:rsidRPr="0063252E" w:rsidRDefault="008738FC" w:rsidP="0063252E">
      <w:pPr>
        <w:tabs>
          <w:tab w:val="left" w:pos="5055"/>
        </w:tabs>
        <w:spacing w:before="0" w:after="0" w:line="256" w:lineRule="auto"/>
        <w:rPr>
          <w:rFonts w:ascii="Arial" w:eastAsia="Calibri" w:hAnsi="Arial" w:cs="Arial"/>
          <w:color w:val="auto"/>
        </w:rPr>
      </w:pPr>
      <w:r>
        <w:rPr>
          <w:rFonts w:ascii="Arial" w:eastAsia="Calibri" w:hAnsi="Arial" w:cs="Arial"/>
          <w:color w:val="auto"/>
        </w:rPr>
        <w:tab/>
      </w:r>
    </w:p>
    <w:p w14:paraId="3ECE5C59" w14:textId="75EBB6E2"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3</w:t>
      </w:r>
      <w:r w:rsidR="36EF9206" w:rsidRPr="77227A79">
        <w:rPr>
          <w:rFonts w:ascii="Arial" w:eastAsia="Calibri" w:hAnsi="Arial" w:cs="Arial"/>
          <w:color w:val="auto"/>
        </w:rPr>
        <w:t>. Transferring</w:t>
      </w:r>
      <w:r w:rsidRPr="77227A79">
        <w:rPr>
          <w:rFonts w:ascii="Arial" w:eastAsia="Calibri" w:hAnsi="Arial" w:cs="Arial"/>
          <w:color w:val="auto"/>
        </w:rPr>
        <w:t xml:space="preserve"> to another program</w:t>
      </w:r>
      <w:r>
        <w:tab/>
      </w:r>
      <w:r>
        <w:tab/>
      </w:r>
      <w:r>
        <w:tab/>
      </w:r>
      <w:r>
        <w:tab/>
      </w:r>
      <w:r>
        <w:tab/>
      </w:r>
      <w:r w:rsidRPr="77227A79">
        <w:rPr>
          <w:rFonts w:ascii="Arial" w:eastAsia="Calibri" w:hAnsi="Arial" w:cs="Arial"/>
          <w:color w:val="auto"/>
        </w:rPr>
        <w:t>________</w:t>
      </w:r>
      <w:r>
        <w:tab/>
      </w:r>
    </w:p>
    <w:p w14:paraId="0DB9A0D2"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255B4DA4" w14:textId="65763BAF"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4</w:t>
      </w:r>
      <w:r w:rsidR="57243C5F" w:rsidRPr="77227A79">
        <w:rPr>
          <w:rFonts w:ascii="Arial" w:eastAsia="Calibri" w:hAnsi="Arial" w:cs="Arial"/>
          <w:color w:val="auto"/>
        </w:rPr>
        <w:t>. Program</w:t>
      </w:r>
      <w:r w:rsidRPr="77227A79">
        <w:rPr>
          <w:rFonts w:ascii="Arial" w:eastAsia="Calibri" w:hAnsi="Arial" w:cs="Arial"/>
          <w:color w:val="auto"/>
        </w:rPr>
        <w:t xml:space="preserve"> is too intense for me</w:t>
      </w:r>
      <w:r>
        <w:tab/>
      </w:r>
      <w:r>
        <w:tab/>
      </w:r>
      <w:r>
        <w:tab/>
      </w:r>
      <w:r>
        <w:tab/>
      </w:r>
      <w:r>
        <w:tab/>
      </w:r>
      <w:r w:rsidRPr="77227A79">
        <w:rPr>
          <w:rFonts w:ascii="Arial" w:eastAsia="Calibri" w:hAnsi="Arial" w:cs="Arial"/>
          <w:color w:val="auto"/>
        </w:rPr>
        <w:t>________</w:t>
      </w:r>
      <w:r>
        <w:tab/>
      </w:r>
    </w:p>
    <w:p w14:paraId="3ABE4CA4"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18F1508" w14:textId="52BAB1EA"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5</w:t>
      </w:r>
      <w:r w:rsidR="57243C5F" w:rsidRPr="77227A79">
        <w:rPr>
          <w:rFonts w:ascii="Arial" w:eastAsia="Calibri" w:hAnsi="Arial" w:cs="Arial"/>
          <w:color w:val="auto"/>
        </w:rPr>
        <w:t>. Violation</w:t>
      </w:r>
      <w:r w:rsidRPr="77227A79">
        <w:rPr>
          <w:rFonts w:ascii="Arial" w:eastAsia="Calibri" w:hAnsi="Arial" w:cs="Arial"/>
          <w:color w:val="auto"/>
        </w:rPr>
        <w:t xml:space="preserve"> of program rules</w:t>
      </w:r>
      <w:r>
        <w:tab/>
      </w:r>
      <w:r>
        <w:tab/>
      </w:r>
      <w:r>
        <w:tab/>
      </w:r>
      <w:r>
        <w:tab/>
      </w:r>
      <w:r>
        <w:tab/>
      </w:r>
      <w:r w:rsidRPr="77227A79">
        <w:rPr>
          <w:rFonts w:ascii="Arial" w:eastAsia="Calibri" w:hAnsi="Arial" w:cs="Arial"/>
          <w:color w:val="auto"/>
        </w:rPr>
        <w:t>________</w:t>
      </w:r>
      <w:r>
        <w:tab/>
      </w:r>
    </w:p>
    <w:p w14:paraId="5926AB7F"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B8E0DF0" w14:textId="47D6ED4E"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6</w:t>
      </w:r>
      <w:r w:rsidR="7DF16746" w:rsidRPr="77227A79">
        <w:rPr>
          <w:rFonts w:ascii="Arial" w:eastAsia="Calibri" w:hAnsi="Arial" w:cs="Arial"/>
          <w:color w:val="auto"/>
        </w:rPr>
        <w:t>. Academic</w:t>
      </w:r>
      <w:r w:rsidRPr="77227A79">
        <w:rPr>
          <w:rFonts w:ascii="Arial" w:eastAsia="Calibri" w:hAnsi="Arial" w:cs="Arial"/>
          <w:color w:val="auto"/>
        </w:rPr>
        <w:t xml:space="preserve"> failure</w:t>
      </w:r>
      <w:r>
        <w:tab/>
      </w:r>
      <w:r>
        <w:tab/>
      </w:r>
      <w:r>
        <w:tab/>
      </w:r>
      <w:r>
        <w:tab/>
      </w:r>
      <w:r w:rsidRPr="77227A79">
        <w:rPr>
          <w:rFonts w:ascii="Arial" w:eastAsia="Calibri" w:hAnsi="Arial" w:cs="Arial"/>
          <w:color w:val="auto"/>
        </w:rPr>
        <w:t xml:space="preserve">            ________</w:t>
      </w:r>
      <w:r>
        <w:tab/>
      </w:r>
    </w:p>
    <w:p w14:paraId="53B9921E"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11277240" w14:textId="7C9644FB"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7</w:t>
      </w:r>
      <w:r w:rsidR="7DF16746" w:rsidRPr="77227A79">
        <w:rPr>
          <w:rFonts w:ascii="Arial" w:eastAsia="Calibri" w:hAnsi="Arial" w:cs="Arial"/>
          <w:color w:val="auto"/>
        </w:rPr>
        <w:t>. Relocating</w:t>
      </w:r>
      <w:r>
        <w:tab/>
      </w:r>
      <w:r>
        <w:tab/>
      </w:r>
      <w:r>
        <w:tab/>
      </w:r>
      <w:r>
        <w:tab/>
      </w:r>
      <w:r w:rsidRPr="77227A79">
        <w:rPr>
          <w:rFonts w:ascii="Arial" w:eastAsia="Calibri" w:hAnsi="Arial" w:cs="Arial"/>
          <w:color w:val="auto"/>
        </w:rPr>
        <w:t xml:space="preserve">            ________</w:t>
      </w:r>
      <w:r>
        <w:tab/>
      </w:r>
    </w:p>
    <w:p w14:paraId="3156C390"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68993BA2" w14:textId="305B7581" w:rsidR="0063252E" w:rsidRPr="0063252E" w:rsidRDefault="0063252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8</w:t>
      </w:r>
      <w:r w:rsidR="3EDE456E" w:rsidRPr="77227A79">
        <w:rPr>
          <w:rFonts w:ascii="Arial" w:eastAsia="Calibri" w:hAnsi="Arial" w:cs="Arial"/>
          <w:color w:val="auto"/>
        </w:rPr>
        <w:t>. Other</w:t>
      </w:r>
      <w:r>
        <w:tab/>
      </w:r>
      <w:r>
        <w:tab/>
      </w:r>
      <w:r>
        <w:tab/>
      </w:r>
      <w:r>
        <w:tab/>
      </w:r>
      <w:r>
        <w:tab/>
      </w:r>
      <w:r w:rsidRPr="77227A79">
        <w:rPr>
          <w:rFonts w:ascii="Arial" w:eastAsia="Calibri" w:hAnsi="Arial" w:cs="Arial"/>
          <w:color w:val="auto"/>
        </w:rPr>
        <w:t>________</w:t>
      </w:r>
      <w:r>
        <w:tab/>
      </w:r>
    </w:p>
    <w:p w14:paraId="5991AB43"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44641B61" w14:textId="45989456" w:rsidR="0063252E" w:rsidRPr="0063252E" w:rsidRDefault="3EDE456E" w:rsidP="0063252E">
      <w:pPr>
        <w:tabs>
          <w:tab w:val="left" w:pos="5055"/>
        </w:tabs>
        <w:spacing w:before="0" w:after="0" w:line="256" w:lineRule="auto"/>
        <w:rPr>
          <w:rFonts w:ascii="Arial" w:eastAsia="Calibri" w:hAnsi="Arial" w:cs="Arial"/>
          <w:color w:val="auto"/>
        </w:rPr>
      </w:pPr>
      <w:r w:rsidRPr="77227A79">
        <w:rPr>
          <w:rFonts w:ascii="Arial" w:eastAsia="Calibri" w:hAnsi="Arial" w:cs="Arial"/>
          <w:color w:val="auto"/>
        </w:rPr>
        <w:t>* If</w:t>
      </w:r>
      <w:r w:rsidR="0063252E" w:rsidRPr="77227A79">
        <w:rPr>
          <w:rFonts w:ascii="Arial" w:eastAsia="Calibri" w:hAnsi="Arial" w:cs="Arial"/>
          <w:color w:val="auto"/>
        </w:rPr>
        <w:t xml:space="preserve"> you choose OTHER, please explain under the comment section.</w:t>
      </w:r>
    </w:p>
    <w:p w14:paraId="4F7B439C"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3ED06CFE" w14:textId="2D994ACF" w:rsidR="0063252E" w:rsidRPr="0063252E" w:rsidRDefault="0063252E" w:rsidP="008738FC">
      <w:pPr>
        <w:tabs>
          <w:tab w:val="left" w:pos="5055"/>
        </w:tabs>
        <w:spacing w:after="120" w:line="360" w:lineRule="auto"/>
        <w:rPr>
          <w:rFonts w:ascii="Arial" w:eastAsia="Calibri" w:hAnsi="Arial" w:cs="Arial"/>
          <w:color w:val="auto"/>
        </w:rPr>
      </w:pPr>
      <w:r w:rsidRPr="0063252E">
        <w:rPr>
          <w:rFonts w:ascii="Arial" w:eastAsia="Calibri" w:hAnsi="Arial" w:cs="Arial"/>
          <w:color w:val="auto"/>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r w:rsidRPr="0063252E">
        <w:rPr>
          <w:rFonts w:ascii="Arial" w:eastAsia="Calibri" w:hAnsi="Arial" w:cs="Arial"/>
          <w:color w:val="auto"/>
        </w:rPr>
        <w:tab/>
      </w:r>
    </w:p>
    <w:p w14:paraId="5CF22570" w14:textId="77777777" w:rsidR="0063252E" w:rsidRPr="0063252E" w:rsidRDefault="0063252E" w:rsidP="0063252E">
      <w:pPr>
        <w:tabs>
          <w:tab w:val="left" w:pos="5055"/>
        </w:tabs>
        <w:spacing w:before="0" w:after="0" w:line="256" w:lineRule="auto"/>
        <w:rPr>
          <w:rFonts w:ascii="Arial" w:eastAsia="Calibri" w:hAnsi="Arial" w:cs="Arial"/>
          <w:color w:val="auto"/>
        </w:rPr>
      </w:pPr>
    </w:p>
    <w:p w14:paraId="5093195F" w14:textId="24F484C7"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____________________________</w:t>
      </w:r>
      <w:r w:rsidR="008738FC">
        <w:rPr>
          <w:rFonts w:ascii="Arial" w:eastAsia="Calibri" w:hAnsi="Arial" w:cs="Arial"/>
          <w:color w:val="auto"/>
        </w:rPr>
        <w:t xml:space="preserve">                               </w:t>
      </w:r>
      <w:r w:rsidRPr="0063252E">
        <w:rPr>
          <w:rFonts w:ascii="Arial" w:eastAsia="Calibri" w:hAnsi="Arial" w:cs="Arial"/>
          <w:color w:val="auto"/>
        </w:rPr>
        <w:t>_____________________________</w:t>
      </w:r>
    </w:p>
    <w:p w14:paraId="364129A1" w14:textId="590C8229"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Student’s Signature</w:t>
      </w:r>
      <w:r w:rsidRPr="0063252E">
        <w:rPr>
          <w:rFonts w:ascii="Arial" w:eastAsia="Calibri" w:hAnsi="Arial" w:cs="Arial"/>
          <w:color w:val="auto"/>
        </w:rPr>
        <w:tab/>
      </w:r>
      <w:r w:rsidRPr="0063252E">
        <w:rPr>
          <w:rFonts w:ascii="Arial" w:eastAsia="Calibri" w:hAnsi="Arial" w:cs="Arial"/>
          <w:color w:val="auto"/>
        </w:rPr>
        <w:tab/>
        <w:t>Progra</w:t>
      </w:r>
      <w:r w:rsidR="008738FC">
        <w:rPr>
          <w:rFonts w:ascii="Arial" w:eastAsia="Calibri" w:hAnsi="Arial" w:cs="Arial"/>
          <w:color w:val="auto"/>
        </w:rPr>
        <w:t xml:space="preserve">m </w:t>
      </w:r>
      <w:r w:rsidRPr="0063252E">
        <w:rPr>
          <w:rFonts w:ascii="Arial" w:eastAsia="Calibri" w:hAnsi="Arial" w:cs="Arial"/>
          <w:color w:val="auto"/>
        </w:rPr>
        <w:t>Director’s Signature</w:t>
      </w:r>
    </w:p>
    <w:p w14:paraId="2A6641B5" w14:textId="77777777" w:rsidR="008738FC" w:rsidRDefault="008738FC" w:rsidP="0063252E">
      <w:pPr>
        <w:tabs>
          <w:tab w:val="left" w:pos="5055"/>
        </w:tabs>
        <w:spacing w:before="0" w:after="0" w:line="256" w:lineRule="auto"/>
        <w:rPr>
          <w:rFonts w:ascii="Arial" w:eastAsia="Calibri" w:hAnsi="Arial" w:cs="Arial"/>
          <w:color w:val="auto"/>
        </w:rPr>
      </w:pPr>
    </w:p>
    <w:p w14:paraId="3DD3850E" w14:textId="6CD7B5CC" w:rsidR="0063252E" w:rsidRPr="0063252E" w:rsidRDefault="0063252E" w:rsidP="0063252E">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____________________________</w:t>
      </w:r>
    </w:p>
    <w:p w14:paraId="1774CEE4" w14:textId="62E54DFA" w:rsidR="00297936" w:rsidRPr="00DA17F9" w:rsidRDefault="0063252E" w:rsidP="00DA17F9">
      <w:pPr>
        <w:tabs>
          <w:tab w:val="left" w:pos="5055"/>
        </w:tabs>
        <w:spacing w:before="0" w:after="0" w:line="256" w:lineRule="auto"/>
        <w:rPr>
          <w:rFonts w:ascii="Arial" w:eastAsia="Calibri" w:hAnsi="Arial" w:cs="Arial"/>
          <w:color w:val="auto"/>
        </w:rPr>
      </w:pPr>
      <w:r w:rsidRPr="0063252E">
        <w:rPr>
          <w:rFonts w:ascii="Arial" w:eastAsia="Calibri" w:hAnsi="Arial" w:cs="Arial"/>
          <w:color w:val="auto"/>
        </w:rPr>
        <w:t>Dat</w:t>
      </w:r>
      <w:r w:rsidR="00DA17F9">
        <w:rPr>
          <w:rFonts w:ascii="Arial" w:eastAsia="Calibri" w:hAnsi="Arial" w:cs="Arial"/>
          <w:color w:val="auto"/>
        </w:rPr>
        <w:t>e</w:t>
      </w:r>
    </w:p>
    <w:p w14:paraId="1CC04AEB" w14:textId="57E1865B" w:rsidR="00531F24" w:rsidRPr="00BC371D" w:rsidRDefault="00453A49"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COUNSELING OFFENSE FORM</w:t>
      </w:r>
    </w:p>
    <w:p w14:paraId="4996DDBB" w14:textId="3BC52D45" w:rsidR="00297936" w:rsidRDefault="00297936">
      <w:pPr>
        <w:autoSpaceDE w:val="0"/>
        <w:autoSpaceDN w:val="0"/>
        <w:adjustRightInd w:val="0"/>
        <w:spacing w:before="0" w:after="0" w:line="240" w:lineRule="auto"/>
        <w:rPr>
          <w:rFonts w:ascii="Arial" w:hAnsi="Arial" w:cs="Arial"/>
          <w:color w:val="808080" w:themeColor="background1" w:themeShade="80"/>
        </w:rPr>
      </w:pPr>
    </w:p>
    <w:p w14:paraId="6E5E57CA" w14:textId="14A3A5B4"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 xml:space="preserve">This form will serve as documentation that the student has been counseled regarding the type of offense(s) he/she has been charged with. This form will also document </w:t>
      </w:r>
      <w:r>
        <w:rPr>
          <w:rFonts w:ascii="Arial" w:hAnsi="Arial" w:cs="Arial"/>
          <w:color w:val="000000" w:themeColor="text1"/>
        </w:rPr>
        <w:t xml:space="preserve">the </w:t>
      </w:r>
      <w:r w:rsidRPr="008D0C06">
        <w:rPr>
          <w:rFonts w:ascii="Arial" w:hAnsi="Arial" w:cs="Arial"/>
          <w:color w:val="000000" w:themeColor="text1"/>
        </w:rPr>
        <w:t>period given to correct or improve the situation.</w:t>
      </w:r>
    </w:p>
    <w:p w14:paraId="345AD652"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BDCDE09" w14:textId="7C5C4175" w:rsidR="008D0C06" w:rsidRPr="008D0C06" w:rsidRDefault="33948F2D"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Students</w:t>
      </w:r>
      <w:r w:rsidR="008D0C06" w:rsidRPr="77227A79">
        <w:rPr>
          <w:rFonts w:ascii="Arial" w:hAnsi="Arial" w:cs="Arial"/>
          <w:color w:val="000000" w:themeColor="text1"/>
        </w:rPr>
        <w:t xml:space="preserve"> will abide by all student policies, particularly regarding attendance, maintaining a passing average, and following up on conferences with program staff. The student will understand that he/she is expected to pass all exams during the probationary period and thereafter.</w:t>
      </w:r>
    </w:p>
    <w:p w14:paraId="033EB55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7C0B68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Failure to comply with the terms can result in withdrawal of student status in this program.</w:t>
      </w:r>
    </w:p>
    <w:p w14:paraId="5727620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CE7FF6F" w14:textId="35FBE1EC"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STUDENT: ______________________________</w:t>
      </w:r>
      <w:r w:rsidRPr="008D0C06">
        <w:rPr>
          <w:rFonts w:ascii="Arial" w:hAnsi="Arial" w:cs="Arial"/>
          <w:color w:val="000000" w:themeColor="text1"/>
        </w:rPr>
        <w:tab/>
      </w:r>
      <w:r w:rsidRPr="008D0C06">
        <w:rPr>
          <w:rFonts w:ascii="Arial" w:hAnsi="Arial" w:cs="Arial"/>
          <w:color w:val="000000" w:themeColor="text1"/>
        </w:rPr>
        <w:tab/>
        <w:t>DATE: ___________________</w:t>
      </w:r>
    </w:p>
    <w:p w14:paraId="0B3EFFD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0AE9D5FE"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TYPE OF OFFENSE BEING COUNSELED FOR: __________________________________</w:t>
      </w:r>
    </w:p>
    <w:p w14:paraId="47C3208E"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3C4B2AB"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TYPE OF DOCUMENTATION:</w:t>
      </w:r>
    </w:p>
    <w:p w14:paraId="4C06FDB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34167FF"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Verbal Warning:</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Written Reprimand:</w:t>
      </w:r>
      <w:r w:rsidRPr="008D0C06">
        <w:rPr>
          <w:rFonts w:ascii="Arial" w:hAnsi="Arial" w:cs="Arial"/>
          <w:color w:val="000000" w:themeColor="text1"/>
        </w:rPr>
        <w:tab/>
        <w:t>____</w:t>
      </w:r>
    </w:p>
    <w:p w14:paraId="3F3F72C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00235800"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Verbal Counseling:</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Class Suspension:</w:t>
      </w:r>
      <w:r w:rsidRPr="008D0C06">
        <w:rPr>
          <w:rFonts w:ascii="Arial" w:hAnsi="Arial" w:cs="Arial"/>
          <w:color w:val="000000" w:themeColor="text1"/>
        </w:rPr>
        <w:tab/>
        <w:t>____</w:t>
      </w:r>
    </w:p>
    <w:p w14:paraId="66F39658"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9DB9D77"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 xml:space="preserve">Clinical Suspension: </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Class Dismissal:</w:t>
      </w:r>
      <w:r w:rsidRPr="008D0C06">
        <w:rPr>
          <w:rFonts w:ascii="Arial" w:hAnsi="Arial" w:cs="Arial"/>
          <w:color w:val="000000" w:themeColor="text1"/>
        </w:rPr>
        <w:tab/>
        <w:t>____</w:t>
      </w:r>
    </w:p>
    <w:p w14:paraId="6934AAE1"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48C72F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Clinical Dismissal:</w:t>
      </w:r>
      <w:r w:rsidRPr="008D0C06">
        <w:rPr>
          <w:rFonts w:ascii="Arial" w:hAnsi="Arial" w:cs="Arial"/>
          <w:color w:val="000000" w:themeColor="text1"/>
        </w:rPr>
        <w:tab/>
        <w:t>____</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Program Dismissal:</w:t>
      </w:r>
      <w:r w:rsidRPr="008D0C06">
        <w:rPr>
          <w:rFonts w:ascii="Arial" w:hAnsi="Arial" w:cs="Arial"/>
          <w:color w:val="000000" w:themeColor="text1"/>
        </w:rPr>
        <w:tab/>
        <w:t>____</w:t>
      </w:r>
    </w:p>
    <w:p w14:paraId="3B239040"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5E61C043" w14:textId="3329F676"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1</w:t>
      </w:r>
      <w:r w:rsidR="35286FC8" w:rsidRPr="77227A79">
        <w:rPr>
          <w:rFonts w:ascii="Arial" w:hAnsi="Arial" w:cs="Arial"/>
          <w:color w:val="000000" w:themeColor="text1"/>
        </w:rPr>
        <w:t>. Has</w:t>
      </w:r>
      <w:r w:rsidRPr="77227A79">
        <w:rPr>
          <w:rFonts w:ascii="Arial" w:hAnsi="Arial" w:cs="Arial"/>
          <w:color w:val="000000" w:themeColor="text1"/>
        </w:rPr>
        <w:t xml:space="preserve"> this student been previously warned?</w:t>
      </w:r>
      <w:r>
        <w:tab/>
      </w:r>
      <w:r w:rsidRPr="77227A79">
        <w:rPr>
          <w:rFonts w:ascii="Arial" w:hAnsi="Arial" w:cs="Arial"/>
          <w:color w:val="000000" w:themeColor="text1"/>
        </w:rPr>
        <w:t xml:space="preserve">Yes </w:t>
      </w:r>
      <w:r w:rsidR="433E3997" w:rsidRPr="77227A79">
        <w:rPr>
          <w:rFonts w:ascii="Arial" w:hAnsi="Arial" w:cs="Arial"/>
          <w:color w:val="000000" w:themeColor="text1"/>
        </w:rPr>
        <w:t>()</w:t>
      </w:r>
      <w:r>
        <w:tab/>
      </w:r>
      <w:r>
        <w:tab/>
      </w:r>
      <w:r w:rsidRPr="77227A79">
        <w:rPr>
          <w:rFonts w:ascii="Arial" w:hAnsi="Arial" w:cs="Arial"/>
          <w:color w:val="000000" w:themeColor="text1"/>
        </w:rPr>
        <w:t xml:space="preserve">No </w:t>
      </w:r>
      <w:r w:rsidR="630D8B2E" w:rsidRPr="77227A79">
        <w:rPr>
          <w:rFonts w:ascii="Arial" w:hAnsi="Arial" w:cs="Arial"/>
          <w:color w:val="000000" w:themeColor="text1"/>
        </w:rPr>
        <w:t>()</w:t>
      </w:r>
    </w:p>
    <w:p w14:paraId="6719C27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62459622" w14:textId="0B98FCD4"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2</w:t>
      </w:r>
      <w:r w:rsidR="438ABEBF" w:rsidRPr="77227A79">
        <w:rPr>
          <w:rFonts w:ascii="Arial" w:hAnsi="Arial" w:cs="Arial"/>
          <w:color w:val="000000" w:themeColor="text1"/>
        </w:rPr>
        <w:t>. If</w:t>
      </w:r>
      <w:r w:rsidRPr="77227A79">
        <w:rPr>
          <w:rFonts w:ascii="Arial" w:hAnsi="Arial" w:cs="Arial"/>
          <w:color w:val="000000" w:themeColor="text1"/>
        </w:rPr>
        <w:t xml:space="preserve"> yes, when</w:t>
      </w:r>
      <w:bookmarkStart w:id="82" w:name="_Int_4sIZ0hW2"/>
      <w:r w:rsidR="33725656" w:rsidRPr="77227A79">
        <w:rPr>
          <w:rFonts w:ascii="Arial" w:hAnsi="Arial" w:cs="Arial"/>
          <w:color w:val="000000" w:themeColor="text1"/>
        </w:rPr>
        <w:t xml:space="preserve">? </w:t>
      </w:r>
      <w:bookmarkEnd w:id="82"/>
      <w:r w:rsidRPr="77227A79">
        <w:rPr>
          <w:rFonts w:ascii="Arial" w:hAnsi="Arial" w:cs="Arial"/>
          <w:color w:val="000000" w:themeColor="text1"/>
        </w:rPr>
        <w:t>________________________</w:t>
      </w:r>
    </w:p>
    <w:p w14:paraId="229D86D2"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1049F26B" w14:textId="217B41C4"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3</w:t>
      </w:r>
      <w:r w:rsidR="69181520" w:rsidRPr="77227A79">
        <w:rPr>
          <w:rFonts w:ascii="Arial" w:hAnsi="Arial" w:cs="Arial"/>
          <w:color w:val="000000" w:themeColor="text1"/>
        </w:rPr>
        <w:t>. Was</w:t>
      </w:r>
      <w:r w:rsidRPr="77227A79">
        <w:rPr>
          <w:rFonts w:ascii="Arial" w:hAnsi="Arial" w:cs="Arial"/>
          <w:color w:val="000000" w:themeColor="text1"/>
        </w:rPr>
        <w:t xml:space="preserve"> the offense involving the same situation?</w:t>
      </w:r>
      <w:r>
        <w:tab/>
      </w:r>
      <w:r w:rsidRPr="77227A79">
        <w:rPr>
          <w:rFonts w:ascii="Arial" w:hAnsi="Arial" w:cs="Arial"/>
          <w:color w:val="000000" w:themeColor="text1"/>
        </w:rPr>
        <w:t xml:space="preserve">Yes </w:t>
      </w:r>
      <w:r w:rsidR="3C1D047E" w:rsidRPr="77227A79">
        <w:rPr>
          <w:rFonts w:ascii="Arial" w:hAnsi="Arial" w:cs="Arial"/>
          <w:color w:val="000000" w:themeColor="text1"/>
        </w:rPr>
        <w:t>()</w:t>
      </w:r>
      <w:r>
        <w:tab/>
      </w:r>
      <w:r>
        <w:tab/>
      </w:r>
      <w:r w:rsidRPr="77227A79">
        <w:rPr>
          <w:rFonts w:ascii="Arial" w:hAnsi="Arial" w:cs="Arial"/>
          <w:color w:val="000000" w:themeColor="text1"/>
        </w:rPr>
        <w:t xml:space="preserve">No </w:t>
      </w:r>
      <w:r w:rsidR="740C47F5" w:rsidRPr="77227A79">
        <w:rPr>
          <w:rFonts w:ascii="Arial" w:hAnsi="Arial" w:cs="Arial"/>
          <w:color w:val="000000" w:themeColor="text1"/>
        </w:rPr>
        <w:t>()</w:t>
      </w:r>
    </w:p>
    <w:p w14:paraId="7FE5BB53"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B5051CB" w14:textId="5337497B"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4</w:t>
      </w:r>
      <w:r w:rsidR="04FD304F" w:rsidRPr="77227A79">
        <w:rPr>
          <w:rFonts w:ascii="Arial" w:hAnsi="Arial" w:cs="Arial"/>
          <w:color w:val="000000" w:themeColor="text1"/>
        </w:rPr>
        <w:t>. Has</w:t>
      </w:r>
      <w:r w:rsidRPr="77227A79">
        <w:rPr>
          <w:rFonts w:ascii="Arial" w:hAnsi="Arial" w:cs="Arial"/>
          <w:color w:val="000000" w:themeColor="text1"/>
        </w:rPr>
        <w:t xml:space="preserve"> the student reached the maximum number of offenses?</w:t>
      </w:r>
      <w:r>
        <w:tab/>
      </w:r>
      <w:r w:rsidRPr="77227A79">
        <w:rPr>
          <w:rFonts w:ascii="Arial" w:hAnsi="Arial" w:cs="Arial"/>
          <w:color w:val="000000" w:themeColor="text1"/>
        </w:rPr>
        <w:t xml:space="preserve">Yes </w:t>
      </w:r>
      <w:r w:rsidR="740C47F5" w:rsidRPr="77227A79">
        <w:rPr>
          <w:rFonts w:ascii="Arial" w:hAnsi="Arial" w:cs="Arial"/>
          <w:color w:val="000000" w:themeColor="text1"/>
        </w:rPr>
        <w:t>()</w:t>
      </w:r>
      <w:r>
        <w:tab/>
      </w:r>
      <w:r>
        <w:tab/>
      </w:r>
      <w:r w:rsidRPr="77227A79">
        <w:rPr>
          <w:rFonts w:ascii="Arial" w:hAnsi="Arial" w:cs="Arial"/>
          <w:color w:val="000000" w:themeColor="text1"/>
        </w:rPr>
        <w:t xml:space="preserve">No </w:t>
      </w:r>
      <w:r w:rsidR="54DAB159" w:rsidRPr="77227A79">
        <w:rPr>
          <w:rFonts w:ascii="Arial" w:hAnsi="Arial" w:cs="Arial"/>
          <w:color w:val="000000" w:themeColor="text1"/>
        </w:rPr>
        <w:t>()</w:t>
      </w:r>
    </w:p>
    <w:p w14:paraId="435EAF4A"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22777BDB" w14:textId="12A53C9B"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5</w:t>
      </w:r>
      <w:r w:rsidR="3D434051" w:rsidRPr="77227A79">
        <w:rPr>
          <w:rFonts w:ascii="Arial" w:hAnsi="Arial" w:cs="Arial"/>
          <w:color w:val="000000" w:themeColor="text1"/>
        </w:rPr>
        <w:t>. Time</w:t>
      </w:r>
      <w:r w:rsidRPr="77227A79">
        <w:rPr>
          <w:rFonts w:ascii="Arial" w:hAnsi="Arial" w:cs="Arial"/>
          <w:color w:val="000000" w:themeColor="text1"/>
        </w:rPr>
        <w:t xml:space="preserve"> given to correct this situation: _____________________________</w:t>
      </w:r>
    </w:p>
    <w:p w14:paraId="5CD74F75"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B101F9C" w14:textId="5ED29D5C" w:rsidR="008D0C06" w:rsidRPr="008D0C06" w:rsidRDefault="37E8889D" w:rsidP="008D0C0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I, </w:t>
      </w:r>
      <w:r w:rsidR="008D0C06" w:rsidRPr="77227A79">
        <w:rPr>
          <w:rFonts w:ascii="Arial" w:hAnsi="Arial" w:cs="Arial"/>
          <w:color w:val="000000" w:themeColor="text1"/>
        </w:rPr>
        <w:t>_____________________________ have read and understand the incident report filed on me for the offense(s) I have committed</w:t>
      </w:r>
      <w:bookmarkStart w:id="83" w:name="_Int_pZxoJ8qj"/>
      <w:r w:rsidR="489B69C6" w:rsidRPr="77227A79">
        <w:rPr>
          <w:rFonts w:ascii="Arial" w:hAnsi="Arial" w:cs="Arial"/>
          <w:color w:val="000000" w:themeColor="text1"/>
        </w:rPr>
        <w:t xml:space="preserve">. </w:t>
      </w:r>
      <w:bookmarkEnd w:id="83"/>
      <w:r w:rsidR="008D0C06" w:rsidRPr="77227A79">
        <w:rPr>
          <w:rFonts w:ascii="Arial" w:hAnsi="Arial" w:cs="Arial"/>
          <w:color w:val="000000" w:themeColor="text1"/>
        </w:rPr>
        <w:t>I will exercise my right to appeal procedures if it is necessary.</w:t>
      </w:r>
    </w:p>
    <w:p w14:paraId="449970EC"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D8DF1FD"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__________________________________</w:t>
      </w:r>
      <w:r w:rsidRPr="008D0C06">
        <w:rPr>
          <w:rFonts w:ascii="Arial" w:hAnsi="Arial" w:cs="Arial"/>
          <w:color w:val="000000" w:themeColor="text1"/>
        </w:rPr>
        <w:tab/>
      </w:r>
      <w:r w:rsidRPr="008D0C06">
        <w:rPr>
          <w:rFonts w:ascii="Arial" w:hAnsi="Arial" w:cs="Arial"/>
          <w:color w:val="000000" w:themeColor="text1"/>
        </w:rPr>
        <w:tab/>
        <w:t>________________________________</w:t>
      </w:r>
    </w:p>
    <w:p w14:paraId="5989521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Student’s Signature</w:t>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r>
      <w:r w:rsidRPr="008D0C06">
        <w:rPr>
          <w:rFonts w:ascii="Arial" w:hAnsi="Arial" w:cs="Arial"/>
          <w:color w:val="000000" w:themeColor="text1"/>
        </w:rPr>
        <w:tab/>
        <w:t>Counselor’s Signature</w:t>
      </w:r>
    </w:p>
    <w:p w14:paraId="041F6519" w14:textId="77777777" w:rsidR="008D0C06" w:rsidRPr="008D0C06" w:rsidRDefault="008D0C06" w:rsidP="008D0C06">
      <w:pPr>
        <w:autoSpaceDE w:val="0"/>
        <w:autoSpaceDN w:val="0"/>
        <w:adjustRightInd w:val="0"/>
        <w:spacing w:before="0" w:after="0" w:line="240" w:lineRule="auto"/>
        <w:rPr>
          <w:rFonts w:ascii="Arial" w:hAnsi="Arial" w:cs="Arial"/>
          <w:color w:val="000000" w:themeColor="text1"/>
        </w:rPr>
      </w:pPr>
    </w:p>
    <w:p w14:paraId="437625A8" w14:textId="7915FF16" w:rsidR="008D0C06" w:rsidRDefault="008D0C06" w:rsidP="008D0C06">
      <w:pPr>
        <w:autoSpaceDE w:val="0"/>
        <w:autoSpaceDN w:val="0"/>
        <w:adjustRightInd w:val="0"/>
        <w:spacing w:before="0" w:after="0" w:line="240" w:lineRule="auto"/>
        <w:rPr>
          <w:rFonts w:ascii="Arial" w:hAnsi="Arial" w:cs="Arial"/>
          <w:color w:val="000000" w:themeColor="text1"/>
        </w:rPr>
      </w:pPr>
      <w:r w:rsidRPr="008D0C06">
        <w:rPr>
          <w:rFonts w:ascii="Arial" w:hAnsi="Arial" w:cs="Arial"/>
          <w:color w:val="000000" w:themeColor="text1"/>
        </w:rPr>
        <w:t>Witness: ________________________________________________________________</w:t>
      </w:r>
    </w:p>
    <w:p w14:paraId="5BE7EE5E" w14:textId="6BB08442" w:rsidR="0085124A" w:rsidRDefault="0085124A" w:rsidP="008D0C06">
      <w:pPr>
        <w:autoSpaceDE w:val="0"/>
        <w:autoSpaceDN w:val="0"/>
        <w:adjustRightInd w:val="0"/>
        <w:spacing w:before="0" w:after="0" w:line="240" w:lineRule="auto"/>
        <w:rPr>
          <w:rFonts w:ascii="Arial" w:hAnsi="Arial" w:cs="Arial"/>
          <w:color w:val="000000" w:themeColor="text1"/>
        </w:rPr>
      </w:pPr>
    </w:p>
    <w:p w14:paraId="60483346" w14:textId="77777777" w:rsidR="0085124A" w:rsidRPr="008D0C06" w:rsidRDefault="0085124A" w:rsidP="008D0C06">
      <w:pPr>
        <w:autoSpaceDE w:val="0"/>
        <w:autoSpaceDN w:val="0"/>
        <w:adjustRightInd w:val="0"/>
        <w:spacing w:before="0" w:after="0" w:line="240" w:lineRule="auto"/>
        <w:rPr>
          <w:rFonts w:ascii="Arial" w:hAnsi="Arial" w:cs="Arial"/>
          <w:color w:val="000000" w:themeColor="text1"/>
        </w:rPr>
      </w:pPr>
    </w:p>
    <w:p w14:paraId="3B192843" w14:textId="77777777" w:rsidR="0085124A" w:rsidRPr="0040684D" w:rsidRDefault="0085124A" w:rsidP="77227A79">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002060"/>
          <w:sz w:val="32"/>
          <w:szCs w:val="32"/>
        </w:rPr>
      </w:pPr>
      <w:r w:rsidRPr="77227A79">
        <w:rPr>
          <w:rFonts w:ascii="Arial" w:eastAsiaTheme="majorEastAsia" w:hAnsi="Arial" w:cs="Arial"/>
          <w:color w:val="002060"/>
          <w:sz w:val="32"/>
          <w:szCs w:val="32"/>
        </w:rPr>
        <w:lastRenderedPageBreak/>
        <w:t>COUNSELING FORM</w:t>
      </w:r>
    </w:p>
    <w:p w14:paraId="4F2A752B" w14:textId="77777777" w:rsidR="0085124A" w:rsidRDefault="0085124A" w:rsidP="0085124A">
      <w:pPr>
        <w:autoSpaceDE w:val="0"/>
        <w:autoSpaceDN w:val="0"/>
        <w:adjustRightInd w:val="0"/>
        <w:spacing w:before="0" w:after="0" w:line="240" w:lineRule="auto"/>
        <w:rPr>
          <w:rFonts w:ascii="Arial" w:hAnsi="Arial" w:cs="Arial"/>
          <w:color w:val="000000" w:themeColor="text1"/>
        </w:rPr>
      </w:pPr>
    </w:p>
    <w:p w14:paraId="2ADDE2DE" w14:textId="77777777" w:rsidR="0085124A"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STUDENT’S NAME _______________________________</w:t>
      </w:r>
      <w:r w:rsidRPr="00D07781">
        <w:rPr>
          <w:rFonts w:ascii="Arial" w:hAnsi="Arial" w:cs="Arial"/>
          <w:color w:val="000000" w:themeColor="text1"/>
        </w:rPr>
        <w:tab/>
      </w:r>
    </w:p>
    <w:p w14:paraId="1D5515DF" w14:textId="77777777" w:rsidR="0085124A" w:rsidRDefault="0085124A" w:rsidP="0085124A">
      <w:pPr>
        <w:autoSpaceDE w:val="0"/>
        <w:autoSpaceDN w:val="0"/>
        <w:adjustRightInd w:val="0"/>
        <w:spacing w:before="0" w:after="0" w:line="240" w:lineRule="auto"/>
        <w:rPr>
          <w:rFonts w:ascii="Arial" w:hAnsi="Arial" w:cs="Arial"/>
          <w:color w:val="000000" w:themeColor="text1"/>
        </w:rPr>
      </w:pPr>
    </w:p>
    <w:p w14:paraId="6434E0D4"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DATE/TIME________________________</w:t>
      </w:r>
    </w:p>
    <w:p w14:paraId="5BA21688"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7447405C"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6C7D0B45"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REASON FOR CONTACT</w:t>
      </w:r>
      <w:r>
        <w:rPr>
          <w:rFonts w:ascii="Arial" w:hAnsi="Arial" w:cs="Arial"/>
          <w:color w:val="000000" w:themeColor="text1"/>
        </w:rPr>
        <w:t xml:space="preserve">: </w:t>
      </w:r>
      <w:r w:rsidRPr="00D07781">
        <w:rPr>
          <w:rFonts w:ascii="Arial" w:hAnsi="Arial" w:cs="Arial"/>
          <w:color w:val="000000" w:themeColor="text1"/>
        </w:rPr>
        <w:t>___________________________________________________________</w:t>
      </w:r>
    </w:p>
    <w:p w14:paraId="14264E08"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C8C350B"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RELEVANT FACTORS:</w:t>
      </w:r>
      <w:r>
        <w:rPr>
          <w:rFonts w:ascii="Arial" w:hAnsi="Arial" w:cs="Arial"/>
          <w:color w:val="000000" w:themeColor="text1"/>
        </w:rPr>
        <w:t xml:space="preserve"> </w:t>
      </w:r>
      <w:r w:rsidRPr="00D07781">
        <w:rPr>
          <w:rFonts w:ascii="Arial" w:hAnsi="Arial" w:cs="Arial"/>
          <w:color w:val="000000" w:themeColor="text1"/>
        </w:rPr>
        <w:t>________________________________________________________________</w:t>
      </w:r>
      <w:r>
        <w:rPr>
          <w:rFonts w:ascii="Arial" w:hAnsi="Arial" w:cs="Arial"/>
          <w:color w:val="000000" w:themeColor="text1"/>
        </w:rPr>
        <w:t>____________</w:t>
      </w:r>
      <w:r w:rsidRPr="00D07781">
        <w:rPr>
          <w:rFonts w:ascii="Arial" w:hAnsi="Arial" w:cs="Arial"/>
          <w:color w:val="000000" w:themeColor="text1"/>
        </w:rPr>
        <w:t>____________________________________________________________________________</w:t>
      </w:r>
      <w:r>
        <w:rPr>
          <w:rFonts w:ascii="Arial" w:hAnsi="Arial" w:cs="Arial"/>
          <w:color w:val="000000" w:themeColor="text1"/>
        </w:rPr>
        <w:t>___________________________________________________________________</w:t>
      </w:r>
      <w:r w:rsidRPr="00D07781">
        <w:rPr>
          <w:rFonts w:ascii="Arial" w:hAnsi="Arial" w:cs="Arial"/>
          <w:color w:val="000000" w:themeColor="text1"/>
        </w:rPr>
        <w:t>____________________________________________________________________________</w:t>
      </w:r>
      <w:r>
        <w:rPr>
          <w:rFonts w:ascii="Arial" w:hAnsi="Arial" w:cs="Arial"/>
          <w:color w:val="000000" w:themeColor="text1"/>
        </w:rPr>
        <w:t>_________</w:t>
      </w:r>
    </w:p>
    <w:p w14:paraId="49DB99F2"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RECOMMENDATIONS: ________________________________________________________________</w:t>
      </w:r>
      <w:r>
        <w:rPr>
          <w:rFonts w:ascii="Arial" w:hAnsi="Arial" w:cs="Arial"/>
          <w:color w:val="000000" w:themeColor="text1"/>
        </w:rPr>
        <w:t>________________________________________________________________________________________</w:t>
      </w:r>
    </w:p>
    <w:p w14:paraId="08ADC68A" w14:textId="77777777" w:rsidR="0085124A" w:rsidRPr="00D07781" w:rsidRDefault="0085124A" w:rsidP="0085124A">
      <w:pPr>
        <w:autoSpaceDE w:val="0"/>
        <w:autoSpaceDN w:val="0"/>
        <w:adjustRightInd w:val="0"/>
        <w:spacing w:after="0" w:line="360" w:lineRule="auto"/>
        <w:rPr>
          <w:rFonts w:ascii="Arial" w:hAnsi="Arial" w:cs="Arial"/>
          <w:color w:val="000000" w:themeColor="text1"/>
        </w:rPr>
      </w:pPr>
      <w:r w:rsidRPr="00D07781">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0DA645A6"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3ECA968B"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STUDENT COMMENTS: _______________________________________________________________</w:t>
      </w:r>
      <w:r>
        <w:rPr>
          <w:rFonts w:ascii="Arial" w:hAnsi="Arial" w:cs="Arial"/>
          <w:color w:val="000000" w:themeColor="text1"/>
        </w:rPr>
        <w:t>_________________________________________________________________________________________</w:t>
      </w:r>
      <w:r w:rsidRPr="00D07781">
        <w:rPr>
          <w:rFonts w:ascii="Arial" w:hAnsi="Arial" w:cs="Arial"/>
          <w:color w:val="000000" w:themeColor="text1"/>
        </w:rPr>
        <w:tab/>
      </w:r>
    </w:p>
    <w:p w14:paraId="7CFE36E6" w14:textId="77777777" w:rsidR="0085124A" w:rsidRPr="00D07781" w:rsidRDefault="0085124A" w:rsidP="0085124A">
      <w:pPr>
        <w:autoSpaceDE w:val="0"/>
        <w:autoSpaceDN w:val="0"/>
        <w:adjustRightInd w:val="0"/>
        <w:spacing w:after="120" w:line="360" w:lineRule="auto"/>
        <w:rPr>
          <w:rFonts w:ascii="Arial" w:hAnsi="Arial" w:cs="Arial"/>
          <w:color w:val="000000" w:themeColor="text1"/>
        </w:rPr>
      </w:pPr>
      <w:r w:rsidRPr="00D07781">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14:paraId="3F8CFEAE"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F132D0F"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__________________________________</w:t>
      </w:r>
    </w:p>
    <w:p w14:paraId="3DB455BE"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STUDENT’S SIGNATURE</w:t>
      </w:r>
      <w:r w:rsidRPr="00D07781">
        <w:rPr>
          <w:rFonts w:ascii="Arial" w:hAnsi="Arial" w:cs="Arial"/>
          <w:color w:val="000000" w:themeColor="text1"/>
        </w:rPr>
        <w:tab/>
      </w:r>
      <w:r w:rsidRPr="00D07781">
        <w:rPr>
          <w:rFonts w:ascii="Arial" w:hAnsi="Arial" w:cs="Arial"/>
          <w:color w:val="000000" w:themeColor="text1"/>
        </w:rPr>
        <w:tab/>
      </w:r>
    </w:p>
    <w:p w14:paraId="4A4A23D4"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94D52A3"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4667E9CB"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p>
    <w:p w14:paraId="1B80DB87" w14:textId="77777777" w:rsidR="0085124A" w:rsidRPr="00D07781"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__________________________________</w:t>
      </w:r>
    </w:p>
    <w:p w14:paraId="39728829" w14:textId="77777777" w:rsidR="0085124A" w:rsidRDefault="0085124A" w:rsidP="0085124A">
      <w:pPr>
        <w:autoSpaceDE w:val="0"/>
        <w:autoSpaceDN w:val="0"/>
        <w:adjustRightInd w:val="0"/>
        <w:spacing w:before="0" w:after="0" w:line="240" w:lineRule="auto"/>
        <w:rPr>
          <w:rFonts w:ascii="Arial" w:hAnsi="Arial" w:cs="Arial"/>
          <w:color w:val="000000" w:themeColor="text1"/>
        </w:rPr>
      </w:pPr>
      <w:r w:rsidRPr="00D07781">
        <w:rPr>
          <w:rFonts w:ascii="Arial" w:hAnsi="Arial" w:cs="Arial"/>
          <w:color w:val="000000" w:themeColor="text1"/>
        </w:rPr>
        <w:t>INSTRUCTOR’S SIGNATURE</w:t>
      </w:r>
    </w:p>
    <w:p w14:paraId="16667DD8" w14:textId="1677CAA6" w:rsidR="00297936" w:rsidRDefault="00297936">
      <w:pPr>
        <w:autoSpaceDE w:val="0"/>
        <w:autoSpaceDN w:val="0"/>
        <w:adjustRightInd w:val="0"/>
        <w:spacing w:before="0" w:after="0" w:line="240" w:lineRule="auto"/>
        <w:rPr>
          <w:rFonts w:ascii="Arial" w:hAnsi="Arial" w:cs="Arial"/>
          <w:color w:val="000000" w:themeColor="text1"/>
        </w:rPr>
      </w:pPr>
    </w:p>
    <w:p w14:paraId="3F497018" w14:textId="6C9214AD" w:rsidR="00383AF5" w:rsidRPr="00BC371D" w:rsidRDefault="00383AF5"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REMEDIATION</w:t>
      </w:r>
      <w:r w:rsidR="00EE3C13" w:rsidRPr="77227A79">
        <w:rPr>
          <w:rFonts w:ascii="Arial" w:hAnsi="Arial" w:cs="Arial"/>
          <w:color w:val="002060"/>
          <w:sz w:val="32"/>
          <w:szCs w:val="32"/>
        </w:rPr>
        <w:t xml:space="preserve"> CONTRACT</w:t>
      </w:r>
    </w:p>
    <w:p w14:paraId="0CA5F2B6" w14:textId="555CF0A1" w:rsidR="00383AF5" w:rsidRDefault="00383AF5">
      <w:pPr>
        <w:autoSpaceDE w:val="0"/>
        <w:autoSpaceDN w:val="0"/>
        <w:adjustRightInd w:val="0"/>
        <w:spacing w:before="0" w:after="0" w:line="240" w:lineRule="auto"/>
        <w:rPr>
          <w:rFonts w:ascii="Arial" w:hAnsi="Arial" w:cs="Arial"/>
          <w:color w:val="000000" w:themeColor="text1"/>
        </w:rPr>
      </w:pPr>
    </w:p>
    <w:p w14:paraId="1436CE62" w14:textId="7675E22F" w:rsidR="00383AF5" w:rsidRPr="00383AF5" w:rsidRDefault="0D51C314" w:rsidP="00383AF5">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I, </w:t>
      </w:r>
      <w:r w:rsidR="00383AF5" w:rsidRPr="77227A79">
        <w:rPr>
          <w:rFonts w:ascii="Arial" w:hAnsi="Arial" w:cs="Arial"/>
          <w:color w:val="000000" w:themeColor="text1"/>
        </w:rPr>
        <w:t xml:space="preserve">__________________________, understand that a grade of 75 or better or as per the </w:t>
      </w:r>
    </w:p>
    <w:p w14:paraId="1598548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FEE969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guidelines provided at the beginning of the course or successful demonstration of skill </w:t>
      </w:r>
    </w:p>
    <w:p w14:paraId="4F14858F"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154A334"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competency via practical assessment is necessary in order to continue in the PTA program.   </w:t>
      </w:r>
    </w:p>
    <w:p w14:paraId="0705DD15"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6FF244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understand that my current grades, as described below, are not acceptable to successfully </w:t>
      </w:r>
    </w:p>
    <w:p w14:paraId="051F93B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77341E7"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complete and exit this course; therefore, I will attend and participate in the following </w:t>
      </w:r>
    </w:p>
    <w:p w14:paraId="0BB4140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16706972"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remediation plan:</w:t>
      </w:r>
    </w:p>
    <w:p w14:paraId="7189F04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53D4115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9AAE58B"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7C34C74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FCE016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D199E9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AE51711"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11B29A5B"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BD84AD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3BC9D7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75F0780C"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53A649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4C30BA0F"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45EB1D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FD81C4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0C2A876"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26C5A5B0" w14:textId="3947F856"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I understand I will need to have </w:t>
      </w:r>
      <w:r w:rsidR="0963E69F" w:rsidRPr="77227A79">
        <w:rPr>
          <w:rFonts w:ascii="Arial" w:hAnsi="Arial" w:cs="Arial"/>
          <w:color w:val="000000" w:themeColor="text1"/>
        </w:rPr>
        <w:t>successfully</w:t>
      </w:r>
      <w:r w:rsidRPr="77227A79">
        <w:rPr>
          <w:rFonts w:ascii="Arial" w:hAnsi="Arial" w:cs="Arial"/>
          <w:color w:val="000000" w:themeColor="text1"/>
        </w:rPr>
        <w:t xml:space="preserve"> completed all course requirements (major exams, quizzes, projects, final exam, and, where applicable, lab practicals) </w:t>
      </w:r>
      <w:bookmarkStart w:id="84" w:name="_Int_sh0wmGRN"/>
      <w:r w:rsidR="670A14DA" w:rsidRPr="77227A79">
        <w:rPr>
          <w:rFonts w:ascii="Arial" w:hAnsi="Arial" w:cs="Arial"/>
          <w:color w:val="000000" w:themeColor="text1"/>
        </w:rPr>
        <w:t>to</w:t>
      </w:r>
      <w:bookmarkEnd w:id="84"/>
      <w:r w:rsidRPr="77227A79">
        <w:rPr>
          <w:rFonts w:ascii="Arial" w:hAnsi="Arial" w:cs="Arial"/>
          <w:color w:val="000000" w:themeColor="text1"/>
        </w:rPr>
        <w:t xml:space="preserve"> pass this course. </w:t>
      </w:r>
    </w:p>
    <w:p w14:paraId="07721D3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FD79D60" w14:textId="279A8AE0"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I have read the </w:t>
      </w:r>
      <w:r w:rsidR="00EE3C13">
        <w:rPr>
          <w:rFonts w:ascii="Arial" w:hAnsi="Arial" w:cs="Arial"/>
          <w:color w:val="000000" w:themeColor="text1"/>
        </w:rPr>
        <w:t>PPCC</w:t>
      </w:r>
      <w:r w:rsidRPr="00383AF5">
        <w:rPr>
          <w:rFonts w:ascii="Arial" w:hAnsi="Arial" w:cs="Arial"/>
          <w:color w:val="000000" w:themeColor="text1"/>
        </w:rPr>
        <w:t xml:space="preserve"> PTA Student Handbook’s “Dismissal,” “Withdrawal,” and “Readmission” Policies and understood the consequences that may arise if I fail to pass this course for the Physical Therapist Assistant Program.</w:t>
      </w:r>
    </w:p>
    <w:p w14:paraId="4DBD2FE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6DE3D4C9"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 xml:space="preserve">Check one:    </w:t>
      </w:r>
      <w:r w:rsidRPr="00383AF5">
        <w:rPr>
          <w:rFonts w:ascii="Arial" w:hAnsi="Arial" w:cs="Arial"/>
          <w:color w:val="000000" w:themeColor="text1"/>
        </w:rPr>
        <w:tab/>
      </w:r>
      <w:r w:rsidRPr="00383AF5">
        <w:rPr>
          <w:rFonts w:ascii="Arial" w:hAnsi="Arial" w:cs="Arial"/>
          <w:color w:val="000000" w:themeColor="text1"/>
        </w:rPr>
        <w:tab/>
        <w:t>_____ I will be attending the suggested remediation sessions.</w:t>
      </w:r>
    </w:p>
    <w:p w14:paraId="58670660"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036C655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_____ I will NOT be attending the suggested remediation sessions.</w:t>
      </w:r>
    </w:p>
    <w:p w14:paraId="7077C976"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E78A96E"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________________________________</w:t>
      </w:r>
      <w:r w:rsidRPr="00383AF5">
        <w:rPr>
          <w:rFonts w:ascii="Arial" w:hAnsi="Arial" w:cs="Arial"/>
          <w:color w:val="000000" w:themeColor="text1"/>
        </w:rPr>
        <w:tab/>
      </w:r>
      <w:r w:rsidRPr="00383AF5">
        <w:rPr>
          <w:rFonts w:ascii="Arial" w:hAnsi="Arial" w:cs="Arial"/>
          <w:color w:val="000000" w:themeColor="text1"/>
        </w:rPr>
        <w:tab/>
        <w:t>______________________________</w:t>
      </w:r>
    </w:p>
    <w:p w14:paraId="3608BAA7"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Student Signature</w:t>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Instructor Signature</w:t>
      </w:r>
    </w:p>
    <w:p w14:paraId="07ED5C68"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p>
    <w:p w14:paraId="37FEBD0D"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________________________________</w:t>
      </w:r>
      <w:r w:rsidRPr="00383AF5">
        <w:rPr>
          <w:rFonts w:ascii="Arial" w:hAnsi="Arial" w:cs="Arial"/>
          <w:color w:val="000000" w:themeColor="text1"/>
        </w:rPr>
        <w:tab/>
      </w:r>
      <w:r w:rsidRPr="00383AF5">
        <w:rPr>
          <w:rFonts w:ascii="Arial" w:hAnsi="Arial" w:cs="Arial"/>
          <w:color w:val="000000" w:themeColor="text1"/>
        </w:rPr>
        <w:tab/>
        <w:t>______________________________</w:t>
      </w:r>
    </w:p>
    <w:p w14:paraId="42A76933" w14:textId="77777777" w:rsidR="00383AF5" w:rsidRPr="00383AF5" w:rsidRDefault="00383AF5" w:rsidP="00383AF5">
      <w:pPr>
        <w:autoSpaceDE w:val="0"/>
        <w:autoSpaceDN w:val="0"/>
        <w:adjustRightInd w:val="0"/>
        <w:spacing w:before="0" w:after="0" w:line="240" w:lineRule="auto"/>
        <w:rPr>
          <w:rFonts w:ascii="Arial" w:hAnsi="Arial" w:cs="Arial"/>
          <w:color w:val="000000" w:themeColor="text1"/>
        </w:rPr>
      </w:pPr>
      <w:r w:rsidRPr="00383AF5">
        <w:rPr>
          <w:rFonts w:ascii="Arial" w:hAnsi="Arial" w:cs="Arial"/>
          <w:color w:val="000000" w:themeColor="text1"/>
        </w:rPr>
        <w:t>Program Director</w:t>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r>
      <w:r w:rsidRPr="00383AF5">
        <w:rPr>
          <w:rFonts w:ascii="Arial" w:hAnsi="Arial" w:cs="Arial"/>
          <w:color w:val="000000" w:themeColor="text1"/>
        </w:rPr>
        <w:tab/>
        <w:t>Date</w:t>
      </w:r>
    </w:p>
    <w:p w14:paraId="69883963" w14:textId="07AAAF11" w:rsidR="00383AF5" w:rsidRDefault="00383AF5">
      <w:pPr>
        <w:autoSpaceDE w:val="0"/>
        <w:autoSpaceDN w:val="0"/>
        <w:adjustRightInd w:val="0"/>
        <w:spacing w:before="0" w:after="0" w:line="240" w:lineRule="auto"/>
        <w:rPr>
          <w:rFonts w:ascii="Arial" w:hAnsi="Arial" w:cs="Arial"/>
          <w:color w:val="000000" w:themeColor="text1"/>
        </w:rPr>
      </w:pPr>
    </w:p>
    <w:p w14:paraId="3A0AC10B" w14:textId="77777777" w:rsidR="00D20C30" w:rsidRDefault="00D20C30">
      <w:pPr>
        <w:autoSpaceDE w:val="0"/>
        <w:autoSpaceDN w:val="0"/>
        <w:adjustRightInd w:val="0"/>
        <w:spacing w:before="0" w:after="0" w:line="240" w:lineRule="auto"/>
        <w:rPr>
          <w:rFonts w:ascii="Arial" w:hAnsi="Arial" w:cs="Arial"/>
          <w:color w:val="000000" w:themeColor="text1"/>
        </w:rPr>
      </w:pPr>
    </w:p>
    <w:p w14:paraId="69929FBD" w14:textId="4793AEEE" w:rsidR="00EE3C13" w:rsidRPr="00BC371D" w:rsidRDefault="00234DE7"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 xml:space="preserve">INCIDENT </w:t>
      </w:r>
      <w:r w:rsidR="00D20C30" w:rsidRPr="77227A79">
        <w:rPr>
          <w:rFonts w:ascii="Arial" w:hAnsi="Arial" w:cs="Arial"/>
          <w:color w:val="002060"/>
          <w:sz w:val="32"/>
          <w:szCs w:val="32"/>
        </w:rPr>
        <w:t>OR CONCERN REPORT</w:t>
      </w:r>
    </w:p>
    <w:p w14:paraId="0C46B595"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0FB0C95B"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Any employee injuries are to be reported to a supervisor immediately.</w:t>
      </w:r>
    </w:p>
    <w:p w14:paraId="0C2972B1"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2D21A07B"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Any student injuries are to be reported to the instructor immediately.</w:t>
      </w:r>
    </w:p>
    <w:p w14:paraId="7E1660A7"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3B86DBEE" w14:textId="351D4F38" w:rsidR="002A52BA" w:rsidRP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 xml:space="preserve">Any serious accidents or any injuries requiring medical treatment should be reported to the Campus </w:t>
      </w:r>
      <w:r w:rsidR="00E529C5" w:rsidRPr="002A52BA">
        <w:rPr>
          <w:rFonts w:ascii="Arial" w:hAnsi="Arial" w:cs="Arial"/>
          <w:color w:val="000000" w:themeColor="text1"/>
        </w:rPr>
        <w:t>Police</w:t>
      </w:r>
      <w:r w:rsidR="00E529C5" w:rsidRPr="00E529C5">
        <w:rPr>
          <w:rFonts w:ascii="Helvetica" w:hAnsi="Helvetica" w:cs="Helvetica"/>
          <w:sz w:val="21"/>
          <w:szCs w:val="21"/>
        </w:rPr>
        <w:t xml:space="preserve"> </w:t>
      </w:r>
      <w:r w:rsidR="00E529C5" w:rsidRPr="00E529C5">
        <w:rPr>
          <w:rFonts w:ascii="Helvetica" w:hAnsi="Helvetica" w:cs="Helvetica"/>
          <w:color w:val="000000" w:themeColor="text1"/>
          <w:sz w:val="21"/>
          <w:szCs w:val="21"/>
        </w:rPr>
        <w:t>(719) 502-2</w:t>
      </w:r>
      <w:r w:rsidR="0091308F">
        <w:rPr>
          <w:rFonts w:ascii="Helvetica" w:hAnsi="Helvetica" w:cs="Helvetica"/>
          <w:color w:val="000000" w:themeColor="text1"/>
          <w:sz w:val="21"/>
          <w:szCs w:val="21"/>
        </w:rPr>
        <w:t>900</w:t>
      </w:r>
      <w:r w:rsidR="00E529C5" w:rsidRPr="002A52BA">
        <w:rPr>
          <w:rFonts w:ascii="Arial" w:hAnsi="Arial" w:cs="Arial"/>
          <w:color w:val="000000" w:themeColor="text1"/>
        </w:rPr>
        <w:t>.</w:t>
      </w:r>
      <w:r w:rsidRPr="002A52BA">
        <w:rPr>
          <w:rFonts w:ascii="Arial" w:hAnsi="Arial" w:cs="Arial"/>
          <w:color w:val="000000" w:themeColor="text1"/>
        </w:rPr>
        <w:t xml:space="preserve"> </w:t>
      </w:r>
    </w:p>
    <w:p w14:paraId="3FB01DA4" w14:textId="77777777" w:rsidR="002A52BA" w:rsidRPr="002A52BA" w:rsidRDefault="002A52BA" w:rsidP="002A52BA">
      <w:pPr>
        <w:autoSpaceDE w:val="0"/>
        <w:autoSpaceDN w:val="0"/>
        <w:adjustRightInd w:val="0"/>
        <w:spacing w:before="0" w:after="0" w:line="240" w:lineRule="auto"/>
        <w:rPr>
          <w:rFonts w:ascii="Arial" w:hAnsi="Arial" w:cs="Arial"/>
          <w:color w:val="000000" w:themeColor="text1"/>
        </w:rPr>
      </w:pPr>
    </w:p>
    <w:p w14:paraId="626DF0CC" w14:textId="2E81ACD3" w:rsidR="002A52BA" w:rsidRDefault="002A52BA" w:rsidP="002A52BA">
      <w:pPr>
        <w:autoSpaceDE w:val="0"/>
        <w:autoSpaceDN w:val="0"/>
        <w:adjustRightInd w:val="0"/>
        <w:spacing w:before="0" w:after="0" w:line="240" w:lineRule="auto"/>
        <w:rPr>
          <w:rFonts w:ascii="Arial" w:hAnsi="Arial" w:cs="Arial"/>
          <w:color w:val="000000" w:themeColor="text1"/>
        </w:rPr>
      </w:pPr>
      <w:r w:rsidRPr="002A52BA">
        <w:rPr>
          <w:rFonts w:ascii="Arial" w:hAnsi="Arial" w:cs="Arial"/>
          <w:color w:val="000000" w:themeColor="text1"/>
        </w:rPr>
        <w:t>For any employee or student injuries requiring an ambulance, please dial 911.</w:t>
      </w:r>
    </w:p>
    <w:p w14:paraId="3FCFE535" w14:textId="2598F1D4" w:rsidR="00E529C5" w:rsidRDefault="00E529C5" w:rsidP="002A52BA">
      <w:pPr>
        <w:autoSpaceDE w:val="0"/>
        <w:autoSpaceDN w:val="0"/>
        <w:adjustRightInd w:val="0"/>
        <w:spacing w:before="0" w:after="0" w:line="240" w:lineRule="auto"/>
        <w:rPr>
          <w:rFonts w:ascii="Arial" w:hAnsi="Arial" w:cs="Arial"/>
          <w:color w:val="000000" w:themeColor="text1"/>
        </w:rPr>
      </w:pPr>
    </w:p>
    <w:p w14:paraId="18CF08B1" w14:textId="2ABFE642" w:rsidR="00D20C30" w:rsidRDefault="00000000" w:rsidP="002A52BA">
      <w:pPr>
        <w:autoSpaceDE w:val="0"/>
        <w:autoSpaceDN w:val="0"/>
        <w:adjustRightInd w:val="0"/>
        <w:spacing w:before="0" w:after="0" w:line="240" w:lineRule="auto"/>
        <w:rPr>
          <w:rFonts w:ascii="Arial" w:hAnsi="Arial" w:cs="Arial"/>
          <w:color w:val="0070C0"/>
        </w:rPr>
      </w:pPr>
      <w:hyperlink r:id="rId33" w:history="1">
        <w:r w:rsidR="00234DE7" w:rsidRPr="00234DE7">
          <w:rPr>
            <w:rStyle w:val="Hyperlink"/>
            <w:rFonts w:ascii="Arial" w:hAnsi="Arial" w:cs="Arial"/>
            <w:color w:val="0070C0"/>
          </w:rPr>
          <w:t>Report a Concern or Incident</w:t>
        </w:r>
      </w:hyperlink>
    </w:p>
    <w:p w14:paraId="1EF1412E" w14:textId="285E34F7" w:rsidR="00D20C30" w:rsidRDefault="00D20C30" w:rsidP="002A52BA">
      <w:pPr>
        <w:autoSpaceDE w:val="0"/>
        <w:autoSpaceDN w:val="0"/>
        <w:adjustRightInd w:val="0"/>
        <w:spacing w:before="0" w:after="0" w:line="240" w:lineRule="auto"/>
        <w:rPr>
          <w:rFonts w:ascii="Arial" w:hAnsi="Arial" w:cs="Arial"/>
          <w:color w:val="0070C0"/>
        </w:rPr>
      </w:pPr>
    </w:p>
    <w:p w14:paraId="4122A47F" w14:textId="690D81E3" w:rsidR="00D20C30" w:rsidRDefault="00D20C30" w:rsidP="002A52BA">
      <w:pPr>
        <w:autoSpaceDE w:val="0"/>
        <w:autoSpaceDN w:val="0"/>
        <w:adjustRightInd w:val="0"/>
        <w:spacing w:before="0" w:after="0" w:line="240" w:lineRule="auto"/>
        <w:rPr>
          <w:rFonts w:ascii="Arial" w:hAnsi="Arial" w:cs="Arial"/>
          <w:color w:val="0070C0"/>
        </w:rPr>
      </w:pPr>
    </w:p>
    <w:p w14:paraId="463CD4EE" w14:textId="26C184C8" w:rsidR="00D20C30" w:rsidRDefault="00D20C30" w:rsidP="002A52BA">
      <w:pPr>
        <w:autoSpaceDE w:val="0"/>
        <w:autoSpaceDN w:val="0"/>
        <w:adjustRightInd w:val="0"/>
        <w:spacing w:before="0" w:after="0" w:line="240" w:lineRule="auto"/>
        <w:rPr>
          <w:rFonts w:ascii="Arial" w:hAnsi="Arial" w:cs="Arial"/>
          <w:color w:val="0070C0"/>
        </w:rPr>
      </w:pPr>
    </w:p>
    <w:p w14:paraId="690FA9B8" w14:textId="18EEF979" w:rsidR="00D20C30" w:rsidRDefault="00D20C30" w:rsidP="002A52BA">
      <w:pPr>
        <w:autoSpaceDE w:val="0"/>
        <w:autoSpaceDN w:val="0"/>
        <w:adjustRightInd w:val="0"/>
        <w:spacing w:before="0" w:after="0" w:line="240" w:lineRule="auto"/>
        <w:rPr>
          <w:rFonts w:ascii="Arial" w:hAnsi="Arial" w:cs="Arial"/>
          <w:color w:val="0070C0"/>
        </w:rPr>
      </w:pPr>
    </w:p>
    <w:p w14:paraId="22E55393" w14:textId="52C40638" w:rsidR="00D20C30" w:rsidRDefault="00D20C30" w:rsidP="002A52BA">
      <w:pPr>
        <w:autoSpaceDE w:val="0"/>
        <w:autoSpaceDN w:val="0"/>
        <w:adjustRightInd w:val="0"/>
        <w:spacing w:before="0" w:after="0" w:line="240" w:lineRule="auto"/>
        <w:rPr>
          <w:rFonts w:ascii="Arial" w:hAnsi="Arial" w:cs="Arial"/>
          <w:color w:val="0070C0"/>
        </w:rPr>
      </w:pPr>
    </w:p>
    <w:p w14:paraId="452F67B0" w14:textId="46A9A081" w:rsidR="00D20C30" w:rsidRDefault="00D20C30" w:rsidP="002A52BA">
      <w:pPr>
        <w:autoSpaceDE w:val="0"/>
        <w:autoSpaceDN w:val="0"/>
        <w:adjustRightInd w:val="0"/>
        <w:spacing w:before="0" w:after="0" w:line="240" w:lineRule="auto"/>
        <w:rPr>
          <w:rFonts w:ascii="Arial" w:hAnsi="Arial" w:cs="Arial"/>
          <w:color w:val="0070C0"/>
        </w:rPr>
      </w:pPr>
    </w:p>
    <w:p w14:paraId="747F5F55" w14:textId="5579445A" w:rsidR="00D20C30" w:rsidRDefault="00D20C30" w:rsidP="002A52BA">
      <w:pPr>
        <w:autoSpaceDE w:val="0"/>
        <w:autoSpaceDN w:val="0"/>
        <w:adjustRightInd w:val="0"/>
        <w:spacing w:before="0" w:after="0" w:line="240" w:lineRule="auto"/>
        <w:rPr>
          <w:rFonts w:ascii="Arial" w:hAnsi="Arial" w:cs="Arial"/>
          <w:color w:val="0070C0"/>
        </w:rPr>
      </w:pPr>
    </w:p>
    <w:p w14:paraId="28400FEE" w14:textId="3CAFF221" w:rsidR="00D20C30" w:rsidRDefault="00D20C30" w:rsidP="002A52BA">
      <w:pPr>
        <w:autoSpaceDE w:val="0"/>
        <w:autoSpaceDN w:val="0"/>
        <w:adjustRightInd w:val="0"/>
        <w:spacing w:before="0" w:after="0" w:line="240" w:lineRule="auto"/>
        <w:rPr>
          <w:rFonts w:ascii="Arial" w:hAnsi="Arial" w:cs="Arial"/>
          <w:color w:val="0070C0"/>
        </w:rPr>
      </w:pPr>
    </w:p>
    <w:p w14:paraId="44E8BF91" w14:textId="300A06E0" w:rsidR="00D20C30" w:rsidRDefault="00D20C30" w:rsidP="002A52BA">
      <w:pPr>
        <w:autoSpaceDE w:val="0"/>
        <w:autoSpaceDN w:val="0"/>
        <w:adjustRightInd w:val="0"/>
        <w:spacing w:before="0" w:after="0" w:line="240" w:lineRule="auto"/>
        <w:rPr>
          <w:rFonts w:ascii="Arial" w:hAnsi="Arial" w:cs="Arial"/>
          <w:color w:val="0070C0"/>
        </w:rPr>
      </w:pPr>
    </w:p>
    <w:p w14:paraId="0BB69A1E" w14:textId="77432319" w:rsidR="00D20C30" w:rsidRDefault="00D20C30" w:rsidP="002A52BA">
      <w:pPr>
        <w:autoSpaceDE w:val="0"/>
        <w:autoSpaceDN w:val="0"/>
        <w:adjustRightInd w:val="0"/>
        <w:spacing w:before="0" w:after="0" w:line="240" w:lineRule="auto"/>
        <w:rPr>
          <w:rFonts w:ascii="Arial" w:hAnsi="Arial" w:cs="Arial"/>
          <w:color w:val="0070C0"/>
        </w:rPr>
      </w:pPr>
    </w:p>
    <w:p w14:paraId="65A66ABE" w14:textId="3C59F42F" w:rsidR="00D20C30" w:rsidRDefault="00D20C30" w:rsidP="002A52BA">
      <w:pPr>
        <w:autoSpaceDE w:val="0"/>
        <w:autoSpaceDN w:val="0"/>
        <w:adjustRightInd w:val="0"/>
        <w:spacing w:before="0" w:after="0" w:line="240" w:lineRule="auto"/>
        <w:rPr>
          <w:rFonts w:ascii="Arial" w:hAnsi="Arial" w:cs="Arial"/>
          <w:color w:val="0070C0"/>
        </w:rPr>
      </w:pPr>
    </w:p>
    <w:p w14:paraId="61F97DE6" w14:textId="3B5FBDB1" w:rsidR="00D20C30" w:rsidRDefault="00D20C30" w:rsidP="002A52BA">
      <w:pPr>
        <w:autoSpaceDE w:val="0"/>
        <w:autoSpaceDN w:val="0"/>
        <w:adjustRightInd w:val="0"/>
        <w:spacing w:before="0" w:after="0" w:line="240" w:lineRule="auto"/>
        <w:rPr>
          <w:rFonts w:ascii="Arial" w:hAnsi="Arial" w:cs="Arial"/>
          <w:color w:val="0070C0"/>
        </w:rPr>
      </w:pPr>
    </w:p>
    <w:p w14:paraId="62FD00AC" w14:textId="1F0FAA5E" w:rsidR="00D20C30" w:rsidRDefault="00D20C30" w:rsidP="002A52BA">
      <w:pPr>
        <w:autoSpaceDE w:val="0"/>
        <w:autoSpaceDN w:val="0"/>
        <w:adjustRightInd w:val="0"/>
        <w:spacing w:before="0" w:after="0" w:line="240" w:lineRule="auto"/>
        <w:rPr>
          <w:rFonts w:ascii="Arial" w:hAnsi="Arial" w:cs="Arial"/>
          <w:color w:val="0070C0"/>
        </w:rPr>
      </w:pPr>
    </w:p>
    <w:p w14:paraId="3707907F" w14:textId="383F2264" w:rsidR="00D20C30" w:rsidRDefault="00D20C30" w:rsidP="002A52BA">
      <w:pPr>
        <w:autoSpaceDE w:val="0"/>
        <w:autoSpaceDN w:val="0"/>
        <w:adjustRightInd w:val="0"/>
        <w:spacing w:before="0" w:after="0" w:line="240" w:lineRule="auto"/>
        <w:rPr>
          <w:rFonts w:ascii="Arial" w:hAnsi="Arial" w:cs="Arial"/>
          <w:color w:val="0070C0"/>
        </w:rPr>
      </w:pPr>
    </w:p>
    <w:p w14:paraId="69173064" w14:textId="39A852E8" w:rsidR="00D20C30" w:rsidRDefault="00D20C30" w:rsidP="002A52BA">
      <w:pPr>
        <w:autoSpaceDE w:val="0"/>
        <w:autoSpaceDN w:val="0"/>
        <w:adjustRightInd w:val="0"/>
        <w:spacing w:before="0" w:after="0" w:line="240" w:lineRule="auto"/>
        <w:rPr>
          <w:rFonts w:ascii="Arial" w:hAnsi="Arial" w:cs="Arial"/>
          <w:color w:val="0070C0"/>
        </w:rPr>
      </w:pPr>
    </w:p>
    <w:p w14:paraId="09815B50" w14:textId="4298B50C" w:rsidR="00D20C30" w:rsidRDefault="00D20C30" w:rsidP="002A52BA">
      <w:pPr>
        <w:autoSpaceDE w:val="0"/>
        <w:autoSpaceDN w:val="0"/>
        <w:adjustRightInd w:val="0"/>
        <w:spacing w:before="0" w:after="0" w:line="240" w:lineRule="auto"/>
        <w:rPr>
          <w:rFonts w:ascii="Arial" w:hAnsi="Arial" w:cs="Arial"/>
          <w:color w:val="0070C0"/>
        </w:rPr>
      </w:pPr>
    </w:p>
    <w:p w14:paraId="776674E8" w14:textId="309FE989" w:rsidR="00D20C30" w:rsidRDefault="00D20C30" w:rsidP="002A52BA">
      <w:pPr>
        <w:autoSpaceDE w:val="0"/>
        <w:autoSpaceDN w:val="0"/>
        <w:adjustRightInd w:val="0"/>
        <w:spacing w:before="0" w:after="0" w:line="240" w:lineRule="auto"/>
        <w:rPr>
          <w:rFonts w:ascii="Arial" w:hAnsi="Arial" w:cs="Arial"/>
          <w:color w:val="0070C0"/>
        </w:rPr>
      </w:pPr>
    </w:p>
    <w:p w14:paraId="01CEECFD" w14:textId="7A664C92" w:rsidR="00D20C30" w:rsidRDefault="00D20C30" w:rsidP="002A52BA">
      <w:pPr>
        <w:autoSpaceDE w:val="0"/>
        <w:autoSpaceDN w:val="0"/>
        <w:adjustRightInd w:val="0"/>
        <w:spacing w:before="0" w:after="0" w:line="240" w:lineRule="auto"/>
        <w:rPr>
          <w:rFonts w:ascii="Arial" w:hAnsi="Arial" w:cs="Arial"/>
          <w:color w:val="0070C0"/>
        </w:rPr>
      </w:pPr>
    </w:p>
    <w:p w14:paraId="419472C1" w14:textId="77032E4D" w:rsidR="00D20C30" w:rsidRDefault="00D20C30" w:rsidP="002A52BA">
      <w:pPr>
        <w:autoSpaceDE w:val="0"/>
        <w:autoSpaceDN w:val="0"/>
        <w:adjustRightInd w:val="0"/>
        <w:spacing w:before="0" w:after="0" w:line="240" w:lineRule="auto"/>
        <w:rPr>
          <w:rFonts w:ascii="Arial" w:hAnsi="Arial" w:cs="Arial"/>
          <w:color w:val="0070C0"/>
        </w:rPr>
      </w:pPr>
    </w:p>
    <w:p w14:paraId="50143828" w14:textId="32BB3DDC" w:rsidR="00D20C30" w:rsidRDefault="00D20C30" w:rsidP="002A52BA">
      <w:pPr>
        <w:autoSpaceDE w:val="0"/>
        <w:autoSpaceDN w:val="0"/>
        <w:adjustRightInd w:val="0"/>
        <w:spacing w:before="0" w:after="0" w:line="240" w:lineRule="auto"/>
        <w:rPr>
          <w:rFonts w:ascii="Arial" w:hAnsi="Arial" w:cs="Arial"/>
          <w:color w:val="0070C0"/>
        </w:rPr>
      </w:pPr>
    </w:p>
    <w:p w14:paraId="5440E6E7" w14:textId="58E71EC8" w:rsidR="00D20C30" w:rsidRDefault="00D20C30" w:rsidP="002A52BA">
      <w:pPr>
        <w:autoSpaceDE w:val="0"/>
        <w:autoSpaceDN w:val="0"/>
        <w:adjustRightInd w:val="0"/>
        <w:spacing w:before="0" w:after="0" w:line="240" w:lineRule="auto"/>
        <w:rPr>
          <w:rFonts w:ascii="Arial" w:hAnsi="Arial" w:cs="Arial"/>
          <w:color w:val="0070C0"/>
        </w:rPr>
      </w:pPr>
    </w:p>
    <w:p w14:paraId="3594C9F4" w14:textId="281473AD" w:rsidR="00D20C30" w:rsidRDefault="00D20C30" w:rsidP="002A52BA">
      <w:pPr>
        <w:autoSpaceDE w:val="0"/>
        <w:autoSpaceDN w:val="0"/>
        <w:adjustRightInd w:val="0"/>
        <w:spacing w:before="0" w:after="0" w:line="240" w:lineRule="auto"/>
        <w:rPr>
          <w:rFonts w:ascii="Arial" w:hAnsi="Arial" w:cs="Arial"/>
          <w:color w:val="0070C0"/>
        </w:rPr>
      </w:pPr>
    </w:p>
    <w:p w14:paraId="33A68C1D" w14:textId="175A0D54" w:rsidR="00D20C30" w:rsidRDefault="00D20C30" w:rsidP="002A52BA">
      <w:pPr>
        <w:autoSpaceDE w:val="0"/>
        <w:autoSpaceDN w:val="0"/>
        <w:adjustRightInd w:val="0"/>
        <w:spacing w:before="0" w:after="0" w:line="240" w:lineRule="auto"/>
        <w:rPr>
          <w:rFonts w:ascii="Arial" w:hAnsi="Arial" w:cs="Arial"/>
          <w:color w:val="0070C0"/>
        </w:rPr>
      </w:pPr>
    </w:p>
    <w:p w14:paraId="74BE0C5B" w14:textId="39ECEBC8" w:rsidR="00D20C30" w:rsidRDefault="00D20C30" w:rsidP="002A52BA">
      <w:pPr>
        <w:autoSpaceDE w:val="0"/>
        <w:autoSpaceDN w:val="0"/>
        <w:adjustRightInd w:val="0"/>
        <w:spacing w:before="0" w:after="0" w:line="240" w:lineRule="auto"/>
        <w:rPr>
          <w:rFonts w:ascii="Arial" w:hAnsi="Arial" w:cs="Arial"/>
          <w:color w:val="0070C0"/>
        </w:rPr>
      </w:pPr>
    </w:p>
    <w:p w14:paraId="511E20B6" w14:textId="0BD9C3C8" w:rsidR="00D20C30" w:rsidRDefault="00D20C30" w:rsidP="002A52BA">
      <w:pPr>
        <w:autoSpaceDE w:val="0"/>
        <w:autoSpaceDN w:val="0"/>
        <w:adjustRightInd w:val="0"/>
        <w:spacing w:before="0" w:after="0" w:line="240" w:lineRule="auto"/>
        <w:rPr>
          <w:rFonts w:ascii="Arial" w:hAnsi="Arial" w:cs="Arial"/>
          <w:color w:val="0070C0"/>
        </w:rPr>
      </w:pPr>
    </w:p>
    <w:p w14:paraId="3C388515" w14:textId="5F563DA9" w:rsidR="00D20C30" w:rsidRDefault="00D20C30" w:rsidP="002A52BA">
      <w:pPr>
        <w:autoSpaceDE w:val="0"/>
        <w:autoSpaceDN w:val="0"/>
        <w:adjustRightInd w:val="0"/>
        <w:spacing w:before="0" w:after="0" w:line="240" w:lineRule="auto"/>
        <w:rPr>
          <w:rFonts w:ascii="Arial" w:hAnsi="Arial" w:cs="Arial"/>
          <w:color w:val="0070C0"/>
        </w:rPr>
      </w:pPr>
    </w:p>
    <w:p w14:paraId="0A885DBB" w14:textId="2C80808A" w:rsidR="00D20C30" w:rsidRDefault="00D20C30" w:rsidP="002A52BA">
      <w:pPr>
        <w:autoSpaceDE w:val="0"/>
        <w:autoSpaceDN w:val="0"/>
        <w:adjustRightInd w:val="0"/>
        <w:spacing w:before="0" w:after="0" w:line="240" w:lineRule="auto"/>
        <w:rPr>
          <w:rFonts w:ascii="Arial" w:hAnsi="Arial" w:cs="Arial"/>
          <w:color w:val="0070C0"/>
        </w:rPr>
      </w:pPr>
    </w:p>
    <w:p w14:paraId="58CFEB0C" w14:textId="3B791F0D" w:rsidR="00D20C30" w:rsidRDefault="00D20C30" w:rsidP="002A52BA">
      <w:pPr>
        <w:autoSpaceDE w:val="0"/>
        <w:autoSpaceDN w:val="0"/>
        <w:adjustRightInd w:val="0"/>
        <w:spacing w:before="0" w:after="0" w:line="240" w:lineRule="auto"/>
        <w:rPr>
          <w:rFonts w:ascii="Arial" w:hAnsi="Arial" w:cs="Arial"/>
          <w:color w:val="0070C0"/>
        </w:rPr>
      </w:pPr>
    </w:p>
    <w:p w14:paraId="30A8FA95" w14:textId="5DA1FD32" w:rsidR="00D20C30" w:rsidRDefault="00D20C30" w:rsidP="002A52BA">
      <w:pPr>
        <w:autoSpaceDE w:val="0"/>
        <w:autoSpaceDN w:val="0"/>
        <w:adjustRightInd w:val="0"/>
        <w:spacing w:before="0" w:after="0" w:line="240" w:lineRule="auto"/>
        <w:rPr>
          <w:rFonts w:ascii="Arial" w:hAnsi="Arial" w:cs="Arial"/>
          <w:color w:val="0070C0"/>
        </w:rPr>
      </w:pPr>
    </w:p>
    <w:p w14:paraId="2A7B438D" w14:textId="516C0E38" w:rsidR="00D20C30" w:rsidRDefault="00D20C30" w:rsidP="002A52BA">
      <w:pPr>
        <w:autoSpaceDE w:val="0"/>
        <w:autoSpaceDN w:val="0"/>
        <w:adjustRightInd w:val="0"/>
        <w:spacing w:before="0" w:after="0" w:line="240" w:lineRule="auto"/>
        <w:rPr>
          <w:rFonts w:ascii="Arial" w:hAnsi="Arial" w:cs="Arial"/>
          <w:color w:val="0070C0"/>
        </w:rPr>
      </w:pPr>
    </w:p>
    <w:p w14:paraId="396A5216" w14:textId="3EDBE45E" w:rsidR="00C8147D" w:rsidRDefault="00C8147D" w:rsidP="002A52BA">
      <w:pPr>
        <w:autoSpaceDE w:val="0"/>
        <w:autoSpaceDN w:val="0"/>
        <w:adjustRightInd w:val="0"/>
        <w:spacing w:before="0" w:after="0" w:line="240" w:lineRule="auto"/>
        <w:rPr>
          <w:rFonts w:ascii="Arial" w:hAnsi="Arial" w:cs="Arial"/>
          <w:color w:val="0070C0"/>
        </w:rPr>
      </w:pPr>
    </w:p>
    <w:p w14:paraId="14D4C3D7" w14:textId="4169D2D7" w:rsidR="00C8147D" w:rsidRDefault="00C8147D" w:rsidP="002A52BA">
      <w:pPr>
        <w:autoSpaceDE w:val="0"/>
        <w:autoSpaceDN w:val="0"/>
        <w:adjustRightInd w:val="0"/>
        <w:spacing w:before="0" w:after="0" w:line="240" w:lineRule="auto"/>
        <w:rPr>
          <w:rFonts w:ascii="Arial" w:hAnsi="Arial" w:cs="Arial"/>
          <w:color w:val="0070C0"/>
        </w:rPr>
      </w:pPr>
    </w:p>
    <w:p w14:paraId="3ADB310D" w14:textId="4DE1B011" w:rsidR="00F87533" w:rsidRDefault="00F87533" w:rsidP="002A52BA">
      <w:pPr>
        <w:autoSpaceDE w:val="0"/>
        <w:autoSpaceDN w:val="0"/>
        <w:adjustRightInd w:val="0"/>
        <w:spacing w:before="0" w:after="0" w:line="240" w:lineRule="auto"/>
        <w:rPr>
          <w:rFonts w:ascii="Arial" w:hAnsi="Arial" w:cs="Arial"/>
          <w:color w:val="0070C0"/>
        </w:rPr>
      </w:pPr>
    </w:p>
    <w:p w14:paraId="333245CC" w14:textId="183A1A4D" w:rsidR="006E33FA" w:rsidRDefault="006E33FA" w:rsidP="002A52BA">
      <w:pPr>
        <w:autoSpaceDE w:val="0"/>
        <w:autoSpaceDN w:val="0"/>
        <w:adjustRightInd w:val="0"/>
        <w:spacing w:before="0" w:after="0" w:line="240" w:lineRule="auto"/>
        <w:rPr>
          <w:rFonts w:ascii="Arial" w:hAnsi="Arial" w:cs="Arial"/>
          <w:color w:val="0070C0"/>
        </w:rPr>
      </w:pPr>
    </w:p>
    <w:p w14:paraId="080FAAF5" w14:textId="77777777" w:rsidR="00010782" w:rsidRDefault="00010782" w:rsidP="002A52BA">
      <w:pPr>
        <w:autoSpaceDE w:val="0"/>
        <w:autoSpaceDN w:val="0"/>
        <w:adjustRightInd w:val="0"/>
        <w:spacing w:before="0" w:after="0" w:line="240" w:lineRule="auto"/>
        <w:rPr>
          <w:rFonts w:ascii="Arial" w:hAnsi="Arial" w:cs="Arial"/>
          <w:color w:val="0070C0"/>
        </w:rPr>
      </w:pPr>
    </w:p>
    <w:p w14:paraId="41E857A8" w14:textId="56CE37A0" w:rsidR="00F87533" w:rsidRPr="00BC371D" w:rsidRDefault="00C8147D" w:rsidP="77227A79">
      <w:pPr>
        <w:pBdr>
          <w:top w:val="triple" w:sz="4" w:space="1" w:color="auto"/>
          <w:left w:val="triple" w:sz="4" w:space="4" w:color="auto"/>
          <w:bottom w:val="triple" w:sz="4" w:space="1" w:color="auto"/>
          <w:right w:val="triple" w:sz="4" w:space="4" w:color="auto"/>
        </w:pBdr>
        <w:jc w:val="center"/>
        <w:rPr>
          <w:rFonts w:ascii="Arial" w:hAnsi="Arial" w:cs="Arial"/>
          <w:color w:val="002060"/>
          <w:sz w:val="32"/>
          <w:szCs w:val="32"/>
        </w:rPr>
      </w:pPr>
      <w:r w:rsidRPr="77227A79">
        <w:rPr>
          <w:rFonts w:ascii="Arial" w:hAnsi="Arial" w:cs="Arial"/>
          <w:color w:val="002060"/>
          <w:sz w:val="32"/>
          <w:szCs w:val="32"/>
        </w:rPr>
        <w:lastRenderedPageBreak/>
        <w:t>P</w:t>
      </w:r>
      <w:r w:rsidR="00F87533" w:rsidRPr="77227A79">
        <w:rPr>
          <w:rFonts w:ascii="Arial" w:hAnsi="Arial" w:cs="Arial"/>
          <w:color w:val="002060"/>
          <w:sz w:val="32"/>
          <w:szCs w:val="32"/>
        </w:rPr>
        <w:t>ROBLEM RESOLUTION FORM</w:t>
      </w:r>
    </w:p>
    <w:p w14:paraId="59B163F1" w14:textId="0553EF85" w:rsidR="00D20C30" w:rsidRPr="00C8147D" w:rsidRDefault="00D20C30" w:rsidP="002A52BA">
      <w:pPr>
        <w:autoSpaceDE w:val="0"/>
        <w:autoSpaceDN w:val="0"/>
        <w:adjustRightInd w:val="0"/>
        <w:spacing w:before="0" w:after="0" w:line="240" w:lineRule="auto"/>
        <w:rPr>
          <w:rFonts w:ascii="Arial" w:hAnsi="Arial" w:cs="Arial"/>
          <w:color w:val="auto"/>
        </w:rPr>
      </w:pPr>
    </w:p>
    <w:p w14:paraId="40816DEB"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The Problem Resolution Form will be used for handling complaints that fall outside the realm of due process, such as complaints from clinical education sites, employers of graduates, and the public.  This form will be kept as a record of any complaint about the program falling outside the realm of due process, including the nature of the complaint and the disposition of the complaint.</w:t>
      </w:r>
    </w:p>
    <w:p w14:paraId="40629767"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1572BC1" w14:textId="211340DA"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Person(s) Filing Complaint: ____________________________________________</w:t>
      </w:r>
    </w:p>
    <w:p w14:paraId="28363CB8"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43C41BC3"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Contact made by ___phone___fax</w:t>
      </w:r>
      <w:r w:rsidRPr="00622921">
        <w:rPr>
          <w:rFonts w:ascii="Arial" w:hAnsi="Arial" w:cs="Arial"/>
          <w:color w:val="auto"/>
        </w:rPr>
        <w:tab/>
        <w:t xml:space="preserve">   ___e-mail   ___visit</w:t>
      </w:r>
    </w:p>
    <w:p w14:paraId="5569D52A"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7641885" w14:textId="607D2ED3" w:rsidR="00622921" w:rsidRDefault="00622921" w:rsidP="00B8468E">
      <w:pPr>
        <w:autoSpaceDE w:val="0"/>
        <w:autoSpaceDN w:val="0"/>
        <w:adjustRightInd w:val="0"/>
        <w:spacing w:before="0" w:after="0" w:line="240" w:lineRule="auto"/>
        <w:rPr>
          <w:rFonts w:ascii="Arial" w:hAnsi="Arial" w:cs="Arial"/>
          <w:color w:val="auto"/>
        </w:rPr>
      </w:pPr>
      <w:r w:rsidRPr="00622921">
        <w:rPr>
          <w:rFonts w:ascii="Arial" w:hAnsi="Arial" w:cs="Arial"/>
          <w:color w:val="auto"/>
        </w:rPr>
        <w:t xml:space="preserve">Parties involved:     </w:t>
      </w:r>
    </w:p>
    <w:p w14:paraId="3D7A469E" w14:textId="16F3FFCE" w:rsidR="00B8468E" w:rsidRDefault="00B8468E" w:rsidP="00B8468E">
      <w:pPr>
        <w:autoSpaceDE w:val="0"/>
        <w:autoSpaceDN w:val="0"/>
        <w:adjustRightInd w:val="0"/>
        <w:spacing w:before="0" w:after="0" w:line="240" w:lineRule="auto"/>
        <w:rPr>
          <w:rFonts w:ascii="Arial" w:hAnsi="Arial" w:cs="Arial"/>
          <w:color w:val="auto"/>
        </w:rPr>
      </w:pPr>
    </w:p>
    <w:p w14:paraId="29A94499" w14:textId="5DB9755A" w:rsidR="00B8468E" w:rsidRDefault="00B8468E" w:rsidP="00B8468E">
      <w:pPr>
        <w:autoSpaceDE w:val="0"/>
        <w:autoSpaceDN w:val="0"/>
        <w:adjustRightInd w:val="0"/>
        <w:spacing w:before="0" w:after="0" w:line="240" w:lineRule="auto"/>
        <w:rPr>
          <w:rFonts w:ascii="Arial" w:hAnsi="Arial" w:cs="Arial"/>
          <w:color w:val="auto"/>
        </w:rPr>
      </w:pPr>
    </w:p>
    <w:p w14:paraId="2ED7DA62" w14:textId="77777777" w:rsidR="00B8468E" w:rsidRDefault="00B8468E" w:rsidP="00B8468E">
      <w:pPr>
        <w:autoSpaceDE w:val="0"/>
        <w:autoSpaceDN w:val="0"/>
        <w:adjustRightInd w:val="0"/>
        <w:spacing w:before="0" w:after="0" w:line="240" w:lineRule="auto"/>
        <w:rPr>
          <w:rFonts w:ascii="Arial" w:hAnsi="Arial" w:cs="Arial"/>
          <w:color w:val="auto"/>
        </w:rPr>
      </w:pPr>
    </w:p>
    <w:p w14:paraId="5EC630EA" w14:textId="77777777" w:rsidR="00920419" w:rsidRPr="00622921" w:rsidRDefault="00920419" w:rsidP="00622921">
      <w:pPr>
        <w:autoSpaceDE w:val="0"/>
        <w:autoSpaceDN w:val="0"/>
        <w:adjustRightInd w:val="0"/>
        <w:spacing w:before="0" w:after="0" w:line="240" w:lineRule="auto"/>
        <w:rPr>
          <w:rFonts w:ascii="Arial" w:hAnsi="Arial" w:cs="Arial"/>
          <w:color w:val="auto"/>
        </w:rPr>
      </w:pPr>
    </w:p>
    <w:p w14:paraId="460D7464"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Nature of the Problem:</w:t>
      </w:r>
    </w:p>
    <w:p w14:paraId="0D37048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12B4C37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BBACC8C"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0845F26D"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Fact Finding:</w:t>
      </w:r>
    </w:p>
    <w:p w14:paraId="7E71F1B9" w14:textId="4486860A" w:rsidR="00622921" w:rsidRPr="00622921" w:rsidRDefault="00920419"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Another</w:t>
      </w:r>
      <w:r w:rsidR="00622921" w:rsidRPr="00622921">
        <w:rPr>
          <w:rFonts w:ascii="Arial" w:hAnsi="Arial" w:cs="Arial"/>
          <w:color w:val="auto"/>
        </w:rPr>
        <w:t xml:space="preserve"> person’s input:</w:t>
      </w:r>
    </w:p>
    <w:p w14:paraId="745333E6"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6FAFBC3"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55992F65"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70BC2170"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Data to verify complaint:</w:t>
      </w:r>
    </w:p>
    <w:p w14:paraId="7C5BA72A"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63290299"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375589AA"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Suggested steps for resolution:</w:t>
      </w:r>
    </w:p>
    <w:p w14:paraId="61EE9570" w14:textId="2B7BEC7E" w:rsidR="00622921" w:rsidRDefault="00622921" w:rsidP="00622921">
      <w:pPr>
        <w:autoSpaceDE w:val="0"/>
        <w:autoSpaceDN w:val="0"/>
        <w:adjustRightInd w:val="0"/>
        <w:spacing w:before="0" w:after="0" w:line="240" w:lineRule="auto"/>
        <w:rPr>
          <w:rFonts w:ascii="Arial" w:hAnsi="Arial" w:cs="Arial"/>
          <w:color w:val="auto"/>
        </w:rPr>
      </w:pPr>
    </w:p>
    <w:p w14:paraId="4C2C70A5" w14:textId="77777777" w:rsidR="00F87533" w:rsidRDefault="00F87533" w:rsidP="00622921">
      <w:pPr>
        <w:autoSpaceDE w:val="0"/>
        <w:autoSpaceDN w:val="0"/>
        <w:adjustRightInd w:val="0"/>
        <w:spacing w:before="0" w:after="0" w:line="240" w:lineRule="auto"/>
        <w:rPr>
          <w:rFonts w:ascii="Arial" w:hAnsi="Arial" w:cs="Arial"/>
          <w:color w:val="auto"/>
        </w:rPr>
      </w:pPr>
    </w:p>
    <w:p w14:paraId="386123A1" w14:textId="01A0B980" w:rsidR="00AD735C" w:rsidRDefault="00AD735C" w:rsidP="00622921">
      <w:pPr>
        <w:autoSpaceDE w:val="0"/>
        <w:autoSpaceDN w:val="0"/>
        <w:adjustRightInd w:val="0"/>
        <w:spacing w:before="0" w:after="0" w:line="240" w:lineRule="auto"/>
        <w:rPr>
          <w:rFonts w:ascii="Arial" w:hAnsi="Arial" w:cs="Arial"/>
          <w:color w:val="auto"/>
        </w:rPr>
      </w:pPr>
    </w:p>
    <w:p w14:paraId="0DF90718" w14:textId="2591E1EA" w:rsidR="00AD735C" w:rsidRDefault="00AD735C" w:rsidP="00622921">
      <w:pPr>
        <w:autoSpaceDE w:val="0"/>
        <w:autoSpaceDN w:val="0"/>
        <w:adjustRightInd w:val="0"/>
        <w:spacing w:before="0" w:after="0" w:line="240" w:lineRule="auto"/>
        <w:rPr>
          <w:rFonts w:ascii="Arial" w:hAnsi="Arial" w:cs="Arial"/>
          <w:color w:val="auto"/>
        </w:rPr>
      </w:pPr>
    </w:p>
    <w:p w14:paraId="689483D7" w14:textId="77777777" w:rsidR="00AD735C" w:rsidRPr="00622921" w:rsidRDefault="00AD735C" w:rsidP="00622921">
      <w:pPr>
        <w:autoSpaceDE w:val="0"/>
        <w:autoSpaceDN w:val="0"/>
        <w:adjustRightInd w:val="0"/>
        <w:spacing w:before="0" w:after="0" w:line="240" w:lineRule="auto"/>
        <w:rPr>
          <w:rFonts w:ascii="Arial" w:hAnsi="Arial" w:cs="Arial"/>
          <w:color w:val="auto"/>
        </w:rPr>
      </w:pPr>
    </w:p>
    <w:p w14:paraId="18E7D091"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Info provided to:__________________On: (date)________by___phone___fax___e-mail___visit</w:t>
      </w:r>
      <w:r w:rsidRPr="00622921">
        <w:rPr>
          <w:rFonts w:ascii="Arial" w:hAnsi="Arial" w:cs="Arial"/>
          <w:color w:val="auto"/>
        </w:rPr>
        <w:tab/>
      </w:r>
      <w:r w:rsidRPr="00622921">
        <w:rPr>
          <w:rFonts w:ascii="Arial" w:hAnsi="Arial" w:cs="Arial"/>
          <w:color w:val="auto"/>
        </w:rPr>
        <w:tab/>
      </w:r>
    </w:p>
    <w:p w14:paraId="10390D37" w14:textId="77777777" w:rsidR="00622921" w:rsidRPr="00920419" w:rsidRDefault="00622921" w:rsidP="00622921">
      <w:pPr>
        <w:autoSpaceDE w:val="0"/>
        <w:autoSpaceDN w:val="0"/>
        <w:adjustRightInd w:val="0"/>
        <w:spacing w:before="0" w:after="0" w:line="240" w:lineRule="auto"/>
        <w:rPr>
          <w:rFonts w:ascii="Arial" w:hAnsi="Arial" w:cs="Arial"/>
          <w:color w:val="auto"/>
        </w:rPr>
      </w:pPr>
      <w:r w:rsidRPr="00920419">
        <w:rPr>
          <w:rFonts w:ascii="Arial" w:hAnsi="Arial" w:cs="Arial"/>
          <w:color w:val="auto"/>
        </w:rPr>
        <w:tab/>
      </w:r>
    </w:p>
    <w:p w14:paraId="77BCB5D8" w14:textId="77777777" w:rsidR="00622921" w:rsidRPr="00920419" w:rsidRDefault="00622921" w:rsidP="00622921">
      <w:pPr>
        <w:autoSpaceDE w:val="0"/>
        <w:autoSpaceDN w:val="0"/>
        <w:adjustRightInd w:val="0"/>
        <w:spacing w:before="0" w:after="0" w:line="240" w:lineRule="auto"/>
        <w:rPr>
          <w:rFonts w:ascii="Arial" w:hAnsi="Arial" w:cs="Arial"/>
          <w:color w:val="auto"/>
        </w:rPr>
      </w:pPr>
      <w:r w:rsidRPr="00920419">
        <w:rPr>
          <w:rFonts w:ascii="Arial" w:hAnsi="Arial" w:cs="Arial"/>
          <w:color w:val="auto"/>
        </w:rPr>
        <w:t>Signature of person filing complaint:</w:t>
      </w:r>
      <w:r w:rsidRPr="00920419">
        <w:rPr>
          <w:rFonts w:ascii="Arial" w:hAnsi="Arial" w:cs="Arial"/>
          <w:color w:val="auto"/>
        </w:rPr>
        <w:tab/>
        <w:t>__________________________________________</w:t>
      </w:r>
    </w:p>
    <w:p w14:paraId="1D990885"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Print name:</w:t>
      </w:r>
      <w:r w:rsidRPr="00622921">
        <w:rPr>
          <w:rFonts w:ascii="Arial" w:hAnsi="Arial" w:cs="Arial"/>
          <w:color w:val="auto"/>
        </w:rPr>
        <w:tab/>
        <w:t>________________________________________________________________</w:t>
      </w:r>
    </w:p>
    <w:p w14:paraId="12E8A345"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01CC5674" w14:textId="77777777" w:rsidR="00622921" w:rsidRPr="00622921" w:rsidRDefault="00622921" w:rsidP="00622921">
      <w:pPr>
        <w:autoSpaceDE w:val="0"/>
        <w:autoSpaceDN w:val="0"/>
        <w:adjustRightInd w:val="0"/>
        <w:spacing w:before="0" w:after="0" w:line="240" w:lineRule="auto"/>
        <w:rPr>
          <w:rFonts w:ascii="Arial" w:hAnsi="Arial" w:cs="Arial"/>
          <w:color w:val="auto"/>
        </w:rPr>
      </w:pPr>
      <w:r w:rsidRPr="00622921">
        <w:rPr>
          <w:rFonts w:ascii="Arial" w:hAnsi="Arial" w:cs="Arial"/>
          <w:color w:val="auto"/>
        </w:rPr>
        <w:t>Results (include date of resolution):</w:t>
      </w:r>
    </w:p>
    <w:p w14:paraId="171D3F17"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24B46A98" w14:textId="386A1C51" w:rsidR="00F87533" w:rsidRDefault="00F87533" w:rsidP="00622921">
      <w:pPr>
        <w:autoSpaceDE w:val="0"/>
        <w:autoSpaceDN w:val="0"/>
        <w:adjustRightInd w:val="0"/>
        <w:spacing w:before="0" w:after="0" w:line="240" w:lineRule="auto"/>
        <w:rPr>
          <w:rFonts w:ascii="Arial" w:hAnsi="Arial" w:cs="Arial"/>
          <w:color w:val="auto"/>
        </w:rPr>
      </w:pPr>
    </w:p>
    <w:p w14:paraId="59CD13C2" w14:textId="77777777" w:rsidR="00F87533" w:rsidRPr="00622921" w:rsidRDefault="00F87533" w:rsidP="00622921">
      <w:pPr>
        <w:autoSpaceDE w:val="0"/>
        <w:autoSpaceDN w:val="0"/>
        <w:adjustRightInd w:val="0"/>
        <w:spacing w:before="0" w:after="0" w:line="240" w:lineRule="auto"/>
        <w:rPr>
          <w:rFonts w:ascii="Arial" w:hAnsi="Arial" w:cs="Arial"/>
          <w:color w:val="auto"/>
        </w:rPr>
      </w:pPr>
    </w:p>
    <w:p w14:paraId="141B9AE5" w14:textId="0F0DBDA8" w:rsidR="00622921" w:rsidRPr="00622921" w:rsidRDefault="00622921" w:rsidP="00622921">
      <w:pPr>
        <w:autoSpaceDE w:val="0"/>
        <w:autoSpaceDN w:val="0"/>
        <w:adjustRightInd w:val="0"/>
        <w:spacing w:before="0" w:after="0" w:line="240" w:lineRule="auto"/>
        <w:rPr>
          <w:rFonts w:ascii="Arial" w:hAnsi="Arial" w:cs="Arial"/>
          <w:color w:val="auto"/>
        </w:rPr>
      </w:pPr>
      <w:r w:rsidRPr="77227A79">
        <w:rPr>
          <w:rFonts w:ascii="Arial" w:hAnsi="Arial" w:cs="Arial"/>
          <w:color w:val="auto"/>
        </w:rPr>
        <w:t xml:space="preserve">Signature of person completing </w:t>
      </w:r>
      <w:r w:rsidR="00783FF4" w:rsidRPr="77227A79">
        <w:rPr>
          <w:rFonts w:ascii="Arial" w:hAnsi="Arial" w:cs="Arial"/>
          <w:color w:val="auto"/>
        </w:rPr>
        <w:t>form: _</w:t>
      </w:r>
      <w:r w:rsidRPr="77227A79">
        <w:rPr>
          <w:rFonts w:ascii="Arial" w:hAnsi="Arial" w:cs="Arial"/>
          <w:color w:val="auto"/>
        </w:rPr>
        <w:t xml:space="preserve">_____________________________________ </w:t>
      </w:r>
      <w:r w:rsidR="0D51C314" w:rsidRPr="77227A79">
        <w:rPr>
          <w:rFonts w:ascii="Arial" w:hAnsi="Arial" w:cs="Arial"/>
          <w:color w:val="auto"/>
        </w:rPr>
        <w:t>Date: _</w:t>
      </w:r>
      <w:r w:rsidRPr="77227A79">
        <w:rPr>
          <w:rFonts w:ascii="Arial" w:hAnsi="Arial" w:cs="Arial"/>
          <w:color w:val="auto"/>
        </w:rPr>
        <w:t>_____________</w:t>
      </w:r>
    </w:p>
    <w:p w14:paraId="0211EE6E" w14:textId="77777777" w:rsidR="00622921" w:rsidRPr="00622921" w:rsidRDefault="00622921" w:rsidP="00622921">
      <w:pPr>
        <w:autoSpaceDE w:val="0"/>
        <w:autoSpaceDN w:val="0"/>
        <w:adjustRightInd w:val="0"/>
        <w:spacing w:before="0" w:after="0" w:line="240" w:lineRule="auto"/>
        <w:rPr>
          <w:rFonts w:ascii="Arial" w:hAnsi="Arial" w:cs="Arial"/>
          <w:color w:val="auto"/>
        </w:rPr>
      </w:pPr>
    </w:p>
    <w:p w14:paraId="1EBD6C35" w14:textId="0F810061" w:rsidR="006E33FA" w:rsidRPr="00F87533" w:rsidRDefault="00622921">
      <w:pPr>
        <w:autoSpaceDE w:val="0"/>
        <w:autoSpaceDN w:val="0"/>
        <w:adjustRightInd w:val="0"/>
        <w:spacing w:before="0" w:after="0" w:line="240" w:lineRule="auto"/>
        <w:rPr>
          <w:rFonts w:ascii="Arial" w:hAnsi="Arial" w:cs="Arial"/>
          <w:color w:val="auto"/>
        </w:rPr>
      </w:pPr>
      <w:r w:rsidRPr="77227A79">
        <w:rPr>
          <w:rFonts w:ascii="Arial" w:hAnsi="Arial" w:cs="Arial"/>
          <w:color w:val="auto"/>
        </w:rPr>
        <w:t xml:space="preserve">Department </w:t>
      </w:r>
      <w:r w:rsidR="00783FF4" w:rsidRPr="77227A79">
        <w:rPr>
          <w:rFonts w:ascii="Arial" w:hAnsi="Arial" w:cs="Arial"/>
          <w:color w:val="auto"/>
        </w:rPr>
        <w:t>Head: _</w:t>
      </w:r>
      <w:r w:rsidRPr="77227A79">
        <w:rPr>
          <w:rFonts w:ascii="Arial" w:hAnsi="Arial" w:cs="Arial"/>
          <w:color w:val="auto"/>
        </w:rPr>
        <w:t xml:space="preserve">_____________________________________________________ </w:t>
      </w:r>
      <w:r w:rsidR="69332F53" w:rsidRPr="77227A79">
        <w:rPr>
          <w:rFonts w:ascii="Arial" w:hAnsi="Arial" w:cs="Arial"/>
          <w:color w:val="auto"/>
        </w:rPr>
        <w:t>Date: _</w:t>
      </w:r>
      <w:r w:rsidRPr="77227A79">
        <w:rPr>
          <w:rFonts w:ascii="Arial" w:hAnsi="Arial" w:cs="Arial"/>
          <w:color w:val="auto"/>
        </w:rPr>
        <w:t>_____________</w:t>
      </w:r>
    </w:p>
    <w:p w14:paraId="42188C5A" w14:textId="667B02D8" w:rsidR="00297936" w:rsidRPr="00BC371D" w:rsidRDefault="00531F24" w:rsidP="77227A79">
      <w:pPr>
        <w:pBdr>
          <w:top w:val="triple" w:sz="4" w:space="1" w:color="auto"/>
          <w:left w:val="triple" w:sz="4" w:space="0" w:color="auto"/>
          <w:bottom w:val="triple" w:sz="4" w:space="1" w:color="auto"/>
          <w:right w:val="triple" w:sz="4" w:space="4" w:color="auto"/>
        </w:pBdr>
        <w:jc w:val="center"/>
        <w:rPr>
          <w:rFonts w:ascii="Arial" w:hAnsi="Arial" w:cs="Arial"/>
          <w:color w:val="002060"/>
          <w:sz w:val="32"/>
          <w:szCs w:val="32"/>
        </w:rPr>
      </w:pPr>
      <w:bookmarkStart w:id="85" w:name="_Hlk68080625"/>
      <w:r w:rsidRPr="77227A79">
        <w:rPr>
          <w:rFonts w:ascii="Arial" w:hAnsi="Arial" w:cs="Arial"/>
          <w:color w:val="002060"/>
          <w:sz w:val="32"/>
          <w:szCs w:val="32"/>
        </w:rPr>
        <w:lastRenderedPageBreak/>
        <w:t>PRESCREENING REQUIREMENTS FOR DRUG SCREENING &amp; CRIMINAL BACKGROUND CHECKS</w:t>
      </w:r>
    </w:p>
    <w:bookmarkEnd w:id="85"/>
    <w:p w14:paraId="030B6C41" w14:textId="77777777" w:rsidR="00297936" w:rsidRPr="00297936" w:rsidRDefault="00297936" w:rsidP="00297936">
      <w:pPr>
        <w:autoSpaceDE w:val="0"/>
        <w:autoSpaceDN w:val="0"/>
        <w:adjustRightInd w:val="0"/>
        <w:spacing w:before="0" w:after="0" w:line="240" w:lineRule="auto"/>
        <w:rPr>
          <w:rFonts w:ascii="Arial" w:hAnsi="Arial" w:cs="Arial"/>
          <w:color w:val="808080" w:themeColor="background1" w:themeShade="80"/>
        </w:rPr>
      </w:pPr>
    </w:p>
    <w:p w14:paraId="6844B94D" w14:textId="77777777" w:rsidR="00297936" w:rsidRPr="00297936" w:rsidRDefault="00297936" w:rsidP="00297936">
      <w:pPr>
        <w:autoSpaceDE w:val="0"/>
        <w:autoSpaceDN w:val="0"/>
        <w:adjustRightInd w:val="0"/>
        <w:spacing w:before="0" w:after="0" w:line="240" w:lineRule="auto"/>
        <w:rPr>
          <w:rFonts w:ascii="Arial" w:hAnsi="Arial" w:cs="Arial"/>
          <w:color w:val="808080" w:themeColor="background1" w:themeShade="80"/>
        </w:rPr>
      </w:pPr>
    </w:p>
    <w:p w14:paraId="2F85A7F3" w14:textId="64035CE1"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I, _______________________________________ have received a copy of the PPCC Physical Therapist Assistant Program policy for Prescreening Requirements for Drug Screening &amp; Criminal Background </w:t>
      </w:r>
      <w:r w:rsidR="00EC6783" w:rsidRPr="77227A79">
        <w:rPr>
          <w:rFonts w:ascii="Arial" w:hAnsi="Arial" w:cs="Arial"/>
          <w:color w:val="000000" w:themeColor="text1"/>
        </w:rPr>
        <w:t>Checks and</w:t>
      </w:r>
      <w:r w:rsidRPr="77227A79">
        <w:rPr>
          <w:rFonts w:ascii="Arial" w:hAnsi="Arial" w:cs="Arial"/>
          <w:color w:val="000000" w:themeColor="text1"/>
        </w:rPr>
        <w:t xml:space="preserve"> am fully aware of the requirements before starting the program.  I am aware that specific Health Sciences Programs’ students must successfully complete a criminal background check and show a negative drug screen before full acceptance into the PTA program.  I am also aware that successful completion of a drug screen and criminal background check does not guarantee licensure or employment after graduation.  I am aware that the costs of the required criminal background check and drug screen are my personal responsibility and </w:t>
      </w:r>
      <w:r w:rsidR="55E13417" w:rsidRPr="77227A79">
        <w:rPr>
          <w:rFonts w:ascii="Arial" w:hAnsi="Arial" w:cs="Arial"/>
          <w:color w:val="000000" w:themeColor="text1"/>
        </w:rPr>
        <w:t>are</w:t>
      </w:r>
      <w:r w:rsidRPr="77227A79">
        <w:rPr>
          <w:rFonts w:ascii="Arial" w:hAnsi="Arial" w:cs="Arial"/>
          <w:color w:val="000000" w:themeColor="text1"/>
        </w:rPr>
        <w:t xml:space="preserve"> not refundable.</w:t>
      </w:r>
    </w:p>
    <w:p w14:paraId="3588F21D"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61BD1E65"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I am aware that results of said Drug Screen and Criminal Background Check will be sent to the Division Chair and/or the Director/Coordinator of the respective Health Sciences Program.  This information will be kept in strictest confidence.</w:t>
      </w:r>
    </w:p>
    <w:p w14:paraId="2F43FD0E"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5E4FDF4C"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I have had the opportunity to ask questions and have any points clarified.</w:t>
      </w:r>
    </w:p>
    <w:p w14:paraId="39363EF3"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7119D008"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064EC85B"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Student Signature: ________________________________________________________</w:t>
      </w:r>
    </w:p>
    <w:p w14:paraId="176911DE"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34DF3E14" w14:textId="774E77C1" w:rsidR="00297936" w:rsidRDefault="00297936" w:rsidP="00297936">
      <w:pPr>
        <w:autoSpaceDE w:val="0"/>
        <w:autoSpaceDN w:val="0"/>
        <w:adjustRightInd w:val="0"/>
        <w:spacing w:before="0" w:after="0" w:line="240" w:lineRule="auto"/>
        <w:rPr>
          <w:rFonts w:ascii="Arial" w:hAnsi="Arial" w:cs="Arial"/>
          <w:color w:val="000000" w:themeColor="text1"/>
        </w:rPr>
      </w:pPr>
      <w:r w:rsidRPr="00297936">
        <w:rPr>
          <w:rFonts w:ascii="Arial" w:hAnsi="Arial" w:cs="Arial"/>
          <w:color w:val="000000" w:themeColor="text1"/>
        </w:rPr>
        <w:t>Date: _____________________________________</w:t>
      </w:r>
    </w:p>
    <w:p w14:paraId="18550E4B" w14:textId="12120B5F" w:rsidR="00297936" w:rsidRDefault="00297936" w:rsidP="00297936">
      <w:pPr>
        <w:autoSpaceDE w:val="0"/>
        <w:autoSpaceDN w:val="0"/>
        <w:adjustRightInd w:val="0"/>
        <w:spacing w:before="0" w:after="0" w:line="240" w:lineRule="auto"/>
        <w:rPr>
          <w:rFonts w:ascii="Arial" w:hAnsi="Arial" w:cs="Arial"/>
          <w:color w:val="000000" w:themeColor="text1"/>
        </w:rPr>
      </w:pPr>
    </w:p>
    <w:p w14:paraId="594AF0DC" w14:textId="2B070E5A" w:rsidR="00297936" w:rsidRDefault="00297936" w:rsidP="00297936">
      <w:pPr>
        <w:autoSpaceDE w:val="0"/>
        <w:autoSpaceDN w:val="0"/>
        <w:adjustRightInd w:val="0"/>
        <w:spacing w:before="0" w:after="0" w:line="240" w:lineRule="auto"/>
        <w:rPr>
          <w:rFonts w:ascii="Arial" w:hAnsi="Arial" w:cs="Arial"/>
          <w:color w:val="000000" w:themeColor="text1"/>
        </w:rPr>
      </w:pPr>
    </w:p>
    <w:p w14:paraId="48BE51C9" w14:textId="4854639C" w:rsidR="00297936" w:rsidRDefault="00297936" w:rsidP="00297936">
      <w:pPr>
        <w:autoSpaceDE w:val="0"/>
        <w:autoSpaceDN w:val="0"/>
        <w:adjustRightInd w:val="0"/>
        <w:spacing w:before="0" w:after="0" w:line="240" w:lineRule="auto"/>
        <w:rPr>
          <w:rFonts w:ascii="Arial" w:hAnsi="Arial" w:cs="Arial"/>
          <w:color w:val="000000" w:themeColor="text1"/>
        </w:rPr>
      </w:pPr>
    </w:p>
    <w:p w14:paraId="687E3E79" w14:textId="2A337C90" w:rsidR="00297936" w:rsidRDefault="00297936" w:rsidP="00297936">
      <w:pPr>
        <w:autoSpaceDE w:val="0"/>
        <w:autoSpaceDN w:val="0"/>
        <w:adjustRightInd w:val="0"/>
        <w:spacing w:before="0" w:after="0" w:line="240" w:lineRule="auto"/>
        <w:rPr>
          <w:rFonts w:ascii="Arial" w:hAnsi="Arial" w:cs="Arial"/>
          <w:color w:val="000000" w:themeColor="text1"/>
        </w:rPr>
      </w:pPr>
    </w:p>
    <w:p w14:paraId="143E5AC2" w14:textId="372C9207" w:rsidR="0040684D" w:rsidRDefault="0040684D" w:rsidP="00297936">
      <w:pPr>
        <w:autoSpaceDE w:val="0"/>
        <w:autoSpaceDN w:val="0"/>
        <w:adjustRightInd w:val="0"/>
        <w:spacing w:before="0" w:after="0" w:line="240" w:lineRule="auto"/>
        <w:rPr>
          <w:rFonts w:ascii="Arial" w:hAnsi="Arial" w:cs="Arial"/>
          <w:color w:val="000000" w:themeColor="text1"/>
        </w:rPr>
      </w:pPr>
    </w:p>
    <w:p w14:paraId="43EAF04F" w14:textId="2711D168" w:rsidR="0040684D" w:rsidRDefault="0040684D" w:rsidP="00297936">
      <w:pPr>
        <w:autoSpaceDE w:val="0"/>
        <w:autoSpaceDN w:val="0"/>
        <w:adjustRightInd w:val="0"/>
        <w:spacing w:before="0" w:after="0" w:line="240" w:lineRule="auto"/>
        <w:rPr>
          <w:rFonts w:ascii="Arial" w:hAnsi="Arial" w:cs="Arial"/>
          <w:color w:val="000000" w:themeColor="text1"/>
        </w:rPr>
      </w:pPr>
    </w:p>
    <w:p w14:paraId="719B39ED" w14:textId="6B0A2D4F" w:rsidR="0040684D" w:rsidRDefault="0040684D" w:rsidP="00297936">
      <w:pPr>
        <w:autoSpaceDE w:val="0"/>
        <w:autoSpaceDN w:val="0"/>
        <w:adjustRightInd w:val="0"/>
        <w:spacing w:before="0" w:after="0" w:line="240" w:lineRule="auto"/>
        <w:rPr>
          <w:rFonts w:ascii="Arial" w:hAnsi="Arial" w:cs="Arial"/>
          <w:color w:val="000000" w:themeColor="text1"/>
        </w:rPr>
      </w:pPr>
    </w:p>
    <w:p w14:paraId="0079256A" w14:textId="429D14C5" w:rsidR="0040684D" w:rsidRDefault="0040684D" w:rsidP="00297936">
      <w:pPr>
        <w:autoSpaceDE w:val="0"/>
        <w:autoSpaceDN w:val="0"/>
        <w:adjustRightInd w:val="0"/>
        <w:spacing w:before="0" w:after="0" w:line="240" w:lineRule="auto"/>
        <w:rPr>
          <w:rFonts w:ascii="Arial" w:hAnsi="Arial" w:cs="Arial"/>
          <w:color w:val="000000" w:themeColor="text1"/>
        </w:rPr>
      </w:pPr>
    </w:p>
    <w:p w14:paraId="1F32AB6D" w14:textId="75E73C14" w:rsidR="0040684D" w:rsidRDefault="0040684D" w:rsidP="00297936">
      <w:pPr>
        <w:autoSpaceDE w:val="0"/>
        <w:autoSpaceDN w:val="0"/>
        <w:adjustRightInd w:val="0"/>
        <w:spacing w:before="0" w:after="0" w:line="240" w:lineRule="auto"/>
        <w:rPr>
          <w:rFonts w:ascii="Arial" w:hAnsi="Arial" w:cs="Arial"/>
          <w:color w:val="000000" w:themeColor="text1"/>
        </w:rPr>
      </w:pPr>
    </w:p>
    <w:p w14:paraId="42F8B00B" w14:textId="59867BAC" w:rsidR="0040684D" w:rsidRDefault="0040684D" w:rsidP="00297936">
      <w:pPr>
        <w:autoSpaceDE w:val="0"/>
        <w:autoSpaceDN w:val="0"/>
        <w:adjustRightInd w:val="0"/>
        <w:spacing w:before="0" w:after="0" w:line="240" w:lineRule="auto"/>
        <w:rPr>
          <w:rFonts w:ascii="Arial" w:hAnsi="Arial" w:cs="Arial"/>
          <w:color w:val="000000" w:themeColor="text1"/>
        </w:rPr>
      </w:pPr>
    </w:p>
    <w:p w14:paraId="174361FC" w14:textId="0F12B4A0" w:rsidR="0040684D" w:rsidRDefault="0040684D" w:rsidP="00297936">
      <w:pPr>
        <w:autoSpaceDE w:val="0"/>
        <w:autoSpaceDN w:val="0"/>
        <w:adjustRightInd w:val="0"/>
        <w:spacing w:before="0" w:after="0" w:line="240" w:lineRule="auto"/>
        <w:rPr>
          <w:rFonts w:ascii="Arial" w:hAnsi="Arial" w:cs="Arial"/>
          <w:color w:val="000000" w:themeColor="text1"/>
        </w:rPr>
      </w:pPr>
    </w:p>
    <w:p w14:paraId="5BA81AD1" w14:textId="5B19A2B5" w:rsidR="0040684D" w:rsidRDefault="0040684D" w:rsidP="00297936">
      <w:pPr>
        <w:autoSpaceDE w:val="0"/>
        <w:autoSpaceDN w:val="0"/>
        <w:adjustRightInd w:val="0"/>
        <w:spacing w:before="0" w:after="0" w:line="240" w:lineRule="auto"/>
        <w:rPr>
          <w:rFonts w:ascii="Arial" w:hAnsi="Arial" w:cs="Arial"/>
          <w:color w:val="000000" w:themeColor="text1"/>
        </w:rPr>
      </w:pPr>
    </w:p>
    <w:p w14:paraId="0183F158" w14:textId="3DCE6C8C" w:rsidR="0040684D" w:rsidRDefault="0040684D" w:rsidP="00297936">
      <w:pPr>
        <w:autoSpaceDE w:val="0"/>
        <w:autoSpaceDN w:val="0"/>
        <w:adjustRightInd w:val="0"/>
        <w:spacing w:before="0" w:after="0" w:line="240" w:lineRule="auto"/>
        <w:rPr>
          <w:rFonts w:ascii="Arial" w:hAnsi="Arial" w:cs="Arial"/>
          <w:color w:val="000000" w:themeColor="text1"/>
        </w:rPr>
      </w:pPr>
    </w:p>
    <w:p w14:paraId="33271DD0" w14:textId="7EAF8987" w:rsidR="0040684D" w:rsidRDefault="0040684D" w:rsidP="00297936">
      <w:pPr>
        <w:autoSpaceDE w:val="0"/>
        <w:autoSpaceDN w:val="0"/>
        <w:adjustRightInd w:val="0"/>
        <w:spacing w:before="0" w:after="0" w:line="240" w:lineRule="auto"/>
        <w:rPr>
          <w:rFonts w:ascii="Arial" w:hAnsi="Arial" w:cs="Arial"/>
          <w:color w:val="000000" w:themeColor="text1"/>
        </w:rPr>
      </w:pPr>
    </w:p>
    <w:p w14:paraId="2F3BFF7F" w14:textId="2BC583EE" w:rsidR="0040684D" w:rsidRDefault="0040684D" w:rsidP="00297936">
      <w:pPr>
        <w:autoSpaceDE w:val="0"/>
        <w:autoSpaceDN w:val="0"/>
        <w:adjustRightInd w:val="0"/>
        <w:spacing w:before="0" w:after="0" w:line="240" w:lineRule="auto"/>
        <w:rPr>
          <w:rFonts w:ascii="Arial" w:hAnsi="Arial" w:cs="Arial"/>
          <w:color w:val="000000" w:themeColor="text1"/>
        </w:rPr>
      </w:pPr>
    </w:p>
    <w:p w14:paraId="5362FE4D" w14:textId="17C2BCB2" w:rsidR="0040684D" w:rsidRDefault="0040684D" w:rsidP="00297936">
      <w:pPr>
        <w:autoSpaceDE w:val="0"/>
        <w:autoSpaceDN w:val="0"/>
        <w:adjustRightInd w:val="0"/>
        <w:spacing w:before="0" w:after="0" w:line="240" w:lineRule="auto"/>
        <w:rPr>
          <w:rFonts w:ascii="Arial" w:hAnsi="Arial" w:cs="Arial"/>
          <w:color w:val="000000" w:themeColor="text1"/>
        </w:rPr>
      </w:pPr>
    </w:p>
    <w:p w14:paraId="24CDC1A5" w14:textId="048AADA3" w:rsidR="0040684D" w:rsidRDefault="0040684D" w:rsidP="00297936">
      <w:pPr>
        <w:autoSpaceDE w:val="0"/>
        <w:autoSpaceDN w:val="0"/>
        <w:adjustRightInd w:val="0"/>
        <w:spacing w:before="0" w:after="0" w:line="240" w:lineRule="auto"/>
        <w:rPr>
          <w:rFonts w:ascii="Arial" w:hAnsi="Arial" w:cs="Arial"/>
          <w:color w:val="000000" w:themeColor="text1"/>
        </w:rPr>
      </w:pPr>
    </w:p>
    <w:p w14:paraId="5733FFC2" w14:textId="00E7A280" w:rsidR="0040684D" w:rsidRDefault="0040684D" w:rsidP="00297936">
      <w:pPr>
        <w:autoSpaceDE w:val="0"/>
        <w:autoSpaceDN w:val="0"/>
        <w:adjustRightInd w:val="0"/>
        <w:spacing w:before="0" w:after="0" w:line="240" w:lineRule="auto"/>
        <w:rPr>
          <w:rFonts w:ascii="Arial" w:hAnsi="Arial" w:cs="Arial"/>
          <w:color w:val="000000" w:themeColor="text1"/>
        </w:rPr>
      </w:pPr>
    </w:p>
    <w:p w14:paraId="097691D3" w14:textId="559F61B2" w:rsidR="0040684D" w:rsidRDefault="0040684D" w:rsidP="00297936">
      <w:pPr>
        <w:autoSpaceDE w:val="0"/>
        <w:autoSpaceDN w:val="0"/>
        <w:adjustRightInd w:val="0"/>
        <w:spacing w:before="0" w:after="0" w:line="240" w:lineRule="auto"/>
        <w:rPr>
          <w:rFonts w:ascii="Arial" w:hAnsi="Arial" w:cs="Arial"/>
          <w:color w:val="000000" w:themeColor="text1"/>
        </w:rPr>
      </w:pPr>
    </w:p>
    <w:p w14:paraId="5E73DACE" w14:textId="77777777" w:rsidR="00AB62B9" w:rsidRDefault="00AB62B9" w:rsidP="00297936">
      <w:pPr>
        <w:autoSpaceDE w:val="0"/>
        <w:autoSpaceDN w:val="0"/>
        <w:adjustRightInd w:val="0"/>
        <w:spacing w:before="0" w:after="0" w:line="240" w:lineRule="auto"/>
        <w:rPr>
          <w:rFonts w:ascii="Arial" w:hAnsi="Arial" w:cs="Arial"/>
          <w:color w:val="000000" w:themeColor="text1"/>
        </w:rPr>
      </w:pPr>
    </w:p>
    <w:p w14:paraId="35B8986F" w14:textId="5A07D2D8" w:rsidR="0040684D" w:rsidRDefault="0040684D" w:rsidP="00297936">
      <w:pPr>
        <w:autoSpaceDE w:val="0"/>
        <w:autoSpaceDN w:val="0"/>
        <w:adjustRightInd w:val="0"/>
        <w:spacing w:before="0" w:after="0" w:line="240" w:lineRule="auto"/>
        <w:rPr>
          <w:rFonts w:ascii="Arial" w:hAnsi="Arial" w:cs="Arial"/>
          <w:color w:val="000000" w:themeColor="text1"/>
        </w:rPr>
      </w:pPr>
    </w:p>
    <w:p w14:paraId="7930945D" w14:textId="57B8A334" w:rsidR="007F4953" w:rsidRDefault="007F4953" w:rsidP="00297936">
      <w:pPr>
        <w:autoSpaceDE w:val="0"/>
        <w:autoSpaceDN w:val="0"/>
        <w:adjustRightInd w:val="0"/>
        <w:spacing w:before="0" w:after="0" w:line="240" w:lineRule="auto"/>
        <w:rPr>
          <w:rFonts w:ascii="Arial" w:hAnsi="Arial" w:cs="Arial"/>
          <w:color w:val="000000" w:themeColor="text1"/>
        </w:rPr>
      </w:pPr>
    </w:p>
    <w:p w14:paraId="6159DFA0" w14:textId="4FE4DFE1" w:rsidR="007F4953" w:rsidRDefault="007F4953" w:rsidP="00297936">
      <w:pPr>
        <w:autoSpaceDE w:val="0"/>
        <w:autoSpaceDN w:val="0"/>
        <w:adjustRightInd w:val="0"/>
        <w:spacing w:before="0" w:after="0" w:line="240" w:lineRule="auto"/>
        <w:rPr>
          <w:rFonts w:ascii="Arial" w:hAnsi="Arial" w:cs="Arial"/>
          <w:color w:val="000000" w:themeColor="text1"/>
        </w:rPr>
      </w:pPr>
    </w:p>
    <w:p w14:paraId="54E10823" w14:textId="580209FE" w:rsidR="0090067E" w:rsidRDefault="0090067E" w:rsidP="0040684D">
      <w:pPr>
        <w:autoSpaceDE w:val="0"/>
        <w:autoSpaceDN w:val="0"/>
        <w:adjustRightInd w:val="0"/>
        <w:spacing w:before="0" w:after="0" w:line="240" w:lineRule="auto"/>
        <w:rPr>
          <w:rFonts w:ascii="Arial" w:hAnsi="Arial" w:cs="Arial"/>
          <w:color w:val="000000" w:themeColor="text1"/>
        </w:rPr>
      </w:pPr>
    </w:p>
    <w:p w14:paraId="3BFE4658" w14:textId="4BF4B6BA" w:rsidR="0090067E" w:rsidRPr="0040684D" w:rsidRDefault="0015045F" w:rsidP="77227A79">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002060"/>
          <w:sz w:val="32"/>
          <w:szCs w:val="32"/>
        </w:rPr>
      </w:pPr>
      <w:r w:rsidRPr="77227A79">
        <w:rPr>
          <w:rFonts w:ascii="Arial" w:eastAsiaTheme="majorEastAsia" w:hAnsi="Arial" w:cs="Arial"/>
          <w:color w:val="002060"/>
          <w:sz w:val="32"/>
          <w:szCs w:val="32"/>
        </w:rPr>
        <w:lastRenderedPageBreak/>
        <w:t>RELEASE OF INFORMATION</w:t>
      </w:r>
    </w:p>
    <w:p w14:paraId="614648F6" w14:textId="3419E51F" w:rsidR="0090067E" w:rsidRDefault="0090067E" w:rsidP="0040684D">
      <w:pPr>
        <w:autoSpaceDE w:val="0"/>
        <w:autoSpaceDN w:val="0"/>
        <w:adjustRightInd w:val="0"/>
        <w:spacing w:before="0" w:after="0" w:line="240" w:lineRule="auto"/>
        <w:rPr>
          <w:rFonts w:ascii="Arial" w:hAnsi="Arial" w:cs="Arial"/>
          <w:color w:val="000000" w:themeColor="text1"/>
        </w:rPr>
      </w:pPr>
    </w:p>
    <w:p w14:paraId="52075CD0" w14:textId="77777777" w:rsidR="0090067E" w:rsidRPr="0090067E" w:rsidRDefault="0090067E" w:rsidP="0090067E">
      <w:pPr>
        <w:rPr>
          <w:rFonts w:ascii="Arial" w:hAnsi="Arial" w:cs="Arial"/>
          <w:b/>
          <w:color w:val="auto"/>
        </w:rPr>
      </w:pPr>
      <w:r w:rsidRPr="0090067E">
        <w:rPr>
          <w:rFonts w:ascii="Arial" w:hAnsi="Arial" w:cs="Arial"/>
          <w:b/>
          <w:color w:val="auto"/>
        </w:rPr>
        <w:t>POLICY</w:t>
      </w:r>
    </w:p>
    <w:p w14:paraId="7F15335F" w14:textId="0CE9697B" w:rsidR="0090067E" w:rsidRPr="0090067E" w:rsidRDefault="0090067E" w:rsidP="0090067E">
      <w:pPr>
        <w:rPr>
          <w:rFonts w:ascii="Arial" w:hAnsi="Arial" w:cs="Arial"/>
          <w:color w:val="auto"/>
        </w:rPr>
      </w:pPr>
      <w:r w:rsidRPr="0090067E">
        <w:rPr>
          <w:rFonts w:ascii="Arial" w:hAnsi="Arial" w:cs="Arial"/>
          <w:color w:val="auto"/>
        </w:rPr>
        <w:t>In accordance with the “Family Education and Privacy Act of 1974”, the student in the PTA Program must sign any of the selected items presented in the Release of Confidential Information.</w:t>
      </w:r>
    </w:p>
    <w:p w14:paraId="6B60C536" w14:textId="77777777" w:rsidR="0090067E" w:rsidRPr="0090067E" w:rsidRDefault="0090067E" w:rsidP="0090067E">
      <w:pPr>
        <w:rPr>
          <w:rFonts w:ascii="Arial" w:hAnsi="Arial" w:cs="Arial"/>
          <w:b/>
          <w:color w:val="auto"/>
        </w:rPr>
      </w:pPr>
      <w:r w:rsidRPr="0090067E">
        <w:rPr>
          <w:rFonts w:ascii="Arial" w:hAnsi="Arial" w:cs="Arial"/>
          <w:b/>
          <w:color w:val="auto"/>
        </w:rPr>
        <w:t>PURPOSE</w:t>
      </w:r>
    </w:p>
    <w:p w14:paraId="4B587851" w14:textId="3B5A6CF9" w:rsidR="0090067E" w:rsidRPr="0090067E" w:rsidRDefault="0090067E" w:rsidP="0090067E">
      <w:pPr>
        <w:rPr>
          <w:rFonts w:ascii="Arial" w:hAnsi="Arial" w:cs="Arial"/>
          <w:color w:val="auto"/>
        </w:rPr>
      </w:pPr>
      <w:r w:rsidRPr="0090067E">
        <w:rPr>
          <w:rFonts w:ascii="Arial" w:hAnsi="Arial" w:cs="Arial"/>
          <w:color w:val="auto"/>
        </w:rPr>
        <w:t>To provide a means for the control of what information the student wants the faculty or program to re</w:t>
      </w:r>
      <w:r>
        <w:rPr>
          <w:rFonts w:ascii="Arial" w:hAnsi="Arial" w:cs="Arial"/>
          <w:color w:val="auto"/>
        </w:rPr>
        <w:t>l</w:t>
      </w:r>
      <w:r w:rsidRPr="0090067E">
        <w:rPr>
          <w:rFonts w:ascii="Arial" w:hAnsi="Arial" w:cs="Arial"/>
          <w:color w:val="auto"/>
        </w:rPr>
        <w:t>ease to future employers, the student, other programs, etc.</w:t>
      </w:r>
    </w:p>
    <w:p w14:paraId="1C0C9412" w14:textId="77777777" w:rsidR="0090067E" w:rsidRPr="0090067E" w:rsidRDefault="0090067E" w:rsidP="0090067E">
      <w:pPr>
        <w:rPr>
          <w:rFonts w:ascii="Arial" w:hAnsi="Arial" w:cs="Arial"/>
          <w:b/>
          <w:color w:val="auto"/>
        </w:rPr>
      </w:pPr>
      <w:r w:rsidRPr="0090067E">
        <w:rPr>
          <w:rFonts w:ascii="Arial" w:hAnsi="Arial" w:cs="Arial"/>
          <w:b/>
          <w:color w:val="auto"/>
        </w:rPr>
        <w:t>DOCUMENTATION</w:t>
      </w:r>
    </w:p>
    <w:p w14:paraId="29992572" w14:textId="77777777" w:rsidR="0090067E" w:rsidRPr="0090067E" w:rsidRDefault="0090067E" w:rsidP="0090067E">
      <w:pPr>
        <w:rPr>
          <w:rFonts w:ascii="Arial" w:hAnsi="Arial" w:cs="Arial"/>
          <w:color w:val="auto"/>
        </w:rPr>
      </w:pPr>
      <w:r w:rsidRPr="0090067E">
        <w:rPr>
          <w:rFonts w:ascii="Arial" w:hAnsi="Arial" w:cs="Arial"/>
          <w:color w:val="auto"/>
        </w:rPr>
        <w:t xml:space="preserve">The following is presented and requires completion for each of the selected items.  Please place a </w:t>
      </w:r>
      <w:r w:rsidRPr="0090067E">
        <w:rPr>
          <w:rFonts w:ascii="Arial" w:eastAsia="Symbol" w:hAnsi="Arial" w:cs="Arial"/>
          <w:b/>
          <w:color w:val="auto"/>
        </w:rPr>
        <w:t></w:t>
      </w:r>
      <w:r w:rsidRPr="0090067E">
        <w:rPr>
          <w:rFonts w:ascii="Arial" w:hAnsi="Arial" w:cs="Arial"/>
          <w:b/>
          <w:color w:val="auto"/>
        </w:rPr>
        <w:t xml:space="preserve"> </w:t>
      </w:r>
      <w:r w:rsidRPr="0090067E">
        <w:rPr>
          <w:rFonts w:ascii="Arial" w:hAnsi="Arial" w:cs="Arial"/>
          <w:color w:val="auto"/>
        </w:rPr>
        <w:t xml:space="preserve">by the </w:t>
      </w:r>
      <w:r w:rsidRPr="0090067E">
        <w:rPr>
          <w:rFonts w:ascii="Arial" w:hAnsi="Arial" w:cs="Arial"/>
          <w:b/>
          <w:i/>
          <w:color w:val="auto"/>
        </w:rPr>
        <w:t>Yes</w:t>
      </w:r>
      <w:r w:rsidRPr="0090067E">
        <w:rPr>
          <w:rFonts w:ascii="Arial" w:hAnsi="Arial" w:cs="Arial"/>
          <w:color w:val="auto"/>
        </w:rPr>
        <w:t xml:space="preserve"> or </w:t>
      </w:r>
      <w:r w:rsidRPr="0090067E">
        <w:rPr>
          <w:rFonts w:ascii="Arial" w:hAnsi="Arial" w:cs="Arial"/>
          <w:b/>
          <w:i/>
          <w:color w:val="auto"/>
        </w:rPr>
        <w:t>No</w:t>
      </w:r>
      <w:r w:rsidRPr="0090067E">
        <w:rPr>
          <w:rFonts w:ascii="Arial" w:hAnsi="Arial" w:cs="Arial"/>
          <w:color w:val="auto"/>
        </w:rPr>
        <w:t xml:space="preserve"> and fill out the portion on name, identification number, date, and sign.</w:t>
      </w:r>
    </w:p>
    <w:p w14:paraId="733E5503" w14:textId="77777777" w:rsidR="0090067E" w:rsidRPr="0090067E" w:rsidRDefault="0090067E" w:rsidP="0090067E">
      <w:pPr>
        <w:rPr>
          <w:rFonts w:ascii="Arial" w:hAnsi="Arial" w:cs="Arial"/>
          <w:color w:val="auto"/>
        </w:rPr>
      </w:pPr>
    </w:p>
    <w:tbl>
      <w:tblPr>
        <w:tblW w:w="0" w:type="auto"/>
        <w:jc w:val="center"/>
        <w:tblLayout w:type="fixed"/>
        <w:tblLook w:val="0000" w:firstRow="0" w:lastRow="0" w:firstColumn="0" w:lastColumn="0" w:noHBand="0" w:noVBand="0"/>
      </w:tblPr>
      <w:tblGrid>
        <w:gridCol w:w="285"/>
        <w:gridCol w:w="623"/>
        <w:gridCol w:w="276"/>
        <w:gridCol w:w="8896"/>
      </w:tblGrid>
      <w:tr w:rsidR="0090067E" w:rsidRPr="0090067E" w14:paraId="5E0D9936" w14:textId="77777777" w:rsidTr="0090067E">
        <w:trPr>
          <w:jc w:val="center"/>
        </w:trPr>
        <w:tc>
          <w:tcPr>
            <w:tcW w:w="285" w:type="dxa"/>
            <w:tcBorders>
              <w:top w:val="single" w:sz="6" w:space="0" w:color="auto"/>
              <w:left w:val="single" w:sz="6" w:space="0" w:color="auto"/>
            </w:tcBorders>
          </w:tcPr>
          <w:p w14:paraId="395042AF"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571B114F" w14:textId="77777777" w:rsidR="0090067E" w:rsidRPr="0090067E" w:rsidRDefault="0090067E" w:rsidP="009C0D72">
            <w:pPr>
              <w:jc w:val="center"/>
              <w:rPr>
                <w:rFonts w:ascii="Arial" w:hAnsi="Arial" w:cs="Arial"/>
                <w:b/>
                <w:color w:val="auto"/>
              </w:rPr>
            </w:pPr>
            <w:r w:rsidRPr="0090067E">
              <w:rPr>
                <w:rFonts w:ascii="Arial" w:hAnsi="Arial" w:cs="Arial"/>
                <w:b/>
                <w:color w:val="auto"/>
              </w:rPr>
              <w:t>1</w:t>
            </w:r>
          </w:p>
        </w:tc>
        <w:tc>
          <w:tcPr>
            <w:tcW w:w="276" w:type="dxa"/>
            <w:tcBorders>
              <w:top w:val="single" w:sz="6" w:space="0" w:color="auto"/>
            </w:tcBorders>
          </w:tcPr>
          <w:p w14:paraId="4473E674"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2D5CD96B" w14:textId="77777777" w:rsidR="0090067E" w:rsidRPr="0090067E" w:rsidRDefault="0090067E" w:rsidP="009C0D72">
            <w:pPr>
              <w:rPr>
                <w:rFonts w:ascii="Arial" w:hAnsi="Arial" w:cs="Arial"/>
                <w:color w:val="auto"/>
              </w:rPr>
            </w:pPr>
            <w:r w:rsidRPr="0090067E">
              <w:rPr>
                <w:rFonts w:ascii="Arial" w:hAnsi="Arial" w:cs="Arial"/>
                <w:color w:val="auto"/>
              </w:rPr>
              <w:t>RELEASE OF PERSONAL AND ACADEMIC INFORMATION</w:t>
            </w:r>
          </w:p>
        </w:tc>
      </w:tr>
      <w:tr w:rsidR="0090067E" w:rsidRPr="0090067E" w14:paraId="1C12CF46" w14:textId="77777777" w:rsidTr="0090067E">
        <w:trPr>
          <w:jc w:val="center"/>
        </w:trPr>
        <w:tc>
          <w:tcPr>
            <w:tcW w:w="10080" w:type="dxa"/>
            <w:gridSpan w:val="4"/>
            <w:tcBorders>
              <w:left w:val="single" w:sz="6" w:space="0" w:color="auto"/>
              <w:bottom w:val="single" w:sz="6" w:space="0" w:color="auto"/>
              <w:right w:val="single" w:sz="6" w:space="0" w:color="auto"/>
            </w:tcBorders>
          </w:tcPr>
          <w:p w14:paraId="4ABBA76D" w14:textId="77777777" w:rsidR="0090067E" w:rsidRPr="0090067E" w:rsidRDefault="0090067E" w:rsidP="009C0D72">
            <w:pPr>
              <w:ind w:left="180" w:right="162"/>
              <w:rPr>
                <w:rFonts w:ascii="Arial" w:hAnsi="Arial" w:cs="Arial"/>
                <w:color w:val="auto"/>
              </w:rPr>
            </w:pPr>
            <w:r w:rsidRPr="0090067E">
              <w:rPr>
                <w:rFonts w:ascii="Arial" w:hAnsi="Arial" w:cs="Arial"/>
                <w:color w:val="auto"/>
              </w:rPr>
              <w:t>My signature, identification number, and today’s date for this section authorizes the faculty of the PTA Program to furnish any and all information on academic, discipline, attendance, grades and credits, address, and any other pertinent information regarding my enrollment and participation in the PTA Program to any stakeholder which may include, but is not limited to, prospective employers, selection committees, accreditation body and representatives, or myself when requested</w:t>
            </w:r>
          </w:p>
        </w:tc>
      </w:tr>
      <w:tr w:rsidR="0090067E" w:rsidRPr="0090067E" w14:paraId="544745E9" w14:textId="77777777" w:rsidTr="0090067E">
        <w:trPr>
          <w:jc w:val="center"/>
        </w:trPr>
        <w:tc>
          <w:tcPr>
            <w:tcW w:w="10080" w:type="dxa"/>
            <w:gridSpan w:val="4"/>
            <w:tcBorders>
              <w:top w:val="single" w:sz="6" w:space="0" w:color="auto"/>
              <w:left w:val="single" w:sz="6" w:space="0" w:color="auto"/>
              <w:right w:val="single" w:sz="6" w:space="0" w:color="auto"/>
            </w:tcBorders>
          </w:tcPr>
          <w:p w14:paraId="18A67FA2" w14:textId="0EC66EA6"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15045F" w:rsidRPr="0090067E">
              <w:rPr>
                <w:rFonts w:ascii="Arial" w:eastAsia="Wingdings" w:hAnsi="Arial" w:cs="Arial"/>
                <w:color w:val="auto"/>
              </w:rPr>
              <w:t></w:t>
            </w:r>
            <w:r w:rsidR="0015045F"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467B1D1A"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7C185192"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4BFE5A28"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77D57DC7" w14:textId="171FBDF9"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3F195050" w14:textId="77777777" w:rsidTr="0090067E">
        <w:trPr>
          <w:jc w:val="center"/>
        </w:trPr>
        <w:tc>
          <w:tcPr>
            <w:tcW w:w="285" w:type="dxa"/>
            <w:tcBorders>
              <w:top w:val="single" w:sz="6" w:space="0" w:color="auto"/>
              <w:left w:val="single" w:sz="6" w:space="0" w:color="auto"/>
            </w:tcBorders>
          </w:tcPr>
          <w:p w14:paraId="4D51D6FB"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57B14522" w14:textId="77777777" w:rsidR="0090067E" w:rsidRPr="0090067E" w:rsidRDefault="0090067E" w:rsidP="009C0D72">
            <w:pPr>
              <w:jc w:val="center"/>
              <w:rPr>
                <w:rFonts w:ascii="Arial" w:hAnsi="Arial" w:cs="Arial"/>
                <w:b/>
                <w:color w:val="auto"/>
              </w:rPr>
            </w:pPr>
            <w:r w:rsidRPr="0090067E">
              <w:rPr>
                <w:rFonts w:ascii="Arial" w:hAnsi="Arial" w:cs="Arial"/>
                <w:b/>
                <w:color w:val="auto"/>
              </w:rPr>
              <w:t>2</w:t>
            </w:r>
          </w:p>
        </w:tc>
        <w:tc>
          <w:tcPr>
            <w:tcW w:w="276" w:type="dxa"/>
            <w:tcBorders>
              <w:top w:val="single" w:sz="6" w:space="0" w:color="auto"/>
            </w:tcBorders>
          </w:tcPr>
          <w:p w14:paraId="46B5FD0C"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EB98B14" w14:textId="77777777" w:rsidR="0090067E" w:rsidRPr="0090067E" w:rsidRDefault="0090067E" w:rsidP="009C0D72">
            <w:pPr>
              <w:rPr>
                <w:rFonts w:ascii="Arial" w:hAnsi="Arial" w:cs="Arial"/>
                <w:color w:val="auto"/>
              </w:rPr>
            </w:pPr>
            <w:r w:rsidRPr="0090067E">
              <w:rPr>
                <w:rFonts w:ascii="Arial" w:hAnsi="Arial" w:cs="Arial"/>
                <w:color w:val="auto"/>
              </w:rPr>
              <w:t>RELEASE OF PERSONAL IMMUNIZATION RECORDS</w:t>
            </w:r>
          </w:p>
        </w:tc>
      </w:tr>
      <w:tr w:rsidR="0090067E" w:rsidRPr="0090067E" w14:paraId="0D50A473" w14:textId="77777777" w:rsidTr="0090067E">
        <w:trPr>
          <w:jc w:val="center"/>
        </w:trPr>
        <w:tc>
          <w:tcPr>
            <w:tcW w:w="10080" w:type="dxa"/>
            <w:gridSpan w:val="4"/>
            <w:tcBorders>
              <w:left w:val="single" w:sz="6" w:space="0" w:color="auto"/>
              <w:bottom w:val="single" w:sz="6" w:space="0" w:color="auto"/>
              <w:right w:val="single" w:sz="6" w:space="0" w:color="auto"/>
            </w:tcBorders>
          </w:tcPr>
          <w:p w14:paraId="492AE2EE" w14:textId="77777777" w:rsidR="0090067E" w:rsidRPr="0090067E" w:rsidRDefault="0090067E" w:rsidP="009C0D72">
            <w:pPr>
              <w:ind w:left="180" w:right="162"/>
              <w:rPr>
                <w:rFonts w:ascii="Arial" w:hAnsi="Arial" w:cs="Arial"/>
                <w:color w:val="auto"/>
              </w:rPr>
            </w:pPr>
            <w:r w:rsidRPr="0090067E">
              <w:rPr>
                <w:rFonts w:ascii="Arial" w:hAnsi="Arial" w:cs="Arial"/>
                <w:color w:val="auto"/>
              </w:rPr>
              <w:t>My signature, identification number, and today’s date for this section authorizes the faculty of the PTA Program to furnish any and all information on immunizations to any stakeholder which may include, but is not limited to, prospective employers, selection committees, accreditation body and representatives, or myself when requested.</w:t>
            </w:r>
          </w:p>
        </w:tc>
      </w:tr>
      <w:tr w:rsidR="0090067E" w:rsidRPr="0090067E" w14:paraId="7FF79A6D" w14:textId="77777777" w:rsidTr="0090067E">
        <w:trPr>
          <w:jc w:val="center"/>
        </w:trPr>
        <w:tc>
          <w:tcPr>
            <w:tcW w:w="10080" w:type="dxa"/>
            <w:gridSpan w:val="4"/>
            <w:tcBorders>
              <w:top w:val="single" w:sz="6" w:space="0" w:color="auto"/>
              <w:left w:val="single" w:sz="6" w:space="0" w:color="auto"/>
              <w:right w:val="single" w:sz="6" w:space="0" w:color="auto"/>
            </w:tcBorders>
          </w:tcPr>
          <w:p w14:paraId="69C1770A" w14:textId="37D2ABC4"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lastRenderedPageBreak/>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3E009B5E"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38552BBB"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367B82D2"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3B567C9E" w14:textId="4185ACC3"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631D87A4" w14:textId="77777777" w:rsidTr="0090067E">
        <w:trPr>
          <w:jc w:val="center"/>
        </w:trPr>
        <w:tc>
          <w:tcPr>
            <w:tcW w:w="285" w:type="dxa"/>
            <w:tcBorders>
              <w:top w:val="single" w:sz="6" w:space="0" w:color="auto"/>
              <w:left w:val="single" w:sz="6" w:space="0" w:color="auto"/>
            </w:tcBorders>
          </w:tcPr>
          <w:p w14:paraId="58EC506A"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7CD5E66B" w14:textId="77777777" w:rsidR="0090067E" w:rsidRPr="0090067E" w:rsidRDefault="0090067E" w:rsidP="009C0D72">
            <w:pPr>
              <w:jc w:val="center"/>
              <w:rPr>
                <w:rFonts w:ascii="Arial" w:hAnsi="Arial" w:cs="Arial"/>
                <w:b/>
                <w:color w:val="auto"/>
              </w:rPr>
            </w:pPr>
            <w:r w:rsidRPr="0090067E">
              <w:rPr>
                <w:rFonts w:ascii="Arial" w:hAnsi="Arial" w:cs="Arial"/>
                <w:b/>
                <w:color w:val="auto"/>
              </w:rPr>
              <w:t>3</w:t>
            </w:r>
          </w:p>
        </w:tc>
        <w:tc>
          <w:tcPr>
            <w:tcW w:w="276" w:type="dxa"/>
            <w:tcBorders>
              <w:top w:val="single" w:sz="6" w:space="0" w:color="auto"/>
            </w:tcBorders>
          </w:tcPr>
          <w:p w14:paraId="34F59700"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CAEA5DA" w14:textId="77777777" w:rsidR="0090067E" w:rsidRPr="0090067E" w:rsidRDefault="0090067E" w:rsidP="009C0D72">
            <w:pPr>
              <w:rPr>
                <w:rFonts w:ascii="Arial" w:hAnsi="Arial" w:cs="Arial"/>
                <w:color w:val="auto"/>
              </w:rPr>
            </w:pPr>
            <w:r w:rsidRPr="0090067E">
              <w:rPr>
                <w:rFonts w:ascii="Arial" w:hAnsi="Arial" w:cs="Arial"/>
                <w:color w:val="auto"/>
              </w:rPr>
              <w:t>RELEASE OF PRACTICUM REPORTS</w:t>
            </w:r>
          </w:p>
        </w:tc>
      </w:tr>
      <w:tr w:rsidR="0090067E" w:rsidRPr="0090067E" w14:paraId="6075133F" w14:textId="77777777" w:rsidTr="0090067E">
        <w:trPr>
          <w:jc w:val="center"/>
        </w:trPr>
        <w:tc>
          <w:tcPr>
            <w:tcW w:w="10080" w:type="dxa"/>
            <w:gridSpan w:val="4"/>
            <w:tcBorders>
              <w:left w:val="single" w:sz="6" w:space="0" w:color="auto"/>
              <w:bottom w:val="single" w:sz="6" w:space="0" w:color="auto"/>
              <w:right w:val="single" w:sz="6" w:space="0" w:color="auto"/>
            </w:tcBorders>
          </w:tcPr>
          <w:p w14:paraId="7EE98A8C" w14:textId="77777777" w:rsidR="0090067E" w:rsidRPr="0090067E" w:rsidRDefault="0090067E" w:rsidP="009C0D72">
            <w:pPr>
              <w:ind w:left="180" w:right="162"/>
              <w:rPr>
                <w:rFonts w:ascii="Arial" w:hAnsi="Arial" w:cs="Arial"/>
                <w:color w:val="auto"/>
              </w:rPr>
            </w:pPr>
            <w:r w:rsidRPr="0090067E">
              <w:rPr>
                <w:rFonts w:ascii="Arial" w:hAnsi="Arial" w:cs="Arial"/>
                <w:color w:val="auto"/>
              </w:rPr>
              <w:t>My signature, identification number, and today’s date for this section authorizes the faculty of the PTA Program to furnish any and all information on clinical practicums (internship/rotations) to any stakeholder which may include, but is not limited to, prospective employers, selection committees, accreditation body and representatives, or myself when requested.</w:t>
            </w:r>
          </w:p>
        </w:tc>
      </w:tr>
      <w:tr w:rsidR="0090067E" w:rsidRPr="0090067E" w14:paraId="1C918A94" w14:textId="77777777" w:rsidTr="0090067E">
        <w:trPr>
          <w:jc w:val="center"/>
        </w:trPr>
        <w:tc>
          <w:tcPr>
            <w:tcW w:w="10080" w:type="dxa"/>
            <w:gridSpan w:val="4"/>
            <w:tcBorders>
              <w:top w:val="single" w:sz="6" w:space="0" w:color="auto"/>
              <w:left w:val="single" w:sz="6" w:space="0" w:color="auto"/>
              <w:right w:val="single" w:sz="6" w:space="0" w:color="auto"/>
            </w:tcBorders>
          </w:tcPr>
          <w:p w14:paraId="0670316E" w14:textId="23614479"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1924FEC3"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3B4E425A"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4454436C"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6FAB6012" w14:textId="2CB2A168"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r w:rsidR="0090067E" w:rsidRPr="0090067E" w14:paraId="6CC268C8" w14:textId="77777777" w:rsidTr="0090067E">
        <w:trPr>
          <w:jc w:val="center"/>
        </w:trPr>
        <w:tc>
          <w:tcPr>
            <w:tcW w:w="285" w:type="dxa"/>
            <w:tcBorders>
              <w:top w:val="single" w:sz="6" w:space="0" w:color="auto"/>
              <w:left w:val="single" w:sz="6" w:space="0" w:color="auto"/>
            </w:tcBorders>
          </w:tcPr>
          <w:p w14:paraId="167E02F2" w14:textId="77777777" w:rsidR="0090067E" w:rsidRPr="0090067E" w:rsidRDefault="0090067E" w:rsidP="009C0D72">
            <w:pPr>
              <w:rPr>
                <w:rFonts w:ascii="Arial" w:hAnsi="Arial" w:cs="Arial"/>
                <w:color w:val="auto"/>
              </w:rPr>
            </w:pPr>
          </w:p>
        </w:tc>
        <w:tc>
          <w:tcPr>
            <w:tcW w:w="623" w:type="dxa"/>
            <w:tcBorders>
              <w:top w:val="single" w:sz="6" w:space="0" w:color="auto"/>
              <w:left w:val="single" w:sz="6" w:space="0" w:color="auto"/>
              <w:bottom w:val="single" w:sz="6" w:space="0" w:color="auto"/>
              <w:right w:val="single" w:sz="6" w:space="0" w:color="auto"/>
            </w:tcBorders>
            <w:shd w:val="pct20" w:color="auto" w:fill="auto"/>
          </w:tcPr>
          <w:p w14:paraId="7B43B3B6" w14:textId="77777777" w:rsidR="0090067E" w:rsidRPr="0090067E" w:rsidRDefault="0090067E" w:rsidP="009C0D72">
            <w:pPr>
              <w:jc w:val="center"/>
              <w:rPr>
                <w:rFonts w:ascii="Arial" w:hAnsi="Arial" w:cs="Arial"/>
                <w:b/>
                <w:color w:val="auto"/>
              </w:rPr>
            </w:pPr>
            <w:r w:rsidRPr="0090067E">
              <w:rPr>
                <w:rFonts w:ascii="Arial" w:hAnsi="Arial" w:cs="Arial"/>
                <w:b/>
                <w:color w:val="auto"/>
              </w:rPr>
              <w:t>4</w:t>
            </w:r>
          </w:p>
        </w:tc>
        <w:tc>
          <w:tcPr>
            <w:tcW w:w="276" w:type="dxa"/>
            <w:tcBorders>
              <w:top w:val="single" w:sz="6" w:space="0" w:color="auto"/>
            </w:tcBorders>
          </w:tcPr>
          <w:p w14:paraId="6F5236FD" w14:textId="77777777" w:rsidR="0090067E" w:rsidRPr="0090067E" w:rsidRDefault="0090067E" w:rsidP="009C0D72">
            <w:pPr>
              <w:ind w:left="54" w:hanging="72"/>
              <w:rPr>
                <w:rFonts w:ascii="Arial" w:hAnsi="Arial" w:cs="Arial"/>
                <w:color w:val="auto"/>
              </w:rPr>
            </w:pPr>
          </w:p>
        </w:tc>
        <w:tc>
          <w:tcPr>
            <w:tcW w:w="8896" w:type="dxa"/>
            <w:tcBorders>
              <w:top w:val="single" w:sz="6" w:space="0" w:color="auto"/>
              <w:left w:val="single" w:sz="6" w:space="0" w:color="auto"/>
              <w:bottom w:val="single" w:sz="6" w:space="0" w:color="auto"/>
              <w:right w:val="single" w:sz="6" w:space="0" w:color="auto"/>
            </w:tcBorders>
            <w:shd w:val="pct20" w:color="auto" w:fill="auto"/>
          </w:tcPr>
          <w:p w14:paraId="40147B13" w14:textId="77777777" w:rsidR="0090067E" w:rsidRPr="0090067E" w:rsidRDefault="0090067E" w:rsidP="009C0D72">
            <w:pPr>
              <w:rPr>
                <w:rFonts w:ascii="Arial" w:hAnsi="Arial" w:cs="Arial"/>
                <w:color w:val="auto"/>
              </w:rPr>
            </w:pPr>
            <w:r w:rsidRPr="0090067E">
              <w:rPr>
                <w:rFonts w:ascii="Arial" w:hAnsi="Arial" w:cs="Arial"/>
                <w:color w:val="auto"/>
              </w:rPr>
              <w:t>RELEASE OF LIABILITY</w:t>
            </w:r>
          </w:p>
        </w:tc>
      </w:tr>
      <w:tr w:rsidR="0090067E" w:rsidRPr="0090067E" w14:paraId="5D3972C6" w14:textId="77777777" w:rsidTr="0090067E">
        <w:trPr>
          <w:jc w:val="center"/>
        </w:trPr>
        <w:tc>
          <w:tcPr>
            <w:tcW w:w="10080" w:type="dxa"/>
            <w:gridSpan w:val="4"/>
            <w:tcBorders>
              <w:left w:val="single" w:sz="6" w:space="0" w:color="auto"/>
              <w:right w:val="single" w:sz="6" w:space="0" w:color="auto"/>
            </w:tcBorders>
          </w:tcPr>
          <w:p w14:paraId="793ABB89" w14:textId="77777777" w:rsidR="0090067E" w:rsidRPr="0090067E" w:rsidRDefault="0090067E" w:rsidP="009C0D72">
            <w:pPr>
              <w:ind w:left="180" w:right="162"/>
              <w:rPr>
                <w:rFonts w:ascii="Arial" w:hAnsi="Arial" w:cs="Arial"/>
                <w:color w:val="auto"/>
              </w:rPr>
            </w:pPr>
            <w:r w:rsidRPr="0090067E">
              <w:rPr>
                <w:rFonts w:ascii="Arial" w:hAnsi="Arial" w:cs="Arial"/>
                <w:color w:val="auto"/>
              </w:rPr>
              <w:t>My signature, identification number, and today’s date for this section authorizes other students and faculty to perform appropriate physical therapy procedures for educational purposes during classroom and laboratory instruction.</w:t>
            </w:r>
          </w:p>
        </w:tc>
      </w:tr>
      <w:tr w:rsidR="0090067E" w:rsidRPr="0090067E" w14:paraId="03351AFD" w14:textId="77777777" w:rsidTr="0090067E">
        <w:trPr>
          <w:jc w:val="center"/>
        </w:trPr>
        <w:tc>
          <w:tcPr>
            <w:tcW w:w="10080" w:type="dxa"/>
            <w:gridSpan w:val="4"/>
            <w:tcBorders>
              <w:top w:val="single" w:sz="6" w:space="0" w:color="auto"/>
              <w:left w:val="single" w:sz="6" w:space="0" w:color="auto"/>
              <w:bottom w:val="single" w:sz="6" w:space="0" w:color="auto"/>
              <w:right w:val="single" w:sz="6" w:space="0" w:color="auto"/>
            </w:tcBorders>
          </w:tcPr>
          <w:p w14:paraId="7FF50771" w14:textId="6CD993BE" w:rsidR="0090067E" w:rsidRPr="0090067E" w:rsidRDefault="0090067E" w:rsidP="009C0D72">
            <w:pPr>
              <w:tabs>
                <w:tab w:val="left" w:pos="1620"/>
                <w:tab w:val="left" w:pos="4320"/>
                <w:tab w:val="left" w:leader="underscore" w:pos="8460"/>
              </w:tabs>
              <w:ind w:left="180" w:right="162"/>
              <w:rPr>
                <w:rFonts w:ascii="Arial" w:hAnsi="Arial" w:cs="Arial"/>
                <w:color w:val="auto"/>
              </w:rPr>
            </w:pPr>
            <w:r w:rsidRPr="0090067E">
              <w:rPr>
                <w:rFonts w:ascii="Arial" w:hAnsi="Arial" w:cs="Arial"/>
                <w:color w:val="auto"/>
              </w:rPr>
              <w:br/>
            </w:r>
            <w:r w:rsidRPr="0090067E">
              <w:rPr>
                <w:rFonts w:ascii="Arial" w:eastAsia="Wingdings" w:hAnsi="Arial" w:cs="Arial"/>
                <w:color w:val="auto"/>
              </w:rPr>
              <w:t></w:t>
            </w:r>
            <w:r w:rsidRPr="0090067E">
              <w:rPr>
                <w:rFonts w:ascii="Arial" w:hAnsi="Arial" w:cs="Arial"/>
                <w:color w:val="auto"/>
              </w:rPr>
              <w:t xml:space="preserve"> YES</w:t>
            </w:r>
            <w:r w:rsidRPr="0090067E">
              <w:rPr>
                <w:rFonts w:ascii="Arial" w:hAnsi="Arial" w:cs="Arial"/>
                <w:color w:val="auto"/>
              </w:rPr>
              <w:tab/>
            </w:r>
            <w:r w:rsidR="0038645A" w:rsidRPr="0090067E">
              <w:rPr>
                <w:rFonts w:ascii="Arial" w:eastAsia="Wingdings" w:hAnsi="Arial" w:cs="Arial"/>
                <w:color w:val="auto"/>
              </w:rPr>
              <w:t></w:t>
            </w:r>
            <w:r w:rsidR="0038645A" w:rsidRPr="0090067E">
              <w:rPr>
                <w:rFonts w:ascii="Arial" w:hAnsi="Arial" w:cs="Arial"/>
                <w:color w:val="auto"/>
              </w:rPr>
              <w:t xml:space="preserve"> NO</w:t>
            </w:r>
            <w:r w:rsidRPr="0090067E">
              <w:rPr>
                <w:rFonts w:ascii="Arial" w:hAnsi="Arial" w:cs="Arial"/>
                <w:color w:val="auto"/>
              </w:rPr>
              <w:tab/>
            </w:r>
            <w:r w:rsidRPr="0090067E">
              <w:rPr>
                <w:rFonts w:ascii="Arial" w:hAnsi="Arial" w:cs="Arial"/>
                <w:color w:val="auto"/>
              </w:rPr>
              <w:tab/>
            </w:r>
          </w:p>
          <w:p w14:paraId="762B815E" w14:textId="77777777" w:rsidR="0090067E" w:rsidRPr="0090067E" w:rsidRDefault="0090067E" w:rsidP="009C0D72">
            <w:pPr>
              <w:tabs>
                <w:tab w:val="center" w:pos="6480"/>
              </w:tabs>
              <w:ind w:left="180" w:right="162"/>
              <w:rPr>
                <w:rFonts w:ascii="Arial" w:hAnsi="Arial" w:cs="Arial"/>
                <w:color w:val="auto"/>
              </w:rPr>
            </w:pPr>
            <w:r w:rsidRPr="0090067E">
              <w:rPr>
                <w:rFonts w:ascii="Arial" w:hAnsi="Arial" w:cs="Arial"/>
                <w:color w:val="auto"/>
              </w:rPr>
              <w:tab/>
              <w:t>Printed Name</w:t>
            </w:r>
          </w:p>
          <w:p w14:paraId="7E0EF525"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u w:val="single"/>
              </w:rPr>
            </w:pPr>
          </w:p>
          <w:p w14:paraId="1EDF9257" w14:textId="77777777" w:rsidR="0090067E" w:rsidRPr="0090067E" w:rsidRDefault="0090067E" w:rsidP="009C0D72">
            <w:pPr>
              <w:tabs>
                <w:tab w:val="left" w:leader="underscore" w:pos="3600"/>
                <w:tab w:val="left" w:pos="4860"/>
                <w:tab w:val="left" w:leader="underscore" w:pos="6660"/>
                <w:tab w:val="left" w:pos="7110"/>
                <w:tab w:val="left" w:leader="underscore" w:pos="8460"/>
              </w:tabs>
              <w:ind w:left="180" w:right="162"/>
              <w:rPr>
                <w:rFonts w:ascii="Arial" w:hAnsi="Arial" w:cs="Arial"/>
                <w:color w:val="auto"/>
              </w:rPr>
            </w:pP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r w:rsidRPr="0090067E">
              <w:rPr>
                <w:rFonts w:ascii="Arial" w:hAnsi="Arial" w:cs="Arial"/>
                <w:color w:val="auto"/>
              </w:rPr>
              <w:tab/>
            </w:r>
          </w:p>
          <w:p w14:paraId="01FDDDDD" w14:textId="4302591A" w:rsidR="0090067E" w:rsidRPr="0090067E" w:rsidRDefault="0090067E" w:rsidP="009C0D72">
            <w:pPr>
              <w:tabs>
                <w:tab w:val="center" w:pos="1890"/>
                <w:tab w:val="center" w:pos="5760"/>
                <w:tab w:val="center" w:pos="7830"/>
              </w:tabs>
              <w:ind w:left="180" w:right="162"/>
              <w:rPr>
                <w:rFonts w:ascii="Arial" w:hAnsi="Arial" w:cs="Arial"/>
                <w:color w:val="auto"/>
              </w:rPr>
            </w:pPr>
            <w:r w:rsidRPr="0090067E">
              <w:rPr>
                <w:rFonts w:ascii="Arial" w:hAnsi="Arial" w:cs="Arial"/>
                <w:color w:val="auto"/>
              </w:rPr>
              <w:tab/>
              <w:t>Signature</w:t>
            </w:r>
            <w:r w:rsidRPr="0090067E">
              <w:rPr>
                <w:rFonts w:ascii="Arial" w:hAnsi="Arial" w:cs="Arial"/>
                <w:color w:val="auto"/>
              </w:rPr>
              <w:tab/>
            </w:r>
            <w:r>
              <w:rPr>
                <w:rFonts w:ascii="Arial" w:hAnsi="Arial" w:cs="Arial"/>
                <w:color w:val="auto"/>
              </w:rPr>
              <w:t>PPCC ID</w:t>
            </w:r>
            <w:r w:rsidRPr="0090067E">
              <w:rPr>
                <w:rFonts w:ascii="Arial" w:hAnsi="Arial" w:cs="Arial"/>
                <w:color w:val="auto"/>
              </w:rPr>
              <w:tab/>
              <w:t>Date</w:t>
            </w:r>
          </w:p>
        </w:tc>
      </w:tr>
    </w:tbl>
    <w:p w14:paraId="0D038900" w14:textId="77777777" w:rsidR="0090067E" w:rsidRDefault="0090067E" w:rsidP="0040684D">
      <w:pPr>
        <w:autoSpaceDE w:val="0"/>
        <w:autoSpaceDN w:val="0"/>
        <w:adjustRightInd w:val="0"/>
        <w:spacing w:before="0" w:after="0" w:line="240" w:lineRule="auto"/>
        <w:rPr>
          <w:rFonts w:ascii="Arial" w:hAnsi="Arial" w:cs="Arial"/>
          <w:color w:val="000000" w:themeColor="text1"/>
        </w:rPr>
      </w:pPr>
    </w:p>
    <w:p w14:paraId="77288F66" w14:textId="1AB42640" w:rsidR="00C41E7E" w:rsidRPr="0040684D" w:rsidRDefault="00C41E7E" w:rsidP="77227A79">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002060"/>
          <w:sz w:val="32"/>
          <w:szCs w:val="32"/>
        </w:rPr>
      </w:pPr>
      <w:r w:rsidRPr="77227A79">
        <w:rPr>
          <w:rFonts w:ascii="Arial" w:eastAsiaTheme="majorEastAsia" w:hAnsi="Arial" w:cs="Arial"/>
          <w:color w:val="002060"/>
          <w:sz w:val="32"/>
          <w:szCs w:val="32"/>
        </w:rPr>
        <w:lastRenderedPageBreak/>
        <w:t>AUDIOVISUAL RELEASE</w:t>
      </w:r>
    </w:p>
    <w:p w14:paraId="0C358DEB" w14:textId="7EB44A8F" w:rsidR="0090067E" w:rsidRDefault="0090067E" w:rsidP="0040684D">
      <w:pPr>
        <w:autoSpaceDE w:val="0"/>
        <w:autoSpaceDN w:val="0"/>
        <w:adjustRightInd w:val="0"/>
        <w:spacing w:before="0" w:after="0" w:line="240" w:lineRule="auto"/>
        <w:rPr>
          <w:rFonts w:ascii="Arial" w:hAnsi="Arial" w:cs="Arial"/>
          <w:color w:val="000000" w:themeColor="text1"/>
        </w:rPr>
      </w:pPr>
    </w:p>
    <w:p w14:paraId="0CB481CB" w14:textId="523C793F" w:rsidR="00AB574B" w:rsidRPr="00AB574B" w:rsidRDefault="00AB574B" w:rsidP="00AB574B">
      <w:pPr>
        <w:rPr>
          <w:rFonts w:ascii="Arial" w:hAnsi="Arial" w:cs="Arial"/>
          <w:color w:val="auto"/>
        </w:rPr>
      </w:pPr>
      <w:r w:rsidRPr="77227A79">
        <w:rPr>
          <w:rFonts w:ascii="Arial" w:hAnsi="Arial" w:cs="Arial"/>
          <w:color w:val="auto"/>
        </w:rPr>
        <w:t xml:space="preserve">I, ____________________________ hereby agree to participate with </w:t>
      </w:r>
      <w:r w:rsidR="00C41E7E" w:rsidRPr="77227A79">
        <w:rPr>
          <w:rFonts w:ascii="Arial" w:hAnsi="Arial" w:cs="Arial"/>
          <w:color w:val="auto"/>
        </w:rPr>
        <w:t>PPCC</w:t>
      </w:r>
      <w:r w:rsidRPr="77227A79">
        <w:rPr>
          <w:rFonts w:ascii="Arial" w:hAnsi="Arial" w:cs="Arial"/>
          <w:color w:val="auto"/>
        </w:rPr>
        <w:t xml:space="preserve"> and the Director of the Physical Therapist Assistant Program of said College in the </w:t>
      </w:r>
      <w:r w:rsidRPr="77227A79">
        <w:rPr>
          <w:rFonts w:ascii="Arial" w:hAnsi="Arial" w:cs="Arial"/>
          <w:b/>
          <w:bCs/>
          <w:color w:val="auto"/>
        </w:rPr>
        <w:t xml:space="preserve">making of audiovisual materials (slides, prints, video tapes) and </w:t>
      </w:r>
      <w:r w:rsidR="00C41E7E" w:rsidRPr="77227A79">
        <w:rPr>
          <w:rFonts w:ascii="Arial" w:hAnsi="Arial" w:cs="Arial"/>
          <w:b/>
          <w:bCs/>
          <w:color w:val="auto"/>
        </w:rPr>
        <w:t>soundtracks</w:t>
      </w:r>
      <w:r w:rsidRPr="77227A79">
        <w:rPr>
          <w:rFonts w:ascii="Arial" w:hAnsi="Arial" w:cs="Arial"/>
          <w:b/>
          <w:bCs/>
          <w:color w:val="auto"/>
        </w:rPr>
        <w:t xml:space="preserve"> </w:t>
      </w:r>
      <w:r w:rsidRPr="77227A79">
        <w:rPr>
          <w:rFonts w:ascii="Arial" w:hAnsi="Arial" w:cs="Arial"/>
          <w:color w:val="auto"/>
        </w:rPr>
        <w:t xml:space="preserve">designed for use in the entry-level basic education and continuing education of physical therapist assistants.  I consent to </w:t>
      </w:r>
      <w:r w:rsidR="3AF1EC80" w:rsidRPr="77227A79">
        <w:rPr>
          <w:rFonts w:ascii="Arial" w:hAnsi="Arial" w:cs="Arial"/>
          <w:color w:val="auto"/>
        </w:rPr>
        <w:t>allowing</w:t>
      </w:r>
      <w:r w:rsidRPr="77227A79">
        <w:rPr>
          <w:rFonts w:ascii="Arial" w:hAnsi="Arial" w:cs="Arial"/>
          <w:color w:val="auto"/>
        </w:rPr>
        <w:t xml:space="preserve"> the College, the program, and all persons associated with the program to use said materials with discretion in classrooms, workshops, </w:t>
      </w:r>
      <w:r w:rsidR="00C41E7E" w:rsidRPr="77227A79">
        <w:rPr>
          <w:rFonts w:ascii="Arial" w:hAnsi="Arial" w:cs="Arial"/>
          <w:color w:val="auto"/>
        </w:rPr>
        <w:t>meetings,</w:t>
      </w:r>
      <w:r w:rsidRPr="77227A79">
        <w:rPr>
          <w:rFonts w:ascii="Arial" w:hAnsi="Arial" w:cs="Arial"/>
          <w:color w:val="auto"/>
        </w:rPr>
        <w:t xml:space="preserve"> or publications for health care professionals</w:t>
      </w:r>
      <w:bookmarkStart w:id="86" w:name="_Int_yEfCKffA"/>
      <w:r w:rsidR="489B69C6" w:rsidRPr="77227A79">
        <w:rPr>
          <w:rFonts w:ascii="Arial" w:hAnsi="Arial" w:cs="Arial"/>
          <w:color w:val="auto"/>
        </w:rPr>
        <w:t xml:space="preserve">. </w:t>
      </w:r>
      <w:bookmarkEnd w:id="86"/>
      <w:r w:rsidRPr="77227A79">
        <w:rPr>
          <w:rFonts w:ascii="Arial" w:hAnsi="Arial" w:cs="Arial"/>
          <w:color w:val="auto"/>
        </w:rPr>
        <w:t xml:space="preserve">I understand the situations in which these materials may be </w:t>
      </w:r>
      <w:r w:rsidR="00C41E7E" w:rsidRPr="77227A79">
        <w:rPr>
          <w:rFonts w:ascii="Arial" w:hAnsi="Arial" w:cs="Arial"/>
          <w:color w:val="auto"/>
        </w:rPr>
        <w:t>used,</w:t>
      </w:r>
      <w:r w:rsidRPr="77227A79">
        <w:rPr>
          <w:rFonts w:ascii="Arial" w:hAnsi="Arial" w:cs="Arial"/>
          <w:color w:val="auto"/>
        </w:rPr>
        <w:t xml:space="preserve"> and I agree to participate as a volunteer</w:t>
      </w:r>
      <w:r w:rsidR="32B06DBA" w:rsidRPr="77227A79">
        <w:rPr>
          <w:rFonts w:ascii="Arial" w:hAnsi="Arial" w:cs="Arial"/>
          <w:color w:val="auto"/>
        </w:rPr>
        <w:t xml:space="preserve">. </w:t>
      </w:r>
      <w:r w:rsidRPr="77227A79">
        <w:rPr>
          <w:rFonts w:ascii="Arial" w:hAnsi="Arial" w:cs="Arial"/>
          <w:color w:val="auto"/>
        </w:rPr>
        <w:t xml:space="preserve">I hereby expressly waive any </w:t>
      </w:r>
      <w:bookmarkStart w:id="87" w:name="_Int_NObdzXgJ"/>
      <w:r w:rsidR="4FB7A718" w:rsidRPr="77227A79">
        <w:rPr>
          <w:rFonts w:ascii="Arial" w:hAnsi="Arial" w:cs="Arial"/>
          <w:color w:val="auto"/>
        </w:rPr>
        <w:t>claim</w:t>
      </w:r>
      <w:bookmarkEnd w:id="87"/>
      <w:r w:rsidRPr="77227A79">
        <w:rPr>
          <w:rFonts w:ascii="Arial" w:hAnsi="Arial" w:cs="Arial"/>
          <w:color w:val="auto"/>
        </w:rPr>
        <w:t xml:space="preserve"> on my part for damages or remuneration in any form in connection with the preparation and use of said audiovisual materials.</w:t>
      </w:r>
    </w:p>
    <w:p w14:paraId="5C7546B2" w14:textId="77777777" w:rsidR="00AB574B" w:rsidRPr="00AB574B" w:rsidRDefault="00AB574B" w:rsidP="00AB574B">
      <w:pPr>
        <w:rPr>
          <w:rFonts w:ascii="Arial" w:hAnsi="Arial" w:cs="Arial"/>
          <w:color w:val="auto"/>
        </w:rPr>
      </w:pPr>
    </w:p>
    <w:p w14:paraId="1A260B36" w14:textId="77777777" w:rsidR="00AB574B" w:rsidRPr="00AB574B" w:rsidRDefault="00AB574B" w:rsidP="00AB574B">
      <w:pPr>
        <w:rPr>
          <w:rFonts w:ascii="Arial" w:hAnsi="Arial" w:cs="Arial"/>
          <w:color w:val="auto"/>
        </w:rPr>
      </w:pPr>
    </w:p>
    <w:p w14:paraId="4088C35A" w14:textId="05E810DD" w:rsidR="00AB574B" w:rsidRPr="00AB574B" w:rsidRDefault="00AB574B" w:rsidP="00AB574B">
      <w:pPr>
        <w:rPr>
          <w:rFonts w:ascii="Arial" w:hAnsi="Arial" w:cs="Arial"/>
          <w:color w:val="auto"/>
        </w:rPr>
      </w:pPr>
      <w:r w:rsidRPr="00AB574B">
        <w:rPr>
          <w:rFonts w:ascii="Arial" w:hAnsi="Arial" w:cs="Arial"/>
          <w:color w:val="auto"/>
        </w:rPr>
        <w:t>___________________</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59BB1807" w14:textId="77777777" w:rsidR="00AB574B" w:rsidRPr="00AB574B" w:rsidRDefault="00AB574B" w:rsidP="00AB574B">
      <w:pPr>
        <w:rPr>
          <w:rFonts w:ascii="Arial" w:hAnsi="Arial" w:cs="Arial"/>
          <w:color w:val="auto"/>
        </w:rPr>
      </w:pPr>
      <w:r w:rsidRPr="00AB574B">
        <w:rPr>
          <w:rFonts w:ascii="Arial" w:hAnsi="Arial" w:cs="Arial"/>
          <w:color w:val="auto"/>
        </w:rPr>
        <w:t xml:space="preserve">Date </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Participant’s Signature</w:t>
      </w:r>
    </w:p>
    <w:p w14:paraId="1D3F1228" w14:textId="77777777" w:rsidR="00C41E7E" w:rsidRDefault="00C41E7E" w:rsidP="00AB574B">
      <w:pPr>
        <w:rPr>
          <w:rFonts w:ascii="Arial" w:hAnsi="Arial" w:cs="Arial"/>
          <w:color w:val="auto"/>
        </w:rPr>
      </w:pPr>
    </w:p>
    <w:p w14:paraId="7FAFBBD1" w14:textId="47F50148" w:rsidR="00AB574B" w:rsidRPr="00AB574B" w:rsidRDefault="00AB574B" w:rsidP="00AB574B">
      <w:pPr>
        <w:rPr>
          <w:rFonts w:ascii="Arial" w:hAnsi="Arial" w:cs="Arial"/>
          <w:color w:val="auto"/>
        </w:rPr>
      </w:pPr>
      <w:r w:rsidRPr="00AB574B">
        <w:rPr>
          <w:rFonts w:ascii="Arial" w:hAnsi="Arial" w:cs="Arial"/>
          <w:color w:val="auto"/>
        </w:rPr>
        <w:t>Address:</w:t>
      </w:r>
    </w:p>
    <w:p w14:paraId="13C53D3C" w14:textId="77777777" w:rsidR="00AB574B" w:rsidRPr="00AB574B" w:rsidRDefault="00AB574B" w:rsidP="00AB574B">
      <w:pPr>
        <w:rPr>
          <w:rFonts w:ascii="Arial" w:hAnsi="Arial" w:cs="Arial"/>
          <w:color w:val="auto"/>
        </w:rPr>
      </w:pP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10CAE777" w14:textId="77777777" w:rsidR="00AB574B" w:rsidRPr="00AB574B" w:rsidRDefault="00AB574B" w:rsidP="00AB574B">
      <w:pPr>
        <w:rPr>
          <w:rFonts w:ascii="Arial" w:hAnsi="Arial" w:cs="Arial"/>
          <w:color w:val="auto"/>
        </w:rPr>
      </w:pPr>
    </w:p>
    <w:p w14:paraId="531E6A57" w14:textId="77777777" w:rsidR="00AB574B" w:rsidRPr="00AB574B" w:rsidRDefault="00AB574B" w:rsidP="00AB574B">
      <w:pPr>
        <w:rPr>
          <w:rFonts w:ascii="Arial" w:hAnsi="Arial" w:cs="Arial"/>
          <w:color w:val="auto"/>
        </w:rPr>
      </w:pP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50E26897" w14:textId="77777777" w:rsidR="00AB574B" w:rsidRPr="00AB574B" w:rsidRDefault="00AB574B" w:rsidP="00AB574B">
      <w:pPr>
        <w:rPr>
          <w:rFonts w:ascii="Arial" w:hAnsi="Arial" w:cs="Arial"/>
          <w:color w:val="auto"/>
        </w:rPr>
      </w:pPr>
    </w:p>
    <w:p w14:paraId="18D352A8" w14:textId="17A84AB2" w:rsidR="00AB574B" w:rsidRPr="00AB574B" w:rsidRDefault="00AB574B" w:rsidP="00AB574B">
      <w:pPr>
        <w:rPr>
          <w:rFonts w:ascii="Arial" w:hAnsi="Arial" w:cs="Arial"/>
          <w:color w:val="auto"/>
        </w:rPr>
      </w:pPr>
      <w:r w:rsidRPr="00AB574B">
        <w:rPr>
          <w:rFonts w:ascii="Arial" w:hAnsi="Arial" w:cs="Arial"/>
          <w:color w:val="auto"/>
        </w:rPr>
        <w:t>___________________</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____________________________________</w:t>
      </w:r>
    </w:p>
    <w:p w14:paraId="7E16BCC9" w14:textId="77777777" w:rsidR="00AB574B" w:rsidRPr="00AB574B" w:rsidRDefault="00AB574B" w:rsidP="00AB574B">
      <w:pPr>
        <w:rPr>
          <w:rFonts w:ascii="Arial" w:hAnsi="Arial" w:cs="Arial"/>
          <w:color w:val="auto"/>
        </w:rPr>
      </w:pPr>
      <w:r w:rsidRPr="00AB574B">
        <w:rPr>
          <w:rFonts w:ascii="Arial" w:hAnsi="Arial" w:cs="Arial"/>
          <w:color w:val="auto"/>
        </w:rPr>
        <w:t>Date</w:t>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r>
      <w:r w:rsidRPr="00AB574B">
        <w:rPr>
          <w:rFonts w:ascii="Arial" w:hAnsi="Arial" w:cs="Arial"/>
          <w:color w:val="auto"/>
        </w:rPr>
        <w:tab/>
        <w:t>Witness</w:t>
      </w:r>
    </w:p>
    <w:p w14:paraId="659D401D" w14:textId="2E46510D" w:rsidR="007F4953" w:rsidRDefault="007F4953" w:rsidP="0040684D">
      <w:pPr>
        <w:autoSpaceDE w:val="0"/>
        <w:autoSpaceDN w:val="0"/>
        <w:adjustRightInd w:val="0"/>
        <w:spacing w:before="0" w:after="0" w:line="240" w:lineRule="auto"/>
        <w:rPr>
          <w:rFonts w:ascii="Arial" w:hAnsi="Arial" w:cs="Arial"/>
          <w:color w:val="000000" w:themeColor="text1"/>
        </w:rPr>
      </w:pPr>
    </w:p>
    <w:p w14:paraId="5AA03703" w14:textId="4F6B5F61" w:rsidR="00C41E7E" w:rsidRDefault="00C41E7E" w:rsidP="0040684D">
      <w:pPr>
        <w:autoSpaceDE w:val="0"/>
        <w:autoSpaceDN w:val="0"/>
        <w:adjustRightInd w:val="0"/>
        <w:spacing w:before="0" w:after="0" w:line="240" w:lineRule="auto"/>
        <w:rPr>
          <w:rFonts w:ascii="Arial" w:hAnsi="Arial" w:cs="Arial"/>
          <w:color w:val="000000" w:themeColor="text1"/>
        </w:rPr>
      </w:pPr>
    </w:p>
    <w:p w14:paraId="6536FEA7" w14:textId="09D43486" w:rsidR="00C41E7E" w:rsidRDefault="00C41E7E" w:rsidP="0040684D">
      <w:pPr>
        <w:autoSpaceDE w:val="0"/>
        <w:autoSpaceDN w:val="0"/>
        <w:adjustRightInd w:val="0"/>
        <w:spacing w:before="0" w:after="0" w:line="240" w:lineRule="auto"/>
        <w:rPr>
          <w:rFonts w:ascii="Arial" w:hAnsi="Arial" w:cs="Arial"/>
          <w:color w:val="000000" w:themeColor="text1"/>
        </w:rPr>
      </w:pPr>
    </w:p>
    <w:p w14:paraId="2CEFA2B7" w14:textId="00421C81" w:rsidR="00C41E7E" w:rsidRDefault="00C41E7E" w:rsidP="0040684D">
      <w:pPr>
        <w:autoSpaceDE w:val="0"/>
        <w:autoSpaceDN w:val="0"/>
        <w:adjustRightInd w:val="0"/>
        <w:spacing w:before="0" w:after="0" w:line="240" w:lineRule="auto"/>
        <w:rPr>
          <w:rFonts w:ascii="Arial" w:hAnsi="Arial" w:cs="Arial"/>
          <w:color w:val="000000" w:themeColor="text1"/>
        </w:rPr>
      </w:pPr>
    </w:p>
    <w:p w14:paraId="034C2210" w14:textId="1AC35ED6" w:rsidR="00C41E7E" w:rsidRDefault="00C41E7E" w:rsidP="0040684D">
      <w:pPr>
        <w:autoSpaceDE w:val="0"/>
        <w:autoSpaceDN w:val="0"/>
        <w:adjustRightInd w:val="0"/>
        <w:spacing w:before="0" w:after="0" w:line="240" w:lineRule="auto"/>
        <w:rPr>
          <w:rFonts w:ascii="Arial" w:hAnsi="Arial" w:cs="Arial"/>
          <w:color w:val="000000" w:themeColor="text1"/>
        </w:rPr>
      </w:pPr>
    </w:p>
    <w:p w14:paraId="541A013C" w14:textId="04AE3C05" w:rsidR="00C41E7E" w:rsidRDefault="00C41E7E" w:rsidP="0040684D">
      <w:pPr>
        <w:autoSpaceDE w:val="0"/>
        <w:autoSpaceDN w:val="0"/>
        <w:adjustRightInd w:val="0"/>
        <w:spacing w:before="0" w:after="0" w:line="240" w:lineRule="auto"/>
        <w:rPr>
          <w:rFonts w:ascii="Arial" w:hAnsi="Arial" w:cs="Arial"/>
          <w:color w:val="000000" w:themeColor="text1"/>
        </w:rPr>
      </w:pPr>
    </w:p>
    <w:p w14:paraId="2B41461D" w14:textId="022B8627" w:rsidR="00C41E7E" w:rsidRDefault="00C41E7E" w:rsidP="0040684D">
      <w:pPr>
        <w:autoSpaceDE w:val="0"/>
        <w:autoSpaceDN w:val="0"/>
        <w:adjustRightInd w:val="0"/>
        <w:spacing w:before="0" w:after="0" w:line="240" w:lineRule="auto"/>
        <w:rPr>
          <w:rFonts w:ascii="Arial" w:hAnsi="Arial" w:cs="Arial"/>
          <w:color w:val="000000" w:themeColor="text1"/>
        </w:rPr>
      </w:pPr>
    </w:p>
    <w:p w14:paraId="5AC641CF" w14:textId="02D79286" w:rsidR="00C41E7E" w:rsidRDefault="00C41E7E" w:rsidP="0040684D">
      <w:pPr>
        <w:autoSpaceDE w:val="0"/>
        <w:autoSpaceDN w:val="0"/>
        <w:adjustRightInd w:val="0"/>
        <w:spacing w:before="0" w:after="0" w:line="240" w:lineRule="auto"/>
        <w:rPr>
          <w:rFonts w:ascii="Arial" w:hAnsi="Arial" w:cs="Arial"/>
          <w:color w:val="000000" w:themeColor="text1"/>
        </w:rPr>
      </w:pPr>
    </w:p>
    <w:p w14:paraId="231CCD83" w14:textId="2304E23A" w:rsidR="00C41E7E" w:rsidRDefault="00C41E7E" w:rsidP="0040684D">
      <w:pPr>
        <w:autoSpaceDE w:val="0"/>
        <w:autoSpaceDN w:val="0"/>
        <w:adjustRightInd w:val="0"/>
        <w:spacing w:before="0" w:after="0" w:line="240" w:lineRule="auto"/>
        <w:rPr>
          <w:rFonts w:ascii="Arial" w:hAnsi="Arial" w:cs="Arial"/>
          <w:color w:val="000000" w:themeColor="text1"/>
        </w:rPr>
      </w:pPr>
    </w:p>
    <w:p w14:paraId="0D678811" w14:textId="57DBA21B" w:rsidR="00C41E7E" w:rsidRDefault="00C41E7E" w:rsidP="0040684D">
      <w:pPr>
        <w:autoSpaceDE w:val="0"/>
        <w:autoSpaceDN w:val="0"/>
        <w:adjustRightInd w:val="0"/>
        <w:spacing w:before="0" w:after="0" w:line="240" w:lineRule="auto"/>
        <w:rPr>
          <w:rFonts w:ascii="Arial" w:hAnsi="Arial" w:cs="Arial"/>
          <w:color w:val="000000" w:themeColor="text1"/>
        </w:rPr>
      </w:pPr>
    </w:p>
    <w:p w14:paraId="1FE6CCEA" w14:textId="77777777" w:rsidR="00C41E7E" w:rsidRDefault="00C41E7E" w:rsidP="0040684D">
      <w:pPr>
        <w:autoSpaceDE w:val="0"/>
        <w:autoSpaceDN w:val="0"/>
        <w:adjustRightInd w:val="0"/>
        <w:spacing w:before="0" w:after="0" w:line="240" w:lineRule="auto"/>
        <w:rPr>
          <w:rFonts w:ascii="Arial" w:hAnsi="Arial" w:cs="Arial"/>
          <w:color w:val="000000" w:themeColor="text1"/>
        </w:rPr>
      </w:pPr>
    </w:p>
    <w:p w14:paraId="23C4A1C4" w14:textId="77777777" w:rsidR="007F4953" w:rsidRDefault="007F4953" w:rsidP="0040684D">
      <w:pPr>
        <w:autoSpaceDE w:val="0"/>
        <w:autoSpaceDN w:val="0"/>
        <w:adjustRightInd w:val="0"/>
        <w:spacing w:before="0" w:after="0" w:line="240" w:lineRule="auto"/>
        <w:rPr>
          <w:rFonts w:ascii="Arial" w:hAnsi="Arial" w:cs="Arial"/>
          <w:color w:val="000000" w:themeColor="text1"/>
        </w:rPr>
      </w:pPr>
    </w:p>
    <w:p w14:paraId="7859E7EF" w14:textId="63667882" w:rsidR="0040684D" w:rsidRPr="0040684D" w:rsidRDefault="003B29EB" w:rsidP="77227A79">
      <w:pPr>
        <w:keepNext/>
        <w:keepLines/>
        <w:pBdr>
          <w:top w:val="triple" w:sz="4" w:space="1" w:color="auto"/>
          <w:left w:val="triple" w:sz="4" w:space="4" w:color="auto"/>
          <w:bottom w:val="triple" w:sz="4" w:space="1" w:color="auto"/>
          <w:right w:val="triple" w:sz="4" w:space="4" w:color="auto"/>
        </w:pBdr>
        <w:spacing w:before="600" w:after="60"/>
        <w:contextualSpacing/>
        <w:jc w:val="center"/>
        <w:outlineLvl w:val="0"/>
        <w:rPr>
          <w:rFonts w:ascii="Arial" w:eastAsiaTheme="majorEastAsia" w:hAnsi="Arial" w:cs="Arial"/>
          <w:color w:val="002060"/>
          <w:sz w:val="32"/>
          <w:szCs w:val="32"/>
        </w:rPr>
      </w:pPr>
      <w:bookmarkStart w:id="88" w:name="_Hlk68080019"/>
      <w:r w:rsidRPr="77227A79">
        <w:rPr>
          <w:rFonts w:ascii="Arial" w:eastAsiaTheme="majorEastAsia" w:hAnsi="Arial" w:cs="Arial"/>
          <w:color w:val="002060"/>
          <w:sz w:val="32"/>
          <w:szCs w:val="32"/>
        </w:rPr>
        <w:t>SIGNATURE SHEET</w:t>
      </w:r>
    </w:p>
    <w:bookmarkEnd w:id="88"/>
    <w:p w14:paraId="78772243" w14:textId="77777777" w:rsidR="0040684D" w:rsidRDefault="0040684D" w:rsidP="0040684D">
      <w:pPr>
        <w:autoSpaceDE w:val="0"/>
        <w:autoSpaceDN w:val="0"/>
        <w:adjustRightInd w:val="0"/>
        <w:spacing w:before="0" w:after="0" w:line="240" w:lineRule="auto"/>
        <w:rPr>
          <w:rFonts w:ascii="Arial" w:hAnsi="Arial" w:cs="Arial"/>
          <w:color w:val="000000" w:themeColor="text1"/>
        </w:rPr>
      </w:pPr>
    </w:p>
    <w:p w14:paraId="1B66AE23" w14:textId="13FF801B"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PHYSICAL THERAPIST ASSISTANT PROGRAM SIGNATURE SHEET</w:t>
      </w:r>
    </w:p>
    <w:p w14:paraId="4D333D9F"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41CFCC7C"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5BE4951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 xml:space="preserve">I, _______________________________ DO HEREBY ACKNOWLEDGE THAT I HAVE </w:t>
      </w:r>
    </w:p>
    <w:p w14:paraId="6B37E68C"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5A94713C" w14:textId="749E237C"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RECEIVED THIS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PHYSICAL THERAPIST ASSISTANT PROGRAM POLICIES AND PROCEDURES </w:t>
      </w:r>
    </w:p>
    <w:p w14:paraId="0BC8E5B0"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35205114"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 xml:space="preserve">MANUAL AND STUDENT HANDBOOK AND WILL BE HELD ACCOUNTABLE FOR ABIDING BY ITS CONTENTS.  </w:t>
      </w:r>
    </w:p>
    <w:p w14:paraId="33D3325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483E6D9F" w14:textId="4E408019"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 xml:space="preserve">I HAVE READ THE STATEMENTS, POLICIES, AND PROCEDURES OF THE PHYSICAL THERAPIST ASSISTANT PROGRAM.  I UNDERSTAND THESE POLICIES AND PROCEDURES, AND I AGREE TO ABIDE BY THEM WHILE ENROLLED IN THE PTA PROGRAM.   I ALSO UNDERSTAND THAT ANY OF THESE POLICIES MAY BE UPDATED OR REPLACED, AND THAT, FOLLOWING NOTIFICATION OF SUCH, I WILL ABIDE BY THE UPDATES OR CHANGES.  FAILURE TO COMPLY WILL BE GROUNDS FOR DISMISSAL FROM THE PIKES PEAK </w:t>
      </w:r>
      <w:r w:rsidR="7227F9D4" w:rsidRPr="77227A79">
        <w:rPr>
          <w:rFonts w:ascii="Arial" w:hAnsi="Arial" w:cs="Arial"/>
          <w:color w:val="000000" w:themeColor="text1"/>
        </w:rPr>
        <w:t>STATE</w:t>
      </w:r>
      <w:r w:rsidRPr="77227A79">
        <w:rPr>
          <w:rFonts w:ascii="Arial" w:hAnsi="Arial" w:cs="Arial"/>
          <w:color w:val="000000" w:themeColor="text1"/>
        </w:rPr>
        <w:t xml:space="preserve"> COLLEGE PHYSICAL THERAPIST ASSISTANT PROGRAM.</w:t>
      </w:r>
    </w:p>
    <w:p w14:paraId="1E0053F1"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0DA0FC9A"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__________________________________</w:t>
      </w:r>
      <w:r w:rsidRPr="0040684D">
        <w:rPr>
          <w:rFonts w:ascii="Arial" w:hAnsi="Arial" w:cs="Arial"/>
          <w:color w:val="000000" w:themeColor="text1"/>
        </w:rPr>
        <w:tab/>
      </w:r>
      <w:r w:rsidRPr="0040684D">
        <w:rPr>
          <w:rFonts w:ascii="Arial" w:hAnsi="Arial" w:cs="Arial"/>
          <w:color w:val="000000" w:themeColor="text1"/>
        </w:rPr>
        <w:tab/>
        <w:t>_______________</w:t>
      </w:r>
    </w:p>
    <w:p w14:paraId="74074E53" w14:textId="30E23D78" w:rsidR="0040684D" w:rsidRPr="0040684D" w:rsidRDefault="133C9AAC" w:rsidP="0040684D">
      <w:pPr>
        <w:autoSpaceDE w:val="0"/>
        <w:autoSpaceDN w:val="0"/>
        <w:adjustRightInd w:val="0"/>
        <w:spacing w:before="0" w:after="0" w:line="240" w:lineRule="auto"/>
        <w:rPr>
          <w:rFonts w:ascii="Arial" w:hAnsi="Arial" w:cs="Arial"/>
          <w:color w:val="000000" w:themeColor="text1"/>
        </w:rPr>
      </w:pPr>
      <w:r w:rsidRPr="77227A79">
        <w:rPr>
          <w:rFonts w:ascii="Arial" w:hAnsi="Arial" w:cs="Arial"/>
          <w:color w:val="000000" w:themeColor="text1"/>
        </w:rPr>
        <w:t>Student</w:t>
      </w:r>
      <w:r w:rsidR="0040684D" w:rsidRPr="77227A79">
        <w:rPr>
          <w:rFonts w:ascii="Arial" w:hAnsi="Arial" w:cs="Arial"/>
          <w:color w:val="000000" w:themeColor="text1"/>
        </w:rPr>
        <w:t xml:space="preserve"> signature</w:t>
      </w:r>
      <w:r w:rsidR="0040684D">
        <w:tab/>
      </w:r>
      <w:r w:rsidR="0040684D">
        <w:tab/>
      </w:r>
      <w:r w:rsidR="0040684D">
        <w:tab/>
      </w:r>
      <w:r w:rsidR="0040684D">
        <w:tab/>
      </w:r>
      <w:r w:rsidR="0040684D">
        <w:tab/>
      </w:r>
      <w:r w:rsidR="0040684D">
        <w:tab/>
      </w:r>
      <w:r w:rsidR="0040684D" w:rsidRPr="77227A79">
        <w:rPr>
          <w:rFonts w:ascii="Arial" w:hAnsi="Arial" w:cs="Arial"/>
          <w:color w:val="000000" w:themeColor="text1"/>
        </w:rPr>
        <w:t>Date</w:t>
      </w:r>
    </w:p>
    <w:p w14:paraId="5754B0B3"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p>
    <w:p w14:paraId="670BA841"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____________________________________</w:t>
      </w:r>
    </w:p>
    <w:p w14:paraId="4542AEAA" w14:textId="77777777" w:rsidR="0040684D" w:rsidRPr="0040684D" w:rsidRDefault="0040684D" w:rsidP="0040684D">
      <w:pPr>
        <w:autoSpaceDE w:val="0"/>
        <w:autoSpaceDN w:val="0"/>
        <w:adjustRightInd w:val="0"/>
        <w:spacing w:before="0" w:after="0" w:line="240" w:lineRule="auto"/>
        <w:rPr>
          <w:rFonts w:ascii="Arial" w:hAnsi="Arial" w:cs="Arial"/>
          <w:color w:val="000000" w:themeColor="text1"/>
        </w:rPr>
      </w:pPr>
      <w:r w:rsidRPr="0040684D">
        <w:rPr>
          <w:rFonts w:ascii="Arial" w:hAnsi="Arial" w:cs="Arial"/>
          <w:color w:val="000000" w:themeColor="text1"/>
        </w:rPr>
        <w:t>Student’s printed name</w:t>
      </w:r>
    </w:p>
    <w:p w14:paraId="10C9B2D1" w14:textId="24DDBE3D" w:rsidR="00297936" w:rsidRDefault="00297936" w:rsidP="00297936">
      <w:pPr>
        <w:autoSpaceDE w:val="0"/>
        <w:autoSpaceDN w:val="0"/>
        <w:adjustRightInd w:val="0"/>
        <w:spacing w:before="0" w:after="0" w:line="240" w:lineRule="auto"/>
        <w:rPr>
          <w:rFonts w:ascii="Arial" w:hAnsi="Arial" w:cs="Arial"/>
          <w:color w:val="000000" w:themeColor="text1"/>
        </w:rPr>
      </w:pPr>
    </w:p>
    <w:p w14:paraId="69D7FA7B" w14:textId="1DB13619" w:rsidR="00297936" w:rsidRDefault="00297936" w:rsidP="00297936">
      <w:pPr>
        <w:autoSpaceDE w:val="0"/>
        <w:autoSpaceDN w:val="0"/>
        <w:adjustRightInd w:val="0"/>
        <w:spacing w:before="0" w:after="0" w:line="240" w:lineRule="auto"/>
        <w:rPr>
          <w:rFonts w:ascii="Arial" w:hAnsi="Arial" w:cs="Arial"/>
          <w:color w:val="000000" w:themeColor="text1"/>
        </w:rPr>
      </w:pPr>
    </w:p>
    <w:p w14:paraId="327528C3" w14:textId="53A985D9" w:rsidR="00297936" w:rsidRDefault="00297936" w:rsidP="00297936">
      <w:pPr>
        <w:autoSpaceDE w:val="0"/>
        <w:autoSpaceDN w:val="0"/>
        <w:adjustRightInd w:val="0"/>
        <w:spacing w:before="0" w:after="0" w:line="240" w:lineRule="auto"/>
        <w:rPr>
          <w:rFonts w:ascii="Arial" w:hAnsi="Arial" w:cs="Arial"/>
          <w:color w:val="000000" w:themeColor="text1"/>
        </w:rPr>
      </w:pPr>
    </w:p>
    <w:p w14:paraId="2980BAD6" w14:textId="4A8C77E3" w:rsidR="00297936" w:rsidRDefault="00297936" w:rsidP="00297936">
      <w:pPr>
        <w:autoSpaceDE w:val="0"/>
        <w:autoSpaceDN w:val="0"/>
        <w:adjustRightInd w:val="0"/>
        <w:spacing w:before="0" w:after="0" w:line="240" w:lineRule="auto"/>
        <w:rPr>
          <w:rFonts w:ascii="Arial" w:hAnsi="Arial" w:cs="Arial"/>
          <w:color w:val="000000" w:themeColor="text1"/>
        </w:rPr>
      </w:pPr>
    </w:p>
    <w:p w14:paraId="09E018A2" w14:textId="751DB82B" w:rsidR="00297936" w:rsidRDefault="00297936" w:rsidP="00297936">
      <w:pPr>
        <w:autoSpaceDE w:val="0"/>
        <w:autoSpaceDN w:val="0"/>
        <w:adjustRightInd w:val="0"/>
        <w:spacing w:before="0" w:after="0" w:line="240" w:lineRule="auto"/>
        <w:rPr>
          <w:rFonts w:ascii="Arial" w:hAnsi="Arial" w:cs="Arial"/>
          <w:color w:val="000000" w:themeColor="text1"/>
        </w:rPr>
      </w:pPr>
    </w:p>
    <w:p w14:paraId="102F481A" w14:textId="00EDD84E" w:rsidR="00297936" w:rsidRDefault="00297936" w:rsidP="00297936">
      <w:pPr>
        <w:autoSpaceDE w:val="0"/>
        <w:autoSpaceDN w:val="0"/>
        <w:adjustRightInd w:val="0"/>
        <w:spacing w:before="0" w:after="0" w:line="240" w:lineRule="auto"/>
        <w:rPr>
          <w:rFonts w:ascii="Arial" w:hAnsi="Arial" w:cs="Arial"/>
          <w:color w:val="000000" w:themeColor="text1"/>
        </w:rPr>
      </w:pPr>
    </w:p>
    <w:p w14:paraId="3F8FC70F" w14:textId="09D45010" w:rsidR="00297936" w:rsidRDefault="00297936" w:rsidP="00297936">
      <w:pPr>
        <w:autoSpaceDE w:val="0"/>
        <w:autoSpaceDN w:val="0"/>
        <w:adjustRightInd w:val="0"/>
        <w:spacing w:before="0" w:after="0" w:line="240" w:lineRule="auto"/>
        <w:rPr>
          <w:rFonts w:ascii="Arial" w:hAnsi="Arial" w:cs="Arial"/>
          <w:color w:val="000000" w:themeColor="text1"/>
        </w:rPr>
      </w:pPr>
    </w:p>
    <w:p w14:paraId="31102AF0" w14:textId="544C0AB5" w:rsidR="00297936" w:rsidRDefault="00297936" w:rsidP="00297936">
      <w:pPr>
        <w:autoSpaceDE w:val="0"/>
        <w:autoSpaceDN w:val="0"/>
        <w:adjustRightInd w:val="0"/>
        <w:spacing w:before="0" w:after="0" w:line="240" w:lineRule="auto"/>
        <w:rPr>
          <w:rFonts w:ascii="Arial" w:hAnsi="Arial" w:cs="Arial"/>
          <w:color w:val="000000" w:themeColor="text1"/>
        </w:rPr>
      </w:pPr>
    </w:p>
    <w:p w14:paraId="0443B393" w14:textId="344CBE82" w:rsidR="00297936" w:rsidRDefault="00297936" w:rsidP="00297936">
      <w:pPr>
        <w:autoSpaceDE w:val="0"/>
        <w:autoSpaceDN w:val="0"/>
        <w:adjustRightInd w:val="0"/>
        <w:spacing w:before="0" w:after="0" w:line="240" w:lineRule="auto"/>
        <w:rPr>
          <w:rFonts w:ascii="Arial" w:hAnsi="Arial" w:cs="Arial"/>
          <w:color w:val="000000" w:themeColor="text1"/>
        </w:rPr>
      </w:pPr>
    </w:p>
    <w:p w14:paraId="7F354C3A" w14:textId="3ABA4674" w:rsidR="00297936" w:rsidRDefault="00297936" w:rsidP="00297936">
      <w:pPr>
        <w:autoSpaceDE w:val="0"/>
        <w:autoSpaceDN w:val="0"/>
        <w:adjustRightInd w:val="0"/>
        <w:spacing w:before="0" w:after="0" w:line="240" w:lineRule="auto"/>
        <w:rPr>
          <w:rFonts w:ascii="Arial" w:hAnsi="Arial" w:cs="Arial"/>
          <w:color w:val="000000" w:themeColor="text1"/>
        </w:rPr>
      </w:pPr>
    </w:p>
    <w:p w14:paraId="172DB3DF" w14:textId="4F5A42C9" w:rsidR="00297936" w:rsidRDefault="00297936" w:rsidP="00297936">
      <w:pPr>
        <w:autoSpaceDE w:val="0"/>
        <w:autoSpaceDN w:val="0"/>
        <w:adjustRightInd w:val="0"/>
        <w:spacing w:before="0" w:after="0" w:line="240" w:lineRule="auto"/>
        <w:rPr>
          <w:rFonts w:ascii="Arial" w:hAnsi="Arial" w:cs="Arial"/>
          <w:color w:val="000000" w:themeColor="text1"/>
        </w:rPr>
      </w:pPr>
    </w:p>
    <w:p w14:paraId="54C0EB84" w14:textId="08180045" w:rsidR="00297936" w:rsidRDefault="00297936" w:rsidP="00297936">
      <w:pPr>
        <w:autoSpaceDE w:val="0"/>
        <w:autoSpaceDN w:val="0"/>
        <w:adjustRightInd w:val="0"/>
        <w:spacing w:before="0" w:after="0" w:line="240" w:lineRule="auto"/>
        <w:rPr>
          <w:rFonts w:ascii="Arial" w:hAnsi="Arial" w:cs="Arial"/>
          <w:color w:val="000000" w:themeColor="text1"/>
        </w:rPr>
      </w:pPr>
    </w:p>
    <w:p w14:paraId="1BCF1E53" w14:textId="73CB2606" w:rsidR="00297936" w:rsidRDefault="00297936" w:rsidP="00297936">
      <w:pPr>
        <w:autoSpaceDE w:val="0"/>
        <w:autoSpaceDN w:val="0"/>
        <w:adjustRightInd w:val="0"/>
        <w:spacing w:before="0" w:after="0" w:line="240" w:lineRule="auto"/>
        <w:rPr>
          <w:rFonts w:ascii="Arial" w:hAnsi="Arial" w:cs="Arial"/>
          <w:color w:val="000000" w:themeColor="text1"/>
        </w:rPr>
      </w:pPr>
    </w:p>
    <w:p w14:paraId="537EA625" w14:textId="3CB8BDEC" w:rsidR="00297936" w:rsidRDefault="00297936" w:rsidP="00297936">
      <w:pPr>
        <w:autoSpaceDE w:val="0"/>
        <w:autoSpaceDN w:val="0"/>
        <w:adjustRightInd w:val="0"/>
        <w:spacing w:before="0" w:after="0" w:line="240" w:lineRule="auto"/>
        <w:rPr>
          <w:rFonts w:ascii="Arial" w:hAnsi="Arial" w:cs="Arial"/>
          <w:color w:val="000000" w:themeColor="text1"/>
        </w:rPr>
      </w:pPr>
    </w:p>
    <w:p w14:paraId="165AD077" w14:textId="34FC34E1" w:rsidR="00297936" w:rsidRDefault="00297936" w:rsidP="00297936">
      <w:pPr>
        <w:autoSpaceDE w:val="0"/>
        <w:autoSpaceDN w:val="0"/>
        <w:adjustRightInd w:val="0"/>
        <w:spacing w:before="0" w:after="0" w:line="240" w:lineRule="auto"/>
        <w:rPr>
          <w:rFonts w:ascii="Arial" w:hAnsi="Arial" w:cs="Arial"/>
          <w:color w:val="000000" w:themeColor="text1"/>
        </w:rPr>
      </w:pPr>
    </w:p>
    <w:p w14:paraId="4A8578CD" w14:textId="7D781ADF" w:rsidR="00297936" w:rsidRDefault="00297936" w:rsidP="00297936">
      <w:pPr>
        <w:autoSpaceDE w:val="0"/>
        <w:autoSpaceDN w:val="0"/>
        <w:adjustRightInd w:val="0"/>
        <w:spacing w:before="0" w:after="0" w:line="240" w:lineRule="auto"/>
        <w:rPr>
          <w:rFonts w:ascii="Arial" w:hAnsi="Arial" w:cs="Arial"/>
          <w:color w:val="000000" w:themeColor="text1"/>
        </w:rPr>
      </w:pPr>
    </w:p>
    <w:p w14:paraId="03ABEB61" w14:textId="7571A035" w:rsidR="00297936" w:rsidRDefault="00297936" w:rsidP="00297936">
      <w:pPr>
        <w:autoSpaceDE w:val="0"/>
        <w:autoSpaceDN w:val="0"/>
        <w:adjustRightInd w:val="0"/>
        <w:spacing w:before="0" w:after="0" w:line="240" w:lineRule="auto"/>
        <w:rPr>
          <w:rFonts w:ascii="Arial" w:hAnsi="Arial" w:cs="Arial"/>
          <w:color w:val="000000" w:themeColor="text1"/>
        </w:rPr>
      </w:pPr>
    </w:p>
    <w:p w14:paraId="231C0565" w14:textId="77777777" w:rsidR="00297936" w:rsidRPr="00297936" w:rsidRDefault="00297936" w:rsidP="00297936">
      <w:pPr>
        <w:autoSpaceDE w:val="0"/>
        <w:autoSpaceDN w:val="0"/>
        <w:adjustRightInd w:val="0"/>
        <w:spacing w:before="0" w:after="0" w:line="240" w:lineRule="auto"/>
        <w:rPr>
          <w:rFonts w:ascii="Arial" w:hAnsi="Arial" w:cs="Arial"/>
          <w:color w:val="000000" w:themeColor="text1"/>
        </w:rPr>
      </w:pPr>
    </w:p>
    <w:p w14:paraId="05FE5312" w14:textId="77777777" w:rsidR="00094BCC" w:rsidRDefault="00094BCC" w:rsidP="00094BCC">
      <w:pPr>
        <w:autoSpaceDE w:val="0"/>
        <w:autoSpaceDN w:val="0"/>
        <w:adjustRightInd w:val="0"/>
        <w:spacing w:before="0" w:after="0" w:line="240" w:lineRule="auto"/>
        <w:jc w:val="center"/>
        <w:rPr>
          <w:rFonts w:ascii="Arial" w:hAnsi="Arial" w:cs="Arial"/>
          <w:color w:val="C00000"/>
          <w:sz w:val="44"/>
          <w:szCs w:val="44"/>
        </w:rPr>
      </w:pPr>
    </w:p>
    <w:p w14:paraId="1C27767E" w14:textId="77777777" w:rsidR="00094BCC" w:rsidRDefault="00094BCC" w:rsidP="00094BCC">
      <w:pPr>
        <w:autoSpaceDE w:val="0"/>
        <w:autoSpaceDN w:val="0"/>
        <w:adjustRightInd w:val="0"/>
        <w:spacing w:before="0" w:after="0" w:line="240" w:lineRule="auto"/>
        <w:jc w:val="center"/>
        <w:rPr>
          <w:rFonts w:ascii="Arial" w:hAnsi="Arial" w:cs="Arial"/>
          <w:color w:val="C00000"/>
          <w:sz w:val="44"/>
          <w:szCs w:val="44"/>
        </w:rPr>
      </w:pPr>
    </w:p>
    <w:p w14:paraId="31F683A2" w14:textId="08C58261" w:rsidR="00297936" w:rsidRPr="00094BCC" w:rsidRDefault="00094BCC" w:rsidP="77227A79">
      <w:pPr>
        <w:autoSpaceDE w:val="0"/>
        <w:autoSpaceDN w:val="0"/>
        <w:adjustRightInd w:val="0"/>
        <w:spacing w:before="0" w:after="0" w:line="240" w:lineRule="auto"/>
        <w:jc w:val="center"/>
        <w:rPr>
          <w:rFonts w:ascii="Arial" w:hAnsi="Arial" w:cs="Arial"/>
          <w:color w:val="002060"/>
          <w:sz w:val="44"/>
          <w:szCs w:val="44"/>
        </w:rPr>
      </w:pPr>
      <w:r w:rsidRPr="77227A79">
        <w:rPr>
          <w:rFonts w:ascii="Arial" w:hAnsi="Arial" w:cs="Arial"/>
          <w:color w:val="002060"/>
          <w:sz w:val="44"/>
          <w:szCs w:val="44"/>
        </w:rPr>
        <w:t>Section V Additional Information</w:t>
      </w:r>
    </w:p>
    <w:p w14:paraId="28F8F08E" w14:textId="77777777" w:rsidR="00777C83" w:rsidRPr="004E46BE" w:rsidRDefault="00777C83"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bookmarkStart w:id="89" w:name="_Hlk68079961"/>
      <w:r w:rsidRPr="77227A79">
        <w:rPr>
          <w:rFonts w:ascii="Arial" w:hAnsi="Arial" w:cs="Arial"/>
          <w:color w:val="002060"/>
        </w:rPr>
        <w:t>CAPTE CRITERIA AND STUDENT LEARNING OUTCOMES</w:t>
      </w:r>
    </w:p>
    <w:bookmarkEnd w:id="89"/>
    <w:p w14:paraId="71314AC1" w14:textId="77777777" w:rsidR="00777C83" w:rsidRPr="00E93537" w:rsidRDefault="00777C83" w:rsidP="00777C83">
      <w:pPr>
        <w:spacing w:before="0" w:after="0" w:line="240" w:lineRule="auto"/>
        <w:jc w:val="center"/>
        <w:rPr>
          <w:rFonts w:ascii="Times New Roman" w:eastAsia="Times New Roman" w:hAnsi="Times New Roman" w:cs="Times New Roman"/>
          <w:b/>
          <w:color w:val="auto"/>
          <w:sz w:val="20"/>
          <w:szCs w:val="20"/>
          <w:u w:val="single"/>
        </w:rPr>
      </w:pPr>
    </w:p>
    <w:p w14:paraId="0B0DBFC8" w14:textId="1F959B4F"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77227A79">
        <w:rPr>
          <w:rFonts w:ascii="Arial" w:eastAsia="Calibri" w:hAnsi="Arial" w:cs="Arial"/>
          <w:color w:val="000000" w:themeColor="text1"/>
          <w:sz w:val="24"/>
          <w:szCs w:val="24"/>
        </w:rPr>
        <w:t xml:space="preserve">Student learning outcomes, course competencies, and assessment techniques are established for each course in the Pikes Peak </w:t>
      </w:r>
      <w:r w:rsidR="7227F9D4" w:rsidRPr="77227A79">
        <w:rPr>
          <w:rFonts w:ascii="Arial" w:eastAsia="Calibri" w:hAnsi="Arial" w:cs="Arial"/>
          <w:color w:val="000000" w:themeColor="text1"/>
          <w:sz w:val="24"/>
          <w:szCs w:val="24"/>
        </w:rPr>
        <w:t>State</w:t>
      </w:r>
      <w:r w:rsidRPr="77227A79">
        <w:rPr>
          <w:rFonts w:ascii="Arial" w:eastAsia="Calibri" w:hAnsi="Arial" w:cs="Arial"/>
          <w:color w:val="000000" w:themeColor="text1"/>
          <w:sz w:val="24"/>
          <w:szCs w:val="24"/>
        </w:rPr>
        <w:t xml:space="preserve"> College PTA Program such that successful completion of the curriculum </w:t>
      </w:r>
      <w:r w:rsidR="00907902" w:rsidRPr="77227A79">
        <w:rPr>
          <w:rFonts w:ascii="Arial" w:eastAsia="Calibri" w:hAnsi="Arial" w:cs="Arial"/>
          <w:color w:val="000000" w:themeColor="text1"/>
          <w:sz w:val="24"/>
          <w:szCs w:val="24"/>
        </w:rPr>
        <w:t>ensures</w:t>
      </w:r>
      <w:r w:rsidRPr="77227A79">
        <w:rPr>
          <w:rFonts w:ascii="Arial" w:eastAsia="Calibri" w:hAnsi="Arial" w:cs="Arial"/>
          <w:color w:val="000000" w:themeColor="text1"/>
          <w:sz w:val="24"/>
          <w:szCs w:val="24"/>
        </w:rPr>
        <w:t xml:space="preserve"> that the graduate will meet all the CAPTE Criteria and will be able to perform all skills within the scope of practice, under the supervision of a Physical Therapist.  The CAPTE Criteria which </w:t>
      </w:r>
      <w:r w:rsidR="04C52E15" w:rsidRPr="77227A79">
        <w:rPr>
          <w:rFonts w:ascii="Arial" w:eastAsia="Calibri" w:hAnsi="Arial" w:cs="Arial"/>
          <w:color w:val="000000" w:themeColor="text1"/>
          <w:sz w:val="24"/>
          <w:szCs w:val="24"/>
        </w:rPr>
        <w:t>serves</w:t>
      </w:r>
      <w:r w:rsidRPr="77227A79">
        <w:rPr>
          <w:rFonts w:ascii="Arial" w:eastAsia="Calibri" w:hAnsi="Arial" w:cs="Arial"/>
          <w:color w:val="000000" w:themeColor="text1"/>
          <w:sz w:val="24"/>
          <w:szCs w:val="24"/>
        </w:rPr>
        <w:t xml:space="preserve"> as the basis of this curriculum and assessment matrix are listed below:</w:t>
      </w:r>
    </w:p>
    <w:p w14:paraId="2983244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2712F88E"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CAPTE Criteria</w:t>
      </w:r>
    </w:p>
    <w:p w14:paraId="1DD62DBD" w14:textId="77777777" w:rsidR="00777C83" w:rsidRPr="00907902" w:rsidRDefault="00777C83" w:rsidP="00777C83">
      <w:pPr>
        <w:autoSpaceDE w:val="0"/>
        <w:autoSpaceDN w:val="0"/>
        <w:adjustRightInd w:val="0"/>
        <w:spacing w:before="0" w:after="0" w:line="240" w:lineRule="auto"/>
        <w:rPr>
          <w:rFonts w:ascii="Arial" w:eastAsia="Calibri" w:hAnsi="Arial" w:cs="Arial"/>
          <w:color w:val="000000"/>
          <w:sz w:val="24"/>
          <w:szCs w:val="24"/>
        </w:rPr>
      </w:pPr>
      <w:r w:rsidRPr="00907902">
        <w:rPr>
          <w:rFonts w:ascii="Arial" w:eastAsia="Calibri" w:hAnsi="Arial" w:cs="Arial"/>
          <w:b/>
          <w:bCs/>
          <w:color w:val="000000"/>
          <w:sz w:val="24"/>
          <w:szCs w:val="24"/>
        </w:rPr>
        <w:t>7D</w:t>
      </w:r>
      <w:r w:rsidRPr="00907902">
        <w:rPr>
          <w:rFonts w:ascii="Arial" w:eastAsia="Calibri" w:hAnsi="Arial" w:cs="Arial"/>
          <w:bCs/>
          <w:color w:val="000000"/>
          <w:sz w:val="24"/>
          <w:szCs w:val="24"/>
        </w:rPr>
        <w:tab/>
        <w:t>Courses within the curriculum include content designed to prepare program students to:</w:t>
      </w:r>
    </w:p>
    <w:p w14:paraId="3CA57072"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31D7958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Ethics, Values and Responsibilities</w:t>
      </w:r>
    </w:p>
    <w:p w14:paraId="368FA319"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7D1</w:t>
      </w:r>
      <w:r w:rsidRPr="00907902">
        <w:rPr>
          <w:rFonts w:ascii="Arial" w:eastAsia="Calibri" w:hAnsi="Arial" w:cs="Arial"/>
          <w:bCs/>
          <w:color w:val="000000"/>
          <w:sz w:val="24"/>
          <w:szCs w:val="24"/>
        </w:rPr>
        <w:tab/>
        <w:t>Adhere to legal practice standards, including all federal, state, and institutional</w:t>
      </w:r>
    </w:p>
    <w:p w14:paraId="3F70CE2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regulations related to patient/client care and fiscal management.</w:t>
      </w:r>
    </w:p>
    <w:p w14:paraId="65A06582"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55631BCB"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7D2</w:t>
      </w:r>
      <w:r w:rsidRPr="00907902">
        <w:rPr>
          <w:rFonts w:ascii="Arial" w:eastAsia="Calibri" w:hAnsi="Arial" w:cs="Arial"/>
          <w:bCs/>
          <w:color w:val="000000"/>
          <w:sz w:val="24"/>
          <w:szCs w:val="24"/>
        </w:rPr>
        <w:tab/>
        <w:t>Report to appropriate authorities suspected cases of abuse of vulnerable</w:t>
      </w:r>
    </w:p>
    <w:p w14:paraId="562E265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populations.</w:t>
      </w:r>
    </w:p>
    <w:p w14:paraId="4381D18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664F7CBB"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7D3</w:t>
      </w:r>
      <w:r w:rsidRPr="00907902">
        <w:rPr>
          <w:rFonts w:ascii="Arial" w:eastAsia="Calibri" w:hAnsi="Arial" w:cs="Arial"/>
          <w:bCs/>
          <w:color w:val="000000"/>
          <w:sz w:val="24"/>
          <w:szCs w:val="24"/>
        </w:rPr>
        <w:tab/>
        <w:t>Report to appropriate authorities suspected cases of fraud and abuse related to the</w:t>
      </w:r>
    </w:p>
    <w:p w14:paraId="12711297"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utilization of and payment for physical therapy and other health care services.</w:t>
      </w:r>
    </w:p>
    <w:p w14:paraId="16E2D99D"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17C31CB3"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7D4</w:t>
      </w:r>
      <w:r w:rsidRPr="00907902">
        <w:rPr>
          <w:rFonts w:ascii="Arial" w:eastAsia="Calibri" w:hAnsi="Arial" w:cs="Arial"/>
          <w:bCs/>
          <w:color w:val="000000"/>
          <w:sz w:val="24"/>
          <w:szCs w:val="24"/>
        </w:rPr>
        <w:tab/>
        <w:t>Perform duties in a manner consistent with the Guide for Conduct of the Physical</w:t>
      </w:r>
    </w:p>
    <w:p w14:paraId="3330CF8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Therapist Assistant (APTA) and Standards of Ethical Conduct (APTA) to meet the</w:t>
      </w:r>
    </w:p>
    <w:p w14:paraId="72953E7C"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expectations of patients, members of the physical therapy profession, and other providers</w:t>
      </w:r>
    </w:p>
    <w:p w14:paraId="628B04D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as necessary.</w:t>
      </w:r>
    </w:p>
    <w:p w14:paraId="0A45BE98"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30AD84D1"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7D5</w:t>
      </w:r>
      <w:r w:rsidRPr="00907902">
        <w:rPr>
          <w:rFonts w:ascii="Arial" w:eastAsia="Calibri" w:hAnsi="Arial" w:cs="Arial"/>
          <w:bCs/>
          <w:color w:val="000000"/>
          <w:sz w:val="24"/>
          <w:szCs w:val="24"/>
        </w:rPr>
        <w:tab/>
        <w:t>Perform duties in a manner consistent with APTA’s Values Based Behaviors for</w:t>
      </w:r>
    </w:p>
    <w:p w14:paraId="0BCD173A"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the Physical Therapist Assistant.</w:t>
      </w:r>
    </w:p>
    <w:p w14:paraId="5600C29E"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76370A3A"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7D6</w:t>
      </w:r>
      <w:r w:rsidRPr="00907902">
        <w:rPr>
          <w:rFonts w:ascii="Arial" w:eastAsia="Calibri" w:hAnsi="Arial" w:cs="Arial"/>
          <w:bCs/>
          <w:color w:val="000000"/>
          <w:sz w:val="24"/>
          <w:szCs w:val="24"/>
        </w:rPr>
        <w:tab/>
        <w:t>Implement, in response to an ethical situation, a plan of action that demonstrates</w:t>
      </w:r>
    </w:p>
    <w:p w14:paraId="38904350"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sound moral reasoning congruent with core professional ethics and values.</w:t>
      </w:r>
    </w:p>
    <w:p w14:paraId="117331CD"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0B4A41DE"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7D7</w:t>
      </w:r>
      <w:r w:rsidRPr="00907902">
        <w:rPr>
          <w:rFonts w:ascii="Arial" w:eastAsia="Calibri" w:hAnsi="Arial" w:cs="Arial"/>
          <w:bCs/>
          <w:color w:val="000000"/>
          <w:sz w:val="24"/>
          <w:szCs w:val="24"/>
        </w:rPr>
        <w:tab/>
        <w:t>Communicate effectively with all stakeholders, including patients/clients, family</w:t>
      </w:r>
    </w:p>
    <w:p w14:paraId="3ACDA48F"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members, caregivers, practitioners, interprofessional team members, consumers, payers,</w:t>
      </w:r>
    </w:p>
    <w:p w14:paraId="7E2EE3A7"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and policymakers.</w:t>
      </w:r>
    </w:p>
    <w:p w14:paraId="67E07879"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297AAF12"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
          <w:bCs/>
          <w:color w:val="000000"/>
          <w:sz w:val="24"/>
          <w:szCs w:val="24"/>
        </w:rPr>
        <w:t>7D8</w:t>
      </w:r>
      <w:r w:rsidRPr="00907902">
        <w:rPr>
          <w:rFonts w:ascii="Arial" w:eastAsia="Calibri" w:hAnsi="Arial" w:cs="Arial"/>
          <w:bCs/>
          <w:color w:val="000000"/>
          <w:sz w:val="24"/>
          <w:szCs w:val="24"/>
        </w:rPr>
        <w:tab/>
        <w:t>Identify, respect, and act with consideration for patients’/clients’ differences,</w:t>
      </w:r>
    </w:p>
    <w:p w14:paraId="629B1BB4"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r w:rsidRPr="00907902">
        <w:rPr>
          <w:rFonts w:ascii="Arial" w:eastAsia="Calibri" w:hAnsi="Arial" w:cs="Arial"/>
          <w:bCs/>
          <w:color w:val="000000"/>
          <w:sz w:val="24"/>
          <w:szCs w:val="24"/>
        </w:rPr>
        <w:t>values, preferences, and expressed needs in all work-related activities.</w:t>
      </w:r>
    </w:p>
    <w:p w14:paraId="7382C43F" w14:textId="77777777" w:rsidR="00777C83" w:rsidRPr="00907902" w:rsidRDefault="00777C83" w:rsidP="00777C83">
      <w:pPr>
        <w:autoSpaceDE w:val="0"/>
        <w:autoSpaceDN w:val="0"/>
        <w:adjustRightInd w:val="0"/>
        <w:spacing w:before="0" w:after="0" w:line="240" w:lineRule="auto"/>
        <w:ind w:left="720" w:hanging="720"/>
        <w:rPr>
          <w:rFonts w:ascii="Arial" w:eastAsia="Calibri" w:hAnsi="Arial" w:cs="Arial"/>
          <w:bCs/>
          <w:color w:val="000000"/>
          <w:sz w:val="24"/>
          <w:szCs w:val="24"/>
        </w:rPr>
      </w:pPr>
    </w:p>
    <w:p w14:paraId="7AAF886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7D9</w:t>
      </w:r>
      <w:r w:rsidRPr="00907902">
        <w:rPr>
          <w:rFonts w:ascii="Arial" w:eastAsia="Calibri" w:hAnsi="Arial" w:cs="Arial"/>
          <w:bCs/>
          <w:color w:val="000000"/>
          <w:sz w:val="24"/>
          <w:szCs w:val="24"/>
        </w:rPr>
        <w:tab/>
        <w:t>Apply current knowledge, theory, and clinical judgment while considering the patient/client perspective and the environment, based on the plan of care established by the physical therapist.</w:t>
      </w:r>
    </w:p>
    <w:p w14:paraId="3B10468F"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7A6FBAE1"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7D10</w:t>
      </w:r>
      <w:r w:rsidRPr="00907902">
        <w:rPr>
          <w:rFonts w:ascii="Arial" w:eastAsia="Calibri" w:hAnsi="Arial" w:cs="Arial"/>
          <w:bCs/>
          <w:color w:val="000000"/>
          <w:sz w:val="24"/>
          <w:szCs w:val="24"/>
        </w:rPr>
        <w:t xml:space="preserve">   Identify basic concepts in professional literature including, but not limited to, validity, reliability and level of statistical significance.</w:t>
      </w:r>
    </w:p>
    <w:p w14:paraId="2B614F4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4F2A8B31" w14:textId="1ED2699B"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7D11</w:t>
      </w:r>
      <w:r w:rsidRPr="00907902">
        <w:rPr>
          <w:rFonts w:ascii="Arial" w:eastAsia="Calibri" w:hAnsi="Arial" w:cs="Arial"/>
          <w:bCs/>
          <w:color w:val="000000"/>
          <w:sz w:val="24"/>
          <w:szCs w:val="24"/>
        </w:rPr>
        <w:t xml:space="preserve">   Identify and integrate appropriate </w:t>
      </w:r>
      <w:r w:rsidR="001B1C5B" w:rsidRPr="00907902">
        <w:rPr>
          <w:rFonts w:ascii="Arial" w:eastAsia="Calibri" w:hAnsi="Arial" w:cs="Arial"/>
          <w:bCs/>
          <w:color w:val="000000"/>
          <w:sz w:val="24"/>
          <w:szCs w:val="24"/>
        </w:rPr>
        <w:t>evidence-based</w:t>
      </w:r>
      <w:r w:rsidRPr="00907902">
        <w:rPr>
          <w:rFonts w:ascii="Arial" w:eastAsia="Calibri" w:hAnsi="Arial" w:cs="Arial"/>
          <w:bCs/>
          <w:color w:val="000000"/>
          <w:sz w:val="24"/>
          <w:szCs w:val="24"/>
        </w:rPr>
        <w:t xml:space="preserve"> resources to support clinical decision- making for progression of the patient within the plan of care established by the physical therapist.</w:t>
      </w:r>
    </w:p>
    <w:p w14:paraId="2E2AA61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p>
    <w:p w14:paraId="3532077C"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7D12</w:t>
      </w:r>
      <w:r w:rsidRPr="00907902">
        <w:rPr>
          <w:rFonts w:ascii="Arial" w:eastAsia="Calibri" w:hAnsi="Arial" w:cs="Arial"/>
          <w:bCs/>
          <w:color w:val="000000"/>
          <w:sz w:val="24"/>
          <w:szCs w:val="24"/>
        </w:rPr>
        <w:t xml:space="preserve">   Effectively educate others using teaching methods that are commensurate with the needs of the patient, caregiver or healthcare personnel.</w:t>
      </w:r>
    </w:p>
    <w:p w14:paraId="5B55FF0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0D26A237" w14:textId="52107837" w:rsidR="00777C83" w:rsidRPr="00907902" w:rsidRDefault="00777C83" w:rsidP="77227A79">
      <w:p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b/>
          <w:bCs/>
          <w:color w:val="000000" w:themeColor="text1"/>
          <w:sz w:val="24"/>
          <w:szCs w:val="24"/>
        </w:rPr>
        <w:t>7D13</w:t>
      </w:r>
      <w:r w:rsidRPr="77227A79">
        <w:rPr>
          <w:rFonts w:ascii="Arial" w:eastAsia="Calibri" w:hAnsi="Arial" w:cs="Arial"/>
          <w:color w:val="000000" w:themeColor="text1"/>
          <w:sz w:val="24"/>
          <w:szCs w:val="24"/>
        </w:rPr>
        <w:t xml:space="preserve">   Participate in professional and </w:t>
      </w:r>
      <w:r w:rsidR="7227F9D4" w:rsidRPr="77227A79">
        <w:rPr>
          <w:rFonts w:ascii="Arial" w:eastAsia="Calibri" w:hAnsi="Arial" w:cs="Arial"/>
          <w:color w:val="000000" w:themeColor="text1"/>
          <w:sz w:val="24"/>
          <w:szCs w:val="24"/>
        </w:rPr>
        <w:t>State</w:t>
      </w:r>
      <w:r w:rsidRPr="77227A79">
        <w:rPr>
          <w:rFonts w:ascii="Arial" w:eastAsia="Calibri" w:hAnsi="Arial" w:cs="Arial"/>
          <w:color w:val="000000" w:themeColor="text1"/>
          <w:sz w:val="24"/>
          <w:szCs w:val="24"/>
        </w:rPr>
        <w:t xml:space="preserve"> organizations that provide opportunities for volunteerism, advocacy and leadership.</w:t>
      </w:r>
    </w:p>
    <w:p w14:paraId="1E29E190"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47BF130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7D14</w:t>
      </w:r>
      <w:r w:rsidRPr="00907902">
        <w:rPr>
          <w:rFonts w:ascii="Arial" w:eastAsia="Calibri" w:hAnsi="Arial" w:cs="Arial"/>
          <w:bCs/>
          <w:color w:val="000000"/>
          <w:sz w:val="24"/>
          <w:szCs w:val="24"/>
        </w:rPr>
        <w:t xml:space="preserve">   Identify career development and lifelong learning opportunities, including the role of the physical therapist assistant in the clinical education of physical therapist assistant students</w:t>
      </w:r>
    </w:p>
    <w:p w14:paraId="0849B27D"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0E5108B4"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Patient/Client Management</w:t>
      </w:r>
    </w:p>
    <w:p w14:paraId="55C7AA12"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7D15</w:t>
      </w:r>
      <w:r w:rsidRPr="00907902">
        <w:rPr>
          <w:rFonts w:ascii="Arial" w:eastAsia="Calibri" w:hAnsi="Arial" w:cs="Arial"/>
          <w:bCs/>
          <w:color w:val="000000"/>
          <w:sz w:val="24"/>
          <w:szCs w:val="24"/>
        </w:rPr>
        <w:t xml:space="preserve">   Interview patients/clients, caregivers, and family to obtain current information related to prior and current level of function and general health status (e.g., fatigue, fever, malaise, unexplained weight change).</w:t>
      </w:r>
    </w:p>
    <w:p w14:paraId="67D455B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7E9643C" w14:textId="28C236DE" w:rsidR="00777C83" w:rsidRPr="00907902" w:rsidRDefault="00777C83" w:rsidP="77227A79">
      <w:p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b/>
          <w:bCs/>
          <w:color w:val="000000" w:themeColor="text1"/>
          <w:sz w:val="24"/>
          <w:szCs w:val="24"/>
        </w:rPr>
        <w:t xml:space="preserve">7D16 </w:t>
      </w:r>
      <w:r w:rsidRPr="77227A79">
        <w:rPr>
          <w:rFonts w:ascii="Arial" w:eastAsia="Calibri" w:hAnsi="Arial" w:cs="Arial"/>
          <w:color w:val="000000" w:themeColor="text1"/>
          <w:sz w:val="24"/>
          <w:szCs w:val="24"/>
        </w:rPr>
        <w:t xml:space="preserve">  Use the International Classification of Functioning, Disability and Health (ICF) to describe a </w:t>
      </w:r>
      <w:r w:rsidR="5526BB00" w:rsidRPr="77227A79">
        <w:rPr>
          <w:rFonts w:ascii="Arial" w:eastAsia="Calibri" w:hAnsi="Arial" w:cs="Arial"/>
          <w:color w:val="000000" w:themeColor="text1"/>
          <w:sz w:val="24"/>
          <w:szCs w:val="24"/>
        </w:rPr>
        <w:t>patient’s</w:t>
      </w:r>
      <w:r w:rsidRPr="77227A79">
        <w:rPr>
          <w:rFonts w:ascii="Arial" w:eastAsia="Calibri" w:hAnsi="Arial" w:cs="Arial"/>
          <w:color w:val="000000" w:themeColor="text1"/>
          <w:sz w:val="24"/>
          <w:szCs w:val="24"/>
        </w:rPr>
        <w:t xml:space="preserve">/client’s impairments, </w:t>
      </w:r>
      <w:r w:rsidR="001B1C5B" w:rsidRPr="77227A79">
        <w:rPr>
          <w:rFonts w:ascii="Arial" w:eastAsia="Calibri" w:hAnsi="Arial" w:cs="Arial"/>
          <w:color w:val="000000" w:themeColor="text1"/>
          <w:sz w:val="24"/>
          <w:szCs w:val="24"/>
        </w:rPr>
        <w:t>activity,</w:t>
      </w:r>
      <w:r w:rsidRPr="77227A79">
        <w:rPr>
          <w:rFonts w:ascii="Arial" w:eastAsia="Calibri" w:hAnsi="Arial" w:cs="Arial"/>
          <w:color w:val="000000" w:themeColor="text1"/>
          <w:sz w:val="24"/>
          <w:szCs w:val="24"/>
        </w:rPr>
        <w:t xml:space="preserve"> and participation limitations.</w:t>
      </w:r>
    </w:p>
    <w:p w14:paraId="2FB73D52"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3B83F5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6E63C50C"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Plan of Care</w:t>
      </w:r>
    </w:p>
    <w:p w14:paraId="048B5DA4" w14:textId="4F79ED05"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rPr>
        <w:t xml:space="preserve">7D17 </w:t>
      </w:r>
      <w:r w:rsidRPr="00907902">
        <w:rPr>
          <w:rFonts w:ascii="Arial" w:eastAsia="Calibri" w:hAnsi="Arial" w:cs="Arial"/>
          <w:bCs/>
          <w:color w:val="000000"/>
          <w:sz w:val="24"/>
          <w:szCs w:val="24"/>
        </w:rPr>
        <w:t xml:space="preserve">  Communicate an understanding of the plan of care developed by the physical therapist to achieve </w:t>
      </w:r>
      <w:r w:rsidR="001B1C5B" w:rsidRPr="00907902">
        <w:rPr>
          <w:rFonts w:ascii="Arial" w:eastAsia="Calibri" w:hAnsi="Arial" w:cs="Arial"/>
          <w:bCs/>
          <w:color w:val="000000"/>
          <w:sz w:val="24"/>
          <w:szCs w:val="24"/>
        </w:rPr>
        <w:t>short- and long-term</w:t>
      </w:r>
      <w:r w:rsidRPr="00907902">
        <w:rPr>
          <w:rFonts w:ascii="Arial" w:eastAsia="Calibri" w:hAnsi="Arial" w:cs="Arial"/>
          <w:bCs/>
          <w:color w:val="000000"/>
          <w:sz w:val="24"/>
          <w:szCs w:val="24"/>
        </w:rPr>
        <w:t xml:space="preserve"> goals and intended outcomes.</w:t>
      </w:r>
    </w:p>
    <w:p w14:paraId="71940ED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80ABCD3"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7D18</w:t>
      </w:r>
      <w:r w:rsidRPr="00907902">
        <w:rPr>
          <w:rFonts w:ascii="Arial" w:eastAsia="Calibri" w:hAnsi="Arial" w:cs="Arial"/>
          <w:bCs/>
          <w:color w:val="000000"/>
          <w:sz w:val="24"/>
          <w:szCs w:val="24"/>
        </w:rPr>
        <w:t xml:space="preserve">   Review health records (e.g., lab values, diagnostic tests, specialty reports, narrative, consults, and physical therapy documentation) prior to carrying out the PT plan of care.</w:t>
      </w:r>
    </w:p>
    <w:p w14:paraId="2EFADFC4"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6967385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7D19</w:t>
      </w:r>
      <w:r w:rsidRPr="00907902">
        <w:rPr>
          <w:rFonts w:ascii="Arial" w:eastAsia="Calibri" w:hAnsi="Arial" w:cs="Arial"/>
          <w:bCs/>
          <w:color w:val="000000"/>
          <w:sz w:val="24"/>
          <w:szCs w:val="24"/>
        </w:rPr>
        <w:t xml:space="preserve">   Monitor and adjust interventions in the plan of care in response to patient/client status and clinical indications.</w:t>
      </w:r>
    </w:p>
    <w:p w14:paraId="37EA6A01"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36F18BD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lastRenderedPageBreak/>
        <w:t>7D20</w:t>
      </w:r>
      <w:r w:rsidRPr="00907902">
        <w:rPr>
          <w:rFonts w:ascii="Arial" w:eastAsia="Calibri" w:hAnsi="Arial" w:cs="Arial"/>
          <w:bCs/>
          <w:color w:val="000000"/>
          <w:sz w:val="24"/>
          <w:szCs w:val="24"/>
        </w:rPr>
        <w:t xml:space="preserve">   Report any changes in patient/client status or progress to the supervising physical therapist.</w:t>
      </w:r>
    </w:p>
    <w:p w14:paraId="6B8FA5E1" w14:textId="0E6BF335"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7D21</w:t>
      </w:r>
      <w:r w:rsidRPr="00907902">
        <w:rPr>
          <w:rFonts w:ascii="Arial" w:eastAsia="Calibri" w:hAnsi="Arial" w:cs="Arial"/>
          <w:bCs/>
          <w:color w:val="000000"/>
          <w:sz w:val="24"/>
          <w:szCs w:val="24"/>
        </w:rPr>
        <w:t xml:space="preserve">   Determine when an intervention should not be performed due to clinical indications or when the direction to perform the intervention is beyond that which is appropriate for the physical therapist</w:t>
      </w:r>
      <w:r w:rsidR="001B1C5B">
        <w:rPr>
          <w:rFonts w:ascii="Arial" w:eastAsia="Calibri" w:hAnsi="Arial" w:cs="Arial"/>
          <w:bCs/>
          <w:color w:val="000000"/>
          <w:sz w:val="24"/>
          <w:szCs w:val="24"/>
        </w:rPr>
        <w:t xml:space="preserve"> </w:t>
      </w:r>
      <w:r w:rsidRPr="00907902">
        <w:rPr>
          <w:rFonts w:ascii="Arial" w:eastAsia="Calibri" w:hAnsi="Arial" w:cs="Arial"/>
          <w:bCs/>
          <w:color w:val="000000"/>
          <w:sz w:val="24"/>
          <w:szCs w:val="24"/>
        </w:rPr>
        <w:t>assistant.</w:t>
      </w:r>
    </w:p>
    <w:p w14:paraId="00DB879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00EDD0E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7D22</w:t>
      </w:r>
      <w:r w:rsidRPr="00907902">
        <w:rPr>
          <w:rFonts w:ascii="Arial" w:eastAsia="Calibri" w:hAnsi="Arial" w:cs="Arial"/>
          <w:bCs/>
          <w:color w:val="000000"/>
          <w:sz w:val="24"/>
          <w:szCs w:val="24"/>
        </w:rPr>
        <w:t xml:space="preserve">   Contribute to the discontinuation of episode of care planning and follow-up processes as directed by the supervising physical therapist.</w:t>
      </w:r>
    </w:p>
    <w:p w14:paraId="3E74CD7F"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1FC455C"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Intervention</w:t>
      </w:r>
    </w:p>
    <w:p w14:paraId="65FD98D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7D23</w:t>
      </w:r>
      <w:r w:rsidRPr="00907902">
        <w:rPr>
          <w:rFonts w:ascii="Arial" w:eastAsia="Calibri" w:hAnsi="Arial" w:cs="Arial"/>
          <w:bCs/>
          <w:color w:val="000000"/>
          <w:sz w:val="24"/>
          <w:szCs w:val="24"/>
        </w:rPr>
        <w:t xml:space="preserve">   Demonstrate competence in implementing selected components of interventions identified in the plan of </w:t>
      </w:r>
    </w:p>
    <w:p w14:paraId="4CDD2F58"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care established by the physical therapist. Interventions include:</w:t>
      </w:r>
    </w:p>
    <w:p w14:paraId="5C6E287F"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Airway Clearance Techniques: breathing exercises, coughing techniques and secretion mobilization</w:t>
      </w:r>
    </w:p>
    <w:p w14:paraId="09146EB3"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Application of Devices and Equipment: assistive / adaptive devices and prosthetic and orthotic devices</w:t>
      </w:r>
    </w:p>
    <w:p w14:paraId="6FE78558"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Biophysical Agents: biofeedback, electrotherapeutic agents, compression therapies, cryotherapy, hydrotherapy, superficial and deep thermal agents, traction and light therapies</w:t>
      </w:r>
    </w:p>
    <w:p w14:paraId="1FF36347" w14:textId="1774596D" w:rsidR="00777C83" w:rsidRPr="00907902" w:rsidRDefault="00777C83" w:rsidP="77227A79">
      <w:pPr>
        <w:numPr>
          <w:ilvl w:val="0"/>
          <w:numId w:val="25"/>
        </w:num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color w:val="000000" w:themeColor="text1"/>
          <w:sz w:val="24"/>
          <w:szCs w:val="24"/>
        </w:rPr>
        <w:t xml:space="preserve">Functional Training in Self-Care and in Domestic, Education, Work, </w:t>
      </w:r>
      <w:r w:rsidR="7227F9D4" w:rsidRPr="77227A79">
        <w:rPr>
          <w:rFonts w:ascii="Arial" w:eastAsia="Calibri" w:hAnsi="Arial" w:cs="Arial"/>
          <w:color w:val="000000" w:themeColor="text1"/>
          <w:sz w:val="24"/>
          <w:szCs w:val="24"/>
        </w:rPr>
        <w:t>State</w:t>
      </w:r>
      <w:r w:rsidRPr="77227A79">
        <w:rPr>
          <w:rFonts w:ascii="Arial" w:eastAsia="Calibri" w:hAnsi="Arial" w:cs="Arial"/>
          <w:color w:val="000000" w:themeColor="text1"/>
          <w:sz w:val="24"/>
          <w:szCs w:val="24"/>
        </w:rPr>
        <w:t>, Social, and Civic Life</w:t>
      </w:r>
    </w:p>
    <w:p w14:paraId="57345A42"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Manual Therapy Techniques: passive range of motion and therapeutic massage</w:t>
      </w:r>
    </w:p>
    <w:p w14:paraId="0E776A0D"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Motor Function Training (balance, gait, etc.)</w:t>
      </w:r>
    </w:p>
    <w:p w14:paraId="162C208F"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Patient/Client Education</w:t>
      </w:r>
    </w:p>
    <w:p w14:paraId="35E9CB64"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Therapeutic Exercise</w:t>
      </w:r>
    </w:p>
    <w:p w14:paraId="652C9311" w14:textId="77777777" w:rsidR="00777C83" w:rsidRPr="00907902" w:rsidRDefault="00777C83" w:rsidP="00F646D1">
      <w:pPr>
        <w:numPr>
          <w:ilvl w:val="0"/>
          <w:numId w:val="25"/>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Wound Management: isolation techniques, sterile technique, application and removal of dressing or agents, and identification of precautions for dressing removal</w:t>
      </w:r>
    </w:p>
    <w:p w14:paraId="7A12E7E9"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p>
    <w:p w14:paraId="4257D5B2"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Test and Measures</w:t>
      </w:r>
    </w:p>
    <w:p w14:paraId="3EADF7D6"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 xml:space="preserve">7D24 </w:t>
      </w:r>
      <w:r w:rsidRPr="00907902">
        <w:rPr>
          <w:rFonts w:ascii="Arial" w:eastAsia="Calibri" w:hAnsi="Arial" w:cs="Arial"/>
          <w:bCs/>
          <w:color w:val="000000"/>
          <w:sz w:val="24"/>
          <w:szCs w:val="24"/>
        </w:rPr>
        <w:t xml:space="preserve">  Demonstrate competence in performing components of data collection skills essential for carrying out </w:t>
      </w:r>
    </w:p>
    <w:p w14:paraId="3309B558"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 xml:space="preserve">the plan of care by administering appropriate tests and measures (before, during and after interventions) </w:t>
      </w:r>
    </w:p>
    <w:p w14:paraId="167EBA54"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for the following areas:</w:t>
      </w:r>
    </w:p>
    <w:p w14:paraId="16BED553"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Aerobic Capacity and Endurance: measurement of standard vital signs; recognize and monitor responses to positional changes and activities (e.g., orthostatic hypotension, response to exercise)</w:t>
      </w:r>
    </w:p>
    <w:p w14:paraId="320A9C75"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Anthropometrical Characteristics: measurements of height, weight, length and girth</w:t>
      </w:r>
    </w:p>
    <w:p w14:paraId="5C20FD08"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Mental Functions: detect changes in a patient’s state of arousal, mentation and cognition)</w:t>
      </w:r>
    </w:p>
    <w:p w14:paraId="78981583" w14:textId="4E0BDE8A" w:rsidR="00777C83" w:rsidRPr="00907902" w:rsidRDefault="00777C83" w:rsidP="77227A79">
      <w:pPr>
        <w:numPr>
          <w:ilvl w:val="0"/>
          <w:numId w:val="26"/>
        </w:num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color w:val="000000" w:themeColor="text1"/>
          <w:sz w:val="24"/>
          <w:szCs w:val="24"/>
        </w:rPr>
        <w:lastRenderedPageBreak/>
        <w:t>Assistive Technology</w:t>
      </w:r>
      <w:r w:rsidR="469286F2" w:rsidRPr="77227A79">
        <w:rPr>
          <w:rFonts w:ascii="Arial" w:eastAsia="Calibri" w:hAnsi="Arial" w:cs="Arial"/>
          <w:color w:val="000000" w:themeColor="text1"/>
          <w:sz w:val="24"/>
          <w:szCs w:val="24"/>
        </w:rPr>
        <w:t>: identify</w:t>
      </w:r>
      <w:r w:rsidRPr="77227A79">
        <w:rPr>
          <w:rFonts w:ascii="Arial" w:eastAsia="Calibri" w:hAnsi="Arial" w:cs="Arial"/>
          <w:color w:val="000000" w:themeColor="text1"/>
          <w:sz w:val="24"/>
          <w:szCs w:val="24"/>
        </w:rPr>
        <w:t xml:space="preserve"> the individual’s and caregiver’s ability to care for the device; recognize changes in skin condition and safety factors while using devices and equipment</w:t>
      </w:r>
    </w:p>
    <w:p w14:paraId="7D7E3B39"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Gait, Locomotion, and Balance: determine the safety, status, and progression of patients while engaged in gait, locomotion, balance, wheelchair management and mobility</w:t>
      </w:r>
    </w:p>
    <w:p w14:paraId="6EB2E4A1"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Integumentary Integrity: detect absent or altered sensation; normal and abnormal integumentary changes; activities, positioning, and postures that aggravate or relieve pain or altered sensations, or that can produce associated skin trauma; and recognize viable versus nonviable tissue</w:t>
      </w:r>
    </w:p>
    <w:p w14:paraId="5FF9D61E" w14:textId="13B610A6" w:rsidR="00777C83" w:rsidRPr="00907902" w:rsidRDefault="00777C83" w:rsidP="77227A79">
      <w:pPr>
        <w:numPr>
          <w:ilvl w:val="0"/>
          <w:numId w:val="26"/>
        </w:num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color w:val="000000" w:themeColor="text1"/>
          <w:sz w:val="24"/>
          <w:szCs w:val="24"/>
        </w:rPr>
        <w:t>Joint Integrity and Mobility</w:t>
      </w:r>
      <w:r w:rsidR="469286F2" w:rsidRPr="77227A79">
        <w:rPr>
          <w:rFonts w:ascii="Arial" w:eastAsia="Calibri" w:hAnsi="Arial" w:cs="Arial"/>
          <w:color w:val="000000" w:themeColor="text1"/>
          <w:sz w:val="24"/>
          <w:szCs w:val="24"/>
        </w:rPr>
        <w:t>: detect</w:t>
      </w:r>
      <w:r w:rsidRPr="77227A79">
        <w:rPr>
          <w:rFonts w:ascii="Arial" w:eastAsia="Calibri" w:hAnsi="Arial" w:cs="Arial"/>
          <w:color w:val="000000" w:themeColor="text1"/>
          <w:sz w:val="24"/>
          <w:szCs w:val="24"/>
        </w:rPr>
        <w:t xml:space="preserve"> normal and abnormal joint movement</w:t>
      </w:r>
    </w:p>
    <w:p w14:paraId="0E9830D1"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Muscle Performance: measure muscle strength by manual muscle testing; observe the presence or absence of muscle mass; recognize normal and abnormal muscle length, and changes in muscle tone</w:t>
      </w:r>
    </w:p>
    <w:p w14:paraId="7F957553"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Neuromotor Development: detect gross motor milestones, fine motor milestones, and righting and equilibrium reactions</w:t>
      </w:r>
    </w:p>
    <w:p w14:paraId="23C2E239"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Pain: administer standardized questionnaires, graphs, behavioral scales, or visual analog scales for pain; recognize activities, positioning, and postures that aggravate or relieve pain or altered sensations</w:t>
      </w:r>
    </w:p>
    <w:p w14:paraId="066D5BEF"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Posture: determine normal and abnormal alignment of trunk and extremities at rest and during activities</w:t>
      </w:r>
    </w:p>
    <w:p w14:paraId="2C6C8E48"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Range of Motion: measure functional range of motion and measure range of motion using an appropriate measurement device</w:t>
      </w:r>
    </w:p>
    <w:p w14:paraId="5B9B2B4F" w14:textId="1E26214E" w:rsidR="00777C83" w:rsidRPr="00907902" w:rsidRDefault="00777C83" w:rsidP="77227A79">
      <w:pPr>
        <w:numPr>
          <w:ilvl w:val="0"/>
          <w:numId w:val="26"/>
        </w:numPr>
        <w:autoSpaceDE w:val="0"/>
        <w:autoSpaceDN w:val="0"/>
        <w:adjustRightInd w:val="0"/>
        <w:spacing w:before="0" w:after="0" w:line="240" w:lineRule="auto"/>
        <w:rPr>
          <w:rFonts w:ascii="Arial" w:eastAsia="Calibri" w:hAnsi="Arial" w:cs="Arial"/>
          <w:color w:val="000000"/>
          <w:sz w:val="24"/>
          <w:szCs w:val="24"/>
        </w:rPr>
      </w:pPr>
      <w:r w:rsidRPr="77227A79">
        <w:rPr>
          <w:rFonts w:ascii="Arial" w:eastAsia="Calibri" w:hAnsi="Arial" w:cs="Arial"/>
          <w:color w:val="000000" w:themeColor="text1"/>
          <w:sz w:val="24"/>
          <w:szCs w:val="24"/>
        </w:rPr>
        <w:t xml:space="preserve">Self-Care and Civic, </w:t>
      </w:r>
      <w:r w:rsidR="7227F9D4" w:rsidRPr="77227A79">
        <w:rPr>
          <w:rFonts w:ascii="Arial" w:eastAsia="Calibri" w:hAnsi="Arial" w:cs="Arial"/>
          <w:color w:val="000000" w:themeColor="text1"/>
          <w:sz w:val="24"/>
          <w:szCs w:val="24"/>
        </w:rPr>
        <w:t>State</w:t>
      </w:r>
      <w:r w:rsidRPr="77227A79">
        <w:rPr>
          <w:rFonts w:ascii="Arial" w:eastAsia="Calibri" w:hAnsi="Arial" w:cs="Arial"/>
          <w:color w:val="000000" w:themeColor="text1"/>
          <w:sz w:val="24"/>
          <w:szCs w:val="24"/>
        </w:rPr>
        <w:t xml:space="preserve">, Domestic, Education, Social and Work Life:  inspect the physical environment and measure physical spaces; recognize safety and barriers in the home, </w:t>
      </w:r>
      <w:r w:rsidR="7227F9D4" w:rsidRPr="77227A79">
        <w:rPr>
          <w:rFonts w:ascii="Arial" w:eastAsia="Calibri" w:hAnsi="Arial" w:cs="Arial"/>
          <w:color w:val="000000" w:themeColor="text1"/>
          <w:sz w:val="24"/>
          <w:szCs w:val="24"/>
        </w:rPr>
        <w:t>State</w:t>
      </w:r>
      <w:r w:rsidRPr="77227A79">
        <w:rPr>
          <w:rFonts w:ascii="Arial" w:eastAsia="Calibri" w:hAnsi="Arial" w:cs="Arial"/>
          <w:color w:val="000000" w:themeColor="text1"/>
          <w:sz w:val="24"/>
          <w:szCs w:val="24"/>
        </w:rPr>
        <w:t xml:space="preserve"> and work environments; recognize level of functional status; administer standardized questionnaires to patients and others</w:t>
      </w:r>
    </w:p>
    <w:p w14:paraId="6AD956A7" w14:textId="77777777" w:rsidR="00777C83" w:rsidRPr="00907902" w:rsidRDefault="00777C83" w:rsidP="00F646D1">
      <w:pPr>
        <w:numPr>
          <w:ilvl w:val="0"/>
          <w:numId w:val="26"/>
        </w:num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Cs/>
          <w:color w:val="000000"/>
          <w:sz w:val="24"/>
          <w:szCs w:val="24"/>
        </w:rPr>
        <w:t>Ventilation, Respiration and Circulation: detect signs and symptoms of respiratory distress, and activities that aggravate or relieve edema, pain, dyspnea, or other symptoms; describe thoracoabdominal movements and breathing patterns with activity, and cough and sputum characteristics</w:t>
      </w:r>
    </w:p>
    <w:p w14:paraId="2EDE4685"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7D25</w:t>
      </w:r>
      <w:r w:rsidRPr="00907902">
        <w:rPr>
          <w:rFonts w:ascii="Arial" w:eastAsia="Calibri" w:hAnsi="Arial" w:cs="Arial"/>
          <w:bCs/>
          <w:color w:val="000000"/>
          <w:sz w:val="24"/>
          <w:szCs w:val="24"/>
        </w:rPr>
        <w:t xml:space="preserve">   Complete accurate documentation that follows guidelines and specific documentation formats required </w:t>
      </w:r>
    </w:p>
    <w:p w14:paraId="20442DEA"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by state practice acts, the practice setting, and other regulatory agencies.</w:t>
      </w:r>
    </w:p>
    <w:p w14:paraId="72A23C6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7D26</w:t>
      </w:r>
      <w:r w:rsidRPr="00907902">
        <w:rPr>
          <w:rFonts w:ascii="Arial" w:eastAsia="Calibri" w:hAnsi="Arial" w:cs="Arial"/>
          <w:bCs/>
          <w:color w:val="000000"/>
          <w:sz w:val="24"/>
          <w:szCs w:val="24"/>
        </w:rPr>
        <w:t xml:space="preserve">   Respond effectively to patient/client and environmental emergencies that commonly occur in the clinical </w:t>
      </w:r>
    </w:p>
    <w:p w14:paraId="54F51A4E" w14:textId="77777777" w:rsidR="00777C83" w:rsidRPr="00907902" w:rsidRDefault="00777C83" w:rsidP="00777C83">
      <w:pPr>
        <w:autoSpaceDE w:val="0"/>
        <w:autoSpaceDN w:val="0"/>
        <w:adjustRightInd w:val="0"/>
        <w:spacing w:before="0" w:after="0" w:line="240" w:lineRule="auto"/>
        <w:ind w:firstLine="720"/>
        <w:rPr>
          <w:rFonts w:ascii="Arial" w:eastAsia="Calibri" w:hAnsi="Arial" w:cs="Arial"/>
          <w:bCs/>
          <w:color w:val="000000"/>
          <w:sz w:val="24"/>
          <w:szCs w:val="24"/>
        </w:rPr>
      </w:pPr>
      <w:r w:rsidRPr="00907902">
        <w:rPr>
          <w:rFonts w:ascii="Arial" w:eastAsia="Calibri" w:hAnsi="Arial" w:cs="Arial"/>
          <w:bCs/>
          <w:color w:val="000000"/>
          <w:sz w:val="24"/>
          <w:szCs w:val="24"/>
        </w:rPr>
        <w:t>setting.</w:t>
      </w:r>
    </w:p>
    <w:p w14:paraId="59FF1427"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29B4F2A3"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Participation in Health Care Environment</w:t>
      </w:r>
    </w:p>
    <w:p w14:paraId="1DCD2238"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7D27</w:t>
      </w:r>
      <w:r w:rsidRPr="00907902">
        <w:rPr>
          <w:rFonts w:ascii="Arial" w:eastAsia="Calibri" w:hAnsi="Arial" w:cs="Arial"/>
          <w:bCs/>
          <w:color w:val="000000"/>
          <w:sz w:val="24"/>
          <w:szCs w:val="24"/>
        </w:rPr>
        <w:t xml:space="preserve">   Contribute to efforts to increase patient and healthcare provider safety.</w:t>
      </w:r>
    </w:p>
    <w:p w14:paraId="61A6915D"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7D28</w:t>
      </w:r>
      <w:r w:rsidRPr="00907902">
        <w:rPr>
          <w:rFonts w:ascii="Arial" w:eastAsia="Calibri" w:hAnsi="Arial" w:cs="Arial"/>
          <w:bCs/>
          <w:color w:val="000000"/>
          <w:sz w:val="24"/>
          <w:szCs w:val="24"/>
        </w:rPr>
        <w:t xml:space="preserve">   Participate in the provision of patient-centered interprofessional collaborative care.</w:t>
      </w:r>
    </w:p>
    <w:p w14:paraId="4E238084"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7D29</w:t>
      </w:r>
      <w:r w:rsidRPr="00907902">
        <w:rPr>
          <w:rFonts w:ascii="Arial" w:eastAsia="Calibri" w:hAnsi="Arial" w:cs="Arial"/>
          <w:bCs/>
          <w:color w:val="000000"/>
          <w:sz w:val="24"/>
          <w:szCs w:val="24"/>
        </w:rPr>
        <w:t xml:space="preserve">   Participate in performance improvement activities (quality assurance). </w:t>
      </w:r>
    </w:p>
    <w:p w14:paraId="430618BA"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p>
    <w:p w14:paraId="5BEF6A11" w14:textId="77777777" w:rsidR="00777C83" w:rsidRPr="00907902" w:rsidRDefault="00777C83" w:rsidP="00777C83">
      <w:pPr>
        <w:autoSpaceDE w:val="0"/>
        <w:autoSpaceDN w:val="0"/>
        <w:adjustRightInd w:val="0"/>
        <w:spacing w:before="0" w:after="0" w:line="240" w:lineRule="auto"/>
        <w:rPr>
          <w:rFonts w:ascii="Arial" w:eastAsia="Calibri" w:hAnsi="Arial" w:cs="Arial"/>
          <w:b/>
          <w:bCs/>
          <w:color w:val="000000"/>
          <w:sz w:val="24"/>
          <w:szCs w:val="24"/>
          <w:u w:val="single"/>
        </w:rPr>
      </w:pPr>
      <w:r w:rsidRPr="00907902">
        <w:rPr>
          <w:rFonts w:ascii="Arial" w:eastAsia="Calibri" w:hAnsi="Arial" w:cs="Arial"/>
          <w:b/>
          <w:bCs/>
          <w:color w:val="000000"/>
          <w:sz w:val="24"/>
          <w:szCs w:val="24"/>
          <w:u w:val="single"/>
        </w:rPr>
        <w:t>Practice Management</w:t>
      </w:r>
    </w:p>
    <w:p w14:paraId="0AC4E77E" w14:textId="77777777" w:rsidR="00777C83" w:rsidRPr="00907902" w:rsidRDefault="00777C83" w:rsidP="00777C83">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lastRenderedPageBreak/>
        <w:t xml:space="preserve">7D30 </w:t>
      </w:r>
      <w:r w:rsidRPr="00907902">
        <w:rPr>
          <w:rFonts w:ascii="Arial" w:eastAsia="Calibri" w:hAnsi="Arial" w:cs="Arial"/>
          <w:bCs/>
          <w:color w:val="000000"/>
          <w:sz w:val="24"/>
          <w:szCs w:val="24"/>
        </w:rPr>
        <w:t xml:space="preserve">  Describe aspects of organizational planning and operation of the physical therapy service.</w:t>
      </w:r>
    </w:p>
    <w:p w14:paraId="697BF92E" w14:textId="3FC077F3" w:rsidR="00F75104" w:rsidRPr="001B1C5B" w:rsidRDefault="00777C83" w:rsidP="001B1C5B">
      <w:pPr>
        <w:autoSpaceDE w:val="0"/>
        <w:autoSpaceDN w:val="0"/>
        <w:adjustRightInd w:val="0"/>
        <w:spacing w:before="0" w:after="0" w:line="240" w:lineRule="auto"/>
        <w:rPr>
          <w:rFonts w:ascii="Arial" w:eastAsia="Calibri" w:hAnsi="Arial" w:cs="Arial"/>
          <w:bCs/>
          <w:color w:val="000000"/>
          <w:sz w:val="24"/>
          <w:szCs w:val="24"/>
        </w:rPr>
      </w:pPr>
      <w:r w:rsidRPr="00907902">
        <w:rPr>
          <w:rFonts w:ascii="Arial" w:eastAsia="Calibri" w:hAnsi="Arial" w:cs="Arial"/>
          <w:b/>
          <w:bCs/>
          <w:color w:val="000000"/>
          <w:sz w:val="24"/>
          <w:szCs w:val="24"/>
          <w:u w:val="single"/>
        </w:rPr>
        <w:t>7D31</w:t>
      </w:r>
      <w:r w:rsidRPr="00907902">
        <w:rPr>
          <w:rFonts w:ascii="Arial" w:eastAsia="Calibri" w:hAnsi="Arial" w:cs="Arial"/>
          <w:bCs/>
          <w:color w:val="000000"/>
          <w:sz w:val="24"/>
          <w:szCs w:val="24"/>
        </w:rPr>
        <w:t xml:space="preserve">   Describe accurate and timely information for billing and payment purposes.</w:t>
      </w:r>
    </w:p>
    <w:p w14:paraId="20A770B1" w14:textId="67DBF06B" w:rsidR="00074F66" w:rsidRPr="00235151" w:rsidRDefault="00235151" w:rsidP="77227A79">
      <w:pPr>
        <w:pStyle w:val="Heading1"/>
        <w:pBdr>
          <w:top w:val="triple" w:sz="4" w:space="1" w:color="auto"/>
          <w:left w:val="triple" w:sz="4" w:space="4" w:color="auto"/>
          <w:bottom w:val="triple" w:sz="4" w:space="1" w:color="auto"/>
          <w:right w:val="triple" w:sz="4" w:space="4" w:color="auto"/>
        </w:pBdr>
        <w:jc w:val="center"/>
        <w:rPr>
          <w:rFonts w:ascii="Arial" w:hAnsi="Arial" w:cs="Arial"/>
          <w:color w:val="002060"/>
        </w:rPr>
      </w:pPr>
      <w:r w:rsidRPr="77227A79">
        <w:rPr>
          <w:rFonts w:ascii="Arial" w:hAnsi="Arial" w:cs="Arial"/>
          <w:color w:val="002060"/>
        </w:rPr>
        <w:t>SOME HINTS FOR IMPROVING STUDY SKILLS</w:t>
      </w:r>
    </w:p>
    <w:p w14:paraId="529AF491" w14:textId="77777777" w:rsidR="00074F66" w:rsidRPr="001B1C5B" w:rsidRDefault="00074F66" w:rsidP="00074F66">
      <w:pPr>
        <w:rPr>
          <w:rFonts w:ascii="Arial" w:hAnsi="Arial" w:cs="Arial"/>
          <w:color w:val="000000" w:themeColor="text1"/>
          <w:sz w:val="24"/>
          <w:szCs w:val="24"/>
        </w:rPr>
      </w:pPr>
      <w:r w:rsidRPr="001B1C5B">
        <w:rPr>
          <w:rFonts w:ascii="Arial" w:hAnsi="Arial" w:cs="Arial"/>
          <w:color w:val="000000" w:themeColor="text1"/>
          <w:sz w:val="24"/>
          <w:szCs w:val="24"/>
        </w:rPr>
        <w:t>PLANNING</w:t>
      </w:r>
    </w:p>
    <w:p w14:paraId="1DA541D9" w14:textId="77777777" w:rsidR="00074F66" w:rsidRPr="001B1C5B" w:rsidRDefault="00074F66" w:rsidP="00F646D1">
      <w:pPr>
        <w:numPr>
          <w:ilvl w:val="0"/>
          <w:numId w:val="29"/>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Make a study schedule and stick to it.</w:t>
      </w:r>
    </w:p>
    <w:p w14:paraId="67DBD17C"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For each subject you should have</w:t>
      </w:r>
    </w:p>
    <w:p w14:paraId="77006FF7" w14:textId="4E2E71E3" w:rsidR="00074F66" w:rsidRPr="001B1C5B" w:rsidRDefault="1FBF2AFE" w:rsidP="00F646D1">
      <w:pPr>
        <w:numPr>
          <w:ilvl w:val="0"/>
          <w:numId w:val="31"/>
        </w:numPr>
        <w:spacing w:before="0" w:after="0" w:line="240" w:lineRule="auto"/>
        <w:rPr>
          <w:rFonts w:ascii="Arial" w:hAnsi="Arial" w:cs="Arial"/>
          <w:color w:val="000000" w:themeColor="text1"/>
          <w:sz w:val="24"/>
          <w:szCs w:val="24"/>
        </w:rPr>
      </w:pPr>
      <w:r w:rsidRPr="77227A79">
        <w:rPr>
          <w:rFonts w:ascii="Arial" w:hAnsi="Arial" w:cs="Arial"/>
          <w:color w:val="000000" w:themeColor="text1"/>
          <w:sz w:val="24"/>
          <w:szCs w:val="24"/>
        </w:rPr>
        <w:t>A brief</w:t>
      </w:r>
      <w:r w:rsidR="00074F66" w:rsidRPr="77227A79">
        <w:rPr>
          <w:rFonts w:ascii="Arial" w:hAnsi="Arial" w:cs="Arial"/>
          <w:color w:val="000000" w:themeColor="text1"/>
          <w:sz w:val="24"/>
          <w:szCs w:val="24"/>
        </w:rPr>
        <w:t xml:space="preserve"> review immediately </w:t>
      </w:r>
      <w:r w:rsidR="00074F66" w:rsidRPr="77227A79">
        <w:rPr>
          <w:rFonts w:ascii="Arial" w:hAnsi="Arial" w:cs="Arial"/>
          <w:color w:val="000000" w:themeColor="text1"/>
          <w:sz w:val="24"/>
          <w:szCs w:val="24"/>
          <w:u w:val="single"/>
        </w:rPr>
        <w:t>after</w:t>
      </w:r>
      <w:r w:rsidR="00074F66" w:rsidRPr="77227A79">
        <w:rPr>
          <w:rFonts w:ascii="Arial" w:hAnsi="Arial" w:cs="Arial"/>
          <w:color w:val="000000" w:themeColor="text1"/>
          <w:sz w:val="24"/>
          <w:szCs w:val="24"/>
        </w:rPr>
        <w:t xml:space="preserve"> class</w:t>
      </w:r>
    </w:p>
    <w:p w14:paraId="66D4427A" w14:textId="77777777" w:rsidR="00074F66" w:rsidRPr="001B1C5B" w:rsidRDefault="00074F66" w:rsidP="00F646D1">
      <w:pPr>
        <w:numPr>
          <w:ilvl w:val="0"/>
          <w:numId w:val="31"/>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a long period of study between classes</w:t>
      </w:r>
    </w:p>
    <w:p w14:paraId="780723F3" w14:textId="7D04752E" w:rsidR="00074F66" w:rsidRPr="001B1C5B" w:rsidRDefault="1FBF2AFE" w:rsidP="00F646D1">
      <w:pPr>
        <w:numPr>
          <w:ilvl w:val="0"/>
          <w:numId w:val="31"/>
        </w:numPr>
        <w:spacing w:before="0" w:after="0" w:line="240" w:lineRule="auto"/>
        <w:rPr>
          <w:rFonts w:ascii="Arial" w:hAnsi="Arial" w:cs="Arial"/>
          <w:color w:val="000000" w:themeColor="text1"/>
          <w:sz w:val="24"/>
          <w:szCs w:val="24"/>
        </w:rPr>
      </w:pPr>
      <w:r w:rsidRPr="77227A79">
        <w:rPr>
          <w:rFonts w:ascii="Arial" w:hAnsi="Arial" w:cs="Arial"/>
          <w:color w:val="000000" w:themeColor="text1"/>
          <w:sz w:val="24"/>
          <w:szCs w:val="24"/>
        </w:rPr>
        <w:t>A brief</w:t>
      </w:r>
      <w:r w:rsidR="00074F66" w:rsidRPr="77227A79">
        <w:rPr>
          <w:rFonts w:ascii="Arial" w:hAnsi="Arial" w:cs="Arial"/>
          <w:color w:val="000000" w:themeColor="text1"/>
          <w:sz w:val="24"/>
          <w:szCs w:val="24"/>
        </w:rPr>
        <w:t xml:space="preserve"> review immediately </w:t>
      </w:r>
      <w:r w:rsidR="00074F66" w:rsidRPr="77227A79">
        <w:rPr>
          <w:rFonts w:ascii="Arial" w:hAnsi="Arial" w:cs="Arial"/>
          <w:color w:val="000000" w:themeColor="text1"/>
          <w:sz w:val="24"/>
          <w:szCs w:val="24"/>
          <w:u w:val="single"/>
        </w:rPr>
        <w:t>before</w:t>
      </w:r>
      <w:r w:rsidR="00074F66" w:rsidRPr="77227A79">
        <w:rPr>
          <w:rFonts w:ascii="Arial" w:hAnsi="Arial" w:cs="Arial"/>
          <w:color w:val="000000" w:themeColor="text1"/>
          <w:sz w:val="24"/>
          <w:szCs w:val="24"/>
        </w:rPr>
        <w:t xml:space="preserve"> class</w:t>
      </w:r>
    </w:p>
    <w:p w14:paraId="44FB151E"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Leave weekends open for special papers, projects, fun, etc.</w:t>
      </w:r>
    </w:p>
    <w:p w14:paraId="6F65F2D7" w14:textId="77777777" w:rsidR="00074F66" w:rsidRPr="001B1C5B" w:rsidRDefault="00074F66" w:rsidP="00F646D1">
      <w:pPr>
        <w:numPr>
          <w:ilvl w:val="0"/>
          <w:numId w:val="30"/>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Never spend more than an hour on any one subject - if you have more than an hour study time, then work on two or more subjects - </w:t>
      </w:r>
      <w:r w:rsidRPr="001B1C5B">
        <w:rPr>
          <w:rFonts w:ascii="Arial" w:hAnsi="Arial" w:cs="Arial"/>
          <w:color w:val="000000" w:themeColor="text1"/>
          <w:sz w:val="24"/>
          <w:szCs w:val="24"/>
          <w:u w:val="single"/>
        </w:rPr>
        <w:t>as different from each other as possible.</w:t>
      </w:r>
    </w:p>
    <w:p w14:paraId="3522253B" w14:textId="488785A1" w:rsidR="00074F66" w:rsidRPr="001B1C5B" w:rsidRDefault="36B0EA6C" w:rsidP="00F646D1">
      <w:pPr>
        <w:numPr>
          <w:ilvl w:val="0"/>
          <w:numId w:val="30"/>
        </w:numPr>
        <w:spacing w:before="0" w:after="0" w:line="240" w:lineRule="auto"/>
        <w:rPr>
          <w:rFonts w:ascii="Arial" w:hAnsi="Arial" w:cs="Arial"/>
          <w:color w:val="000000" w:themeColor="text1"/>
          <w:sz w:val="24"/>
          <w:szCs w:val="24"/>
        </w:rPr>
      </w:pPr>
      <w:r w:rsidRPr="77227A79">
        <w:rPr>
          <w:rFonts w:ascii="Arial" w:hAnsi="Arial" w:cs="Arial"/>
          <w:color w:val="000000" w:themeColor="text1"/>
          <w:sz w:val="24"/>
          <w:szCs w:val="24"/>
        </w:rPr>
        <w:t>Study as much as possible</w:t>
      </w:r>
      <w:r w:rsidR="00074F66" w:rsidRPr="77227A79">
        <w:rPr>
          <w:rFonts w:ascii="Arial" w:hAnsi="Arial" w:cs="Arial"/>
          <w:color w:val="000000" w:themeColor="text1"/>
          <w:sz w:val="24"/>
          <w:szCs w:val="24"/>
        </w:rPr>
        <w:t xml:space="preserve"> at the same time every day</w:t>
      </w:r>
    </w:p>
    <w:p w14:paraId="79FB1D79" w14:textId="77777777"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not right before or after a meal</w:t>
      </w:r>
    </w:p>
    <w:p w14:paraId="31A6B161" w14:textId="77777777"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in a place reserved for study</w:t>
      </w:r>
    </w:p>
    <w:p w14:paraId="62EFAAFB" w14:textId="2D313200" w:rsidR="00074F66" w:rsidRPr="001B1C5B" w:rsidRDefault="00074F66" w:rsidP="00F646D1">
      <w:pPr>
        <w:numPr>
          <w:ilvl w:val="0"/>
          <w:numId w:val="32"/>
        </w:numPr>
        <w:spacing w:before="0" w:after="0" w:line="240" w:lineRule="auto"/>
        <w:rPr>
          <w:rFonts w:ascii="Arial" w:hAnsi="Arial" w:cs="Arial"/>
          <w:color w:val="000000" w:themeColor="text1"/>
          <w:sz w:val="24"/>
          <w:szCs w:val="24"/>
        </w:rPr>
      </w:pPr>
      <w:r w:rsidRPr="001B1C5B">
        <w:rPr>
          <w:rFonts w:ascii="Arial" w:hAnsi="Arial" w:cs="Arial"/>
          <w:color w:val="000000" w:themeColor="text1"/>
          <w:sz w:val="24"/>
          <w:szCs w:val="24"/>
        </w:rPr>
        <w:t xml:space="preserve">with everything you need - pencils, pens, reference books, </w:t>
      </w:r>
      <w:r w:rsidR="00DC4F60" w:rsidRPr="001B1C5B">
        <w:rPr>
          <w:rFonts w:ascii="Arial" w:hAnsi="Arial" w:cs="Arial"/>
          <w:color w:val="000000" w:themeColor="text1"/>
          <w:sz w:val="24"/>
          <w:szCs w:val="24"/>
        </w:rPr>
        <w:t>etc.</w:t>
      </w:r>
      <w:r w:rsidRPr="001B1C5B">
        <w:rPr>
          <w:rFonts w:ascii="Arial" w:hAnsi="Arial" w:cs="Arial"/>
          <w:color w:val="000000" w:themeColor="text1"/>
          <w:sz w:val="24"/>
          <w:szCs w:val="24"/>
        </w:rPr>
        <w:t>, there before you start.</w:t>
      </w:r>
    </w:p>
    <w:p w14:paraId="1F7F49BC" w14:textId="77777777" w:rsidR="00074F66" w:rsidRPr="001B1C5B" w:rsidRDefault="00074F66" w:rsidP="00F646D1">
      <w:pPr>
        <w:numPr>
          <w:ilvl w:val="0"/>
          <w:numId w:val="29"/>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A hint for "boredom":</w:t>
      </w:r>
    </w:p>
    <w:p w14:paraId="713C7002" w14:textId="7B2FC024" w:rsidR="00074F66" w:rsidRPr="001B1C5B" w:rsidRDefault="00074F66" w:rsidP="00074F66">
      <w:pPr>
        <w:ind w:left="360"/>
        <w:jc w:val="both"/>
        <w:rPr>
          <w:rFonts w:ascii="Arial" w:hAnsi="Arial" w:cs="Arial"/>
          <w:color w:val="000000" w:themeColor="text1"/>
          <w:sz w:val="24"/>
          <w:szCs w:val="24"/>
        </w:rPr>
      </w:pPr>
      <w:r w:rsidRPr="77227A79">
        <w:rPr>
          <w:rFonts w:ascii="Arial" w:hAnsi="Arial" w:cs="Arial"/>
          <w:color w:val="000000" w:themeColor="text1"/>
          <w:sz w:val="24"/>
          <w:szCs w:val="24"/>
        </w:rPr>
        <w:t xml:space="preserve">Sometime a particular subject or </w:t>
      </w:r>
      <w:r w:rsidR="05654111" w:rsidRPr="77227A79">
        <w:rPr>
          <w:rFonts w:ascii="Arial" w:hAnsi="Arial" w:cs="Arial"/>
          <w:color w:val="000000" w:themeColor="text1"/>
          <w:sz w:val="24"/>
          <w:szCs w:val="24"/>
        </w:rPr>
        <w:t>book</w:t>
      </w:r>
      <w:r w:rsidRPr="77227A79">
        <w:rPr>
          <w:rFonts w:ascii="Arial" w:hAnsi="Arial" w:cs="Arial"/>
          <w:color w:val="000000" w:themeColor="text1"/>
          <w:sz w:val="24"/>
          <w:szCs w:val="24"/>
        </w:rPr>
        <w:t xml:space="preserve"> seems especially "boring" - not so much that the subject is unusually difficult, but that your mind keeps wandering away</w:t>
      </w:r>
      <w:bookmarkStart w:id="90" w:name="_Int_G10OLmcQ"/>
      <w:r w:rsidR="6C96AF03" w:rsidRPr="77227A79">
        <w:rPr>
          <w:rFonts w:ascii="Arial" w:hAnsi="Arial" w:cs="Arial"/>
          <w:color w:val="000000" w:themeColor="text1"/>
          <w:sz w:val="24"/>
          <w:szCs w:val="24"/>
        </w:rPr>
        <w:t xml:space="preserve">. </w:t>
      </w:r>
      <w:bookmarkEnd w:id="90"/>
      <w:r w:rsidRPr="77227A79">
        <w:rPr>
          <w:rFonts w:ascii="Arial" w:hAnsi="Arial" w:cs="Arial"/>
          <w:color w:val="000000" w:themeColor="text1"/>
          <w:sz w:val="24"/>
          <w:szCs w:val="24"/>
        </w:rPr>
        <w:t>For such subjects, try the following:</w:t>
      </w:r>
    </w:p>
    <w:p w14:paraId="36A1FE34" w14:textId="25BDB30E"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 xml:space="preserve">pick an amount of work - fifteen minutes, or three pages, or two problems, </w:t>
      </w:r>
      <w:r w:rsidR="00DC4F60" w:rsidRPr="001B1C5B">
        <w:rPr>
          <w:rFonts w:ascii="Arial" w:hAnsi="Arial" w:cs="Arial"/>
          <w:color w:val="000000" w:themeColor="text1"/>
          <w:sz w:val="24"/>
          <w:szCs w:val="24"/>
        </w:rPr>
        <w:t>etc.</w:t>
      </w:r>
      <w:r w:rsidRPr="001B1C5B">
        <w:rPr>
          <w:rFonts w:ascii="Arial" w:hAnsi="Arial" w:cs="Arial"/>
          <w:color w:val="000000" w:themeColor="text1"/>
          <w:sz w:val="24"/>
          <w:szCs w:val="24"/>
        </w:rPr>
        <w:t xml:space="preserve"> - which you can do in a short period of time</w:t>
      </w:r>
    </w:p>
    <w:p w14:paraId="7FA1E5EE" w14:textId="77777777"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begin your study or reading as usual</w:t>
      </w:r>
    </w:p>
    <w:p w14:paraId="00FEE1E3" w14:textId="25690EC8" w:rsidR="00074F66" w:rsidRPr="001B1C5B" w:rsidRDefault="1380536F" w:rsidP="00F646D1">
      <w:pPr>
        <w:numPr>
          <w:ilvl w:val="0"/>
          <w:numId w:val="33"/>
        </w:numPr>
        <w:spacing w:before="0" w:after="0" w:line="240" w:lineRule="auto"/>
        <w:jc w:val="both"/>
        <w:rPr>
          <w:rFonts w:ascii="Arial" w:hAnsi="Arial" w:cs="Arial"/>
          <w:color w:val="000000" w:themeColor="text1"/>
          <w:sz w:val="24"/>
          <w:szCs w:val="24"/>
        </w:rPr>
      </w:pPr>
      <w:r w:rsidRPr="77227A79">
        <w:rPr>
          <w:rFonts w:ascii="Arial" w:hAnsi="Arial" w:cs="Arial"/>
          <w:color w:val="000000" w:themeColor="text1"/>
          <w:sz w:val="24"/>
          <w:szCs w:val="24"/>
        </w:rPr>
        <w:t>When</w:t>
      </w:r>
      <w:r w:rsidR="00074F66" w:rsidRPr="77227A79">
        <w:rPr>
          <w:rFonts w:ascii="Arial" w:hAnsi="Arial" w:cs="Arial"/>
          <w:color w:val="000000" w:themeColor="text1"/>
          <w:sz w:val="24"/>
          <w:szCs w:val="24"/>
        </w:rPr>
        <w:t xml:space="preserve"> you feel yourself getting bored, do just as much work as you have decided on in step 1 (fifteen minutes, three pages, whatever) and then STOP</w:t>
      </w:r>
    </w:p>
    <w:p w14:paraId="4D2C6FD8" w14:textId="77777777" w:rsidR="00074F66" w:rsidRPr="001B1C5B" w:rsidRDefault="00074F66" w:rsidP="00F646D1">
      <w:pPr>
        <w:numPr>
          <w:ilvl w:val="0"/>
          <w:numId w:val="33"/>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do something fun for 10-15 minutes, or switch to another subject; and then come back to your boring subject and try again.</w:t>
      </w:r>
    </w:p>
    <w:p w14:paraId="3CCB9C05" w14:textId="77777777" w:rsidR="00074F66" w:rsidRPr="001B1C5B" w:rsidRDefault="00074F66" w:rsidP="00074F66">
      <w:pPr>
        <w:jc w:val="both"/>
        <w:rPr>
          <w:rFonts w:ascii="Arial" w:hAnsi="Arial" w:cs="Arial"/>
          <w:color w:val="000000" w:themeColor="text1"/>
          <w:sz w:val="24"/>
          <w:szCs w:val="24"/>
        </w:rPr>
      </w:pPr>
    </w:p>
    <w:p w14:paraId="6A2D35FE" w14:textId="77777777" w:rsidR="00074F66" w:rsidRPr="001B1C5B" w:rsidRDefault="00074F66" w:rsidP="00074F66">
      <w:pPr>
        <w:jc w:val="both"/>
        <w:rPr>
          <w:rFonts w:ascii="Arial" w:hAnsi="Arial" w:cs="Arial"/>
          <w:color w:val="000000" w:themeColor="text1"/>
          <w:sz w:val="24"/>
          <w:szCs w:val="24"/>
        </w:rPr>
      </w:pPr>
      <w:r w:rsidRPr="001B1C5B">
        <w:rPr>
          <w:rFonts w:ascii="Arial" w:hAnsi="Arial" w:cs="Arial"/>
          <w:color w:val="000000" w:themeColor="text1"/>
          <w:sz w:val="24"/>
          <w:szCs w:val="24"/>
        </w:rPr>
        <w:t>READING EFFECTIVELY AND TAKING NOTES</w:t>
      </w:r>
    </w:p>
    <w:p w14:paraId="637D4ABB" w14:textId="77777777" w:rsidR="00074F66" w:rsidRPr="001B1C5B" w:rsidRDefault="00074F66" w:rsidP="00F646D1">
      <w:pPr>
        <w:numPr>
          <w:ilvl w:val="0"/>
          <w:numId w:val="34"/>
        </w:numPr>
        <w:tabs>
          <w:tab w:val="clear" w:pos="720"/>
          <w:tab w:val="left" w:pos="360"/>
        </w:tabs>
        <w:spacing w:before="0" w:after="0" w:line="240" w:lineRule="auto"/>
        <w:ind w:left="360"/>
        <w:jc w:val="both"/>
        <w:rPr>
          <w:rFonts w:ascii="Arial" w:hAnsi="Arial" w:cs="Arial"/>
          <w:color w:val="000000" w:themeColor="text1"/>
          <w:sz w:val="24"/>
          <w:szCs w:val="24"/>
        </w:rPr>
      </w:pPr>
      <w:r w:rsidRPr="001B1C5B">
        <w:rPr>
          <w:rFonts w:ascii="Arial" w:hAnsi="Arial" w:cs="Arial"/>
          <w:color w:val="000000" w:themeColor="text1"/>
          <w:sz w:val="24"/>
          <w:szCs w:val="24"/>
        </w:rPr>
        <w:t>Effective note taking depends on having prepared before class, so that you can anticipate where the professor is going rather than having to guess.</w:t>
      </w:r>
    </w:p>
    <w:p w14:paraId="58A8D2A1" w14:textId="77777777" w:rsidR="00074F66" w:rsidRPr="001B1C5B" w:rsidRDefault="00074F66" w:rsidP="00F646D1">
      <w:pPr>
        <w:numPr>
          <w:ilvl w:val="0"/>
          <w:numId w:val="35"/>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have all your reading done before class</w:t>
      </w:r>
    </w:p>
    <w:p w14:paraId="5FA55D80" w14:textId="77777777" w:rsidR="00074F66" w:rsidRPr="001B1C5B" w:rsidRDefault="00074F66" w:rsidP="00F646D1">
      <w:pPr>
        <w:numPr>
          <w:ilvl w:val="0"/>
          <w:numId w:val="35"/>
        </w:numPr>
        <w:spacing w:before="0" w:after="0" w:line="240" w:lineRule="auto"/>
        <w:jc w:val="both"/>
        <w:rPr>
          <w:rFonts w:ascii="Arial" w:hAnsi="Arial" w:cs="Arial"/>
          <w:color w:val="000000" w:themeColor="text1"/>
          <w:sz w:val="24"/>
          <w:szCs w:val="24"/>
        </w:rPr>
      </w:pPr>
      <w:r w:rsidRPr="001B1C5B">
        <w:rPr>
          <w:rFonts w:ascii="Arial" w:hAnsi="Arial" w:cs="Arial"/>
          <w:color w:val="000000" w:themeColor="text1"/>
          <w:sz w:val="24"/>
          <w:szCs w:val="24"/>
        </w:rPr>
        <w:t>write down only what is different from your reading notes</w:t>
      </w:r>
    </w:p>
    <w:p w14:paraId="6600F0BB" w14:textId="7D8529E9" w:rsidR="00074F66" w:rsidRPr="001B1C5B" w:rsidRDefault="63A4C195" w:rsidP="00F646D1">
      <w:pPr>
        <w:numPr>
          <w:ilvl w:val="0"/>
          <w:numId w:val="35"/>
        </w:numPr>
        <w:spacing w:before="0" w:after="0" w:line="240" w:lineRule="auto"/>
        <w:jc w:val="both"/>
        <w:rPr>
          <w:rFonts w:ascii="Arial" w:hAnsi="Arial" w:cs="Arial"/>
          <w:color w:val="000000" w:themeColor="text1"/>
          <w:sz w:val="24"/>
          <w:szCs w:val="24"/>
        </w:rPr>
      </w:pPr>
      <w:r w:rsidRPr="77227A79">
        <w:rPr>
          <w:rFonts w:ascii="Arial" w:hAnsi="Arial" w:cs="Arial"/>
          <w:color w:val="000000" w:themeColor="text1"/>
          <w:sz w:val="24"/>
          <w:szCs w:val="24"/>
        </w:rPr>
        <w:t>The</w:t>
      </w:r>
      <w:r w:rsidR="00074F66" w:rsidRPr="77227A79">
        <w:rPr>
          <w:rFonts w:ascii="Arial" w:hAnsi="Arial" w:cs="Arial"/>
          <w:color w:val="000000" w:themeColor="text1"/>
          <w:sz w:val="24"/>
          <w:szCs w:val="24"/>
        </w:rPr>
        <w:t xml:space="preserve"> best question to ask in class is not "I don't understand" but rather " I see where we were until you started talking about _____; where does that fit in?"</w:t>
      </w:r>
    </w:p>
    <w:p w14:paraId="18B56EF2" w14:textId="77777777" w:rsidR="00777C83" w:rsidRPr="001B1C5B" w:rsidRDefault="00777C83">
      <w:pPr>
        <w:autoSpaceDE w:val="0"/>
        <w:autoSpaceDN w:val="0"/>
        <w:adjustRightInd w:val="0"/>
        <w:spacing w:before="0" w:after="0" w:line="240" w:lineRule="auto"/>
        <w:rPr>
          <w:rFonts w:ascii="Arial" w:hAnsi="Arial" w:cs="Arial"/>
          <w:color w:val="808080" w:themeColor="background1" w:themeShade="80"/>
          <w:sz w:val="24"/>
          <w:szCs w:val="24"/>
        </w:rPr>
      </w:pPr>
    </w:p>
    <w:sectPr w:rsidR="00777C83" w:rsidRPr="001B1C5B" w:rsidSect="0083596E">
      <w:footerReference w:type="default" r:id="rId34"/>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A3A2" w14:textId="77777777" w:rsidR="003D686B" w:rsidRDefault="003D686B" w:rsidP="00C6554A">
      <w:pPr>
        <w:spacing w:before="0" w:after="0" w:line="240" w:lineRule="auto"/>
      </w:pPr>
      <w:r>
        <w:separator/>
      </w:r>
    </w:p>
  </w:endnote>
  <w:endnote w:type="continuationSeparator" w:id="0">
    <w:p w14:paraId="539CC68E" w14:textId="77777777" w:rsidR="003D686B" w:rsidRDefault="003D686B"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F407" w14:textId="77777777" w:rsidR="0032175C" w:rsidRDefault="0032175C" w:rsidP="00622306">
    <w:pPr>
      <w:pStyle w:val="Footer"/>
      <w:jc w:val="center"/>
    </w:pPr>
    <w:r>
      <w:t xml:space="preserve">Page </w:t>
    </w:r>
    <w:r>
      <w:fldChar w:fldCharType="begin"/>
    </w:r>
    <w:r>
      <w:instrText xml:space="preserve"> PAGE  \* Arabic  \* MERGEFORMAT </w:instrText>
    </w:r>
    <w:r>
      <w:fldChar w:fldCharType="separate"/>
    </w:r>
    <w:r w:rsidR="002E2DD0">
      <w:rPr>
        <w:noProof/>
      </w:rPr>
      <w:t>104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A50A" w14:textId="77777777" w:rsidR="003D686B" w:rsidRDefault="003D686B" w:rsidP="00C6554A">
      <w:pPr>
        <w:spacing w:before="0" w:after="0" w:line="240" w:lineRule="auto"/>
      </w:pPr>
      <w:r>
        <w:separator/>
      </w:r>
    </w:p>
  </w:footnote>
  <w:footnote w:type="continuationSeparator" w:id="0">
    <w:p w14:paraId="34282136" w14:textId="77777777" w:rsidR="003D686B" w:rsidRDefault="003D686B" w:rsidP="00C6554A">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i2Uatk/c68Q5lv" int2:id="NumchyRu">
      <int2:state int2:value="Rejected" int2:type="LegacyProofing"/>
    </int2:textHash>
    <int2:textHash int2:hashCode="nxts6EjzRhsvG8" int2:id="jeUl6NzT">
      <int2:state int2:value="Rejected" int2:type="LegacyProofing"/>
    </int2:textHash>
    <int2:textHash int2:hashCode="BC3EUS+j05HFFw" int2:id="Cv6o4w03">
      <int2:state int2:value="Rejected" int2:type="LegacyProofing"/>
    </int2:textHash>
    <int2:textHash int2:hashCode="7M/kKEBG5kLzOi" int2:id="f2ceF5iL">
      <int2:state int2:value="Rejected" int2:type="LegacyProofing"/>
    </int2:textHash>
    <int2:textHash int2:hashCode="lay8w1Cb1U39Lk" int2:id="PFCs794a">
      <int2:state int2:value="Rejected" int2:type="LegacyProofing"/>
    </int2:textHash>
    <int2:textHash int2:hashCode="w3BuiiUUhsuURX" int2:id="6vnpmYUR">
      <int2:state int2:value="Rejected" int2:type="LegacyProofing"/>
    </int2:textHash>
    <int2:textHash int2:hashCode="Zc32Bk49hL6jSV" int2:id="QysYzA6H">
      <int2:state int2:value="Rejected" int2:type="LegacyProofing"/>
    </int2:textHash>
    <int2:textHash int2:hashCode="1SNsAv2FIsB8d9" int2:id="3p1YtLh8">
      <int2:state int2:value="Rejected" int2:type="LegacyProofing"/>
    </int2:textHash>
    <int2:textHash int2:hashCode="ddf55KQuOzdk2n" int2:id="nTElDuVx">
      <int2:state int2:value="Rejected" int2:type="LegacyProofing"/>
    </int2:textHash>
    <int2:bookmark int2:bookmarkName="_Int_O04u9IpI" int2:invalidationBookmarkName="" int2:hashCode="RoHRJMxsS3O6q/" int2:id="EH328W8V"/>
    <int2:bookmark int2:bookmarkName="_Int_G10OLmcQ" int2:invalidationBookmarkName="" int2:hashCode="RoHRJMxsS3O6q/" int2:id="2u1pXXhV"/>
    <int2:bookmark int2:bookmarkName="_Int_yEfCKffA" int2:invalidationBookmarkName="" int2:hashCode="RoHRJMxsS3O6q/" int2:id="nTFpqzcj"/>
    <int2:bookmark int2:bookmarkName="_Int_pZxoJ8qj" int2:invalidationBookmarkName="" int2:hashCode="RoHRJMxsS3O6q/" int2:id="rUIRuiJy"/>
    <int2:bookmark int2:bookmarkName="_Int_4sIZ0hW2" int2:invalidationBookmarkName="" int2:hashCode="X+T/RLmgqiy6lO" int2:id="A4devo6J"/>
    <int2:bookmark int2:bookmarkName="_Int_yakJDumr" int2:invalidationBookmarkName="" int2:hashCode="BmEZjSTrw/9ZlF" int2:id="4QvzSlqB"/>
    <int2:bookmark int2:bookmarkName="_Int_f4lVb4XS" int2:invalidationBookmarkName="" int2:hashCode="RoHRJMxsS3O6q/" int2:id="KAbOXfi0"/>
    <int2:bookmark int2:bookmarkName="_Int_1Bfv72hH" int2:invalidationBookmarkName="" int2:hashCode="RoHRJMxsS3O6q/" int2:id="oPDBik6F"/>
    <int2:bookmark int2:bookmarkName="_Int_o6uGVvE8" int2:invalidationBookmarkName="" int2:hashCode="bMtLfDmm53927P" int2:id="OFAQZJxY"/>
    <int2:bookmark int2:bookmarkName="_Int_PWn6pyKy" int2:invalidationBookmarkName="" int2:hashCode="RoHRJMxsS3O6q/" int2:id="LOkNzJSD"/>
    <int2:bookmark int2:bookmarkName="_Int_MjTBprZQ" int2:invalidationBookmarkName="" int2:hashCode="RoHRJMxsS3O6q/" int2:id="dHfD4hY4"/>
    <int2:bookmark int2:bookmarkName="_Int_pIxI4Qt1" int2:invalidationBookmarkName="" int2:hashCode="RoHRJMxsS3O6q/" int2:id="mcqKONzy"/>
    <int2:bookmark int2:bookmarkName="_Int_NObdzXgJ" int2:invalidationBookmarkName="" int2:hashCode="jX4eZnVAmil51g" int2:id="jOceubz4"/>
    <int2:bookmark int2:bookmarkName="_Int_sh0wmGRN" int2:invalidationBookmarkName="" int2:hashCode="e0dMsLOcF3PXGS" int2:id="PYLGh3NE"/>
    <int2:bookmark int2:bookmarkName="_Int_Rd7SzBw8" int2:invalidationBookmarkName="" int2:hashCode="W5Z4vmu9anL2GF" int2:id="dQ95l1Nr"/>
    <int2:bookmark int2:bookmarkName="_Int_OxVL951T" int2:invalidationBookmarkName="" int2:hashCode="e0dMsLOcF3PXGS" int2:id="jXDomQPs"/>
    <int2:bookmark int2:bookmarkName="_Int_r9bm1dwH" int2:invalidationBookmarkName="" int2:hashCode="ZR46a6nTGIm117" int2:id="ADdVrQyi"/>
    <int2:bookmark int2:bookmarkName="_Int_y0pG9TG8" int2:invalidationBookmarkName="" int2:hashCode="fdU+FgWQDaTQMm" int2:id="S2Y2XB1Y">
      <int2:state int2:value="Rejected" int2:type="AugLoop_Acronyms_AcronymsCritique"/>
    </int2:bookmark>
    <int2:bookmark int2:bookmarkName="_Int_mXIpHqhl" int2:invalidationBookmarkName="" int2:hashCode="gPOd9VlRI1tAwN" int2:id="d5cWcWCN"/>
    <int2:bookmark int2:bookmarkName="_Int_ffMCrPWo" int2:invalidationBookmarkName="" int2:hashCode="i5zSQUYLYfTD4Y" int2:id="gejNH8BS">
      <int2:state int2:value="Rejected" int2:type="LegacyProofing"/>
    </int2:bookmark>
    <int2:bookmark int2:bookmarkName="_Int_xApUTv3Y" int2:invalidationBookmarkName="" int2:hashCode="J+kN+lfDWKz69H" int2:id="fIbHN34x">
      <int2:state int2:value="Rejected" int2:type="LegacyProofing"/>
    </int2:bookmark>
    <int2:bookmark int2:bookmarkName="_Int_lK8eh15e" int2:invalidationBookmarkName="" int2:hashCode="F1g1bbIXWffFoN" int2:id="mh2SmDhg">
      <int2:state int2:value="Rejected" int2:type="LegacyProofing"/>
    </int2:bookmark>
    <int2:bookmark int2:bookmarkName="_Int_YTrKNNnA" int2:invalidationBookmarkName="" int2:hashCode="RoHRJMxsS3O6q/" int2:id="GA4Psq4i"/>
    <int2:bookmark int2:bookmarkName="_Int_jD080Q7P" int2:invalidationBookmarkName="" int2:hashCode="RoHRJMxsS3O6q/" int2:id="eGj2KqBT"/>
    <int2:bookmark int2:bookmarkName="_Int_wEWNHvf6" int2:invalidationBookmarkName="" int2:hashCode="RoHRJMxsS3O6q/" int2:id="0Tope6Bt"/>
    <int2:bookmark int2:bookmarkName="_Int_U9RgQQBd" int2:invalidationBookmarkName="" int2:hashCode="RoHRJMxsS3O6q/" int2:id="XFotv43D"/>
    <int2:bookmark int2:bookmarkName="_Int_3qYqTI9c" int2:invalidationBookmarkName="" int2:hashCode="RoHRJMxsS3O6q/" int2:id="0feEMtzM"/>
    <int2:bookmark int2:bookmarkName="_Int_aFiQO7nh" int2:invalidationBookmarkName="" int2:hashCode="RoHRJMxsS3O6q/" int2:id="WBvNAio0"/>
    <int2:bookmark int2:bookmarkName="_Int_An4naqG9" int2:invalidationBookmarkName="" int2:hashCode="f72SPrESpfcj5G" int2:id="uKxXsJRS"/>
    <int2:bookmark int2:bookmarkName="_Int_er8A5r87" int2:invalidationBookmarkName="" int2:hashCode="RoHRJMxsS3O6q/" int2:id="DdirqfGZ"/>
    <int2:bookmark int2:bookmarkName="_Int_wA78UcvX" int2:invalidationBookmarkName="" int2:hashCode="RoHRJMxsS3O6q/" int2:id="8cvIZQ2s"/>
    <int2:bookmark int2:bookmarkName="_Int_gPqPecfl" int2:invalidationBookmarkName="" int2:hashCode="RoHRJMxsS3O6q/" int2:id="1yUi4R7O"/>
    <int2:bookmark int2:bookmarkName="_Int_DsOikPJc" int2:invalidationBookmarkName="" int2:hashCode="RoHRJMxsS3O6q/" int2:id="hqntbPML"/>
    <int2:bookmark int2:bookmarkName="_Int_dA8r1wvt" int2:invalidationBookmarkName="" int2:hashCode="RoHRJMxsS3O6q/" int2:id="IXF6rN6U"/>
    <int2:bookmark int2:bookmarkName="_Int_ZzuSzaDf" int2:invalidationBookmarkName="" int2:hashCode="Uk+G4AWW57Sy0w" int2:id="xFrNyAzU"/>
    <int2:bookmark int2:bookmarkName="_Int_DXqvm2h7" int2:invalidationBookmarkName="" int2:hashCode="RoHRJMxsS3O6q/" int2:id="fFSijls5"/>
    <int2:bookmark int2:bookmarkName="_Int_vVgjS2qV" int2:invalidationBookmarkName="" int2:hashCode="RoHRJMxsS3O6q/" int2:id="v6CP2a9h"/>
    <int2:bookmark int2:bookmarkName="_Int_WDGzFjs1" int2:invalidationBookmarkName="" int2:hashCode="RoHRJMxsS3O6q/" int2:id="2iBSLulb"/>
    <int2:bookmark int2:bookmarkName="_Int_pS7yHbFG" int2:invalidationBookmarkName="" int2:hashCode="1W2YUwDUtS624Y" int2:id="ybCoC4oT">
      <int2:state int2:value="Rejected" int2:type="LegacyProofing"/>
    </int2:bookmark>
    <int2:bookmark int2:bookmarkName="_Int_yoICcBRD" int2:invalidationBookmarkName="" int2:hashCode="RoHRJMxsS3O6q/" int2:id="gmSoEWS0"/>
    <int2:bookmark int2:bookmarkName="_Int_4Hvn2EPz" int2:invalidationBookmarkName="" int2:hashCode="RoHRJMxsS3O6q/" int2:id="IuCfMlwd"/>
    <int2:bookmark int2:bookmarkName="_Int_slacLAqs" int2:invalidationBookmarkName="" int2:hashCode="RoHRJMxsS3O6q/" int2:id="gzktLSGb"/>
    <int2:bookmark int2:bookmarkName="_Int_UU06nswU" int2:invalidationBookmarkName="" int2:hashCode="RoHRJMxsS3O6q/" int2:id="PX7yk9Qm"/>
    <int2:bookmark int2:bookmarkName="_Int_5HzpBmYW" int2:invalidationBookmarkName="" int2:hashCode="RoHRJMxsS3O6q/" int2:id="5EMA2ELQ"/>
    <int2:bookmark int2:bookmarkName="_Int_K3JBNkLY" int2:invalidationBookmarkName="" int2:hashCode="RoHRJMxsS3O6q/" int2:id="rgIlQNPy"/>
    <int2:bookmark int2:bookmarkName="_Int_uM3N3rHK" int2:invalidationBookmarkName="" int2:hashCode="RoHRJMxsS3O6q/" int2:id="JzYsX8e9"/>
    <int2:bookmark int2:bookmarkName="_Int_pCDQCcGr" int2:invalidationBookmarkName="" int2:hashCode="RoHRJMxsS3O6q/" int2:id="6Jt2NfcP"/>
    <int2:bookmark int2:bookmarkName="_Int_mfZQQx0H" int2:invalidationBookmarkName="" int2:hashCode="RoHRJMxsS3O6q/" int2:id="xdTfmujU"/>
    <int2:bookmark int2:bookmarkName="_Int_ETfTvB6f" int2:invalidationBookmarkName="" int2:hashCode="RoHRJMxsS3O6q/" int2:id="qDzvKbBI"/>
    <int2:bookmark int2:bookmarkName="_Int_cfZE16Ye" int2:invalidationBookmarkName="" int2:hashCode="RoHRJMxsS3O6q/" int2:id="ixoGOHYs"/>
    <int2:bookmark int2:bookmarkName="_Int_z3Du3hOa" int2:invalidationBookmarkName="" int2:hashCode="RoHRJMxsS3O6q/" int2:id="j1TDDrHy"/>
    <int2:bookmark int2:bookmarkName="_Int_qWfrQvUx" int2:invalidationBookmarkName="" int2:hashCode="RoHRJMxsS3O6q/" int2:id="QIGfSuzU"/>
    <int2:bookmark int2:bookmarkName="_Int_U8wUC3YT" int2:invalidationBookmarkName="" int2:hashCode="RoHRJMxsS3O6q/" int2:id="VlosLmxW"/>
    <int2:bookmark int2:bookmarkName="_Int_bWIyHqTG" int2:invalidationBookmarkName="" int2:hashCode="RoHRJMxsS3O6q/" int2:id="2Cux0EHD"/>
    <int2:bookmark int2:bookmarkName="_Int_VYDAuC1G" int2:invalidationBookmarkName="" int2:hashCode="RoHRJMxsS3O6q/" int2:id="y0rh84HJ"/>
    <int2:bookmark int2:bookmarkName="_Int_4ZYK2c8e" int2:invalidationBookmarkName="" int2:hashCode="RoHRJMxsS3O6q/" int2:id="766HL55U"/>
    <int2:bookmark int2:bookmarkName="_Int_VQ10yobJ" int2:invalidationBookmarkName="" int2:hashCode="RoHRJMxsS3O6q/" int2:id="CN6aXVW5"/>
    <int2:bookmark int2:bookmarkName="_Int_Z33Mzdry" int2:invalidationBookmarkName="" int2:hashCode="ULTswFYohI0y4N" int2:id="lnmTOO3T"/>
    <int2:bookmark int2:bookmarkName="_Int_oEt5MFSf" int2:invalidationBookmarkName="" int2:hashCode="+EPZtsAKcm0XAs" int2:id="7ucEC3fa"/>
    <int2:bookmark int2:bookmarkName="_Int_kA3LmshN" int2:invalidationBookmarkName="" int2:hashCode="Lv9gmbixKKAF7v" int2:id="X4YP1ejq"/>
    <int2:bookmark int2:bookmarkName="_Int_stpmx1d2" int2:invalidationBookmarkName="" int2:hashCode="rxstvhssOnWjwy" int2:id="JXX08jnh"/>
    <int2:bookmark int2:bookmarkName="_Int_14aBwIxl" int2:invalidationBookmarkName="" int2:hashCode="RoHRJMxsS3O6q/" int2:id="Mt1j8EfS"/>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B87E3E76"/>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38228B"/>
    <w:multiLevelType w:val="hybridMultilevel"/>
    <w:tmpl w:val="A432B264"/>
    <w:lvl w:ilvl="0" w:tplc="73F03932">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B5618"/>
    <w:multiLevelType w:val="singleLevel"/>
    <w:tmpl w:val="57B63596"/>
    <w:lvl w:ilvl="0">
      <w:start w:val="1"/>
      <w:numFmt w:val="lowerLetter"/>
      <w:lvlText w:val="%1."/>
      <w:lvlJc w:val="left"/>
      <w:pPr>
        <w:tabs>
          <w:tab w:val="num" w:pos="720"/>
        </w:tabs>
        <w:ind w:left="720" w:hanging="360"/>
      </w:pPr>
      <w:rPr>
        <w:rFonts w:hint="default"/>
      </w:rPr>
    </w:lvl>
  </w:abstractNum>
  <w:abstractNum w:abstractNumId="4" w15:restartNumberingAfterBreak="0">
    <w:nsid w:val="021D3311"/>
    <w:multiLevelType w:val="hybridMultilevel"/>
    <w:tmpl w:val="8336519E"/>
    <w:lvl w:ilvl="0" w:tplc="7430C7DA">
      <w:start w:val="1"/>
      <w:numFmt w:val="bullet"/>
      <w:lvlText w:val=""/>
      <w:lvlJc w:val="left"/>
      <w:pPr>
        <w:ind w:left="720" w:hanging="360"/>
      </w:pPr>
      <w:rPr>
        <w:rFonts w:ascii="Symbol" w:hAnsi="Symbol" w:hint="default"/>
      </w:rPr>
    </w:lvl>
    <w:lvl w:ilvl="1" w:tplc="AB988AD0">
      <w:start w:val="1"/>
      <w:numFmt w:val="bullet"/>
      <w:lvlText w:val="o"/>
      <w:lvlJc w:val="left"/>
      <w:pPr>
        <w:ind w:left="1440" w:hanging="360"/>
      </w:pPr>
      <w:rPr>
        <w:rFonts w:ascii="Courier New" w:hAnsi="Courier New" w:hint="default"/>
      </w:rPr>
    </w:lvl>
    <w:lvl w:ilvl="2" w:tplc="E4485F4E">
      <w:start w:val="1"/>
      <w:numFmt w:val="bullet"/>
      <w:lvlText w:val=""/>
      <w:lvlJc w:val="left"/>
      <w:pPr>
        <w:ind w:left="2160" w:hanging="360"/>
      </w:pPr>
      <w:rPr>
        <w:rFonts w:ascii="Wingdings" w:hAnsi="Wingdings" w:hint="default"/>
      </w:rPr>
    </w:lvl>
    <w:lvl w:ilvl="3" w:tplc="D110CD58">
      <w:start w:val="1"/>
      <w:numFmt w:val="bullet"/>
      <w:lvlText w:val=""/>
      <w:lvlJc w:val="left"/>
      <w:pPr>
        <w:ind w:left="2880" w:hanging="360"/>
      </w:pPr>
      <w:rPr>
        <w:rFonts w:ascii="Symbol" w:hAnsi="Symbol" w:hint="default"/>
      </w:rPr>
    </w:lvl>
    <w:lvl w:ilvl="4" w:tplc="4FF6FC92">
      <w:start w:val="1"/>
      <w:numFmt w:val="bullet"/>
      <w:lvlText w:val="o"/>
      <w:lvlJc w:val="left"/>
      <w:pPr>
        <w:ind w:left="3600" w:hanging="360"/>
      </w:pPr>
      <w:rPr>
        <w:rFonts w:ascii="Courier New" w:hAnsi="Courier New" w:hint="default"/>
      </w:rPr>
    </w:lvl>
    <w:lvl w:ilvl="5" w:tplc="173E1D7C">
      <w:start w:val="1"/>
      <w:numFmt w:val="bullet"/>
      <w:lvlText w:val=""/>
      <w:lvlJc w:val="left"/>
      <w:pPr>
        <w:ind w:left="4320" w:hanging="360"/>
      </w:pPr>
      <w:rPr>
        <w:rFonts w:ascii="Wingdings" w:hAnsi="Wingdings" w:hint="default"/>
      </w:rPr>
    </w:lvl>
    <w:lvl w:ilvl="6" w:tplc="83561C92">
      <w:start w:val="1"/>
      <w:numFmt w:val="bullet"/>
      <w:lvlText w:val=""/>
      <w:lvlJc w:val="left"/>
      <w:pPr>
        <w:ind w:left="5040" w:hanging="360"/>
      </w:pPr>
      <w:rPr>
        <w:rFonts w:ascii="Symbol" w:hAnsi="Symbol" w:hint="default"/>
      </w:rPr>
    </w:lvl>
    <w:lvl w:ilvl="7" w:tplc="7FDC8D26">
      <w:start w:val="1"/>
      <w:numFmt w:val="bullet"/>
      <w:lvlText w:val="o"/>
      <w:lvlJc w:val="left"/>
      <w:pPr>
        <w:ind w:left="5760" w:hanging="360"/>
      </w:pPr>
      <w:rPr>
        <w:rFonts w:ascii="Courier New" w:hAnsi="Courier New" w:hint="default"/>
      </w:rPr>
    </w:lvl>
    <w:lvl w:ilvl="8" w:tplc="7CF07552">
      <w:start w:val="1"/>
      <w:numFmt w:val="bullet"/>
      <w:lvlText w:val=""/>
      <w:lvlJc w:val="left"/>
      <w:pPr>
        <w:ind w:left="6480" w:hanging="360"/>
      </w:pPr>
      <w:rPr>
        <w:rFonts w:ascii="Wingdings" w:hAnsi="Wingdings" w:hint="default"/>
      </w:rPr>
    </w:lvl>
  </w:abstractNum>
  <w:abstractNum w:abstractNumId="5" w15:restartNumberingAfterBreak="0">
    <w:nsid w:val="0407291E"/>
    <w:multiLevelType w:val="singleLevel"/>
    <w:tmpl w:val="52504584"/>
    <w:lvl w:ilvl="0">
      <w:start w:val="1"/>
      <w:numFmt w:val="decimal"/>
      <w:lvlText w:val="%1."/>
      <w:lvlJc w:val="left"/>
      <w:pPr>
        <w:tabs>
          <w:tab w:val="num" w:pos="1080"/>
        </w:tabs>
        <w:ind w:left="1080" w:hanging="360"/>
      </w:pPr>
      <w:rPr>
        <w:rFonts w:hint="default"/>
      </w:rPr>
    </w:lvl>
  </w:abstractNum>
  <w:abstractNum w:abstractNumId="6" w15:restartNumberingAfterBreak="0">
    <w:nsid w:val="05BE7712"/>
    <w:multiLevelType w:val="hybridMultilevel"/>
    <w:tmpl w:val="98A0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715D"/>
    <w:multiLevelType w:val="multilevel"/>
    <w:tmpl w:val="8D54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C30905"/>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0A9950AD"/>
    <w:multiLevelType w:val="hybridMultilevel"/>
    <w:tmpl w:val="8E1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61DB1"/>
    <w:multiLevelType w:val="hybridMultilevel"/>
    <w:tmpl w:val="73CE3360"/>
    <w:lvl w:ilvl="0" w:tplc="3990B4EE">
      <w:start w:val="1"/>
      <w:numFmt w:val="bullet"/>
      <w:lvlText w:val=""/>
      <w:lvlJc w:val="left"/>
      <w:pPr>
        <w:ind w:left="720" w:hanging="360"/>
      </w:pPr>
      <w:rPr>
        <w:rFonts w:ascii="Symbol" w:hAnsi="Symbol" w:hint="default"/>
      </w:rPr>
    </w:lvl>
    <w:lvl w:ilvl="1" w:tplc="AFE8D0E6">
      <w:start w:val="1"/>
      <w:numFmt w:val="bullet"/>
      <w:lvlText w:val="o"/>
      <w:lvlJc w:val="left"/>
      <w:pPr>
        <w:ind w:left="1440" w:hanging="360"/>
      </w:pPr>
      <w:rPr>
        <w:rFonts w:ascii="Courier New" w:hAnsi="Courier New" w:hint="default"/>
      </w:rPr>
    </w:lvl>
    <w:lvl w:ilvl="2" w:tplc="A0E0271A">
      <w:start w:val="1"/>
      <w:numFmt w:val="bullet"/>
      <w:lvlText w:val=""/>
      <w:lvlJc w:val="left"/>
      <w:pPr>
        <w:ind w:left="2160" w:hanging="360"/>
      </w:pPr>
      <w:rPr>
        <w:rFonts w:ascii="Wingdings" w:hAnsi="Wingdings" w:hint="default"/>
      </w:rPr>
    </w:lvl>
    <w:lvl w:ilvl="3" w:tplc="53487960">
      <w:start w:val="1"/>
      <w:numFmt w:val="bullet"/>
      <w:lvlText w:val=""/>
      <w:lvlJc w:val="left"/>
      <w:pPr>
        <w:ind w:left="2880" w:hanging="360"/>
      </w:pPr>
      <w:rPr>
        <w:rFonts w:ascii="Symbol" w:hAnsi="Symbol" w:hint="default"/>
      </w:rPr>
    </w:lvl>
    <w:lvl w:ilvl="4" w:tplc="EF425F34">
      <w:start w:val="1"/>
      <w:numFmt w:val="bullet"/>
      <w:lvlText w:val="o"/>
      <w:lvlJc w:val="left"/>
      <w:pPr>
        <w:ind w:left="3600" w:hanging="360"/>
      </w:pPr>
      <w:rPr>
        <w:rFonts w:ascii="Courier New" w:hAnsi="Courier New" w:hint="default"/>
      </w:rPr>
    </w:lvl>
    <w:lvl w:ilvl="5" w:tplc="B03EBF7E">
      <w:start w:val="1"/>
      <w:numFmt w:val="bullet"/>
      <w:lvlText w:val=""/>
      <w:lvlJc w:val="left"/>
      <w:pPr>
        <w:ind w:left="4320" w:hanging="360"/>
      </w:pPr>
      <w:rPr>
        <w:rFonts w:ascii="Wingdings" w:hAnsi="Wingdings" w:hint="default"/>
      </w:rPr>
    </w:lvl>
    <w:lvl w:ilvl="6" w:tplc="CB82F6AA">
      <w:start w:val="1"/>
      <w:numFmt w:val="bullet"/>
      <w:lvlText w:val=""/>
      <w:lvlJc w:val="left"/>
      <w:pPr>
        <w:ind w:left="5040" w:hanging="360"/>
      </w:pPr>
      <w:rPr>
        <w:rFonts w:ascii="Symbol" w:hAnsi="Symbol" w:hint="default"/>
      </w:rPr>
    </w:lvl>
    <w:lvl w:ilvl="7" w:tplc="8814EA00">
      <w:start w:val="1"/>
      <w:numFmt w:val="bullet"/>
      <w:lvlText w:val="o"/>
      <w:lvlJc w:val="left"/>
      <w:pPr>
        <w:ind w:left="5760" w:hanging="360"/>
      </w:pPr>
      <w:rPr>
        <w:rFonts w:ascii="Courier New" w:hAnsi="Courier New" w:hint="default"/>
      </w:rPr>
    </w:lvl>
    <w:lvl w:ilvl="8" w:tplc="91BC86F2">
      <w:start w:val="1"/>
      <w:numFmt w:val="bullet"/>
      <w:lvlText w:val=""/>
      <w:lvlJc w:val="left"/>
      <w:pPr>
        <w:ind w:left="6480" w:hanging="360"/>
      </w:pPr>
      <w:rPr>
        <w:rFonts w:ascii="Wingdings" w:hAnsi="Wingdings" w:hint="default"/>
      </w:rPr>
    </w:lvl>
  </w:abstractNum>
  <w:abstractNum w:abstractNumId="11" w15:restartNumberingAfterBreak="0">
    <w:nsid w:val="0D7D185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0F183B62"/>
    <w:multiLevelType w:val="hybridMultilevel"/>
    <w:tmpl w:val="7430D11C"/>
    <w:lvl w:ilvl="0" w:tplc="3ED60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9A4444"/>
    <w:multiLevelType w:val="hybridMultilevel"/>
    <w:tmpl w:val="D05AAADC"/>
    <w:lvl w:ilvl="0" w:tplc="980C91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33B045D"/>
    <w:multiLevelType w:val="singleLevel"/>
    <w:tmpl w:val="06D8F4E2"/>
    <w:lvl w:ilvl="0">
      <w:start w:val="1"/>
      <w:numFmt w:val="decimal"/>
      <w:lvlText w:val="%1."/>
      <w:lvlJc w:val="left"/>
      <w:pPr>
        <w:tabs>
          <w:tab w:val="num" w:pos="1080"/>
        </w:tabs>
        <w:ind w:left="1080" w:hanging="360"/>
      </w:pPr>
      <w:rPr>
        <w:rFonts w:hint="default"/>
      </w:rPr>
    </w:lvl>
  </w:abstractNum>
  <w:abstractNum w:abstractNumId="15" w15:restartNumberingAfterBreak="0">
    <w:nsid w:val="174E3B4B"/>
    <w:multiLevelType w:val="hybridMultilevel"/>
    <w:tmpl w:val="9578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CD9"/>
    <w:multiLevelType w:val="hybridMultilevel"/>
    <w:tmpl w:val="B132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E21B1"/>
    <w:multiLevelType w:val="singleLevel"/>
    <w:tmpl w:val="788883B2"/>
    <w:lvl w:ilvl="0">
      <w:start w:val="1"/>
      <w:numFmt w:val="decimal"/>
      <w:lvlText w:val="%1."/>
      <w:lvlJc w:val="left"/>
      <w:pPr>
        <w:tabs>
          <w:tab w:val="num" w:pos="1080"/>
        </w:tabs>
        <w:ind w:left="1080" w:hanging="360"/>
      </w:pPr>
      <w:rPr>
        <w:rFonts w:hint="default"/>
      </w:rPr>
    </w:lvl>
  </w:abstractNum>
  <w:abstractNum w:abstractNumId="18" w15:restartNumberingAfterBreak="0">
    <w:nsid w:val="1CC267D9"/>
    <w:multiLevelType w:val="hybridMultilevel"/>
    <w:tmpl w:val="937EB18E"/>
    <w:lvl w:ilvl="0" w:tplc="40125408">
      <w:start w:val="1"/>
      <w:numFmt w:val="bullet"/>
      <w:lvlText w:val=""/>
      <w:lvlJc w:val="left"/>
      <w:pPr>
        <w:ind w:left="720" w:hanging="360"/>
      </w:pPr>
      <w:rPr>
        <w:rFonts w:ascii="Symbol" w:hAnsi="Symbol" w:hint="default"/>
      </w:rPr>
    </w:lvl>
    <w:lvl w:ilvl="1" w:tplc="2AEC1C30">
      <w:start w:val="1"/>
      <w:numFmt w:val="bullet"/>
      <w:lvlText w:val="o"/>
      <w:lvlJc w:val="left"/>
      <w:pPr>
        <w:ind w:left="1440" w:hanging="360"/>
      </w:pPr>
      <w:rPr>
        <w:rFonts w:ascii="Courier New" w:hAnsi="Courier New" w:hint="default"/>
      </w:rPr>
    </w:lvl>
    <w:lvl w:ilvl="2" w:tplc="BB3A1042">
      <w:start w:val="1"/>
      <w:numFmt w:val="bullet"/>
      <w:lvlText w:val=""/>
      <w:lvlJc w:val="left"/>
      <w:pPr>
        <w:ind w:left="2160" w:hanging="360"/>
      </w:pPr>
      <w:rPr>
        <w:rFonts w:ascii="Wingdings" w:hAnsi="Wingdings" w:hint="default"/>
      </w:rPr>
    </w:lvl>
    <w:lvl w:ilvl="3" w:tplc="36CA3ED8">
      <w:start w:val="1"/>
      <w:numFmt w:val="bullet"/>
      <w:lvlText w:val=""/>
      <w:lvlJc w:val="left"/>
      <w:pPr>
        <w:ind w:left="2880" w:hanging="360"/>
      </w:pPr>
      <w:rPr>
        <w:rFonts w:ascii="Symbol" w:hAnsi="Symbol" w:hint="default"/>
      </w:rPr>
    </w:lvl>
    <w:lvl w:ilvl="4" w:tplc="5224A0DE">
      <w:start w:val="1"/>
      <w:numFmt w:val="bullet"/>
      <w:lvlText w:val="o"/>
      <w:lvlJc w:val="left"/>
      <w:pPr>
        <w:ind w:left="3600" w:hanging="360"/>
      </w:pPr>
      <w:rPr>
        <w:rFonts w:ascii="Courier New" w:hAnsi="Courier New" w:hint="default"/>
      </w:rPr>
    </w:lvl>
    <w:lvl w:ilvl="5" w:tplc="0F020A6A">
      <w:start w:val="1"/>
      <w:numFmt w:val="bullet"/>
      <w:lvlText w:val=""/>
      <w:lvlJc w:val="left"/>
      <w:pPr>
        <w:ind w:left="4320" w:hanging="360"/>
      </w:pPr>
      <w:rPr>
        <w:rFonts w:ascii="Wingdings" w:hAnsi="Wingdings" w:hint="default"/>
      </w:rPr>
    </w:lvl>
    <w:lvl w:ilvl="6" w:tplc="E9AAAF80">
      <w:start w:val="1"/>
      <w:numFmt w:val="bullet"/>
      <w:lvlText w:val=""/>
      <w:lvlJc w:val="left"/>
      <w:pPr>
        <w:ind w:left="5040" w:hanging="360"/>
      </w:pPr>
      <w:rPr>
        <w:rFonts w:ascii="Symbol" w:hAnsi="Symbol" w:hint="default"/>
      </w:rPr>
    </w:lvl>
    <w:lvl w:ilvl="7" w:tplc="767C004A">
      <w:start w:val="1"/>
      <w:numFmt w:val="bullet"/>
      <w:lvlText w:val="o"/>
      <w:lvlJc w:val="left"/>
      <w:pPr>
        <w:ind w:left="5760" w:hanging="360"/>
      </w:pPr>
      <w:rPr>
        <w:rFonts w:ascii="Courier New" w:hAnsi="Courier New" w:hint="default"/>
      </w:rPr>
    </w:lvl>
    <w:lvl w:ilvl="8" w:tplc="6122B452">
      <w:start w:val="1"/>
      <w:numFmt w:val="bullet"/>
      <w:lvlText w:val=""/>
      <w:lvlJc w:val="left"/>
      <w:pPr>
        <w:ind w:left="6480" w:hanging="360"/>
      </w:pPr>
      <w:rPr>
        <w:rFonts w:ascii="Wingdings" w:hAnsi="Wingdings" w:hint="default"/>
      </w:rPr>
    </w:lvl>
  </w:abstractNum>
  <w:abstractNum w:abstractNumId="19" w15:restartNumberingAfterBreak="0">
    <w:nsid w:val="1F4A090E"/>
    <w:multiLevelType w:val="hybridMultilevel"/>
    <w:tmpl w:val="F6B66A9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D33498"/>
    <w:multiLevelType w:val="hybridMultilevel"/>
    <w:tmpl w:val="7B002036"/>
    <w:lvl w:ilvl="0" w:tplc="1E400142">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754C1"/>
    <w:multiLevelType w:val="singleLevel"/>
    <w:tmpl w:val="620A6EEA"/>
    <w:lvl w:ilvl="0">
      <w:start w:val="1"/>
      <w:numFmt w:val="lowerLetter"/>
      <w:lvlText w:val="%1."/>
      <w:lvlJc w:val="left"/>
      <w:pPr>
        <w:tabs>
          <w:tab w:val="num" w:pos="720"/>
        </w:tabs>
        <w:ind w:left="720" w:hanging="360"/>
      </w:pPr>
      <w:rPr>
        <w:rFonts w:hint="default"/>
      </w:rPr>
    </w:lvl>
  </w:abstractNum>
  <w:abstractNum w:abstractNumId="22" w15:restartNumberingAfterBreak="0">
    <w:nsid w:val="25CE1751"/>
    <w:multiLevelType w:val="hybridMultilevel"/>
    <w:tmpl w:val="920C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76E65CF"/>
    <w:multiLevelType w:val="hybridMultilevel"/>
    <w:tmpl w:val="F1B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73C09"/>
    <w:multiLevelType w:val="multilevel"/>
    <w:tmpl w:val="EAFC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097F83"/>
    <w:multiLevelType w:val="hybridMultilevel"/>
    <w:tmpl w:val="582E54BE"/>
    <w:lvl w:ilvl="0" w:tplc="96EC6D62">
      <w:start w:val="1"/>
      <w:numFmt w:val="bullet"/>
      <w:lvlText w:val=""/>
      <w:lvlJc w:val="left"/>
      <w:pPr>
        <w:ind w:left="720" w:hanging="360"/>
      </w:pPr>
      <w:rPr>
        <w:rFonts w:ascii="Symbol" w:hAnsi="Symbol" w:hint="default"/>
      </w:rPr>
    </w:lvl>
    <w:lvl w:ilvl="1" w:tplc="BD2A89D6">
      <w:start w:val="1"/>
      <w:numFmt w:val="bullet"/>
      <w:lvlText w:val=""/>
      <w:lvlJc w:val="left"/>
      <w:pPr>
        <w:ind w:left="1440" w:hanging="360"/>
      </w:pPr>
      <w:rPr>
        <w:rFonts w:ascii="Symbol" w:hAnsi="Symbol" w:hint="default"/>
      </w:rPr>
    </w:lvl>
    <w:lvl w:ilvl="2" w:tplc="5A2225B0">
      <w:start w:val="1"/>
      <w:numFmt w:val="bullet"/>
      <w:lvlText w:val=""/>
      <w:lvlJc w:val="left"/>
      <w:pPr>
        <w:ind w:left="2160" w:hanging="360"/>
      </w:pPr>
      <w:rPr>
        <w:rFonts w:ascii="Wingdings" w:hAnsi="Wingdings" w:hint="default"/>
      </w:rPr>
    </w:lvl>
    <w:lvl w:ilvl="3" w:tplc="5D9CC52A">
      <w:start w:val="1"/>
      <w:numFmt w:val="bullet"/>
      <w:lvlText w:val=""/>
      <w:lvlJc w:val="left"/>
      <w:pPr>
        <w:ind w:left="2880" w:hanging="360"/>
      </w:pPr>
      <w:rPr>
        <w:rFonts w:ascii="Symbol" w:hAnsi="Symbol" w:hint="default"/>
      </w:rPr>
    </w:lvl>
    <w:lvl w:ilvl="4" w:tplc="5B761A6A">
      <w:start w:val="1"/>
      <w:numFmt w:val="bullet"/>
      <w:lvlText w:val="o"/>
      <w:lvlJc w:val="left"/>
      <w:pPr>
        <w:ind w:left="3600" w:hanging="360"/>
      </w:pPr>
      <w:rPr>
        <w:rFonts w:ascii="Courier New" w:hAnsi="Courier New" w:hint="default"/>
      </w:rPr>
    </w:lvl>
    <w:lvl w:ilvl="5" w:tplc="C2FA717A">
      <w:start w:val="1"/>
      <w:numFmt w:val="bullet"/>
      <w:lvlText w:val=""/>
      <w:lvlJc w:val="left"/>
      <w:pPr>
        <w:ind w:left="4320" w:hanging="360"/>
      </w:pPr>
      <w:rPr>
        <w:rFonts w:ascii="Wingdings" w:hAnsi="Wingdings" w:hint="default"/>
      </w:rPr>
    </w:lvl>
    <w:lvl w:ilvl="6" w:tplc="C54C81FA">
      <w:start w:val="1"/>
      <w:numFmt w:val="bullet"/>
      <w:lvlText w:val=""/>
      <w:lvlJc w:val="left"/>
      <w:pPr>
        <w:ind w:left="5040" w:hanging="360"/>
      </w:pPr>
      <w:rPr>
        <w:rFonts w:ascii="Symbol" w:hAnsi="Symbol" w:hint="default"/>
      </w:rPr>
    </w:lvl>
    <w:lvl w:ilvl="7" w:tplc="DE6A1292">
      <w:start w:val="1"/>
      <w:numFmt w:val="bullet"/>
      <w:lvlText w:val="o"/>
      <w:lvlJc w:val="left"/>
      <w:pPr>
        <w:ind w:left="5760" w:hanging="360"/>
      </w:pPr>
      <w:rPr>
        <w:rFonts w:ascii="Courier New" w:hAnsi="Courier New" w:hint="default"/>
      </w:rPr>
    </w:lvl>
    <w:lvl w:ilvl="8" w:tplc="C468504A">
      <w:start w:val="1"/>
      <w:numFmt w:val="bullet"/>
      <w:lvlText w:val=""/>
      <w:lvlJc w:val="left"/>
      <w:pPr>
        <w:ind w:left="6480" w:hanging="360"/>
      </w:pPr>
      <w:rPr>
        <w:rFonts w:ascii="Wingdings" w:hAnsi="Wingdings" w:hint="default"/>
      </w:rPr>
    </w:lvl>
  </w:abstractNum>
  <w:abstractNum w:abstractNumId="26" w15:restartNumberingAfterBreak="0">
    <w:nsid w:val="2D54231A"/>
    <w:multiLevelType w:val="hybridMultilevel"/>
    <w:tmpl w:val="869C7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7367C1"/>
    <w:multiLevelType w:val="hybridMultilevel"/>
    <w:tmpl w:val="25661FBA"/>
    <w:lvl w:ilvl="0" w:tplc="9EF0C8BA">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46B29"/>
    <w:multiLevelType w:val="multilevel"/>
    <w:tmpl w:val="9C60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30CD1"/>
    <w:multiLevelType w:val="hybridMultilevel"/>
    <w:tmpl w:val="A156E1FA"/>
    <w:lvl w:ilvl="0" w:tplc="04090001">
      <w:start w:val="1"/>
      <w:numFmt w:val="bullet"/>
      <w:lvlText w:val=""/>
      <w:lvlJc w:val="left"/>
      <w:pPr>
        <w:ind w:left="1440" w:hanging="360"/>
      </w:pPr>
      <w:rPr>
        <w:rFonts w:ascii="Symbol" w:hAnsi="Symbol" w:hint="default"/>
      </w:rPr>
    </w:lvl>
    <w:lvl w:ilvl="1" w:tplc="F6B05A7E">
      <w:start w:val="3"/>
      <w:numFmt w:val="bullet"/>
      <w:lvlText w:val="•"/>
      <w:lvlJc w:val="left"/>
      <w:pPr>
        <w:ind w:left="2520" w:hanging="72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5D7FD9"/>
    <w:multiLevelType w:val="singleLevel"/>
    <w:tmpl w:val="ECE6C5C0"/>
    <w:lvl w:ilvl="0">
      <w:start w:val="1"/>
      <w:numFmt w:val="decimal"/>
      <w:lvlText w:val="%1."/>
      <w:lvlJc w:val="left"/>
      <w:pPr>
        <w:tabs>
          <w:tab w:val="num" w:pos="1080"/>
        </w:tabs>
        <w:ind w:left="1080" w:hanging="360"/>
      </w:pPr>
      <w:rPr>
        <w:rFonts w:hint="default"/>
      </w:rPr>
    </w:lvl>
  </w:abstractNum>
  <w:abstractNum w:abstractNumId="31" w15:restartNumberingAfterBreak="0">
    <w:nsid w:val="39472195"/>
    <w:multiLevelType w:val="hybridMultilevel"/>
    <w:tmpl w:val="2C4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43973"/>
    <w:multiLevelType w:val="hybridMultilevel"/>
    <w:tmpl w:val="58508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CC6DB1"/>
    <w:multiLevelType w:val="hybridMultilevel"/>
    <w:tmpl w:val="E94A455A"/>
    <w:lvl w:ilvl="0" w:tplc="16FC02D4">
      <w:start w:val="1"/>
      <w:numFmt w:val="bullet"/>
      <w:lvlText w:val=""/>
      <w:lvlJc w:val="left"/>
      <w:pPr>
        <w:ind w:left="720" w:hanging="360"/>
      </w:pPr>
      <w:rPr>
        <w:rFonts w:ascii="Symbol" w:hAnsi="Symbol" w:hint="default"/>
      </w:rPr>
    </w:lvl>
    <w:lvl w:ilvl="1" w:tplc="FF0059B6">
      <w:start w:val="1"/>
      <w:numFmt w:val="bullet"/>
      <w:lvlText w:val="o"/>
      <w:lvlJc w:val="left"/>
      <w:pPr>
        <w:ind w:left="1440" w:hanging="360"/>
      </w:pPr>
      <w:rPr>
        <w:rFonts w:ascii="Courier New" w:hAnsi="Courier New" w:hint="default"/>
      </w:rPr>
    </w:lvl>
    <w:lvl w:ilvl="2" w:tplc="0960FF52">
      <w:start w:val="1"/>
      <w:numFmt w:val="bullet"/>
      <w:lvlText w:val=""/>
      <w:lvlJc w:val="left"/>
      <w:pPr>
        <w:ind w:left="2160" w:hanging="360"/>
      </w:pPr>
      <w:rPr>
        <w:rFonts w:ascii="Wingdings" w:hAnsi="Wingdings" w:hint="default"/>
      </w:rPr>
    </w:lvl>
    <w:lvl w:ilvl="3" w:tplc="A21C94F8">
      <w:start w:val="1"/>
      <w:numFmt w:val="bullet"/>
      <w:lvlText w:val=""/>
      <w:lvlJc w:val="left"/>
      <w:pPr>
        <w:ind w:left="2880" w:hanging="360"/>
      </w:pPr>
      <w:rPr>
        <w:rFonts w:ascii="Symbol" w:hAnsi="Symbol" w:hint="default"/>
      </w:rPr>
    </w:lvl>
    <w:lvl w:ilvl="4" w:tplc="55B0910C">
      <w:start w:val="1"/>
      <w:numFmt w:val="bullet"/>
      <w:lvlText w:val="o"/>
      <w:lvlJc w:val="left"/>
      <w:pPr>
        <w:ind w:left="3600" w:hanging="360"/>
      </w:pPr>
      <w:rPr>
        <w:rFonts w:ascii="Courier New" w:hAnsi="Courier New" w:hint="default"/>
      </w:rPr>
    </w:lvl>
    <w:lvl w:ilvl="5" w:tplc="FA0E8878">
      <w:start w:val="1"/>
      <w:numFmt w:val="bullet"/>
      <w:lvlText w:val=""/>
      <w:lvlJc w:val="left"/>
      <w:pPr>
        <w:ind w:left="4320" w:hanging="360"/>
      </w:pPr>
      <w:rPr>
        <w:rFonts w:ascii="Wingdings" w:hAnsi="Wingdings" w:hint="default"/>
      </w:rPr>
    </w:lvl>
    <w:lvl w:ilvl="6" w:tplc="021E9D7C">
      <w:start w:val="1"/>
      <w:numFmt w:val="bullet"/>
      <w:lvlText w:val=""/>
      <w:lvlJc w:val="left"/>
      <w:pPr>
        <w:ind w:left="5040" w:hanging="360"/>
      </w:pPr>
      <w:rPr>
        <w:rFonts w:ascii="Symbol" w:hAnsi="Symbol" w:hint="default"/>
      </w:rPr>
    </w:lvl>
    <w:lvl w:ilvl="7" w:tplc="409ABA10">
      <w:start w:val="1"/>
      <w:numFmt w:val="bullet"/>
      <w:lvlText w:val="o"/>
      <w:lvlJc w:val="left"/>
      <w:pPr>
        <w:ind w:left="5760" w:hanging="360"/>
      </w:pPr>
      <w:rPr>
        <w:rFonts w:ascii="Courier New" w:hAnsi="Courier New" w:hint="default"/>
      </w:rPr>
    </w:lvl>
    <w:lvl w:ilvl="8" w:tplc="A5A05722">
      <w:start w:val="1"/>
      <w:numFmt w:val="bullet"/>
      <w:lvlText w:val=""/>
      <w:lvlJc w:val="left"/>
      <w:pPr>
        <w:ind w:left="6480" w:hanging="360"/>
      </w:pPr>
      <w:rPr>
        <w:rFonts w:ascii="Wingdings" w:hAnsi="Wingdings" w:hint="default"/>
      </w:rPr>
    </w:lvl>
  </w:abstractNum>
  <w:abstractNum w:abstractNumId="34" w15:restartNumberingAfterBreak="0">
    <w:nsid w:val="43375358"/>
    <w:multiLevelType w:val="hybridMultilevel"/>
    <w:tmpl w:val="572A4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4CC0391"/>
    <w:multiLevelType w:val="hybridMultilevel"/>
    <w:tmpl w:val="1540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4516CF"/>
    <w:multiLevelType w:val="hybridMultilevel"/>
    <w:tmpl w:val="827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87F82"/>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47DA3D79"/>
    <w:multiLevelType w:val="hybridMultilevel"/>
    <w:tmpl w:val="28F45C6A"/>
    <w:lvl w:ilvl="0" w:tplc="A09AE608">
      <w:start w:val="1"/>
      <w:numFmt w:val="decimal"/>
      <w:lvlText w:val="%1."/>
      <w:lvlJc w:val="left"/>
      <w:pPr>
        <w:ind w:left="720" w:hanging="360"/>
      </w:pPr>
    </w:lvl>
    <w:lvl w:ilvl="1" w:tplc="8396836A">
      <w:start w:val="1"/>
      <w:numFmt w:val="lowerLetter"/>
      <w:lvlText w:val="%2."/>
      <w:lvlJc w:val="left"/>
      <w:pPr>
        <w:ind w:left="1440" w:hanging="360"/>
      </w:pPr>
    </w:lvl>
    <w:lvl w:ilvl="2" w:tplc="E5E62730">
      <w:start w:val="1"/>
      <w:numFmt w:val="lowerRoman"/>
      <w:lvlText w:val="%3."/>
      <w:lvlJc w:val="right"/>
      <w:pPr>
        <w:ind w:left="2160" w:hanging="180"/>
      </w:pPr>
    </w:lvl>
    <w:lvl w:ilvl="3" w:tplc="9F2CFF6C">
      <w:start w:val="1"/>
      <w:numFmt w:val="decimal"/>
      <w:lvlText w:val="%4."/>
      <w:lvlJc w:val="left"/>
      <w:pPr>
        <w:ind w:left="2880" w:hanging="360"/>
      </w:pPr>
    </w:lvl>
    <w:lvl w:ilvl="4" w:tplc="9DA43DDE">
      <w:start w:val="1"/>
      <w:numFmt w:val="lowerLetter"/>
      <w:lvlText w:val="%5."/>
      <w:lvlJc w:val="left"/>
      <w:pPr>
        <w:ind w:left="3600" w:hanging="360"/>
      </w:pPr>
    </w:lvl>
    <w:lvl w:ilvl="5" w:tplc="0038DDB6">
      <w:start w:val="1"/>
      <w:numFmt w:val="lowerRoman"/>
      <w:lvlText w:val="%6."/>
      <w:lvlJc w:val="right"/>
      <w:pPr>
        <w:ind w:left="4320" w:hanging="180"/>
      </w:pPr>
    </w:lvl>
    <w:lvl w:ilvl="6" w:tplc="52B07BB6">
      <w:start w:val="1"/>
      <w:numFmt w:val="decimal"/>
      <w:lvlText w:val="%7."/>
      <w:lvlJc w:val="left"/>
      <w:pPr>
        <w:ind w:left="5040" w:hanging="360"/>
      </w:pPr>
    </w:lvl>
    <w:lvl w:ilvl="7" w:tplc="7F7ADA56">
      <w:start w:val="1"/>
      <w:numFmt w:val="lowerLetter"/>
      <w:lvlText w:val="%8."/>
      <w:lvlJc w:val="left"/>
      <w:pPr>
        <w:ind w:left="5760" w:hanging="360"/>
      </w:pPr>
    </w:lvl>
    <w:lvl w:ilvl="8" w:tplc="C5EECFDC">
      <w:start w:val="1"/>
      <w:numFmt w:val="lowerRoman"/>
      <w:lvlText w:val="%9."/>
      <w:lvlJc w:val="right"/>
      <w:pPr>
        <w:ind w:left="6480" w:hanging="180"/>
      </w:pPr>
    </w:lvl>
  </w:abstractNum>
  <w:abstractNum w:abstractNumId="39" w15:restartNumberingAfterBreak="0">
    <w:nsid w:val="4B9E4019"/>
    <w:multiLevelType w:val="hybridMultilevel"/>
    <w:tmpl w:val="C5A2810A"/>
    <w:lvl w:ilvl="0" w:tplc="190C5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36086"/>
    <w:multiLevelType w:val="singleLevel"/>
    <w:tmpl w:val="7CECE508"/>
    <w:lvl w:ilvl="0">
      <w:start w:val="1"/>
      <w:numFmt w:val="decimal"/>
      <w:lvlText w:val="%1."/>
      <w:lvlJc w:val="left"/>
      <w:pPr>
        <w:tabs>
          <w:tab w:val="num" w:pos="1080"/>
        </w:tabs>
        <w:ind w:left="1080" w:hanging="360"/>
      </w:pPr>
      <w:rPr>
        <w:rFonts w:hint="default"/>
      </w:rPr>
    </w:lvl>
  </w:abstractNum>
  <w:abstractNum w:abstractNumId="41" w15:restartNumberingAfterBreak="0">
    <w:nsid w:val="4BCA42D4"/>
    <w:multiLevelType w:val="hybridMultilevel"/>
    <w:tmpl w:val="22020E82"/>
    <w:lvl w:ilvl="0" w:tplc="EB8AC530">
      <w:start w:val="1"/>
      <w:numFmt w:val="bullet"/>
      <w:lvlText w:val=""/>
      <w:lvlJc w:val="left"/>
      <w:pPr>
        <w:ind w:left="720" w:hanging="360"/>
      </w:pPr>
      <w:rPr>
        <w:rFonts w:ascii="Symbol" w:hAnsi="Symbol" w:hint="default"/>
      </w:rPr>
    </w:lvl>
    <w:lvl w:ilvl="1" w:tplc="37ECA092">
      <w:start w:val="1"/>
      <w:numFmt w:val="bullet"/>
      <w:lvlText w:val="o"/>
      <w:lvlJc w:val="left"/>
      <w:pPr>
        <w:ind w:left="1440" w:hanging="360"/>
      </w:pPr>
      <w:rPr>
        <w:rFonts w:ascii="Courier New" w:hAnsi="Courier New" w:hint="default"/>
      </w:rPr>
    </w:lvl>
    <w:lvl w:ilvl="2" w:tplc="81147742">
      <w:start w:val="1"/>
      <w:numFmt w:val="bullet"/>
      <w:lvlText w:val=""/>
      <w:lvlJc w:val="left"/>
      <w:pPr>
        <w:ind w:left="2160" w:hanging="360"/>
      </w:pPr>
      <w:rPr>
        <w:rFonts w:ascii="Wingdings" w:hAnsi="Wingdings" w:hint="default"/>
      </w:rPr>
    </w:lvl>
    <w:lvl w:ilvl="3" w:tplc="A398A4F0">
      <w:start w:val="1"/>
      <w:numFmt w:val="bullet"/>
      <w:lvlText w:val=""/>
      <w:lvlJc w:val="left"/>
      <w:pPr>
        <w:ind w:left="2880" w:hanging="360"/>
      </w:pPr>
      <w:rPr>
        <w:rFonts w:ascii="Symbol" w:hAnsi="Symbol" w:hint="default"/>
      </w:rPr>
    </w:lvl>
    <w:lvl w:ilvl="4" w:tplc="13E0CDBC">
      <w:start w:val="1"/>
      <w:numFmt w:val="bullet"/>
      <w:lvlText w:val="o"/>
      <w:lvlJc w:val="left"/>
      <w:pPr>
        <w:ind w:left="3600" w:hanging="360"/>
      </w:pPr>
      <w:rPr>
        <w:rFonts w:ascii="Courier New" w:hAnsi="Courier New" w:hint="default"/>
      </w:rPr>
    </w:lvl>
    <w:lvl w:ilvl="5" w:tplc="47CE33B4">
      <w:start w:val="1"/>
      <w:numFmt w:val="bullet"/>
      <w:lvlText w:val=""/>
      <w:lvlJc w:val="left"/>
      <w:pPr>
        <w:ind w:left="4320" w:hanging="360"/>
      </w:pPr>
      <w:rPr>
        <w:rFonts w:ascii="Wingdings" w:hAnsi="Wingdings" w:hint="default"/>
      </w:rPr>
    </w:lvl>
    <w:lvl w:ilvl="6" w:tplc="E2067A4E">
      <w:start w:val="1"/>
      <w:numFmt w:val="bullet"/>
      <w:lvlText w:val=""/>
      <w:lvlJc w:val="left"/>
      <w:pPr>
        <w:ind w:left="5040" w:hanging="360"/>
      </w:pPr>
      <w:rPr>
        <w:rFonts w:ascii="Symbol" w:hAnsi="Symbol" w:hint="default"/>
      </w:rPr>
    </w:lvl>
    <w:lvl w:ilvl="7" w:tplc="9EFA6E40">
      <w:start w:val="1"/>
      <w:numFmt w:val="bullet"/>
      <w:lvlText w:val="o"/>
      <w:lvlJc w:val="left"/>
      <w:pPr>
        <w:ind w:left="5760" w:hanging="360"/>
      </w:pPr>
      <w:rPr>
        <w:rFonts w:ascii="Courier New" w:hAnsi="Courier New" w:hint="default"/>
      </w:rPr>
    </w:lvl>
    <w:lvl w:ilvl="8" w:tplc="0614A4B0">
      <w:start w:val="1"/>
      <w:numFmt w:val="bullet"/>
      <w:lvlText w:val=""/>
      <w:lvlJc w:val="left"/>
      <w:pPr>
        <w:ind w:left="6480" w:hanging="360"/>
      </w:pPr>
      <w:rPr>
        <w:rFonts w:ascii="Wingdings" w:hAnsi="Wingdings" w:hint="default"/>
      </w:rPr>
    </w:lvl>
  </w:abstractNum>
  <w:abstractNum w:abstractNumId="42" w15:restartNumberingAfterBreak="0">
    <w:nsid w:val="4CB62161"/>
    <w:multiLevelType w:val="hybridMultilevel"/>
    <w:tmpl w:val="8E8E47A2"/>
    <w:lvl w:ilvl="0" w:tplc="6F72F17C">
      <w:start w:val="1"/>
      <w:numFmt w:val="decimal"/>
      <w:lvlText w:val="%1."/>
      <w:lvlJc w:val="left"/>
      <w:pPr>
        <w:ind w:left="720" w:hanging="360"/>
      </w:pPr>
    </w:lvl>
    <w:lvl w:ilvl="1" w:tplc="A22E4B48">
      <w:start w:val="1"/>
      <w:numFmt w:val="lowerLetter"/>
      <w:lvlText w:val="%2."/>
      <w:lvlJc w:val="left"/>
      <w:pPr>
        <w:ind w:left="1440" w:hanging="360"/>
      </w:pPr>
    </w:lvl>
    <w:lvl w:ilvl="2" w:tplc="8CD2B4B8">
      <w:start w:val="1"/>
      <w:numFmt w:val="lowerRoman"/>
      <w:lvlText w:val="%3."/>
      <w:lvlJc w:val="right"/>
      <w:pPr>
        <w:ind w:left="2160" w:hanging="180"/>
      </w:pPr>
    </w:lvl>
    <w:lvl w:ilvl="3" w:tplc="A800967A">
      <w:start w:val="1"/>
      <w:numFmt w:val="decimal"/>
      <w:lvlText w:val="%4."/>
      <w:lvlJc w:val="left"/>
      <w:pPr>
        <w:ind w:left="2880" w:hanging="360"/>
      </w:pPr>
    </w:lvl>
    <w:lvl w:ilvl="4" w:tplc="3D70832C">
      <w:start w:val="1"/>
      <w:numFmt w:val="lowerLetter"/>
      <w:lvlText w:val="%5."/>
      <w:lvlJc w:val="left"/>
      <w:pPr>
        <w:ind w:left="3600" w:hanging="360"/>
      </w:pPr>
    </w:lvl>
    <w:lvl w:ilvl="5" w:tplc="ADE49A6C">
      <w:start w:val="1"/>
      <w:numFmt w:val="lowerRoman"/>
      <w:lvlText w:val="%6."/>
      <w:lvlJc w:val="right"/>
      <w:pPr>
        <w:ind w:left="4320" w:hanging="180"/>
      </w:pPr>
    </w:lvl>
    <w:lvl w:ilvl="6" w:tplc="9228B358">
      <w:start w:val="1"/>
      <w:numFmt w:val="decimal"/>
      <w:lvlText w:val="%7."/>
      <w:lvlJc w:val="left"/>
      <w:pPr>
        <w:ind w:left="5040" w:hanging="360"/>
      </w:pPr>
    </w:lvl>
    <w:lvl w:ilvl="7" w:tplc="E752B534">
      <w:start w:val="1"/>
      <w:numFmt w:val="lowerLetter"/>
      <w:lvlText w:val="%8."/>
      <w:lvlJc w:val="left"/>
      <w:pPr>
        <w:ind w:left="5760" w:hanging="360"/>
      </w:pPr>
    </w:lvl>
    <w:lvl w:ilvl="8" w:tplc="0A362EB4">
      <w:start w:val="1"/>
      <w:numFmt w:val="lowerRoman"/>
      <w:lvlText w:val="%9."/>
      <w:lvlJc w:val="right"/>
      <w:pPr>
        <w:ind w:left="6480" w:hanging="180"/>
      </w:pPr>
    </w:lvl>
  </w:abstractNum>
  <w:abstractNum w:abstractNumId="43" w15:restartNumberingAfterBreak="0">
    <w:nsid w:val="4F041508"/>
    <w:multiLevelType w:val="hybridMultilevel"/>
    <w:tmpl w:val="CCBE0F0E"/>
    <w:lvl w:ilvl="0" w:tplc="80189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2AF3C04"/>
    <w:multiLevelType w:val="hybridMultilevel"/>
    <w:tmpl w:val="6108E660"/>
    <w:lvl w:ilvl="0" w:tplc="3A8088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3924759"/>
    <w:multiLevelType w:val="hybridMultilevel"/>
    <w:tmpl w:val="530C5CEA"/>
    <w:lvl w:ilvl="0" w:tplc="7618F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C97432"/>
    <w:multiLevelType w:val="hybridMultilevel"/>
    <w:tmpl w:val="5CE655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5078FA"/>
    <w:multiLevelType w:val="hybridMultilevel"/>
    <w:tmpl w:val="C7267618"/>
    <w:lvl w:ilvl="0" w:tplc="1BF86CC6">
      <w:start w:val="1"/>
      <w:numFmt w:val="decimal"/>
      <w:lvlText w:val="%1."/>
      <w:lvlJc w:val="left"/>
      <w:pPr>
        <w:ind w:left="720" w:hanging="360"/>
      </w:pPr>
    </w:lvl>
    <w:lvl w:ilvl="1" w:tplc="86EA3EA0">
      <w:start w:val="1"/>
      <w:numFmt w:val="lowerLetter"/>
      <w:lvlText w:val="%2."/>
      <w:lvlJc w:val="left"/>
      <w:pPr>
        <w:ind w:left="1440" w:hanging="360"/>
      </w:pPr>
    </w:lvl>
    <w:lvl w:ilvl="2" w:tplc="0A607C7C">
      <w:start w:val="1"/>
      <w:numFmt w:val="lowerRoman"/>
      <w:lvlText w:val="%3."/>
      <w:lvlJc w:val="right"/>
      <w:pPr>
        <w:ind w:left="2160" w:hanging="180"/>
      </w:pPr>
    </w:lvl>
    <w:lvl w:ilvl="3" w:tplc="15F47954">
      <w:start w:val="1"/>
      <w:numFmt w:val="decimal"/>
      <w:lvlText w:val="%4."/>
      <w:lvlJc w:val="left"/>
      <w:pPr>
        <w:ind w:left="2880" w:hanging="360"/>
      </w:pPr>
    </w:lvl>
    <w:lvl w:ilvl="4" w:tplc="13620AB0">
      <w:start w:val="1"/>
      <w:numFmt w:val="lowerLetter"/>
      <w:lvlText w:val="%5."/>
      <w:lvlJc w:val="left"/>
      <w:pPr>
        <w:ind w:left="3600" w:hanging="360"/>
      </w:pPr>
    </w:lvl>
    <w:lvl w:ilvl="5" w:tplc="7770913A">
      <w:start w:val="1"/>
      <w:numFmt w:val="lowerRoman"/>
      <w:lvlText w:val="%6."/>
      <w:lvlJc w:val="right"/>
      <w:pPr>
        <w:ind w:left="4320" w:hanging="180"/>
      </w:pPr>
    </w:lvl>
    <w:lvl w:ilvl="6" w:tplc="D2FCBF2C">
      <w:start w:val="1"/>
      <w:numFmt w:val="decimal"/>
      <w:lvlText w:val="%7."/>
      <w:lvlJc w:val="left"/>
      <w:pPr>
        <w:ind w:left="5040" w:hanging="360"/>
      </w:pPr>
    </w:lvl>
    <w:lvl w:ilvl="7" w:tplc="8DA80148">
      <w:start w:val="1"/>
      <w:numFmt w:val="lowerLetter"/>
      <w:lvlText w:val="%8."/>
      <w:lvlJc w:val="left"/>
      <w:pPr>
        <w:ind w:left="5760" w:hanging="360"/>
      </w:pPr>
    </w:lvl>
    <w:lvl w:ilvl="8" w:tplc="684CBA2A">
      <w:start w:val="1"/>
      <w:numFmt w:val="lowerRoman"/>
      <w:lvlText w:val="%9."/>
      <w:lvlJc w:val="right"/>
      <w:pPr>
        <w:ind w:left="6480" w:hanging="180"/>
      </w:pPr>
    </w:lvl>
  </w:abstractNum>
  <w:abstractNum w:abstractNumId="48" w15:restartNumberingAfterBreak="0">
    <w:nsid w:val="5B686CFB"/>
    <w:multiLevelType w:val="hybridMultilevel"/>
    <w:tmpl w:val="619E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785180"/>
    <w:multiLevelType w:val="hybridMultilevel"/>
    <w:tmpl w:val="C50C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F6017A"/>
    <w:multiLevelType w:val="hybridMultilevel"/>
    <w:tmpl w:val="C53E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B916F9"/>
    <w:multiLevelType w:val="hybridMultilevel"/>
    <w:tmpl w:val="03948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101AE2"/>
    <w:multiLevelType w:val="hybridMultilevel"/>
    <w:tmpl w:val="F9EC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C95615"/>
    <w:multiLevelType w:val="hybridMultilevel"/>
    <w:tmpl w:val="AB903E72"/>
    <w:lvl w:ilvl="0" w:tplc="CA6405C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45156B1"/>
    <w:multiLevelType w:val="hybridMultilevel"/>
    <w:tmpl w:val="F40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094FBC"/>
    <w:multiLevelType w:val="singleLevel"/>
    <w:tmpl w:val="3D7ACD46"/>
    <w:lvl w:ilvl="0">
      <w:start w:val="1"/>
      <w:numFmt w:val="decimal"/>
      <w:lvlText w:val="%1."/>
      <w:lvlJc w:val="left"/>
      <w:pPr>
        <w:tabs>
          <w:tab w:val="num" w:pos="1080"/>
        </w:tabs>
        <w:ind w:left="1080" w:hanging="360"/>
      </w:pPr>
      <w:rPr>
        <w:rFonts w:hint="default"/>
      </w:rPr>
    </w:lvl>
  </w:abstractNum>
  <w:abstractNum w:abstractNumId="56" w15:restartNumberingAfterBreak="0">
    <w:nsid w:val="65C16224"/>
    <w:multiLevelType w:val="hybridMultilevel"/>
    <w:tmpl w:val="75466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6441302"/>
    <w:multiLevelType w:val="hybridMultilevel"/>
    <w:tmpl w:val="57329822"/>
    <w:lvl w:ilvl="0" w:tplc="0409000F">
      <w:start w:val="1"/>
      <w:numFmt w:val="decimal"/>
      <w:lvlText w:val="%1."/>
      <w:lvlJc w:val="left"/>
      <w:pPr>
        <w:tabs>
          <w:tab w:val="num" w:pos="720"/>
        </w:tabs>
        <w:ind w:left="720" w:hanging="360"/>
      </w:pPr>
    </w:lvl>
    <w:lvl w:ilvl="1" w:tplc="BA4EB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F460B0"/>
    <w:multiLevelType w:val="hybridMultilevel"/>
    <w:tmpl w:val="0E762B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173A2B"/>
    <w:multiLevelType w:val="singleLevel"/>
    <w:tmpl w:val="E1947682"/>
    <w:lvl w:ilvl="0">
      <w:start w:val="1"/>
      <w:numFmt w:val="decimal"/>
      <w:lvlText w:val="%1."/>
      <w:lvlJc w:val="left"/>
      <w:pPr>
        <w:tabs>
          <w:tab w:val="num" w:pos="360"/>
        </w:tabs>
        <w:ind w:left="360" w:hanging="360"/>
      </w:pPr>
      <w:rPr>
        <w:rFonts w:ascii="Arial" w:eastAsiaTheme="minorHAnsi" w:hAnsi="Arial" w:cs="Arial"/>
      </w:rPr>
    </w:lvl>
  </w:abstractNum>
  <w:abstractNum w:abstractNumId="60" w15:restartNumberingAfterBreak="0">
    <w:nsid w:val="6893278C"/>
    <w:multiLevelType w:val="hybridMultilevel"/>
    <w:tmpl w:val="CC880F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4965D3"/>
    <w:multiLevelType w:val="hybridMultilevel"/>
    <w:tmpl w:val="BC9EAD10"/>
    <w:lvl w:ilvl="0" w:tplc="8EBC6A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BD80EF1"/>
    <w:multiLevelType w:val="hybridMultilevel"/>
    <w:tmpl w:val="E384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BF72078"/>
    <w:multiLevelType w:val="hybridMultilevel"/>
    <w:tmpl w:val="D16CC4A2"/>
    <w:lvl w:ilvl="0" w:tplc="CA500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8A5FAE"/>
    <w:multiLevelType w:val="hybridMultilevel"/>
    <w:tmpl w:val="A9603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78711D"/>
    <w:multiLevelType w:val="singleLevel"/>
    <w:tmpl w:val="5F36F546"/>
    <w:lvl w:ilvl="0">
      <w:start w:val="1"/>
      <w:numFmt w:val="decimal"/>
      <w:lvlText w:val="%1."/>
      <w:lvlJc w:val="left"/>
      <w:pPr>
        <w:tabs>
          <w:tab w:val="num" w:pos="1080"/>
        </w:tabs>
        <w:ind w:left="1080" w:hanging="360"/>
      </w:pPr>
      <w:rPr>
        <w:rFonts w:hint="default"/>
      </w:rPr>
    </w:lvl>
  </w:abstractNum>
  <w:abstractNum w:abstractNumId="66" w15:restartNumberingAfterBreak="0">
    <w:nsid w:val="791F6013"/>
    <w:multiLevelType w:val="hybridMultilevel"/>
    <w:tmpl w:val="111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ED5E54"/>
    <w:multiLevelType w:val="hybridMultilevel"/>
    <w:tmpl w:val="290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697091">
    <w:abstractNumId w:val="42"/>
  </w:num>
  <w:num w:numId="2" w16cid:durableId="1479179548">
    <w:abstractNumId w:val="18"/>
  </w:num>
  <w:num w:numId="3" w16cid:durableId="2134713717">
    <w:abstractNumId w:val="47"/>
  </w:num>
  <w:num w:numId="4" w16cid:durableId="1524049978">
    <w:abstractNumId w:val="10"/>
  </w:num>
  <w:num w:numId="5" w16cid:durableId="1017539528">
    <w:abstractNumId w:val="41"/>
  </w:num>
  <w:num w:numId="6" w16cid:durableId="967006603">
    <w:abstractNumId w:val="33"/>
  </w:num>
  <w:num w:numId="7" w16cid:durableId="1385444396">
    <w:abstractNumId w:val="4"/>
  </w:num>
  <w:num w:numId="8" w16cid:durableId="434860757">
    <w:abstractNumId w:val="25"/>
  </w:num>
  <w:num w:numId="9" w16cid:durableId="1560897903">
    <w:abstractNumId w:val="38"/>
  </w:num>
  <w:num w:numId="10" w16cid:durableId="2103867993">
    <w:abstractNumId w:val="0"/>
  </w:num>
  <w:num w:numId="11" w16cid:durableId="1992714241">
    <w:abstractNumId w:val="1"/>
  </w:num>
  <w:num w:numId="12" w16cid:durableId="1664503571">
    <w:abstractNumId w:val="26"/>
  </w:num>
  <w:num w:numId="13" w16cid:durableId="1924533734">
    <w:abstractNumId w:val="23"/>
  </w:num>
  <w:num w:numId="14" w16cid:durableId="1253508719">
    <w:abstractNumId w:val="36"/>
  </w:num>
  <w:num w:numId="15" w16cid:durableId="1478691906">
    <w:abstractNumId w:val="62"/>
  </w:num>
  <w:num w:numId="16" w16cid:durableId="1034162053">
    <w:abstractNumId w:val="56"/>
  </w:num>
  <w:num w:numId="17" w16cid:durableId="1854034603">
    <w:abstractNumId w:val="60"/>
  </w:num>
  <w:num w:numId="18" w16cid:durableId="2134708738">
    <w:abstractNumId w:val="64"/>
  </w:num>
  <w:num w:numId="19" w16cid:durableId="532152772">
    <w:abstractNumId w:val="22"/>
  </w:num>
  <w:num w:numId="20" w16cid:durableId="1532692910">
    <w:abstractNumId w:val="67"/>
  </w:num>
  <w:num w:numId="21" w16cid:durableId="1392145764">
    <w:abstractNumId w:val="6"/>
  </w:num>
  <w:num w:numId="22" w16cid:durableId="1072773039">
    <w:abstractNumId w:val="20"/>
  </w:num>
  <w:num w:numId="23" w16cid:durableId="3170643">
    <w:abstractNumId w:val="44"/>
  </w:num>
  <w:num w:numId="24" w16cid:durableId="2118676294">
    <w:abstractNumId w:val="13"/>
  </w:num>
  <w:num w:numId="25" w16cid:durableId="261030403">
    <w:abstractNumId w:val="45"/>
  </w:num>
  <w:num w:numId="26" w16cid:durableId="543911078">
    <w:abstractNumId w:val="43"/>
  </w:num>
  <w:num w:numId="27" w16cid:durableId="1629623015">
    <w:abstractNumId w:val="27"/>
  </w:num>
  <w:num w:numId="28" w16cid:durableId="995112834">
    <w:abstractNumId w:val="39"/>
  </w:num>
  <w:num w:numId="29" w16cid:durableId="1885680838">
    <w:abstractNumId w:val="37"/>
  </w:num>
  <w:num w:numId="30" w16cid:durableId="519703499">
    <w:abstractNumId w:val="3"/>
  </w:num>
  <w:num w:numId="31" w16cid:durableId="676427705">
    <w:abstractNumId w:val="17"/>
  </w:num>
  <w:num w:numId="32" w16cid:durableId="74134915">
    <w:abstractNumId w:val="55"/>
  </w:num>
  <w:num w:numId="33" w16cid:durableId="951017225">
    <w:abstractNumId w:val="30"/>
  </w:num>
  <w:num w:numId="34" w16cid:durableId="522130905">
    <w:abstractNumId w:val="8"/>
  </w:num>
  <w:num w:numId="35" w16cid:durableId="927082684">
    <w:abstractNumId w:val="21"/>
  </w:num>
  <w:num w:numId="36" w16cid:durableId="1975792680">
    <w:abstractNumId w:val="52"/>
  </w:num>
  <w:num w:numId="37" w16cid:durableId="1730690880">
    <w:abstractNumId w:val="2"/>
  </w:num>
  <w:num w:numId="38" w16cid:durableId="721444886">
    <w:abstractNumId w:val="63"/>
  </w:num>
  <w:num w:numId="39" w16cid:durableId="944310237">
    <w:abstractNumId w:val="34"/>
  </w:num>
  <w:num w:numId="40" w16cid:durableId="1823617616">
    <w:abstractNumId w:val="46"/>
  </w:num>
  <w:num w:numId="41" w16cid:durableId="1669793744">
    <w:abstractNumId w:val="29"/>
  </w:num>
  <w:num w:numId="42" w16cid:durableId="1566725593">
    <w:abstractNumId w:val="11"/>
  </w:num>
  <w:num w:numId="43" w16cid:durableId="1252278121">
    <w:abstractNumId w:val="5"/>
  </w:num>
  <w:num w:numId="44" w16cid:durableId="1722290649">
    <w:abstractNumId w:val="48"/>
  </w:num>
  <w:num w:numId="45" w16cid:durableId="510611443">
    <w:abstractNumId w:val="59"/>
  </w:num>
  <w:num w:numId="46" w16cid:durableId="74058051">
    <w:abstractNumId w:val="12"/>
  </w:num>
  <w:num w:numId="47" w16cid:durableId="1485968939">
    <w:abstractNumId w:val="7"/>
  </w:num>
  <w:num w:numId="48" w16cid:durableId="1155873577">
    <w:abstractNumId w:val="40"/>
  </w:num>
  <w:num w:numId="49" w16cid:durableId="1737969069">
    <w:abstractNumId w:val="53"/>
  </w:num>
  <w:num w:numId="50" w16cid:durableId="1704792612">
    <w:abstractNumId w:val="57"/>
  </w:num>
  <w:num w:numId="51" w16cid:durableId="1819299492">
    <w:abstractNumId w:val="65"/>
  </w:num>
  <w:num w:numId="52" w16cid:durableId="805857094">
    <w:abstractNumId w:val="14"/>
  </w:num>
  <w:num w:numId="53" w16cid:durableId="460343710">
    <w:abstractNumId w:val="49"/>
  </w:num>
  <w:num w:numId="54" w16cid:durableId="940986967">
    <w:abstractNumId w:val="9"/>
  </w:num>
  <w:num w:numId="55" w16cid:durableId="904989547">
    <w:abstractNumId w:val="16"/>
  </w:num>
  <w:num w:numId="56" w16cid:durableId="2036468047">
    <w:abstractNumId w:val="15"/>
  </w:num>
  <w:num w:numId="57" w16cid:durableId="137302191">
    <w:abstractNumId w:val="32"/>
  </w:num>
  <w:num w:numId="58" w16cid:durableId="552733599">
    <w:abstractNumId w:val="51"/>
  </w:num>
  <w:num w:numId="59" w16cid:durableId="1367752871">
    <w:abstractNumId w:val="19"/>
  </w:num>
  <w:num w:numId="60" w16cid:durableId="1390760524">
    <w:abstractNumId w:val="66"/>
  </w:num>
  <w:num w:numId="61" w16cid:durableId="1409814462">
    <w:abstractNumId w:val="50"/>
  </w:num>
  <w:num w:numId="62" w16cid:durableId="1049960097">
    <w:abstractNumId w:val="54"/>
  </w:num>
  <w:num w:numId="63" w16cid:durableId="207956647">
    <w:abstractNumId w:val="31"/>
  </w:num>
  <w:num w:numId="64" w16cid:durableId="751511097">
    <w:abstractNumId w:val="35"/>
  </w:num>
  <w:num w:numId="65" w16cid:durableId="715858332">
    <w:abstractNumId w:val="61"/>
  </w:num>
  <w:num w:numId="66" w16cid:durableId="697124912">
    <w:abstractNumId w:val="58"/>
  </w:num>
  <w:num w:numId="67" w16cid:durableId="1645041026">
    <w:abstractNumId w:val="24"/>
  </w:num>
  <w:num w:numId="68" w16cid:durableId="110169637">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59"/>
    <w:rsid w:val="00004956"/>
    <w:rsid w:val="000051EB"/>
    <w:rsid w:val="00007117"/>
    <w:rsid w:val="00010782"/>
    <w:rsid w:val="0001298A"/>
    <w:rsid w:val="0001662D"/>
    <w:rsid w:val="00016E35"/>
    <w:rsid w:val="00023F49"/>
    <w:rsid w:val="0003000F"/>
    <w:rsid w:val="00030BB7"/>
    <w:rsid w:val="000310D1"/>
    <w:rsid w:val="00034E14"/>
    <w:rsid w:val="0003636F"/>
    <w:rsid w:val="000376B9"/>
    <w:rsid w:val="000404DC"/>
    <w:rsid w:val="00041236"/>
    <w:rsid w:val="00044756"/>
    <w:rsid w:val="00045425"/>
    <w:rsid w:val="0004694D"/>
    <w:rsid w:val="00054119"/>
    <w:rsid w:val="00054546"/>
    <w:rsid w:val="00057D66"/>
    <w:rsid w:val="00064218"/>
    <w:rsid w:val="00065F4F"/>
    <w:rsid w:val="000727F5"/>
    <w:rsid w:val="00073442"/>
    <w:rsid w:val="00074919"/>
    <w:rsid w:val="00074F66"/>
    <w:rsid w:val="00081518"/>
    <w:rsid w:val="00081631"/>
    <w:rsid w:val="00082549"/>
    <w:rsid w:val="000876B8"/>
    <w:rsid w:val="00093333"/>
    <w:rsid w:val="00094BCC"/>
    <w:rsid w:val="0009593F"/>
    <w:rsid w:val="000A279C"/>
    <w:rsid w:val="000B10A3"/>
    <w:rsid w:val="000B205C"/>
    <w:rsid w:val="000B483C"/>
    <w:rsid w:val="000B5957"/>
    <w:rsid w:val="000B7334"/>
    <w:rsid w:val="000B7BE5"/>
    <w:rsid w:val="000C43E8"/>
    <w:rsid w:val="000C4464"/>
    <w:rsid w:val="000C5DB4"/>
    <w:rsid w:val="000D6ADF"/>
    <w:rsid w:val="000E0E55"/>
    <w:rsid w:val="000E179D"/>
    <w:rsid w:val="000E1877"/>
    <w:rsid w:val="000E38CA"/>
    <w:rsid w:val="000E45A6"/>
    <w:rsid w:val="000E6E8D"/>
    <w:rsid w:val="000F06AC"/>
    <w:rsid w:val="000F22A2"/>
    <w:rsid w:val="000F24C5"/>
    <w:rsid w:val="000F2D2E"/>
    <w:rsid w:val="000F3933"/>
    <w:rsid w:val="00103E7A"/>
    <w:rsid w:val="00104747"/>
    <w:rsid w:val="00111870"/>
    <w:rsid w:val="00112813"/>
    <w:rsid w:val="00115CC0"/>
    <w:rsid w:val="00121A05"/>
    <w:rsid w:val="00124A21"/>
    <w:rsid w:val="00124DC9"/>
    <w:rsid w:val="0012798A"/>
    <w:rsid w:val="00127A87"/>
    <w:rsid w:val="0013040A"/>
    <w:rsid w:val="001312A8"/>
    <w:rsid w:val="001329A1"/>
    <w:rsid w:val="00133052"/>
    <w:rsid w:val="00133AE6"/>
    <w:rsid w:val="00133AF7"/>
    <w:rsid w:val="00134B45"/>
    <w:rsid w:val="0013556E"/>
    <w:rsid w:val="00136CB6"/>
    <w:rsid w:val="0014170C"/>
    <w:rsid w:val="00144D7C"/>
    <w:rsid w:val="00146070"/>
    <w:rsid w:val="00146C66"/>
    <w:rsid w:val="0015045F"/>
    <w:rsid w:val="00155338"/>
    <w:rsid w:val="00155363"/>
    <w:rsid w:val="00155BEC"/>
    <w:rsid w:val="00156036"/>
    <w:rsid w:val="00163CEC"/>
    <w:rsid w:val="00166E08"/>
    <w:rsid w:val="001673AE"/>
    <w:rsid w:val="001729CD"/>
    <w:rsid w:val="001734BF"/>
    <w:rsid w:val="0017435B"/>
    <w:rsid w:val="001774AD"/>
    <w:rsid w:val="00180775"/>
    <w:rsid w:val="001842C5"/>
    <w:rsid w:val="0018B621"/>
    <w:rsid w:val="00190538"/>
    <w:rsid w:val="0019095C"/>
    <w:rsid w:val="001934FB"/>
    <w:rsid w:val="00194545"/>
    <w:rsid w:val="001A1F05"/>
    <w:rsid w:val="001A382D"/>
    <w:rsid w:val="001A6058"/>
    <w:rsid w:val="001A7ED2"/>
    <w:rsid w:val="001B1C5B"/>
    <w:rsid w:val="001B78E6"/>
    <w:rsid w:val="001C64E2"/>
    <w:rsid w:val="001D371B"/>
    <w:rsid w:val="001D4934"/>
    <w:rsid w:val="001E0B2F"/>
    <w:rsid w:val="001E1943"/>
    <w:rsid w:val="001E2465"/>
    <w:rsid w:val="001E5476"/>
    <w:rsid w:val="001F0F60"/>
    <w:rsid w:val="001F4D37"/>
    <w:rsid w:val="00201CBF"/>
    <w:rsid w:val="002022CF"/>
    <w:rsid w:val="00202826"/>
    <w:rsid w:val="00202A00"/>
    <w:rsid w:val="00202DEC"/>
    <w:rsid w:val="0020760F"/>
    <w:rsid w:val="00207B64"/>
    <w:rsid w:val="00207B73"/>
    <w:rsid w:val="00210838"/>
    <w:rsid w:val="00210B28"/>
    <w:rsid w:val="0021287D"/>
    <w:rsid w:val="00220CBE"/>
    <w:rsid w:val="00222C3D"/>
    <w:rsid w:val="00222DA8"/>
    <w:rsid w:val="00222F01"/>
    <w:rsid w:val="00225A12"/>
    <w:rsid w:val="00225C68"/>
    <w:rsid w:val="00227616"/>
    <w:rsid w:val="00232F3C"/>
    <w:rsid w:val="00232F7E"/>
    <w:rsid w:val="00233FB4"/>
    <w:rsid w:val="00234DE7"/>
    <w:rsid w:val="00234E9A"/>
    <w:rsid w:val="00235151"/>
    <w:rsid w:val="0023604C"/>
    <w:rsid w:val="002368F5"/>
    <w:rsid w:val="002417D0"/>
    <w:rsid w:val="00241E4A"/>
    <w:rsid w:val="00244F1E"/>
    <w:rsid w:val="0024713A"/>
    <w:rsid w:val="002506D8"/>
    <w:rsid w:val="00250893"/>
    <w:rsid w:val="00250DB0"/>
    <w:rsid w:val="00251089"/>
    <w:rsid w:val="0025233E"/>
    <w:rsid w:val="00253461"/>
    <w:rsid w:val="002554CD"/>
    <w:rsid w:val="002561A7"/>
    <w:rsid w:val="002611C7"/>
    <w:rsid w:val="00262DFB"/>
    <w:rsid w:val="0026571A"/>
    <w:rsid w:val="002701E7"/>
    <w:rsid w:val="0027160E"/>
    <w:rsid w:val="002726E8"/>
    <w:rsid w:val="00277D2E"/>
    <w:rsid w:val="00281F58"/>
    <w:rsid w:val="002832A4"/>
    <w:rsid w:val="00283B36"/>
    <w:rsid w:val="0028752C"/>
    <w:rsid w:val="002926E3"/>
    <w:rsid w:val="00292849"/>
    <w:rsid w:val="00293B83"/>
    <w:rsid w:val="00293CFB"/>
    <w:rsid w:val="00296015"/>
    <w:rsid w:val="00297936"/>
    <w:rsid w:val="00297B57"/>
    <w:rsid w:val="002A0D79"/>
    <w:rsid w:val="002A52BA"/>
    <w:rsid w:val="002A6903"/>
    <w:rsid w:val="002A73FC"/>
    <w:rsid w:val="002B181C"/>
    <w:rsid w:val="002B3CC3"/>
    <w:rsid w:val="002B40A1"/>
    <w:rsid w:val="002B4294"/>
    <w:rsid w:val="002B7F1C"/>
    <w:rsid w:val="002C307D"/>
    <w:rsid w:val="002C4C14"/>
    <w:rsid w:val="002C4EB2"/>
    <w:rsid w:val="002C62D4"/>
    <w:rsid w:val="002D073A"/>
    <w:rsid w:val="002D3322"/>
    <w:rsid w:val="002D528B"/>
    <w:rsid w:val="002D683F"/>
    <w:rsid w:val="002E2DD0"/>
    <w:rsid w:val="002E43BB"/>
    <w:rsid w:val="002E61DE"/>
    <w:rsid w:val="002E6479"/>
    <w:rsid w:val="002E7328"/>
    <w:rsid w:val="002F16A9"/>
    <w:rsid w:val="002F38C1"/>
    <w:rsid w:val="002F4F3C"/>
    <w:rsid w:val="002F54A7"/>
    <w:rsid w:val="00300EF2"/>
    <w:rsid w:val="00303206"/>
    <w:rsid w:val="00304366"/>
    <w:rsid w:val="00306C9B"/>
    <w:rsid w:val="00307DE6"/>
    <w:rsid w:val="0031132F"/>
    <w:rsid w:val="00313A09"/>
    <w:rsid w:val="0032175C"/>
    <w:rsid w:val="0032293E"/>
    <w:rsid w:val="00324022"/>
    <w:rsid w:val="00333D0D"/>
    <w:rsid w:val="00335192"/>
    <w:rsid w:val="00336384"/>
    <w:rsid w:val="00336B6B"/>
    <w:rsid w:val="00337193"/>
    <w:rsid w:val="00340F6A"/>
    <w:rsid w:val="00347204"/>
    <w:rsid w:val="003508AD"/>
    <w:rsid w:val="00352F42"/>
    <w:rsid w:val="00354313"/>
    <w:rsid w:val="00357F45"/>
    <w:rsid w:val="00360AC6"/>
    <w:rsid w:val="00362FB7"/>
    <w:rsid w:val="0036527F"/>
    <w:rsid w:val="00365566"/>
    <w:rsid w:val="003661D5"/>
    <w:rsid w:val="0037157E"/>
    <w:rsid w:val="003721BE"/>
    <w:rsid w:val="00372D65"/>
    <w:rsid w:val="00380368"/>
    <w:rsid w:val="00380CFE"/>
    <w:rsid w:val="00382009"/>
    <w:rsid w:val="00383AF5"/>
    <w:rsid w:val="0038590A"/>
    <w:rsid w:val="0038645A"/>
    <w:rsid w:val="00387AEB"/>
    <w:rsid w:val="0039529C"/>
    <w:rsid w:val="003A01F2"/>
    <w:rsid w:val="003A3CCA"/>
    <w:rsid w:val="003B0B98"/>
    <w:rsid w:val="003B0CDD"/>
    <w:rsid w:val="003B29EB"/>
    <w:rsid w:val="003B2A09"/>
    <w:rsid w:val="003B40D9"/>
    <w:rsid w:val="003B660B"/>
    <w:rsid w:val="003B6DC8"/>
    <w:rsid w:val="003C0A9C"/>
    <w:rsid w:val="003C0D37"/>
    <w:rsid w:val="003C24D4"/>
    <w:rsid w:val="003C350F"/>
    <w:rsid w:val="003D4572"/>
    <w:rsid w:val="003D686B"/>
    <w:rsid w:val="003E00FA"/>
    <w:rsid w:val="003E4173"/>
    <w:rsid w:val="003F44AA"/>
    <w:rsid w:val="003F764C"/>
    <w:rsid w:val="004030A8"/>
    <w:rsid w:val="00403D6B"/>
    <w:rsid w:val="0040656E"/>
    <w:rsid w:val="0040684D"/>
    <w:rsid w:val="00407FA3"/>
    <w:rsid w:val="00417E54"/>
    <w:rsid w:val="00421FD5"/>
    <w:rsid w:val="00431624"/>
    <w:rsid w:val="00432067"/>
    <w:rsid w:val="004321E9"/>
    <w:rsid w:val="00440794"/>
    <w:rsid w:val="0044557A"/>
    <w:rsid w:val="00447755"/>
    <w:rsid w:val="00447B65"/>
    <w:rsid w:val="0045269A"/>
    <w:rsid w:val="00453045"/>
    <w:rsid w:val="00453A49"/>
    <w:rsid w:val="004560DB"/>
    <w:rsid w:val="004606F0"/>
    <w:rsid w:val="00463F8D"/>
    <w:rsid w:val="0046558F"/>
    <w:rsid w:val="004661F7"/>
    <w:rsid w:val="00470F4A"/>
    <w:rsid w:val="00471315"/>
    <w:rsid w:val="00471BF2"/>
    <w:rsid w:val="00473246"/>
    <w:rsid w:val="00473D40"/>
    <w:rsid w:val="0047593A"/>
    <w:rsid w:val="00475AAA"/>
    <w:rsid w:val="004770A1"/>
    <w:rsid w:val="00477A7F"/>
    <w:rsid w:val="00482643"/>
    <w:rsid w:val="00482DE1"/>
    <w:rsid w:val="00483336"/>
    <w:rsid w:val="00484E74"/>
    <w:rsid w:val="00486012"/>
    <w:rsid w:val="00490906"/>
    <w:rsid w:val="00491F12"/>
    <w:rsid w:val="004936C7"/>
    <w:rsid w:val="004938D4"/>
    <w:rsid w:val="00493947"/>
    <w:rsid w:val="00493D47"/>
    <w:rsid w:val="004A118E"/>
    <w:rsid w:val="004A39F8"/>
    <w:rsid w:val="004A3D85"/>
    <w:rsid w:val="004A683E"/>
    <w:rsid w:val="004B2D45"/>
    <w:rsid w:val="004B32F4"/>
    <w:rsid w:val="004B3D1D"/>
    <w:rsid w:val="004B3EEA"/>
    <w:rsid w:val="004B429D"/>
    <w:rsid w:val="004B4CAF"/>
    <w:rsid w:val="004B7799"/>
    <w:rsid w:val="004C049F"/>
    <w:rsid w:val="004C1AAE"/>
    <w:rsid w:val="004C4D44"/>
    <w:rsid w:val="004D036A"/>
    <w:rsid w:val="004D0CA0"/>
    <w:rsid w:val="004D1005"/>
    <w:rsid w:val="004D1DE4"/>
    <w:rsid w:val="004D3F83"/>
    <w:rsid w:val="004D5032"/>
    <w:rsid w:val="004D775F"/>
    <w:rsid w:val="004E23D7"/>
    <w:rsid w:val="004E2F9F"/>
    <w:rsid w:val="004E46BE"/>
    <w:rsid w:val="004E4842"/>
    <w:rsid w:val="004E7455"/>
    <w:rsid w:val="004E7FA0"/>
    <w:rsid w:val="004F5FE9"/>
    <w:rsid w:val="005000E2"/>
    <w:rsid w:val="0050155C"/>
    <w:rsid w:val="00501FA9"/>
    <w:rsid w:val="0050249F"/>
    <w:rsid w:val="005042AC"/>
    <w:rsid w:val="00505B47"/>
    <w:rsid w:val="00507FA3"/>
    <w:rsid w:val="0051040D"/>
    <w:rsid w:val="00511566"/>
    <w:rsid w:val="005155A3"/>
    <w:rsid w:val="00516814"/>
    <w:rsid w:val="00516886"/>
    <w:rsid w:val="00520F64"/>
    <w:rsid w:val="00521FCA"/>
    <w:rsid w:val="00524EB2"/>
    <w:rsid w:val="00531F24"/>
    <w:rsid w:val="00547736"/>
    <w:rsid w:val="00547C8A"/>
    <w:rsid w:val="005514FA"/>
    <w:rsid w:val="00551937"/>
    <w:rsid w:val="005526D0"/>
    <w:rsid w:val="00553272"/>
    <w:rsid w:val="00560154"/>
    <w:rsid w:val="00560253"/>
    <w:rsid w:val="005640E0"/>
    <w:rsid w:val="00565006"/>
    <w:rsid w:val="00566053"/>
    <w:rsid w:val="00566329"/>
    <w:rsid w:val="005663FE"/>
    <w:rsid w:val="00571B73"/>
    <w:rsid w:val="00575A26"/>
    <w:rsid w:val="005803F1"/>
    <w:rsid w:val="005813AE"/>
    <w:rsid w:val="00582BA9"/>
    <w:rsid w:val="00584B78"/>
    <w:rsid w:val="00585A81"/>
    <w:rsid w:val="00587876"/>
    <w:rsid w:val="00590251"/>
    <w:rsid w:val="005948E2"/>
    <w:rsid w:val="00596C99"/>
    <w:rsid w:val="005971DE"/>
    <w:rsid w:val="00597D10"/>
    <w:rsid w:val="005A0042"/>
    <w:rsid w:val="005B0A06"/>
    <w:rsid w:val="005B2411"/>
    <w:rsid w:val="005B5ECE"/>
    <w:rsid w:val="005C1069"/>
    <w:rsid w:val="005C2728"/>
    <w:rsid w:val="005C4F7D"/>
    <w:rsid w:val="005C5AFE"/>
    <w:rsid w:val="005CB3BE"/>
    <w:rsid w:val="005D2379"/>
    <w:rsid w:val="005D3006"/>
    <w:rsid w:val="005D4027"/>
    <w:rsid w:val="005E2923"/>
    <w:rsid w:val="005E5AE9"/>
    <w:rsid w:val="005F0B0B"/>
    <w:rsid w:val="005F1B06"/>
    <w:rsid w:val="005F5005"/>
    <w:rsid w:val="00600F4C"/>
    <w:rsid w:val="00603252"/>
    <w:rsid w:val="00603FE2"/>
    <w:rsid w:val="00614450"/>
    <w:rsid w:val="00615B44"/>
    <w:rsid w:val="00615DB0"/>
    <w:rsid w:val="006160B1"/>
    <w:rsid w:val="00617D5D"/>
    <w:rsid w:val="00622306"/>
    <w:rsid w:val="00622921"/>
    <w:rsid w:val="006230C6"/>
    <w:rsid w:val="006233F3"/>
    <w:rsid w:val="0062442D"/>
    <w:rsid w:val="00626063"/>
    <w:rsid w:val="0063252E"/>
    <w:rsid w:val="00633D7F"/>
    <w:rsid w:val="00634F1B"/>
    <w:rsid w:val="0064187D"/>
    <w:rsid w:val="00641C38"/>
    <w:rsid w:val="00641DF2"/>
    <w:rsid w:val="006421A4"/>
    <w:rsid w:val="0064250F"/>
    <w:rsid w:val="00642F59"/>
    <w:rsid w:val="0064325D"/>
    <w:rsid w:val="006457C0"/>
    <w:rsid w:val="00647500"/>
    <w:rsid w:val="00653F2E"/>
    <w:rsid w:val="00656D62"/>
    <w:rsid w:val="00657E66"/>
    <w:rsid w:val="00663DFB"/>
    <w:rsid w:val="00664310"/>
    <w:rsid w:val="006653AD"/>
    <w:rsid w:val="00665F59"/>
    <w:rsid w:val="00673192"/>
    <w:rsid w:val="00673719"/>
    <w:rsid w:val="00682FEE"/>
    <w:rsid w:val="006846AA"/>
    <w:rsid w:val="00684BF5"/>
    <w:rsid w:val="006903E4"/>
    <w:rsid w:val="00690BA2"/>
    <w:rsid w:val="00690E87"/>
    <w:rsid w:val="00693D92"/>
    <w:rsid w:val="0069D87A"/>
    <w:rsid w:val="006A24B8"/>
    <w:rsid w:val="006A33B1"/>
    <w:rsid w:val="006A3CE7"/>
    <w:rsid w:val="006A5E9F"/>
    <w:rsid w:val="006A7C20"/>
    <w:rsid w:val="006B41F4"/>
    <w:rsid w:val="006B529E"/>
    <w:rsid w:val="006B6A4D"/>
    <w:rsid w:val="006C176B"/>
    <w:rsid w:val="006C23F6"/>
    <w:rsid w:val="006C7FC9"/>
    <w:rsid w:val="006D1AE2"/>
    <w:rsid w:val="006D1F85"/>
    <w:rsid w:val="006D381E"/>
    <w:rsid w:val="006D60BA"/>
    <w:rsid w:val="006E1E68"/>
    <w:rsid w:val="006E316C"/>
    <w:rsid w:val="006E33FA"/>
    <w:rsid w:val="006E49CE"/>
    <w:rsid w:val="006E53F6"/>
    <w:rsid w:val="006F18CF"/>
    <w:rsid w:val="006F3029"/>
    <w:rsid w:val="006F5DFE"/>
    <w:rsid w:val="006F5FF1"/>
    <w:rsid w:val="006F6412"/>
    <w:rsid w:val="007014D1"/>
    <w:rsid w:val="00706D26"/>
    <w:rsid w:val="00706EB0"/>
    <w:rsid w:val="00706EF0"/>
    <w:rsid w:val="0071541D"/>
    <w:rsid w:val="00717692"/>
    <w:rsid w:val="00721E4C"/>
    <w:rsid w:val="00721EC0"/>
    <w:rsid w:val="00723BEB"/>
    <w:rsid w:val="0073096D"/>
    <w:rsid w:val="00734179"/>
    <w:rsid w:val="00736C8A"/>
    <w:rsid w:val="00743347"/>
    <w:rsid w:val="0074707D"/>
    <w:rsid w:val="00750218"/>
    <w:rsid w:val="00750799"/>
    <w:rsid w:val="007509E9"/>
    <w:rsid w:val="00750B21"/>
    <w:rsid w:val="007538B5"/>
    <w:rsid w:val="007560A7"/>
    <w:rsid w:val="0076724A"/>
    <w:rsid w:val="00770268"/>
    <w:rsid w:val="0077079D"/>
    <w:rsid w:val="00774D9D"/>
    <w:rsid w:val="00774F4D"/>
    <w:rsid w:val="00775276"/>
    <w:rsid w:val="00777C83"/>
    <w:rsid w:val="00781095"/>
    <w:rsid w:val="007822AB"/>
    <w:rsid w:val="00782964"/>
    <w:rsid w:val="00783FF4"/>
    <w:rsid w:val="00790409"/>
    <w:rsid w:val="00793DDF"/>
    <w:rsid w:val="00794715"/>
    <w:rsid w:val="007A2539"/>
    <w:rsid w:val="007A67C9"/>
    <w:rsid w:val="007A7ADC"/>
    <w:rsid w:val="007B1C81"/>
    <w:rsid w:val="007B4999"/>
    <w:rsid w:val="007B6647"/>
    <w:rsid w:val="007C5009"/>
    <w:rsid w:val="007D2859"/>
    <w:rsid w:val="007D3C7F"/>
    <w:rsid w:val="007D60B9"/>
    <w:rsid w:val="007D6E20"/>
    <w:rsid w:val="007D72F1"/>
    <w:rsid w:val="007E001A"/>
    <w:rsid w:val="007E4120"/>
    <w:rsid w:val="007E4D92"/>
    <w:rsid w:val="007E76F2"/>
    <w:rsid w:val="007F0A77"/>
    <w:rsid w:val="007F2452"/>
    <w:rsid w:val="007F45B0"/>
    <w:rsid w:val="007F4780"/>
    <w:rsid w:val="007F4953"/>
    <w:rsid w:val="00800FB1"/>
    <w:rsid w:val="00802520"/>
    <w:rsid w:val="00804E42"/>
    <w:rsid w:val="00807880"/>
    <w:rsid w:val="00807B66"/>
    <w:rsid w:val="00807D10"/>
    <w:rsid w:val="0081119C"/>
    <w:rsid w:val="00813828"/>
    <w:rsid w:val="00815514"/>
    <w:rsid w:val="008247EE"/>
    <w:rsid w:val="00831159"/>
    <w:rsid w:val="00831266"/>
    <w:rsid w:val="008337CC"/>
    <w:rsid w:val="00833A6B"/>
    <w:rsid w:val="0083596E"/>
    <w:rsid w:val="00837B07"/>
    <w:rsid w:val="00841CCE"/>
    <w:rsid w:val="0084274F"/>
    <w:rsid w:val="00842835"/>
    <w:rsid w:val="00843607"/>
    <w:rsid w:val="00843FB1"/>
    <w:rsid w:val="0085124A"/>
    <w:rsid w:val="0085351E"/>
    <w:rsid w:val="0085599E"/>
    <w:rsid w:val="008627FB"/>
    <w:rsid w:val="00862A8E"/>
    <w:rsid w:val="00863175"/>
    <w:rsid w:val="00864E2B"/>
    <w:rsid w:val="008658C9"/>
    <w:rsid w:val="00872B3B"/>
    <w:rsid w:val="008736E2"/>
    <w:rsid w:val="008738FC"/>
    <w:rsid w:val="0087408B"/>
    <w:rsid w:val="0087460E"/>
    <w:rsid w:val="00875F24"/>
    <w:rsid w:val="00876395"/>
    <w:rsid w:val="00876578"/>
    <w:rsid w:val="008776BF"/>
    <w:rsid w:val="00885486"/>
    <w:rsid w:val="00892091"/>
    <w:rsid w:val="00895887"/>
    <w:rsid w:val="008967F6"/>
    <w:rsid w:val="00897B6C"/>
    <w:rsid w:val="0089BD2C"/>
    <w:rsid w:val="008A5959"/>
    <w:rsid w:val="008B0686"/>
    <w:rsid w:val="008B4DE6"/>
    <w:rsid w:val="008B78CC"/>
    <w:rsid w:val="008C07D8"/>
    <w:rsid w:val="008C08AC"/>
    <w:rsid w:val="008C1ED8"/>
    <w:rsid w:val="008C4A41"/>
    <w:rsid w:val="008C5FC9"/>
    <w:rsid w:val="008C624F"/>
    <w:rsid w:val="008D0A17"/>
    <w:rsid w:val="008D0C06"/>
    <w:rsid w:val="008E2302"/>
    <w:rsid w:val="008E2F6F"/>
    <w:rsid w:val="008F16E4"/>
    <w:rsid w:val="008F2967"/>
    <w:rsid w:val="008F3D5F"/>
    <w:rsid w:val="008F46AC"/>
    <w:rsid w:val="008F76BF"/>
    <w:rsid w:val="008F7762"/>
    <w:rsid w:val="0090067E"/>
    <w:rsid w:val="009042CF"/>
    <w:rsid w:val="00904739"/>
    <w:rsid w:val="00905B9F"/>
    <w:rsid w:val="00905E01"/>
    <w:rsid w:val="00906D2D"/>
    <w:rsid w:val="00907902"/>
    <w:rsid w:val="00907C33"/>
    <w:rsid w:val="00910C9E"/>
    <w:rsid w:val="00910D76"/>
    <w:rsid w:val="009120A0"/>
    <w:rsid w:val="0091308F"/>
    <w:rsid w:val="00914713"/>
    <w:rsid w:val="0091746F"/>
    <w:rsid w:val="009175FB"/>
    <w:rsid w:val="00920419"/>
    <w:rsid w:val="00920B82"/>
    <w:rsid w:val="00923DB6"/>
    <w:rsid w:val="009241AB"/>
    <w:rsid w:val="0092599C"/>
    <w:rsid w:val="00927B0C"/>
    <w:rsid w:val="00930E1D"/>
    <w:rsid w:val="00941801"/>
    <w:rsid w:val="00941EDD"/>
    <w:rsid w:val="009421D3"/>
    <w:rsid w:val="00945708"/>
    <w:rsid w:val="00951153"/>
    <w:rsid w:val="009567CA"/>
    <w:rsid w:val="009708CD"/>
    <w:rsid w:val="00972BE9"/>
    <w:rsid w:val="0097333F"/>
    <w:rsid w:val="00981BEB"/>
    <w:rsid w:val="00985936"/>
    <w:rsid w:val="00987E1C"/>
    <w:rsid w:val="00990F25"/>
    <w:rsid w:val="0099127D"/>
    <w:rsid w:val="00996A0E"/>
    <w:rsid w:val="009A0167"/>
    <w:rsid w:val="009A1F1B"/>
    <w:rsid w:val="009A32AE"/>
    <w:rsid w:val="009A355A"/>
    <w:rsid w:val="009A407B"/>
    <w:rsid w:val="009A4512"/>
    <w:rsid w:val="009A5662"/>
    <w:rsid w:val="009A633B"/>
    <w:rsid w:val="009B0C80"/>
    <w:rsid w:val="009B4DF3"/>
    <w:rsid w:val="009B737E"/>
    <w:rsid w:val="009C0AC4"/>
    <w:rsid w:val="009C0D72"/>
    <w:rsid w:val="009C2840"/>
    <w:rsid w:val="009C48D7"/>
    <w:rsid w:val="009C4C38"/>
    <w:rsid w:val="009C7478"/>
    <w:rsid w:val="009D0DA0"/>
    <w:rsid w:val="009D1E9A"/>
    <w:rsid w:val="009D59EA"/>
    <w:rsid w:val="009D5B64"/>
    <w:rsid w:val="009D725C"/>
    <w:rsid w:val="009E4163"/>
    <w:rsid w:val="009E4750"/>
    <w:rsid w:val="009E672A"/>
    <w:rsid w:val="009E6F75"/>
    <w:rsid w:val="009F0078"/>
    <w:rsid w:val="009F147B"/>
    <w:rsid w:val="009F1A41"/>
    <w:rsid w:val="009F2178"/>
    <w:rsid w:val="009F21C5"/>
    <w:rsid w:val="009F2C24"/>
    <w:rsid w:val="009F38E1"/>
    <w:rsid w:val="009F49D1"/>
    <w:rsid w:val="009F642D"/>
    <w:rsid w:val="00A0037D"/>
    <w:rsid w:val="00A126A4"/>
    <w:rsid w:val="00A1605D"/>
    <w:rsid w:val="00A21D4E"/>
    <w:rsid w:val="00A22B79"/>
    <w:rsid w:val="00A36BE0"/>
    <w:rsid w:val="00A36DCE"/>
    <w:rsid w:val="00A41627"/>
    <w:rsid w:val="00A42A69"/>
    <w:rsid w:val="00A43F9F"/>
    <w:rsid w:val="00A441A4"/>
    <w:rsid w:val="00A44258"/>
    <w:rsid w:val="00A44CFA"/>
    <w:rsid w:val="00A45293"/>
    <w:rsid w:val="00A4665B"/>
    <w:rsid w:val="00A46FCF"/>
    <w:rsid w:val="00A4704E"/>
    <w:rsid w:val="00A53C7F"/>
    <w:rsid w:val="00A55579"/>
    <w:rsid w:val="00A58146"/>
    <w:rsid w:val="00A61340"/>
    <w:rsid w:val="00A6142F"/>
    <w:rsid w:val="00A649DA"/>
    <w:rsid w:val="00A72B3A"/>
    <w:rsid w:val="00A77E1D"/>
    <w:rsid w:val="00A852C8"/>
    <w:rsid w:val="00A8561B"/>
    <w:rsid w:val="00A919DD"/>
    <w:rsid w:val="00A92477"/>
    <w:rsid w:val="00A95879"/>
    <w:rsid w:val="00A95985"/>
    <w:rsid w:val="00A976FC"/>
    <w:rsid w:val="00AA27BE"/>
    <w:rsid w:val="00AA35B5"/>
    <w:rsid w:val="00AB0AC8"/>
    <w:rsid w:val="00AB26C5"/>
    <w:rsid w:val="00AB574B"/>
    <w:rsid w:val="00AB62B9"/>
    <w:rsid w:val="00AB74E6"/>
    <w:rsid w:val="00AB7A7B"/>
    <w:rsid w:val="00AC5C65"/>
    <w:rsid w:val="00AC62A7"/>
    <w:rsid w:val="00AD0915"/>
    <w:rsid w:val="00AD55A3"/>
    <w:rsid w:val="00AD6633"/>
    <w:rsid w:val="00AD735C"/>
    <w:rsid w:val="00AE23E2"/>
    <w:rsid w:val="00AE3BF0"/>
    <w:rsid w:val="00AE3C0F"/>
    <w:rsid w:val="00AE456A"/>
    <w:rsid w:val="00AE56B2"/>
    <w:rsid w:val="00AE59C0"/>
    <w:rsid w:val="00AE6B66"/>
    <w:rsid w:val="00AF5DCD"/>
    <w:rsid w:val="00AF7CD3"/>
    <w:rsid w:val="00B02A29"/>
    <w:rsid w:val="00B061DB"/>
    <w:rsid w:val="00B06E22"/>
    <w:rsid w:val="00B0776A"/>
    <w:rsid w:val="00B1493D"/>
    <w:rsid w:val="00B2087F"/>
    <w:rsid w:val="00B20A02"/>
    <w:rsid w:val="00B25371"/>
    <w:rsid w:val="00B4277F"/>
    <w:rsid w:val="00B42EDA"/>
    <w:rsid w:val="00B445D0"/>
    <w:rsid w:val="00B462AA"/>
    <w:rsid w:val="00B50139"/>
    <w:rsid w:val="00B519E5"/>
    <w:rsid w:val="00B525B7"/>
    <w:rsid w:val="00B57F9A"/>
    <w:rsid w:val="00B6072D"/>
    <w:rsid w:val="00B60FEB"/>
    <w:rsid w:val="00B6375C"/>
    <w:rsid w:val="00B655DD"/>
    <w:rsid w:val="00B6563F"/>
    <w:rsid w:val="00B65A02"/>
    <w:rsid w:val="00B7078A"/>
    <w:rsid w:val="00B7186B"/>
    <w:rsid w:val="00B71A13"/>
    <w:rsid w:val="00B72226"/>
    <w:rsid w:val="00B8160E"/>
    <w:rsid w:val="00B84210"/>
    <w:rsid w:val="00B8468E"/>
    <w:rsid w:val="00B97453"/>
    <w:rsid w:val="00BA00E7"/>
    <w:rsid w:val="00BA2555"/>
    <w:rsid w:val="00BA37DA"/>
    <w:rsid w:val="00BA3F43"/>
    <w:rsid w:val="00BA4033"/>
    <w:rsid w:val="00BA57FB"/>
    <w:rsid w:val="00BB0CAB"/>
    <w:rsid w:val="00BB206D"/>
    <w:rsid w:val="00BB2579"/>
    <w:rsid w:val="00BB3F56"/>
    <w:rsid w:val="00BB5255"/>
    <w:rsid w:val="00BB54A1"/>
    <w:rsid w:val="00BB7C06"/>
    <w:rsid w:val="00BB7C3C"/>
    <w:rsid w:val="00BC371D"/>
    <w:rsid w:val="00BC4C7D"/>
    <w:rsid w:val="00BC5975"/>
    <w:rsid w:val="00BC7CFF"/>
    <w:rsid w:val="00BD0D05"/>
    <w:rsid w:val="00BD1EB3"/>
    <w:rsid w:val="00BE00C7"/>
    <w:rsid w:val="00BE3D6E"/>
    <w:rsid w:val="00BE54C4"/>
    <w:rsid w:val="00BF21EA"/>
    <w:rsid w:val="00BF6A8B"/>
    <w:rsid w:val="00C00750"/>
    <w:rsid w:val="00C018CB"/>
    <w:rsid w:val="00C01D2F"/>
    <w:rsid w:val="00C04823"/>
    <w:rsid w:val="00C05458"/>
    <w:rsid w:val="00C065B1"/>
    <w:rsid w:val="00C150C2"/>
    <w:rsid w:val="00C15BDA"/>
    <w:rsid w:val="00C17140"/>
    <w:rsid w:val="00C2395C"/>
    <w:rsid w:val="00C248B2"/>
    <w:rsid w:val="00C24B6D"/>
    <w:rsid w:val="00C31CBC"/>
    <w:rsid w:val="00C32AC0"/>
    <w:rsid w:val="00C33746"/>
    <w:rsid w:val="00C33972"/>
    <w:rsid w:val="00C3416D"/>
    <w:rsid w:val="00C349C1"/>
    <w:rsid w:val="00C3659A"/>
    <w:rsid w:val="00C41E7E"/>
    <w:rsid w:val="00C46AC7"/>
    <w:rsid w:val="00C47559"/>
    <w:rsid w:val="00C51B24"/>
    <w:rsid w:val="00C600EA"/>
    <w:rsid w:val="00C6024A"/>
    <w:rsid w:val="00C60C38"/>
    <w:rsid w:val="00C63D75"/>
    <w:rsid w:val="00C64BC5"/>
    <w:rsid w:val="00C652EE"/>
    <w:rsid w:val="00C6554A"/>
    <w:rsid w:val="00C7549F"/>
    <w:rsid w:val="00C757C0"/>
    <w:rsid w:val="00C76649"/>
    <w:rsid w:val="00C76B16"/>
    <w:rsid w:val="00C80B15"/>
    <w:rsid w:val="00C8147D"/>
    <w:rsid w:val="00C82871"/>
    <w:rsid w:val="00C85936"/>
    <w:rsid w:val="00CA11EC"/>
    <w:rsid w:val="00CA2413"/>
    <w:rsid w:val="00CB135A"/>
    <w:rsid w:val="00CC000F"/>
    <w:rsid w:val="00CC05C6"/>
    <w:rsid w:val="00CC259B"/>
    <w:rsid w:val="00CC29B2"/>
    <w:rsid w:val="00CC472C"/>
    <w:rsid w:val="00CC486D"/>
    <w:rsid w:val="00CC6F7A"/>
    <w:rsid w:val="00CD0349"/>
    <w:rsid w:val="00CD28C5"/>
    <w:rsid w:val="00CD43CE"/>
    <w:rsid w:val="00CD5CC4"/>
    <w:rsid w:val="00CD74B2"/>
    <w:rsid w:val="00CE06F0"/>
    <w:rsid w:val="00CE35F4"/>
    <w:rsid w:val="00CE77AA"/>
    <w:rsid w:val="00CF4665"/>
    <w:rsid w:val="00CF4730"/>
    <w:rsid w:val="00CF535E"/>
    <w:rsid w:val="00CF5C20"/>
    <w:rsid w:val="00CF7294"/>
    <w:rsid w:val="00D03F00"/>
    <w:rsid w:val="00D07781"/>
    <w:rsid w:val="00D11ED3"/>
    <w:rsid w:val="00D14189"/>
    <w:rsid w:val="00D1619D"/>
    <w:rsid w:val="00D16B64"/>
    <w:rsid w:val="00D16FCA"/>
    <w:rsid w:val="00D20C30"/>
    <w:rsid w:val="00D21186"/>
    <w:rsid w:val="00D221EB"/>
    <w:rsid w:val="00D235D9"/>
    <w:rsid w:val="00D23FBE"/>
    <w:rsid w:val="00D25FE4"/>
    <w:rsid w:val="00D31AB6"/>
    <w:rsid w:val="00D32C13"/>
    <w:rsid w:val="00D34D50"/>
    <w:rsid w:val="00D36339"/>
    <w:rsid w:val="00D37EC3"/>
    <w:rsid w:val="00D37F61"/>
    <w:rsid w:val="00D421B6"/>
    <w:rsid w:val="00D47149"/>
    <w:rsid w:val="00D47472"/>
    <w:rsid w:val="00D52E90"/>
    <w:rsid w:val="00D556A6"/>
    <w:rsid w:val="00D56ED8"/>
    <w:rsid w:val="00D5726A"/>
    <w:rsid w:val="00D57293"/>
    <w:rsid w:val="00D72775"/>
    <w:rsid w:val="00D740DD"/>
    <w:rsid w:val="00D803F2"/>
    <w:rsid w:val="00D82302"/>
    <w:rsid w:val="00D85C12"/>
    <w:rsid w:val="00D86F27"/>
    <w:rsid w:val="00D90F26"/>
    <w:rsid w:val="00D91DF9"/>
    <w:rsid w:val="00D92CAE"/>
    <w:rsid w:val="00D96872"/>
    <w:rsid w:val="00DA1156"/>
    <w:rsid w:val="00DA17F9"/>
    <w:rsid w:val="00DA274D"/>
    <w:rsid w:val="00DA6863"/>
    <w:rsid w:val="00DB3C47"/>
    <w:rsid w:val="00DB68D7"/>
    <w:rsid w:val="00DC326B"/>
    <w:rsid w:val="00DC4F60"/>
    <w:rsid w:val="00DC5F67"/>
    <w:rsid w:val="00DD4D1A"/>
    <w:rsid w:val="00DE023C"/>
    <w:rsid w:val="00DE0CD0"/>
    <w:rsid w:val="00DE2A8E"/>
    <w:rsid w:val="00DE35F8"/>
    <w:rsid w:val="00DE620B"/>
    <w:rsid w:val="00DE66D8"/>
    <w:rsid w:val="00DE796A"/>
    <w:rsid w:val="00DF1F2A"/>
    <w:rsid w:val="00DF24EB"/>
    <w:rsid w:val="00DF361F"/>
    <w:rsid w:val="00DF3D4F"/>
    <w:rsid w:val="00DF61D1"/>
    <w:rsid w:val="00DF6418"/>
    <w:rsid w:val="00E01B07"/>
    <w:rsid w:val="00E02A40"/>
    <w:rsid w:val="00E07088"/>
    <w:rsid w:val="00E0718A"/>
    <w:rsid w:val="00E10E0B"/>
    <w:rsid w:val="00E12CCC"/>
    <w:rsid w:val="00E12DA0"/>
    <w:rsid w:val="00E13429"/>
    <w:rsid w:val="00E1386B"/>
    <w:rsid w:val="00E16BFD"/>
    <w:rsid w:val="00E17ACA"/>
    <w:rsid w:val="00E25AF6"/>
    <w:rsid w:val="00E27C56"/>
    <w:rsid w:val="00E30ACB"/>
    <w:rsid w:val="00E3155D"/>
    <w:rsid w:val="00E331B5"/>
    <w:rsid w:val="00E41F8F"/>
    <w:rsid w:val="00E43ACB"/>
    <w:rsid w:val="00E447BF"/>
    <w:rsid w:val="00E4694C"/>
    <w:rsid w:val="00E46CC5"/>
    <w:rsid w:val="00E529C5"/>
    <w:rsid w:val="00E56B01"/>
    <w:rsid w:val="00E62D5E"/>
    <w:rsid w:val="00E63A0F"/>
    <w:rsid w:val="00E67CE9"/>
    <w:rsid w:val="00E71497"/>
    <w:rsid w:val="00E71B8B"/>
    <w:rsid w:val="00E72C11"/>
    <w:rsid w:val="00E74290"/>
    <w:rsid w:val="00E86E30"/>
    <w:rsid w:val="00E9115D"/>
    <w:rsid w:val="00E91290"/>
    <w:rsid w:val="00E91BD5"/>
    <w:rsid w:val="00E93537"/>
    <w:rsid w:val="00E94066"/>
    <w:rsid w:val="00E94860"/>
    <w:rsid w:val="00EA2AD7"/>
    <w:rsid w:val="00EA556A"/>
    <w:rsid w:val="00EB4091"/>
    <w:rsid w:val="00EB5661"/>
    <w:rsid w:val="00EB5A8B"/>
    <w:rsid w:val="00EC0B7F"/>
    <w:rsid w:val="00EC39CD"/>
    <w:rsid w:val="00EC5254"/>
    <w:rsid w:val="00EC61BA"/>
    <w:rsid w:val="00EC6783"/>
    <w:rsid w:val="00ED0D52"/>
    <w:rsid w:val="00ED30BA"/>
    <w:rsid w:val="00ED38E8"/>
    <w:rsid w:val="00ED5746"/>
    <w:rsid w:val="00ED6B33"/>
    <w:rsid w:val="00ED7C44"/>
    <w:rsid w:val="00EE08B9"/>
    <w:rsid w:val="00EE2660"/>
    <w:rsid w:val="00EE305E"/>
    <w:rsid w:val="00EE334D"/>
    <w:rsid w:val="00EE3C13"/>
    <w:rsid w:val="00EE5FE7"/>
    <w:rsid w:val="00EE705B"/>
    <w:rsid w:val="00EE7184"/>
    <w:rsid w:val="00EF1BF4"/>
    <w:rsid w:val="00EF5412"/>
    <w:rsid w:val="00EF7835"/>
    <w:rsid w:val="00F01894"/>
    <w:rsid w:val="00F05AFA"/>
    <w:rsid w:val="00F10D41"/>
    <w:rsid w:val="00F14641"/>
    <w:rsid w:val="00F14D4B"/>
    <w:rsid w:val="00F212ED"/>
    <w:rsid w:val="00F22D60"/>
    <w:rsid w:val="00F24623"/>
    <w:rsid w:val="00F26AF7"/>
    <w:rsid w:val="00F31950"/>
    <w:rsid w:val="00F31D25"/>
    <w:rsid w:val="00F328F4"/>
    <w:rsid w:val="00F3545C"/>
    <w:rsid w:val="00F36C18"/>
    <w:rsid w:val="00F4037A"/>
    <w:rsid w:val="00F40C66"/>
    <w:rsid w:val="00F50137"/>
    <w:rsid w:val="00F56A1E"/>
    <w:rsid w:val="00F646D1"/>
    <w:rsid w:val="00F64D8E"/>
    <w:rsid w:val="00F7132E"/>
    <w:rsid w:val="00F74C95"/>
    <w:rsid w:val="00F75104"/>
    <w:rsid w:val="00F8461C"/>
    <w:rsid w:val="00F84EE3"/>
    <w:rsid w:val="00F860F3"/>
    <w:rsid w:val="00F8724D"/>
    <w:rsid w:val="00F8734F"/>
    <w:rsid w:val="00F87533"/>
    <w:rsid w:val="00F87831"/>
    <w:rsid w:val="00F90E10"/>
    <w:rsid w:val="00F915D5"/>
    <w:rsid w:val="00F93071"/>
    <w:rsid w:val="00F9384A"/>
    <w:rsid w:val="00F9409A"/>
    <w:rsid w:val="00FA2313"/>
    <w:rsid w:val="00FA345B"/>
    <w:rsid w:val="00FA5C98"/>
    <w:rsid w:val="00FB00B7"/>
    <w:rsid w:val="00FB2596"/>
    <w:rsid w:val="00FB3D14"/>
    <w:rsid w:val="00FB416E"/>
    <w:rsid w:val="00FB564B"/>
    <w:rsid w:val="00FB72BD"/>
    <w:rsid w:val="00FC627B"/>
    <w:rsid w:val="00FD011A"/>
    <w:rsid w:val="00FD13CA"/>
    <w:rsid w:val="00FD18B0"/>
    <w:rsid w:val="00FD4327"/>
    <w:rsid w:val="00FD484B"/>
    <w:rsid w:val="00FD6BCE"/>
    <w:rsid w:val="00FE0FEF"/>
    <w:rsid w:val="00FE10E8"/>
    <w:rsid w:val="00FE6BDE"/>
    <w:rsid w:val="00FF2D9A"/>
    <w:rsid w:val="0108E52C"/>
    <w:rsid w:val="011D5C6D"/>
    <w:rsid w:val="01681CDD"/>
    <w:rsid w:val="0191079C"/>
    <w:rsid w:val="01BED965"/>
    <w:rsid w:val="01C853FF"/>
    <w:rsid w:val="01D808E6"/>
    <w:rsid w:val="01DC2566"/>
    <w:rsid w:val="01E5C717"/>
    <w:rsid w:val="0221EFCE"/>
    <w:rsid w:val="023663E1"/>
    <w:rsid w:val="0253F24A"/>
    <w:rsid w:val="02857DBB"/>
    <w:rsid w:val="02901DEC"/>
    <w:rsid w:val="02A4E29B"/>
    <w:rsid w:val="0303ED3E"/>
    <w:rsid w:val="034990A5"/>
    <w:rsid w:val="038D58A4"/>
    <w:rsid w:val="038DF330"/>
    <w:rsid w:val="0391E73A"/>
    <w:rsid w:val="039ABFD5"/>
    <w:rsid w:val="03A1EC33"/>
    <w:rsid w:val="03E7D183"/>
    <w:rsid w:val="04076194"/>
    <w:rsid w:val="0408EB08"/>
    <w:rsid w:val="04598B72"/>
    <w:rsid w:val="04C52E15"/>
    <w:rsid w:val="04F5D4F4"/>
    <w:rsid w:val="04FD304F"/>
    <w:rsid w:val="053C1C08"/>
    <w:rsid w:val="05654111"/>
    <w:rsid w:val="059B61CA"/>
    <w:rsid w:val="05AE1528"/>
    <w:rsid w:val="06280E18"/>
    <w:rsid w:val="06532B45"/>
    <w:rsid w:val="067D5DC1"/>
    <w:rsid w:val="068FC49E"/>
    <w:rsid w:val="068FE7C4"/>
    <w:rsid w:val="06A2395C"/>
    <w:rsid w:val="06A3AA99"/>
    <w:rsid w:val="06A3B2A8"/>
    <w:rsid w:val="06A5ECE7"/>
    <w:rsid w:val="06A8123C"/>
    <w:rsid w:val="06D45CC2"/>
    <w:rsid w:val="06F69AC7"/>
    <w:rsid w:val="0758C096"/>
    <w:rsid w:val="077F8762"/>
    <w:rsid w:val="079101EC"/>
    <w:rsid w:val="079CBDD4"/>
    <w:rsid w:val="07E620E6"/>
    <w:rsid w:val="07E69CB6"/>
    <w:rsid w:val="0859D98B"/>
    <w:rsid w:val="0889138E"/>
    <w:rsid w:val="08AFD14F"/>
    <w:rsid w:val="08F3752A"/>
    <w:rsid w:val="0909D47F"/>
    <w:rsid w:val="0946C3CC"/>
    <w:rsid w:val="0946F347"/>
    <w:rsid w:val="095A0665"/>
    <w:rsid w:val="0961F3EB"/>
    <w:rsid w:val="0963E69F"/>
    <w:rsid w:val="09933910"/>
    <w:rsid w:val="0A0ED249"/>
    <w:rsid w:val="0AA17E86"/>
    <w:rsid w:val="0AE3FDCC"/>
    <w:rsid w:val="0AE466D3"/>
    <w:rsid w:val="0B06DD21"/>
    <w:rsid w:val="0B17778E"/>
    <w:rsid w:val="0B81F3A0"/>
    <w:rsid w:val="0B924CA1"/>
    <w:rsid w:val="0C6EF0D8"/>
    <w:rsid w:val="0C8EB913"/>
    <w:rsid w:val="0CA4906D"/>
    <w:rsid w:val="0CAFEF93"/>
    <w:rsid w:val="0D51C314"/>
    <w:rsid w:val="0DB0C330"/>
    <w:rsid w:val="0DBD4720"/>
    <w:rsid w:val="0DF02551"/>
    <w:rsid w:val="0DF34953"/>
    <w:rsid w:val="0E0D31D1"/>
    <w:rsid w:val="0E971E90"/>
    <w:rsid w:val="0F1B044E"/>
    <w:rsid w:val="0F36A0FF"/>
    <w:rsid w:val="0F46044C"/>
    <w:rsid w:val="0F75DB51"/>
    <w:rsid w:val="0FCF1F60"/>
    <w:rsid w:val="0FDB7460"/>
    <w:rsid w:val="10475C7D"/>
    <w:rsid w:val="105C5F4C"/>
    <w:rsid w:val="10FAB8E8"/>
    <w:rsid w:val="110049F7"/>
    <w:rsid w:val="11052E5C"/>
    <w:rsid w:val="11BB4E5C"/>
    <w:rsid w:val="11BE8C4E"/>
    <w:rsid w:val="11E653B1"/>
    <w:rsid w:val="11EDB0F8"/>
    <w:rsid w:val="125556B3"/>
    <w:rsid w:val="12F166C0"/>
    <w:rsid w:val="13301529"/>
    <w:rsid w:val="133C9AAC"/>
    <w:rsid w:val="135DD907"/>
    <w:rsid w:val="136D7DBC"/>
    <w:rsid w:val="1380536F"/>
    <w:rsid w:val="139FE440"/>
    <w:rsid w:val="13DE3B71"/>
    <w:rsid w:val="1415C06D"/>
    <w:rsid w:val="1474877B"/>
    <w:rsid w:val="148CB9F8"/>
    <w:rsid w:val="14BBB8E0"/>
    <w:rsid w:val="14BD8C87"/>
    <w:rsid w:val="14C3CDDE"/>
    <w:rsid w:val="14DBE494"/>
    <w:rsid w:val="14DF56C3"/>
    <w:rsid w:val="1525ADC1"/>
    <w:rsid w:val="1545F28D"/>
    <w:rsid w:val="1549A10C"/>
    <w:rsid w:val="154D1E6C"/>
    <w:rsid w:val="157F017B"/>
    <w:rsid w:val="15DE931F"/>
    <w:rsid w:val="15F005E4"/>
    <w:rsid w:val="15F19DAA"/>
    <w:rsid w:val="1696E4DB"/>
    <w:rsid w:val="1699E69C"/>
    <w:rsid w:val="16A09A8E"/>
    <w:rsid w:val="16DF66BC"/>
    <w:rsid w:val="16F78527"/>
    <w:rsid w:val="173223D7"/>
    <w:rsid w:val="173FB7AF"/>
    <w:rsid w:val="17A0D130"/>
    <w:rsid w:val="17E3CDE7"/>
    <w:rsid w:val="1845764D"/>
    <w:rsid w:val="18484BE3"/>
    <w:rsid w:val="18A38C64"/>
    <w:rsid w:val="18D43D93"/>
    <w:rsid w:val="18E1451E"/>
    <w:rsid w:val="18E71C95"/>
    <w:rsid w:val="18EDD9D2"/>
    <w:rsid w:val="191D1F97"/>
    <w:rsid w:val="194528D8"/>
    <w:rsid w:val="196E0B1C"/>
    <w:rsid w:val="197817B5"/>
    <w:rsid w:val="1A10CD0A"/>
    <w:rsid w:val="1A4B6043"/>
    <w:rsid w:val="1B4DFB51"/>
    <w:rsid w:val="1B63E99A"/>
    <w:rsid w:val="1B8EE671"/>
    <w:rsid w:val="1BBA38BE"/>
    <w:rsid w:val="1BBAD81C"/>
    <w:rsid w:val="1BECAE82"/>
    <w:rsid w:val="1C2B5455"/>
    <w:rsid w:val="1C7F7895"/>
    <w:rsid w:val="1CC208FD"/>
    <w:rsid w:val="1CF4AF0B"/>
    <w:rsid w:val="1D834A1C"/>
    <w:rsid w:val="1DC70898"/>
    <w:rsid w:val="1DCA3385"/>
    <w:rsid w:val="1DD14019"/>
    <w:rsid w:val="1DD970BD"/>
    <w:rsid w:val="1DE4D9BE"/>
    <w:rsid w:val="1E060413"/>
    <w:rsid w:val="1E150497"/>
    <w:rsid w:val="1E1E090E"/>
    <w:rsid w:val="1E3D01A0"/>
    <w:rsid w:val="1E61FC86"/>
    <w:rsid w:val="1ECE0402"/>
    <w:rsid w:val="1F144A61"/>
    <w:rsid w:val="1F2B9D3F"/>
    <w:rsid w:val="1F375E45"/>
    <w:rsid w:val="1F4338CF"/>
    <w:rsid w:val="1F7DFEF6"/>
    <w:rsid w:val="1FB9D96F"/>
    <w:rsid w:val="1FBBC1E6"/>
    <w:rsid w:val="1FBF2AFE"/>
    <w:rsid w:val="1FEA653D"/>
    <w:rsid w:val="2045401B"/>
    <w:rsid w:val="2069D463"/>
    <w:rsid w:val="213A0ED8"/>
    <w:rsid w:val="213C54DF"/>
    <w:rsid w:val="215486F6"/>
    <w:rsid w:val="2182095E"/>
    <w:rsid w:val="219F357F"/>
    <w:rsid w:val="21BAC930"/>
    <w:rsid w:val="222006F5"/>
    <w:rsid w:val="22505CFF"/>
    <w:rsid w:val="2257A775"/>
    <w:rsid w:val="22B1D134"/>
    <w:rsid w:val="22E7E3F1"/>
    <w:rsid w:val="2301B95B"/>
    <w:rsid w:val="24019311"/>
    <w:rsid w:val="240A0DE7"/>
    <w:rsid w:val="24727C81"/>
    <w:rsid w:val="2480866C"/>
    <w:rsid w:val="24B8B44D"/>
    <w:rsid w:val="24D2FB08"/>
    <w:rsid w:val="24FC7C4C"/>
    <w:rsid w:val="2598C8E8"/>
    <w:rsid w:val="25C59F9D"/>
    <w:rsid w:val="25E600DC"/>
    <w:rsid w:val="2643F06C"/>
    <w:rsid w:val="26E026E6"/>
    <w:rsid w:val="27409CFB"/>
    <w:rsid w:val="27DBB33A"/>
    <w:rsid w:val="284F400A"/>
    <w:rsid w:val="285C8804"/>
    <w:rsid w:val="287CB21B"/>
    <w:rsid w:val="291D0121"/>
    <w:rsid w:val="29466533"/>
    <w:rsid w:val="2960BBB5"/>
    <w:rsid w:val="29655565"/>
    <w:rsid w:val="29CA15F8"/>
    <w:rsid w:val="29CAE44B"/>
    <w:rsid w:val="2A2577F6"/>
    <w:rsid w:val="2A4AB92A"/>
    <w:rsid w:val="2A4C09C5"/>
    <w:rsid w:val="2A600561"/>
    <w:rsid w:val="2A6CDB8B"/>
    <w:rsid w:val="2A6DA705"/>
    <w:rsid w:val="2A7481BC"/>
    <w:rsid w:val="2B04799C"/>
    <w:rsid w:val="2B3246F1"/>
    <w:rsid w:val="2B674A2E"/>
    <w:rsid w:val="2B71ABB5"/>
    <w:rsid w:val="2BC504F5"/>
    <w:rsid w:val="2C0889FF"/>
    <w:rsid w:val="2C16B82C"/>
    <w:rsid w:val="2CAA86D0"/>
    <w:rsid w:val="2CCBB3B8"/>
    <w:rsid w:val="2D1246BE"/>
    <w:rsid w:val="2D14B9D0"/>
    <w:rsid w:val="2D3C2D84"/>
    <w:rsid w:val="2D43992A"/>
    <w:rsid w:val="2E0A93BD"/>
    <w:rsid w:val="2E172743"/>
    <w:rsid w:val="2E4D1121"/>
    <w:rsid w:val="2E9D6A45"/>
    <w:rsid w:val="2EA574A1"/>
    <w:rsid w:val="2EB37857"/>
    <w:rsid w:val="2EEA033C"/>
    <w:rsid w:val="2EFF6CB4"/>
    <w:rsid w:val="2F79E9C4"/>
    <w:rsid w:val="3026F1FA"/>
    <w:rsid w:val="30D81799"/>
    <w:rsid w:val="30FC3722"/>
    <w:rsid w:val="31187EEE"/>
    <w:rsid w:val="313507F5"/>
    <w:rsid w:val="31373861"/>
    <w:rsid w:val="314826F7"/>
    <w:rsid w:val="31763BBF"/>
    <w:rsid w:val="31D1E686"/>
    <w:rsid w:val="32094250"/>
    <w:rsid w:val="320F52C4"/>
    <w:rsid w:val="321D623F"/>
    <w:rsid w:val="325E4AB7"/>
    <w:rsid w:val="3272F738"/>
    <w:rsid w:val="32B06DBA"/>
    <w:rsid w:val="32D24EBE"/>
    <w:rsid w:val="33184E22"/>
    <w:rsid w:val="333C5FCA"/>
    <w:rsid w:val="33725656"/>
    <w:rsid w:val="3378DD22"/>
    <w:rsid w:val="33826117"/>
    <w:rsid w:val="33838184"/>
    <w:rsid w:val="33948F2D"/>
    <w:rsid w:val="34383AFF"/>
    <w:rsid w:val="3461B055"/>
    <w:rsid w:val="34BFB34F"/>
    <w:rsid w:val="34DA111F"/>
    <w:rsid w:val="34DC5790"/>
    <w:rsid w:val="34EC0877"/>
    <w:rsid w:val="35286FC8"/>
    <w:rsid w:val="35654E17"/>
    <w:rsid w:val="359E424E"/>
    <w:rsid w:val="35ED5442"/>
    <w:rsid w:val="362FB810"/>
    <w:rsid w:val="367295FE"/>
    <w:rsid w:val="369D1D3F"/>
    <w:rsid w:val="36A50BC7"/>
    <w:rsid w:val="36B0EA6C"/>
    <w:rsid w:val="36BE022E"/>
    <w:rsid w:val="36EF9206"/>
    <w:rsid w:val="3793BFD0"/>
    <w:rsid w:val="37A06D69"/>
    <w:rsid w:val="37B88A5F"/>
    <w:rsid w:val="37DE2BB4"/>
    <w:rsid w:val="37E8889D"/>
    <w:rsid w:val="3835A996"/>
    <w:rsid w:val="38799FB8"/>
    <w:rsid w:val="388C1099"/>
    <w:rsid w:val="38ABA29E"/>
    <w:rsid w:val="38CED211"/>
    <w:rsid w:val="3913628C"/>
    <w:rsid w:val="391B7AB5"/>
    <w:rsid w:val="39391B4B"/>
    <w:rsid w:val="394ECEE7"/>
    <w:rsid w:val="39D38BC7"/>
    <w:rsid w:val="39F52C74"/>
    <w:rsid w:val="3A3EE87C"/>
    <w:rsid w:val="3A65D182"/>
    <w:rsid w:val="3A8B9798"/>
    <w:rsid w:val="3A8BE079"/>
    <w:rsid w:val="3AF1EC80"/>
    <w:rsid w:val="3B15CC76"/>
    <w:rsid w:val="3B32D640"/>
    <w:rsid w:val="3BC65D8C"/>
    <w:rsid w:val="3BD56D2F"/>
    <w:rsid w:val="3C14BAA5"/>
    <w:rsid w:val="3C1D047E"/>
    <w:rsid w:val="3C359658"/>
    <w:rsid w:val="3C63B621"/>
    <w:rsid w:val="3CA94CD8"/>
    <w:rsid w:val="3CC8AF25"/>
    <w:rsid w:val="3CDED009"/>
    <w:rsid w:val="3CFC1E3D"/>
    <w:rsid w:val="3D20ED68"/>
    <w:rsid w:val="3D434051"/>
    <w:rsid w:val="3D483B86"/>
    <w:rsid w:val="3D4D5796"/>
    <w:rsid w:val="3DA349BB"/>
    <w:rsid w:val="3DAA0DC3"/>
    <w:rsid w:val="3E19FA3D"/>
    <w:rsid w:val="3E9036CD"/>
    <w:rsid w:val="3E950222"/>
    <w:rsid w:val="3EA7C43F"/>
    <w:rsid w:val="3ECB1AC0"/>
    <w:rsid w:val="3ED3A81D"/>
    <w:rsid w:val="3EDC55ED"/>
    <w:rsid w:val="3EDE456E"/>
    <w:rsid w:val="3EEEB512"/>
    <w:rsid w:val="3F2373EB"/>
    <w:rsid w:val="3F887361"/>
    <w:rsid w:val="3FA0B966"/>
    <w:rsid w:val="3FDBD668"/>
    <w:rsid w:val="3FEFA84E"/>
    <w:rsid w:val="40218ABD"/>
    <w:rsid w:val="40513725"/>
    <w:rsid w:val="41010DBE"/>
    <w:rsid w:val="41619489"/>
    <w:rsid w:val="41C165E3"/>
    <w:rsid w:val="41DA10D0"/>
    <w:rsid w:val="41FE12AB"/>
    <w:rsid w:val="4216DFA4"/>
    <w:rsid w:val="4237012C"/>
    <w:rsid w:val="425782D9"/>
    <w:rsid w:val="427D972C"/>
    <w:rsid w:val="42858656"/>
    <w:rsid w:val="4289A1D3"/>
    <w:rsid w:val="42948D21"/>
    <w:rsid w:val="42D4F72F"/>
    <w:rsid w:val="433E3997"/>
    <w:rsid w:val="4360D825"/>
    <w:rsid w:val="437D23F5"/>
    <w:rsid w:val="4389A536"/>
    <w:rsid w:val="438ABEBF"/>
    <w:rsid w:val="43F478CB"/>
    <w:rsid w:val="44073A1D"/>
    <w:rsid w:val="4420627A"/>
    <w:rsid w:val="44668588"/>
    <w:rsid w:val="44D00860"/>
    <w:rsid w:val="451D3454"/>
    <w:rsid w:val="4549DA0E"/>
    <w:rsid w:val="45A6B0D9"/>
    <w:rsid w:val="45BFEE15"/>
    <w:rsid w:val="45E1BC03"/>
    <w:rsid w:val="46747C0F"/>
    <w:rsid w:val="467EE365"/>
    <w:rsid w:val="469286F2"/>
    <w:rsid w:val="46A78F37"/>
    <w:rsid w:val="46CA2757"/>
    <w:rsid w:val="470A2996"/>
    <w:rsid w:val="474C7C68"/>
    <w:rsid w:val="47C5867A"/>
    <w:rsid w:val="47CC01EA"/>
    <w:rsid w:val="47DA5F0C"/>
    <w:rsid w:val="47E7A764"/>
    <w:rsid w:val="4807E703"/>
    <w:rsid w:val="483CE86D"/>
    <w:rsid w:val="48657C8A"/>
    <w:rsid w:val="48830EBA"/>
    <w:rsid w:val="489B69C6"/>
    <w:rsid w:val="48D1A8E8"/>
    <w:rsid w:val="48DD2BF3"/>
    <w:rsid w:val="48E91015"/>
    <w:rsid w:val="48ECE361"/>
    <w:rsid w:val="4920DBD8"/>
    <w:rsid w:val="4978A8F9"/>
    <w:rsid w:val="497EE508"/>
    <w:rsid w:val="4A28EAB4"/>
    <w:rsid w:val="4A9875E1"/>
    <w:rsid w:val="4B2DE238"/>
    <w:rsid w:val="4B578EF3"/>
    <w:rsid w:val="4B60886D"/>
    <w:rsid w:val="4B6B4784"/>
    <w:rsid w:val="4B876C4B"/>
    <w:rsid w:val="4BA94014"/>
    <w:rsid w:val="4BAE71E9"/>
    <w:rsid w:val="4BC0A129"/>
    <w:rsid w:val="4BC55D72"/>
    <w:rsid w:val="4BE86420"/>
    <w:rsid w:val="4BEF941C"/>
    <w:rsid w:val="4C39BB30"/>
    <w:rsid w:val="4C72925C"/>
    <w:rsid w:val="4D3DA038"/>
    <w:rsid w:val="4D8ECDE3"/>
    <w:rsid w:val="4DF9289F"/>
    <w:rsid w:val="4E165DE1"/>
    <w:rsid w:val="4E35CD2D"/>
    <w:rsid w:val="4E392DCE"/>
    <w:rsid w:val="4E86DB91"/>
    <w:rsid w:val="4ED0AE4E"/>
    <w:rsid w:val="4ED5B15A"/>
    <w:rsid w:val="4EEB2D86"/>
    <w:rsid w:val="4F2E987A"/>
    <w:rsid w:val="4F57A252"/>
    <w:rsid w:val="4FB7A718"/>
    <w:rsid w:val="4FDAA80F"/>
    <w:rsid w:val="505B14D2"/>
    <w:rsid w:val="5087F659"/>
    <w:rsid w:val="50E241BA"/>
    <w:rsid w:val="510DA055"/>
    <w:rsid w:val="5140B7EF"/>
    <w:rsid w:val="51467956"/>
    <w:rsid w:val="514D2E19"/>
    <w:rsid w:val="51A29CD4"/>
    <w:rsid w:val="51E3869F"/>
    <w:rsid w:val="52314088"/>
    <w:rsid w:val="525F2E1F"/>
    <w:rsid w:val="5262984F"/>
    <w:rsid w:val="5275CC5A"/>
    <w:rsid w:val="52BCCECB"/>
    <w:rsid w:val="52CA3D74"/>
    <w:rsid w:val="53639480"/>
    <w:rsid w:val="536A063B"/>
    <w:rsid w:val="53755079"/>
    <w:rsid w:val="53BDE1EE"/>
    <w:rsid w:val="53BDEA72"/>
    <w:rsid w:val="53E54053"/>
    <w:rsid w:val="541C42F0"/>
    <w:rsid w:val="54381D55"/>
    <w:rsid w:val="548F5595"/>
    <w:rsid w:val="54B3D0CE"/>
    <w:rsid w:val="54DAB159"/>
    <w:rsid w:val="551120DA"/>
    <w:rsid w:val="5526BB00"/>
    <w:rsid w:val="556B9D5B"/>
    <w:rsid w:val="558110B4"/>
    <w:rsid w:val="55CABC93"/>
    <w:rsid w:val="55E13417"/>
    <w:rsid w:val="56055765"/>
    <w:rsid w:val="560C53F8"/>
    <w:rsid w:val="56443FB3"/>
    <w:rsid w:val="56600020"/>
    <w:rsid w:val="569C5BF5"/>
    <w:rsid w:val="56C59B1F"/>
    <w:rsid w:val="56E764BC"/>
    <w:rsid w:val="56E95E06"/>
    <w:rsid w:val="56F90B97"/>
    <w:rsid w:val="571B3710"/>
    <w:rsid w:val="57243C5F"/>
    <w:rsid w:val="573BE783"/>
    <w:rsid w:val="578B2C67"/>
    <w:rsid w:val="57DC0ECC"/>
    <w:rsid w:val="57FB30F1"/>
    <w:rsid w:val="5808D1D3"/>
    <w:rsid w:val="58351390"/>
    <w:rsid w:val="5888D53F"/>
    <w:rsid w:val="5934B7CC"/>
    <w:rsid w:val="5999D9C2"/>
    <w:rsid w:val="59E0B875"/>
    <w:rsid w:val="59E4B2C0"/>
    <w:rsid w:val="5A1F5A28"/>
    <w:rsid w:val="5AC223D9"/>
    <w:rsid w:val="5AEF0972"/>
    <w:rsid w:val="5AF80D63"/>
    <w:rsid w:val="5B060118"/>
    <w:rsid w:val="5B275FD4"/>
    <w:rsid w:val="5B55338D"/>
    <w:rsid w:val="5B7567B2"/>
    <w:rsid w:val="5BA9574B"/>
    <w:rsid w:val="5BE2CC65"/>
    <w:rsid w:val="5BF68875"/>
    <w:rsid w:val="5C11F8E3"/>
    <w:rsid w:val="5CEF3C69"/>
    <w:rsid w:val="5D3B657E"/>
    <w:rsid w:val="5DAAF678"/>
    <w:rsid w:val="5DBF5660"/>
    <w:rsid w:val="5DC6FA92"/>
    <w:rsid w:val="5DFC4700"/>
    <w:rsid w:val="5E05CFF6"/>
    <w:rsid w:val="5E178C7C"/>
    <w:rsid w:val="5E313A5B"/>
    <w:rsid w:val="5E4243D7"/>
    <w:rsid w:val="5ECB41C8"/>
    <w:rsid w:val="5ED98419"/>
    <w:rsid w:val="5F017E2F"/>
    <w:rsid w:val="5F41E06C"/>
    <w:rsid w:val="5FAF266D"/>
    <w:rsid w:val="5FD9AE8F"/>
    <w:rsid w:val="60C546FF"/>
    <w:rsid w:val="60DE1CED"/>
    <w:rsid w:val="61011042"/>
    <w:rsid w:val="611E6230"/>
    <w:rsid w:val="61A06C99"/>
    <w:rsid w:val="61E29084"/>
    <w:rsid w:val="61EAC128"/>
    <w:rsid w:val="61FAF504"/>
    <w:rsid w:val="62431B65"/>
    <w:rsid w:val="62A90D32"/>
    <w:rsid w:val="62B1531A"/>
    <w:rsid w:val="630D8B2E"/>
    <w:rsid w:val="63A4C195"/>
    <w:rsid w:val="63B54A97"/>
    <w:rsid w:val="63CD534B"/>
    <w:rsid w:val="63CFEDD3"/>
    <w:rsid w:val="63E4900E"/>
    <w:rsid w:val="64118CDC"/>
    <w:rsid w:val="6418B751"/>
    <w:rsid w:val="642FAE0B"/>
    <w:rsid w:val="646FFA95"/>
    <w:rsid w:val="649F6390"/>
    <w:rsid w:val="64A3013B"/>
    <w:rsid w:val="64AD7FCE"/>
    <w:rsid w:val="64D821B7"/>
    <w:rsid w:val="64E665EA"/>
    <w:rsid w:val="6597B9C8"/>
    <w:rsid w:val="660BE5C1"/>
    <w:rsid w:val="66317817"/>
    <w:rsid w:val="670A14DA"/>
    <w:rsid w:val="6729F2F0"/>
    <w:rsid w:val="674E2670"/>
    <w:rsid w:val="6758F175"/>
    <w:rsid w:val="677DD824"/>
    <w:rsid w:val="67B60E54"/>
    <w:rsid w:val="68095673"/>
    <w:rsid w:val="68150442"/>
    <w:rsid w:val="681CCA64"/>
    <w:rsid w:val="68227031"/>
    <w:rsid w:val="6898BD7C"/>
    <w:rsid w:val="68E367D1"/>
    <w:rsid w:val="68F5B7FD"/>
    <w:rsid w:val="6915614A"/>
    <w:rsid w:val="69181520"/>
    <w:rsid w:val="69332F53"/>
    <w:rsid w:val="6A06A8B9"/>
    <w:rsid w:val="6A263660"/>
    <w:rsid w:val="6A6F80A0"/>
    <w:rsid w:val="6A85A61E"/>
    <w:rsid w:val="6A8A9822"/>
    <w:rsid w:val="6BAA486C"/>
    <w:rsid w:val="6BDFC7D2"/>
    <w:rsid w:val="6BE7E56F"/>
    <w:rsid w:val="6C57101C"/>
    <w:rsid w:val="6C6B5E39"/>
    <w:rsid w:val="6C96AF03"/>
    <w:rsid w:val="6CAA7CBE"/>
    <w:rsid w:val="6CBDC9E3"/>
    <w:rsid w:val="6CE31FA3"/>
    <w:rsid w:val="6D228C53"/>
    <w:rsid w:val="6D26955D"/>
    <w:rsid w:val="6D2E58DD"/>
    <w:rsid w:val="6DCF66C9"/>
    <w:rsid w:val="6DE99128"/>
    <w:rsid w:val="6DEDFBE8"/>
    <w:rsid w:val="6E02374D"/>
    <w:rsid w:val="6E271326"/>
    <w:rsid w:val="6E858232"/>
    <w:rsid w:val="6EA14A2B"/>
    <w:rsid w:val="6EADCA3D"/>
    <w:rsid w:val="6EAF3692"/>
    <w:rsid w:val="6ED932FB"/>
    <w:rsid w:val="6EF195D6"/>
    <w:rsid w:val="6FAE3B2B"/>
    <w:rsid w:val="6FE87811"/>
    <w:rsid w:val="6FEFC641"/>
    <w:rsid w:val="70123090"/>
    <w:rsid w:val="71099EAB"/>
    <w:rsid w:val="7110CA9E"/>
    <w:rsid w:val="7162D0C7"/>
    <w:rsid w:val="721DC253"/>
    <w:rsid w:val="7227F9D4"/>
    <w:rsid w:val="72A49B80"/>
    <w:rsid w:val="7350521C"/>
    <w:rsid w:val="739BAE58"/>
    <w:rsid w:val="739C0C95"/>
    <w:rsid w:val="740C47F5"/>
    <w:rsid w:val="74131732"/>
    <w:rsid w:val="742B0B4A"/>
    <w:rsid w:val="747EC7C9"/>
    <w:rsid w:val="74C84CFF"/>
    <w:rsid w:val="74C9D057"/>
    <w:rsid w:val="74D8180B"/>
    <w:rsid w:val="75E43BCA"/>
    <w:rsid w:val="7604B74C"/>
    <w:rsid w:val="76C5A86E"/>
    <w:rsid w:val="76DF6869"/>
    <w:rsid w:val="76F60267"/>
    <w:rsid w:val="77227A79"/>
    <w:rsid w:val="78580D2D"/>
    <w:rsid w:val="79A998C5"/>
    <w:rsid w:val="79D97D41"/>
    <w:rsid w:val="79DAB531"/>
    <w:rsid w:val="79DF8621"/>
    <w:rsid w:val="79E2C123"/>
    <w:rsid w:val="79F3DD8E"/>
    <w:rsid w:val="7A0D7706"/>
    <w:rsid w:val="7A5DFA74"/>
    <w:rsid w:val="7A684E28"/>
    <w:rsid w:val="7A8AB025"/>
    <w:rsid w:val="7A91318F"/>
    <w:rsid w:val="7AA41257"/>
    <w:rsid w:val="7AB65C32"/>
    <w:rsid w:val="7B16B4BF"/>
    <w:rsid w:val="7B77F512"/>
    <w:rsid w:val="7B7D8740"/>
    <w:rsid w:val="7BAD00C4"/>
    <w:rsid w:val="7C3B7B0A"/>
    <w:rsid w:val="7C3B9098"/>
    <w:rsid w:val="7D71CF1E"/>
    <w:rsid w:val="7DC250E7"/>
    <w:rsid w:val="7DF0C3F1"/>
    <w:rsid w:val="7DF16746"/>
    <w:rsid w:val="7E5C9560"/>
    <w:rsid w:val="7ECC1FA1"/>
    <w:rsid w:val="7ECE0818"/>
    <w:rsid w:val="7EEE62DE"/>
    <w:rsid w:val="7EF81A48"/>
    <w:rsid w:val="7F0601DC"/>
    <w:rsid w:val="7F4E40AD"/>
    <w:rsid w:val="7F6533C6"/>
    <w:rsid w:val="7FC177B3"/>
    <w:rsid w:val="7FCC4C7B"/>
    <w:rsid w:val="7FD38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46E8"/>
  <w15:docId w15:val="{D51A2F41-754F-2141-85D7-00E479F6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132F"/>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semiHidden/>
    <w:unhideWhenUsed/>
    <w:qFormat/>
    <w:rsid w:val="005C1069"/>
    <w:pPr>
      <w:keepNext/>
      <w:keepLines/>
      <w:spacing w:before="200" w:after="0"/>
      <w:outlineLvl w:val="3"/>
    </w:pPr>
    <w:rPr>
      <w:rFonts w:asciiTheme="majorHAnsi" w:eastAsiaTheme="majorEastAsia" w:hAnsiTheme="majorHAnsi" w:cstheme="majorBidi"/>
      <w:b/>
      <w:bCs/>
      <w:i/>
      <w:iCs/>
      <w:color w:val="00A0B8" w:themeColor="accent1"/>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11"/>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10"/>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665F59"/>
    <w:pPr>
      <w:ind w:left="720"/>
      <w:contextualSpacing/>
    </w:pPr>
  </w:style>
  <w:style w:type="table" w:styleId="TableGrid">
    <w:name w:val="Table Grid"/>
    <w:basedOn w:val="TableNormal"/>
    <w:uiPriority w:val="39"/>
    <w:rsid w:val="002A6903"/>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24713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4E46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4E46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5C1069"/>
    <w:rPr>
      <w:rFonts w:asciiTheme="majorHAnsi" w:eastAsiaTheme="majorEastAsia" w:hAnsiTheme="majorHAnsi" w:cstheme="majorBidi"/>
      <w:b/>
      <w:bCs/>
      <w:i/>
      <w:iCs/>
      <w:color w:val="00A0B8" w:themeColor="accent1"/>
    </w:rPr>
  </w:style>
  <w:style w:type="paragraph" w:styleId="BodyText">
    <w:name w:val="Body Text"/>
    <w:basedOn w:val="Normal"/>
    <w:link w:val="BodyTextChar"/>
    <w:uiPriority w:val="99"/>
    <w:unhideWhenUsed/>
    <w:rsid w:val="00225C68"/>
    <w:pPr>
      <w:spacing w:after="120"/>
    </w:pPr>
  </w:style>
  <w:style w:type="character" w:customStyle="1" w:styleId="BodyTextChar">
    <w:name w:val="Body Text Char"/>
    <w:basedOn w:val="DefaultParagraphFont"/>
    <w:link w:val="BodyText"/>
    <w:uiPriority w:val="99"/>
    <w:rsid w:val="00225C68"/>
  </w:style>
  <w:style w:type="table" w:customStyle="1" w:styleId="TableGrid1">
    <w:name w:val="Table Grid1"/>
    <w:basedOn w:val="TableNormal"/>
    <w:next w:val="TableGrid"/>
    <w:uiPriority w:val="39"/>
    <w:rsid w:val="00293CFB"/>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6E20"/>
    <w:rPr>
      <w:color w:val="605E5C"/>
      <w:shd w:val="clear" w:color="auto" w:fill="E1DFDD"/>
    </w:rPr>
  </w:style>
  <w:style w:type="table" w:styleId="PlainTable2">
    <w:name w:val="Plain Table 2"/>
    <w:basedOn w:val="TableNormal"/>
    <w:uiPriority w:val="42"/>
    <w:rsid w:val="004C4D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lowtextselection">
    <w:name w:val="allowtextselection"/>
    <w:basedOn w:val="DefaultParagraphFont"/>
    <w:rsid w:val="00D1619D"/>
  </w:style>
  <w:style w:type="paragraph" w:styleId="NormalWeb">
    <w:name w:val="Normal (Web)"/>
    <w:basedOn w:val="Normal"/>
    <w:uiPriority w:val="99"/>
    <w:semiHidden/>
    <w:unhideWhenUsed/>
    <w:rsid w:val="004030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4030A8"/>
    <w:pPr>
      <w:spacing w:before="0" w:after="0" w:line="240" w:lineRule="auto"/>
    </w:pPr>
  </w:style>
  <w:style w:type="character" w:styleId="UnresolvedMention">
    <w:name w:val="Unresolved Mention"/>
    <w:basedOn w:val="DefaultParagraphFont"/>
    <w:uiPriority w:val="99"/>
    <w:rsid w:val="000E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108">
      <w:bodyDiv w:val="1"/>
      <w:marLeft w:val="0"/>
      <w:marRight w:val="0"/>
      <w:marTop w:val="0"/>
      <w:marBottom w:val="0"/>
      <w:divBdr>
        <w:top w:val="none" w:sz="0" w:space="0" w:color="auto"/>
        <w:left w:val="none" w:sz="0" w:space="0" w:color="auto"/>
        <w:bottom w:val="none" w:sz="0" w:space="0" w:color="auto"/>
        <w:right w:val="none" w:sz="0" w:space="0" w:color="auto"/>
      </w:divBdr>
    </w:div>
    <w:div w:id="156964050">
      <w:bodyDiv w:val="1"/>
      <w:marLeft w:val="0"/>
      <w:marRight w:val="0"/>
      <w:marTop w:val="0"/>
      <w:marBottom w:val="0"/>
      <w:divBdr>
        <w:top w:val="none" w:sz="0" w:space="0" w:color="auto"/>
        <w:left w:val="none" w:sz="0" w:space="0" w:color="auto"/>
        <w:bottom w:val="none" w:sz="0" w:space="0" w:color="auto"/>
        <w:right w:val="none" w:sz="0" w:space="0" w:color="auto"/>
      </w:divBdr>
      <w:divsChild>
        <w:div w:id="1378430009">
          <w:marLeft w:val="0"/>
          <w:marRight w:val="0"/>
          <w:marTop w:val="0"/>
          <w:marBottom w:val="0"/>
          <w:divBdr>
            <w:top w:val="none" w:sz="0" w:space="0" w:color="auto"/>
            <w:left w:val="none" w:sz="0" w:space="0" w:color="auto"/>
            <w:bottom w:val="none" w:sz="0" w:space="0" w:color="auto"/>
            <w:right w:val="none" w:sz="0" w:space="0" w:color="auto"/>
          </w:divBdr>
        </w:div>
        <w:div w:id="616563448">
          <w:marLeft w:val="0"/>
          <w:marRight w:val="0"/>
          <w:marTop w:val="0"/>
          <w:marBottom w:val="0"/>
          <w:divBdr>
            <w:top w:val="none" w:sz="0" w:space="0" w:color="auto"/>
            <w:left w:val="none" w:sz="0" w:space="0" w:color="auto"/>
            <w:bottom w:val="none" w:sz="0" w:space="0" w:color="auto"/>
            <w:right w:val="none" w:sz="0" w:space="0" w:color="auto"/>
          </w:divBdr>
        </w:div>
        <w:div w:id="2125346156">
          <w:marLeft w:val="0"/>
          <w:marRight w:val="0"/>
          <w:marTop w:val="0"/>
          <w:marBottom w:val="0"/>
          <w:divBdr>
            <w:top w:val="none" w:sz="0" w:space="0" w:color="auto"/>
            <w:left w:val="none" w:sz="0" w:space="0" w:color="auto"/>
            <w:bottom w:val="none" w:sz="0" w:space="0" w:color="auto"/>
            <w:right w:val="none" w:sz="0" w:space="0" w:color="auto"/>
          </w:divBdr>
        </w:div>
      </w:divsChild>
    </w:div>
    <w:div w:id="489948765">
      <w:bodyDiv w:val="1"/>
      <w:marLeft w:val="0"/>
      <w:marRight w:val="0"/>
      <w:marTop w:val="0"/>
      <w:marBottom w:val="0"/>
      <w:divBdr>
        <w:top w:val="none" w:sz="0" w:space="0" w:color="auto"/>
        <w:left w:val="none" w:sz="0" w:space="0" w:color="auto"/>
        <w:bottom w:val="none" w:sz="0" w:space="0" w:color="auto"/>
        <w:right w:val="none" w:sz="0" w:space="0" w:color="auto"/>
      </w:divBdr>
    </w:div>
    <w:div w:id="612396185">
      <w:bodyDiv w:val="1"/>
      <w:marLeft w:val="0"/>
      <w:marRight w:val="0"/>
      <w:marTop w:val="0"/>
      <w:marBottom w:val="0"/>
      <w:divBdr>
        <w:top w:val="none" w:sz="0" w:space="0" w:color="auto"/>
        <w:left w:val="none" w:sz="0" w:space="0" w:color="auto"/>
        <w:bottom w:val="none" w:sz="0" w:space="0" w:color="auto"/>
        <w:right w:val="none" w:sz="0" w:space="0" w:color="auto"/>
      </w:divBdr>
    </w:div>
    <w:div w:id="770585051">
      <w:bodyDiv w:val="1"/>
      <w:marLeft w:val="0"/>
      <w:marRight w:val="0"/>
      <w:marTop w:val="0"/>
      <w:marBottom w:val="0"/>
      <w:divBdr>
        <w:top w:val="none" w:sz="0" w:space="0" w:color="auto"/>
        <w:left w:val="none" w:sz="0" w:space="0" w:color="auto"/>
        <w:bottom w:val="none" w:sz="0" w:space="0" w:color="auto"/>
        <w:right w:val="none" w:sz="0" w:space="0" w:color="auto"/>
      </w:divBdr>
    </w:div>
    <w:div w:id="1184904359">
      <w:bodyDiv w:val="1"/>
      <w:marLeft w:val="0"/>
      <w:marRight w:val="0"/>
      <w:marTop w:val="0"/>
      <w:marBottom w:val="0"/>
      <w:divBdr>
        <w:top w:val="none" w:sz="0" w:space="0" w:color="auto"/>
        <w:left w:val="none" w:sz="0" w:space="0" w:color="auto"/>
        <w:bottom w:val="none" w:sz="0" w:space="0" w:color="auto"/>
        <w:right w:val="none" w:sz="0" w:space="0" w:color="auto"/>
      </w:divBdr>
    </w:div>
    <w:div w:id="1229153456">
      <w:bodyDiv w:val="1"/>
      <w:marLeft w:val="0"/>
      <w:marRight w:val="0"/>
      <w:marTop w:val="0"/>
      <w:marBottom w:val="0"/>
      <w:divBdr>
        <w:top w:val="none" w:sz="0" w:space="0" w:color="auto"/>
        <w:left w:val="none" w:sz="0" w:space="0" w:color="auto"/>
        <w:bottom w:val="none" w:sz="0" w:space="0" w:color="auto"/>
        <w:right w:val="none" w:sz="0" w:space="0" w:color="auto"/>
      </w:divBdr>
    </w:div>
    <w:div w:id="1230075986">
      <w:bodyDiv w:val="1"/>
      <w:marLeft w:val="0"/>
      <w:marRight w:val="0"/>
      <w:marTop w:val="0"/>
      <w:marBottom w:val="0"/>
      <w:divBdr>
        <w:top w:val="none" w:sz="0" w:space="0" w:color="auto"/>
        <w:left w:val="none" w:sz="0" w:space="0" w:color="auto"/>
        <w:bottom w:val="none" w:sz="0" w:space="0" w:color="auto"/>
        <w:right w:val="none" w:sz="0" w:space="0" w:color="auto"/>
      </w:divBdr>
    </w:div>
    <w:div w:id="1242982219">
      <w:bodyDiv w:val="1"/>
      <w:marLeft w:val="0"/>
      <w:marRight w:val="0"/>
      <w:marTop w:val="0"/>
      <w:marBottom w:val="0"/>
      <w:divBdr>
        <w:top w:val="none" w:sz="0" w:space="0" w:color="auto"/>
        <w:left w:val="none" w:sz="0" w:space="0" w:color="auto"/>
        <w:bottom w:val="none" w:sz="0" w:space="0" w:color="auto"/>
        <w:right w:val="none" w:sz="0" w:space="0" w:color="auto"/>
      </w:divBdr>
    </w:div>
    <w:div w:id="1263294072">
      <w:bodyDiv w:val="1"/>
      <w:marLeft w:val="0"/>
      <w:marRight w:val="0"/>
      <w:marTop w:val="0"/>
      <w:marBottom w:val="0"/>
      <w:divBdr>
        <w:top w:val="none" w:sz="0" w:space="0" w:color="auto"/>
        <w:left w:val="none" w:sz="0" w:space="0" w:color="auto"/>
        <w:bottom w:val="none" w:sz="0" w:space="0" w:color="auto"/>
        <w:right w:val="none" w:sz="0" w:space="0" w:color="auto"/>
      </w:divBdr>
    </w:div>
    <w:div w:id="1484353892">
      <w:bodyDiv w:val="1"/>
      <w:marLeft w:val="0"/>
      <w:marRight w:val="0"/>
      <w:marTop w:val="0"/>
      <w:marBottom w:val="0"/>
      <w:divBdr>
        <w:top w:val="none" w:sz="0" w:space="0" w:color="auto"/>
        <w:left w:val="none" w:sz="0" w:space="0" w:color="auto"/>
        <w:bottom w:val="none" w:sz="0" w:space="0" w:color="auto"/>
        <w:right w:val="none" w:sz="0" w:space="0" w:color="auto"/>
      </w:divBdr>
    </w:div>
    <w:div w:id="1512917129">
      <w:bodyDiv w:val="1"/>
      <w:marLeft w:val="0"/>
      <w:marRight w:val="0"/>
      <w:marTop w:val="0"/>
      <w:marBottom w:val="0"/>
      <w:divBdr>
        <w:top w:val="none" w:sz="0" w:space="0" w:color="auto"/>
        <w:left w:val="none" w:sz="0" w:space="0" w:color="auto"/>
        <w:bottom w:val="none" w:sz="0" w:space="0" w:color="auto"/>
        <w:right w:val="none" w:sz="0" w:space="0" w:color="auto"/>
      </w:divBdr>
    </w:div>
    <w:div w:id="1652245809">
      <w:bodyDiv w:val="1"/>
      <w:marLeft w:val="0"/>
      <w:marRight w:val="0"/>
      <w:marTop w:val="0"/>
      <w:marBottom w:val="0"/>
      <w:divBdr>
        <w:top w:val="none" w:sz="0" w:space="0" w:color="auto"/>
        <w:left w:val="none" w:sz="0" w:space="0" w:color="auto"/>
        <w:bottom w:val="none" w:sz="0" w:space="0" w:color="auto"/>
        <w:right w:val="none" w:sz="0" w:space="0" w:color="auto"/>
      </w:divBdr>
      <w:divsChild>
        <w:div w:id="1244683103">
          <w:marLeft w:val="0"/>
          <w:marRight w:val="0"/>
          <w:marTop w:val="0"/>
          <w:marBottom w:val="0"/>
          <w:divBdr>
            <w:top w:val="none" w:sz="0" w:space="0" w:color="auto"/>
            <w:left w:val="none" w:sz="0" w:space="0" w:color="auto"/>
            <w:bottom w:val="none" w:sz="0" w:space="0" w:color="auto"/>
            <w:right w:val="none" w:sz="0" w:space="0" w:color="auto"/>
          </w:divBdr>
          <w:divsChild>
            <w:div w:id="502624015">
              <w:marLeft w:val="0"/>
              <w:marRight w:val="0"/>
              <w:marTop w:val="0"/>
              <w:marBottom w:val="0"/>
              <w:divBdr>
                <w:top w:val="none" w:sz="0" w:space="0" w:color="auto"/>
                <w:left w:val="none" w:sz="0" w:space="0" w:color="auto"/>
                <w:bottom w:val="none" w:sz="0" w:space="0" w:color="auto"/>
                <w:right w:val="none" w:sz="0" w:space="0" w:color="auto"/>
              </w:divBdr>
              <w:divsChild>
                <w:div w:id="9956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23">
          <w:marLeft w:val="0"/>
          <w:marRight w:val="0"/>
          <w:marTop w:val="0"/>
          <w:marBottom w:val="0"/>
          <w:divBdr>
            <w:top w:val="none" w:sz="0" w:space="0" w:color="auto"/>
            <w:left w:val="none" w:sz="0" w:space="0" w:color="auto"/>
            <w:bottom w:val="none" w:sz="0" w:space="0" w:color="auto"/>
            <w:right w:val="none" w:sz="0" w:space="0" w:color="auto"/>
          </w:divBdr>
          <w:divsChild>
            <w:div w:id="2066251225">
              <w:marLeft w:val="0"/>
              <w:marRight w:val="0"/>
              <w:marTop w:val="0"/>
              <w:marBottom w:val="0"/>
              <w:divBdr>
                <w:top w:val="none" w:sz="0" w:space="0" w:color="auto"/>
                <w:left w:val="none" w:sz="0" w:space="0" w:color="auto"/>
                <w:bottom w:val="none" w:sz="0" w:space="0" w:color="auto"/>
                <w:right w:val="none" w:sz="0" w:space="0" w:color="auto"/>
              </w:divBdr>
              <w:divsChild>
                <w:div w:id="1686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7386">
      <w:bodyDiv w:val="1"/>
      <w:marLeft w:val="0"/>
      <w:marRight w:val="0"/>
      <w:marTop w:val="0"/>
      <w:marBottom w:val="0"/>
      <w:divBdr>
        <w:top w:val="none" w:sz="0" w:space="0" w:color="auto"/>
        <w:left w:val="none" w:sz="0" w:space="0" w:color="auto"/>
        <w:bottom w:val="none" w:sz="0" w:space="0" w:color="auto"/>
        <w:right w:val="none" w:sz="0" w:space="0" w:color="auto"/>
      </w:divBdr>
    </w:div>
    <w:div w:id="1764572081">
      <w:bodyDiv w:val="1"/>
      <w:marLeft w:val="0"/>
      <w:marRight w:val="0"/>
      <w:marTop w:val="0"/>
      <w:marBottom w:val="0"/>
      <w:divBdr>
        <w:top w:val="none" w:sz="0" w:space="0" w:color="auto"/>
        <w:left w:val="none" w:sz="0" w:space="0" w:color="auto"/>
        <w:bottom w:val="none" w:sz="0" w:space="0" w:color="auto"/>
        <w:right w:val="none" w:sz="0" w:space="0" w:color="auto"/>
      </w:divBdr>
    </w:div>
    <w:div w:id="1895039600">
      <w:bodyDiv w:val="1"/>
      <w:marLeft w:val="0"/>
      <w:marRight w:val="0"/>
      <w:marTop w:val="0"/>
      <w:marBottom w:val="0"/>
      <w:divBdr>
        <w:top w:val="none" w:sz="0" w:space="0" w:color="auto"/>
        <w:left w:val="none" w:sz="0" w:space="0" w:color="auto"/>
        <w:bottom w:val="none" w:sz="0" w:space="0" w:color="auto"/>
        <w:right w:val="none" w:sz="0" w:space="0" w:color="auto"/>
      </w:divBdr>
    </w:div>
    <w:div w:id="2010786103">
      <w:bodyDiv w:val="1"/>
      <w:marLeft w:val="0"/>
      <w:marRight w:val="0"/>
      <w:marTop w:val="0"/>
      <w:marBottom w:val="0"/>
      <w:divBdr>
        <w:top w:val="none" w:sz="0" w:space="0" w:color="auto"/>
        <w:left w:val="none" w:sz="0" w:space="0" w:color="auto"/>
        <w:bottom w:val="none" w:sz="0" w:space="0" w:color="auto"/>
        <w:right w:val="none" w:sz="0" w:space="0" w:color="auto"/>
      </w:divBdr>
    </w:div>
    <w:div w:id="20228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pcc.edu/counseling-center" TargetMode="External"/><Relationship Id="rId18" Type="http://schemas.openxmlformats.org/officeDocument/2006/relationships/hyperlink" Target="https://www.google.com/maps/dir/Pikes+Peak+Community+College-Downtown+Studio+Campus,+100+W+Pikes+Peak+Ave,+Colorado+Springs,+CO+80903/@38.8350058,-104.829475,17z/data=!4m16!1m7!3m6!1s0x8713453cb274c427:0x65df542d0eaabc23!2sPikes+Peak+Community+College-Downtown+Studio+Campus!3b1!8m2!3d38.8350058!4d-104.8272863!4m7!1m0!1m5!1m1!1s0x8713453cb274c427:0x65df542d0eaabc23!2m2!1d-104.8272863!2d38.8350058" TargetMode="External"/><Relationship Id="rId26" Type="http://schemas.openxmlformats.org/officeDocument/2006/relationships/hyperlink" Target="https://catalog.ppcc.edu/content.php?catoid=4&amp;navoid=310" TargetMode="External"/><Relationship Id="rId21" Type="http://schemas.openxmlformats.org/officeDocument/2006/relationships/hyperlink" Target="https://www.google.com/maps/dir/PPCC+RRC,+11195+CO-83,+Colorado+Springs,+CO+80921/@38.9927438,-104.7911583,17z/data=!4m16!1m7!3m6!1s0x87134c57e73a9b5d:0x497607f62f977e4f!2sPPCC+RRC!3b1!8m2!3d38.9927438!4d-104.7889696!4m7!1m0!1m5!1m1!1s0x87134c57e73a9b5d:0x497607f62f977e4f!2m2!1d-104.7889696!2d38.992743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pta.org/" TargetMode="External"/><Relationship Id="rId17" Type="http://schemas.openxmlformats.org/officeDocument/2006/relationships/hyperlink" Target="https://www.google.com/maps/dir/PPCC+RRC,+11195+CO-83,+Colorado+Springs,+CO+80921/@38.9927438,-104.7911583,17z/data=!4m16!1m7!3m6!1s0x87134c57e73a9b5d:0x497607f62f977e4f!2sPPCC+RRC!3b1!8m2!3d38.9927438!4d-104.7889696!4m7!1m0!1m5!1m1!1s0x87134c57e73a9b5d:0x497607f62f977e4f!2m2!1d-104.7889696!2d38.9927438" TargetMode="External"/><Relationship Id="rId25" Type="http://schemas.openxmlformats.org/officeDocument/2006/relationships/hyperlink" Target="http://www.cccs.edu/sp-4-120a-sexual-misconduct/" TargetMode="External"/><Relationship Id="rId33" Type="http://schemas.openxmlformats.org/officeDocument/2006/relationships/hyperlink" Target="https://www.ppcc.edu/l/report-a-concern-or-incident" TargetMode="External"/><Relationship Id="rId2" Type="http://schemas.openxmlformats.org/officeDocument/2006/relationships/numbering" Target="numbering.xml"/><Relationship Id="rId16" Type="http://schemas.openxmlformats.org/officeDocument/2006/relationships/hyperlink" Target="https://www.google.com/maps/dir/Pikes+Peak+Community+College,+5675+S+Academy+Blvd,+Colorado+Springs,+CO+80906/@38.7630667,-104.884117,12z/data=!4m15!1m6!3m5!1s0x0000000000000000:0xd3518e581b39799a!2sPikes+Peak+Community+College!8m2!3d38.7646916!4d-104.786675!4m7!1m0!1m5!1m1!1s0x871343bcdbb452ed:0xd3518e581b39799a!2m2!1d-104.786685!2d38.764699" TargetMode="External"/><Relationship Id="rId20" Type="http://schemas.openxmlformats.org/officeDocument/2006/relationships/hyperlink" Target="https://www.google.com/maps/dir/Pikes+Peak+Community+College,+5675+S+Academy+Blvd,+Colorado+Springs,+CO+80906/@38.7630667,-104.884117,12z/data=!4m15!1m6!3m5!1s0x0000000000000000:0xd3518e581b39799a!2sPikes+Peak+Community+College!8m2!3d38.7646916!4d-104.786675!4m7!1m0!1m5!1m1!1s0x871343bcdbb452ed:0xd3518e581b39799a!2m2!1d-104.786685!2d38.764699" TargetMode="External"/><Relationship Id="rId29" Type="http://schemas.openxmlformats.org/officeDocument/2006/relationships/hyperlink" Target="mailto:Montse.Edie-Korleski@pp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gregory@ppcc.edu" TargetMode="External"/><Relationship Id="rId24" Type="http://schemas.openxmlformats.org/officeDocument/2006/relationships/hyperlink" Target="https://catalog.ppcc.edu/content.php?catoid=3&amp;navoid=195" TargetMode="External"/><Relationship Id="rId32" Type="http://schemas.openxmlformats.org/officeDocument/2006/relationships/hyperlink" Target="http://www.eeoc.gov/" TargetMode="Externa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www.ppcc.edu/financial-aid-office" TargetMode="External"/><Relationship Id="rId23" Type="http://schemas.openxmlformats.org/officeDocument/2006/relationships/hyperlink" Target="https://www.ppcc.edu/accessibility-services/students" TargetMode="External"/><Relationship Id="rId28" Type="http://schemas.openxmlformats.org/officeDocument/2006/relationships/hyperlink" Target="mailto:joseph.miller@ppcc.edu" TargetMode="External"/><Relationship Id="rId36" Type="http://schemas.openxmlformats.org/officeDocument/2006/relationships/theme" Target="theme/theme1.xml"/><Relationship Id="rId10" Type="http://schemas.openxmlformats.org/officeDocument/2006/relationships/hyperlink" Target="mailto:joseph.miller@ppcc.edu" TargetMode="External"/><Relationship Id="rId19" Type="http://schemas.openxmlformats.org/officeDocument/2006/relationships/hyperlink" Target="https://www.ppcc.edu/learning-commons" TargetMode="External"/><Relationship Id="rId31" Type="http://schemas.openxmlformats.org/officeDocument/2006/relationships/hyperlink" Target="https://dpo.colorado.gov/PhysicalTherapy/Applica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pcc.edu/learning-commons/library/circulation" TargetMode="External"/><Relationship Id="rId22" Type="http://schemas.openxmlformats.org/officeDocument/2006/relationships/hyperlink" Target="https://www.google.com/maps/dir/Pikes+Peak+Community+College-Downtown+Studio+Campus,+100+W+Pikes+Peak+Ave,+Colorado+Springs,+CO+80903/@38.8350058,-104.829475,17z/data=!4m16!1m7!3m6!1s0x8713453cb274c427:0x65df542d0eaabc23!2sPikes+Peak+Community+College-Downtown+Studio+Campus!3b1!8m2!3d38.8350058!4d-104.8272863!4m7!1m0!1m5!1m1!1s0x8713453cb274c427:0x65df542d0eaabc23!2m2!1d-104.8272863!2d38.8350058" TargetMode="External"/><Relationship Id="rId27" Type="http://schemas.openxmlformats.org/officeDocument/2006/relationships/hyperlink" Target="https://www.ppcc.edu/academics/coaching/index.php" TargetMode="External"/><Relationship Id="rId30" Type="http://schemas.openxmlformats.org/officeDocument/2006/relationships/hyperlink" Target="http://ppcc.edu/p/forms/field-trip-drivers-waiver-form"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2567908\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2CFD-A42C-1D40-9E54-B58DC5BD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Template>
  <TotalTime>3</TotalTime>
  <Pages>105</Pages>
  <Words>32847</Words>
  <Characters>187233</Characters>
  <Application>Microsoft Office Word</Application>
  <DocSecurity>0</DocSecurity>
  <Lines>1560</Lines>
  <Paragraphs>439</Paragraphs>
  <ScaleCrop>false</ScaleCrop>
  <Company/>
  <LinksUpToDate>false</LinksUpToDate>
  <CharactersWithSpaces>219641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Joseph M</dc:creator>
  <cp:lastModifiedBy>joseph miller</cp:lastModifiedBy>
  <cp:revision>4</cp:revision>
  <cp:lastPrinted>2021-03-29T15:41:00Z</cp:lastPrinted>
  <dcterms:created xsi:type="dcterms:W3CDTF">2022-06-04T15:28:00Z</dcterms:created>
  <dcterms:modified xsi:type="dcterms:W3CDTF">2022-08-24T20:24:00Z</dcterms:modified>
</cp:coreProperties>
</file>