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1FE622B7" w:rsidR="00665F59" w:rsidRPr="008B5277" w:rsidRDefault="1ECE0402" w:rsidP="00C6554A">
      <w:pPr>
        <w:pStyle w:val="Photo"/>
      </w:pPr>
      <w:r>
        <w:rPr>
          <w:noProof/>
        </w:rPr>
        <w:drawing>
          <wp:inline distT="0" distB="0" distL="0" distR="0" wp14:anchorId="6EDA790B" wp14:editId="5E26AA34">
            <wp:extent cx="3571875" cy="1868365"/>
            <wp:effectExtent l="0" t="0" r="0" b="0"/>
            <wp:docPr id="637685811" name="Picture 63768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71875" cy="1868365"/>
                    </a:xfrm>
                    <a:prstGeom prst="rect">
                      <a:avLst/>
                    </a:prstGeom>
                  </pic:spPr>
                </pic:pic>
              </a:graphicData>
            </a:graphic>
          </wp:inline>
        </w:drawing>
      </w: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14:paraId="61EC6AAF" w14:textId="77777777" w:rsidR="00C6554A" w:rsidRPr="004E46BE" w:rsidRDefault="004A118E" w:rsidP="77227A79">
      <w:pPr>
        <w:pStyle w:val="Title"/>
        <w:pBdr>
          <w:top w:val="triple" w:sz="4" w:space="1" w:color="auto"/>
          <w:left w:val="triple" w:sz="4" w:space="4" w:color="auto"/>
          <w:bottom w:val="triple" w:sz="4" w:space="1" w:color="auto"/>
          <w:right w:val="triple" w:sz="4" w:space="4" w:color="auto"/>
        </w:pBdr>
        <w:rPr>
          <w:rFonts w:ascii="Arial" w:hAnsi="Arial" w:cs="Arial"/>
          <w:color w:val="002060"/>
        </w:rPr>
      </w:pPr>
      <w:r w:rsidRPr="77227A79">
        <w:rPr>
          <w:rFonts w:ascii="Arial" w:hAnsi="Arial" w:cs="Arial"/>
          <w:color w:val="002060"/>
        </w:rPr>
        <w:t>Physical Therapist</w:t>
      </w:r>
      <w:r w:rsidR="00665F59" w:rsidRPr="77227A79">
        <w:rPr>
          <w:rFonts w:ascii="Arial" w:hAnsi="Arial" w:cs="Arial"/>
          <w:color w:val="002060"/>
        </w:rPr>
        <w:t xml:space="preserve"> Assistant Program</w:t>
      </w:r>
    </w:p>
    <w:p w14:paraId="5DAB6C7B" w14:textId="23001500" w:rsidR="002701E7" w:rsidRPr="00F40C66" w:rsidRDefault="00F40C66" w:rsidP="0024713A">
      <w:pPr>
        <w:pStyle w:val="ContactInfo"/>
        <w:rPr>
          <w:rFonts w:ascii="Arial" w:hAnsi="Arial" w:cs="Arial"/>
        </w:rPr>
      </w:pPr>
      <w:r w:rsidRPr="00B519E5">
        <w:rPr>
          <w:rFonts w:ascii="Arial" w:hAnsi="Arial" w:cs="Arial"/>
          <w:b/>
          <w:bCs/>
          <w:color w:val="0D0D0D" w:themeColor="text1" w:themeTint="F2"/>
          <w:sz w:val="40"/>
          <w:szCs w:val="40"/>
        </w:rPr>
        <w:t xml:space="preserve">Student Policy and Procedure </w:t>
      </w:r>
      <w:r w:rsidR="00B2087F">
        <w:rPr>
          <w:rFonts w:ascii="Arial" w:hAnsi="Arial" w:cs="Arial"/>
          <w:b/>
          <w:bCs/>
          <w:color w:val="0D0D0D" w:themeColor="text1" w:themeTint="F2"/>
          <w:sz w:val="40"/>
          <w:szCs w:val="40"/>
        </w:rPr>
        <w:t>Handbook</w:t>
      </w:r>
      <w:r w:rsidR="00C6554A" w:rsidRPr="00F40C66">
        <w:rPr>
          <w:rFonts w:ascii="Arial" w:hAnsi="Arial" w:cs="Arial"/>
        </w:rPr>
        <w:br w:type="page"/>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508"/>
        <w:gridCol w:w="2970"/>
        <w:gridCol w:w="1170"/>
      </w:tblGrid>
      <w:tr w:rsidR="00B84210" w:rsidRPr="0009593F" w14:paraId="6EBFCB70" w14:textId="77777777" w:rsidTr="77227A79">
        <w:trPr>
          <w:trHeight w:val="427"/>
        </w:trPr>
        <w:tc>
          <w:tcPr>
            <w:tcW w:w="5598" w:type="dxa"/>
            <w:gridSpan w:val="2"/>
            <w:tcBorders>
              <w:top w:val="nil"/>
              <w:left w:val="nil"/>
              <w:bottom w:val="nil"/>
              <w:right w:val="nil"/>
            </w:tcBorders>
          </w:tcPr>
          <w:p w14:paraId="67093267" w14:textId="77777777" w:rsidR="0009593F" w:rsidRPr="0009593F" w:rsidRDefault="47E7A764" w:rsidP="77227A79">
            <w:pPr>
              <w:widowControl w:val="0"/>
              <w:spacing w:before="0" w:after="120"/>
              <w:rPr>
                <w:rFonts w:ascii="Arial" w:hAnsi="Arial" w:cs="Arial"/>
                <w:snapToGrid w:val="0"/>
                <w:color w:val="002060"/>
                <w:sz w:val="24"/>
                <w:szCs w:val="24"/>
              </w:rPr>
            </w:pPr>
            <w:r w:rsidRPr="77227A79">
              <w:rPr>
                <w:rFonts w:ascii="Arial" w:hAnsi="Arial" w:cs="Arial"/>
                <w:b/>
                <w:bCs/>
                <w:snapToGrid w:val="0"/>
                <w:color w:val="002060"/>
                <w:sz w:val="24"/>
                <w:szCs w:val="24"/>
                <w:u w:val="single"/>
              </w:rPr>
              <w:lastRenderedPageBreak/>
              <w:t>Section I   PTA Program</w:t>
            </w:r>
          </w:p>
        </w:tc>
        <w:tc>
          <w:tcPr>
            <w:tcW w:w="2970" w:type="dxa"/>
            <w:tcBorders>
              <w:top w:val="nil"/>
              <w:left w:val="nil"/>
              <w:bottom w:val="nil"/>
              <w:right w:val="nil"/>
            </w:tcBorders>
          </w:tcPr>
          <w:p w14:paraId="66DF895C" w14:textId="77777777" w:rsidR="0009593F" w:rsidRPr="0009593F" w:rsidRDefault="0009593F" w:rsidP="77227A79">
            <w:pPr>
              <w:widowControl w:val="0"/>
              <w:spacing w:before="0" w:after="120"/>
              <w:jc w:val="right"/>
              <w:rPr>
                <w:rFonts w:ascii="Arial" w:hAnsi="Arial" w:cs="Arial"/>
                <w:b/>
                <w:bCs/>
                <w:snapToGrid w:val="0"/>
                <w:color w:val="002060"/>
                <w:sz w:val="24"/>
                <w:szCs w:val="24"/>
                <w:u w:val="single"/>
              </w:rPr>
            </w:pPr>
          </w:p>
        </w:tc>
        <w:tc>
          <w:tcPr>
            <w:tcW w:w="1170" w:type="dxa"/>
            <w:tcBorders>
              <w:top w:val="nil"/>
              <w:left w:val="nil"/>
              <w:bottom w:val="nil"/>
              <w:right w:val="nil"/>
            </w:tcBorders>
          </w:tcPr>
          <w:p w14:paraId="28A57680" w14:textId="77777777" w:rsidR="0009593F" w:rsidRPr="0009593F" w:rsidRDefault="47E7A764" w:rsidP="77227A79">
            <w:pPr>
              <w:widowControl w:val="0"/>
              <w:spacing w:before="0" w:after="120"/>
              <w:jc w:val="right"/>
              <w:rPr>
                <w:rFonts w:ascii="Arial" w:hAnsi="Arial" w:cs="Arial"/>
                <w:snapToGrid w:val="0"/>
                <w:color w:val="002060"/>
                <w:sz w:val="24"/>
                <w:szCs w:val="24"/>
              </w:rPr>
            </w:pPr>
            <w:r w:rsidRPr="77227A79">
              <w:rPr>
                <w:rFonts w:ascii="Arial" w:hAnsi="Arial" w:cs="Arial"/>
                <w:b/>
                <w:bCs/>
                <w:snapToGrid w:val="0"/>
                <w:color w:val="002060"/>
                <w:sz w:val="24"/>
                <w:szCs w:val="24"/>
                <w:u w:val="single"/>
              </w:rPr>
              <w:t>Page</w:t>
            </w:r>
          </w:p>
        </w:tc>
      </w:tr>
      <w:tr w:rsidR="00B84210" w:rsidRPr="00DD2EB3" w14:paraId="01C4C127" w14:textId="77777777" w:rsidTr="77227A79">
        <w:trPr>
          <w:trHeight w:val="403"/>
        </w:trPr>
        <w:tc>
          <w:tcPr>
            <w:tcW w:w="5598" w:type="dxa"/>
            <w:gridSpan w:val="2"/>
            <w:tcBorders>
              <w:top w:val="nil"/>
              <w:left w:val="nil"/>
              <w:bottom w:val="nil"/>
              <w:right w:val="nil"/>
            </w:tcBorders>
          </w:tcPr>
          <w:p w14:paraId="4EEC77B4" w14:textId="7ED02B91" w:rsidR="0009593F" w:rsidRPr="00657E66" w:rsidRDefault="00693D92"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Welcome/</w:t>
            </w:r>
            <w:r w:rsidR="005E5AE9" w:rsidRPr="00657E66">
              <w:rPr>
                <w:rFonts w:ascii="Arial" w:hAnsi="Arial" w:cs="Arial"/>
                <w:snapToGrid w:val="0"/>
                <w:color w:val="000000" w:themeColor="text1"/>
                <w:sz w:val="24"/>
              </w:rPr>
              <w:t>Introduction</w:t>
            </w:r>
          </w:p>
        </w:tc>
        <w:tc>
          <w:tcPr>
            <w:tcW w:w="2970" w:type="dxa"/>
            <w:tcBorders>
              <w:top w:val="nil"/>
              <w:left w:val="nil"/>
              <w:bottom w:val="dashed" w:sz="4" w:space="0" w:color="auto"/>
              <w:right w:val="nil"/>
            </w:tcBorders>
          </w:tcPr>
          <w:p w14:paraId="60B92382"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39941A61" w14:textId="66B27520" w:rsidR="0009593F" w:rsidRPr="00657E66" w:rsidRDefault="008C1ED8"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4</w:t>
            </w:r>
          </w:p>
        </w:tc>
      </w:tr>
      <w:tr w:rsidR="00B84210" w:rsidRPr="00DD2EB3" w14:paraId="7094002B" w14:textId="77777777" w:rsidTr="77227A79">
        <w:trPr>
          <w:trHeight w:val="403"/>
        </w:trPr>
        <w:tc>
          <w:tcPr>
            <w:tcW w:w="5598" w:type="dxa"/>
            <w:gridSpan w:val="2"/>
            <w:tcBorders>
              <w:top w:val="nil"/>
              <w:left w:val="nil"/>
              <w:bottom w:val="nil"/>
              <w:right w:val="nil"/>
            </w:tcBorders>
          </w:tcPr>
          <w:p w14:paraId="74329456" w14:textId="62AE0443" w:rsidR="0009593F" w:rsidRPr="00657E66" w:rsidRDefault="005E5AE9"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Core Faculty</w:t>
            </w:r>
          </w:p>
        </w:tc>
        <w:tc>
          <w:tcPr>
            <w:tcW w:w="2970" w:type="dxa"/>
            <w:tcBorders>
              <w:top w:val="dashed" w:sz="4" w:space="0" w:color="auto"/>
              <w:left w:val="nil"/>
              <w:bottom w:val="dashed" w:sz="4" w:space="0" w:color="auto"/>
              <w:right w:val="nil"/>
            </w:tcBorders>
          </w:tcPr>
          <w:p w14:paraId="537196A9"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47ADC60F" w14:textId="663FCD90" w:rsidR="0009593F" w:rsidRPr="00657E66" w:rsidRDefault="008C1ED8"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5</w:t>
            </w:r>
          </w:p>
        </w:tc>
      </w:tr>
      <w:tr w:rsidR="00B84210" w:rsidRPr="00DD2EB3" w14:paraId="0EF665E6" w14:textId="77777777" w:rsidTr="77227A79">
        <w:trPr>
          <w:trHeight w:val="403"/>
        </w:trPr>
        <w:tc>
          <w:tcPr>
            <w:tcW w:w="5598" w:type="dxa"/>
            <w:gridSpan w:val="2"/>
            <w:tcBorders>
              <w:top w:val="nil"/>
              <w:left w:val="nil"/>
              <w:bottom w:val="nil"/>
              <w:right w:val="nil"/>
            </w:tcBorders>
          </w:tcPr>
          <w:p w14:paraId="78D75FD6" w14:textId="553AC749" w:rsidR="0009593F" w:rsidRPr="00657E66" w:rsidRDefault="008967F6"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General Information</w:t>
            </w:r>
          </w:p>
        </w:tc>
        <w:tc>
          <w:tcPr>
            <w:tcW w:w="2970" w:type="dxa"/>
            <w:tcBorders>
              <w:top w:val="dashed" w:sz="4" w:space="0" w:color="auto"/>
              <w:left w:val="nil"/>
              <w:bottom w:val="dashed" w:sz="4" w:space="0" w:color="auto"/>
              <w:right w:val="nil"/>
            </w:tcBorders>
          </w:tcPr>
          <w:p w14:paraId="79849C6F"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F724CBA" w14:textId="39182600" w:rsidR="0009593F" w:rsidRPr="00657E66" w:rsidRDefault="008C1ED8"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5-6</w:t>
            </w:r>
          </w:p>
        </w:tc>
      </w:tr>
      <w:tr w:rsidR="00B84210" w:rsidRPr="00DD2EB3" w14:paraId="62F2ADE0" w14:textId="77777777" w:rsidTr="77227A79">
        <w:trPr>
          <w:trHeight w:val="403"/>
        </w:trPr>
        <w:tc>
          <w:tcPr>
            <w:tcW w:w="5598" w:type="dxa"/>
            <w:gridSpan w:val="2"/>
            <w:tcBorders>
              <w:top w:val="nil"/>
              <w:left w:val="nil"/>
              <w:bottom w:val="nil"/>
              <w:right w:val="nil"/>
            </w:tcBorders>
          </w:tcPr>
          <w:p w14:paraId="1DAFD271" w14:textId="69521579" w:rsidR="0009593F" w:rsidRPr="00657E66" w:rsidRDefault="008967F6"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Accreditation</w:t>
            </w:r>
          </w:p>
        </w:tc>
        <w:tc>
          <w:tcPr>
            <w:tcW w:w="2970" w:type="dxa"/>
            <w:tcBorders>
              <w:top w:val="dashed" w:sz="4" w:space="0" w:color="auto"/>
              <w:left w:val="nil"/>
              <w:bottom w:val="dashed" w:sz="4" w:space="0" w:color="auto"/>
              <w:right w:val="nil"/>
            </w:tcBorders>
          </w:tcPr>
          <w:p w14:paraId="7D290121"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91D4527" w14:textId="60831BA5" w:rsidR="0009593F" w:rsidRPr="00657E66" w:rsidRDefault="000F24C5"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6</w:t>
            </w:r>
          </w:p>
        </w:tc>
      </w:tr>
      <w:tr w:rsidR="00B84210" w:rsidRPr="00DD2EB3" w14:paraId="590E1346" w14:textId="77777777" w:rsidTr="77227A79">
        <w:trPr>
          <w:trHeight w:val="403"/>
        </w:trPr>
        <w:tc>
          <w:tcPr>
            <w:tcW w:w="5598" w:type="dxa"/>
            <w:gridSpan w:val="2"/>
            <w:tcBorders>
              <w:top w:val="nil"/>
              <w:left w:val="nil"/>
              <w:bottom w:val="nil"/>
              <w:right w:val="nil"/>
            </w:tcBorders>
          </w:tcPr>
          <w:p w14:paraId="130559DF" w14:textId="2DFC2449" w:rsidR="0009593F" w:rsidRPr="00657E66" w:rsidRDefault="008967F6"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 xml:space="preserve">Program </w:t>
            </w:r>
            <w:r w:rsidR="000F24C5">
              <w:rPr>
                <w:rFonts w:ascii="Arial" w:hAnsi="Arial" w:cs="Arial"/>
                <w:snapToGrid w:val="0"/>
                <w:color w:val="000000" w:themeColor="text1"/>
                <w:sz w:val="24"/>
              </w:rPr>
              <w:t>Mission</w:t>
            </w:r>
          </w:p>
        </w:tc>
        <w:tc>
          <w:tcPr>
            <w:tcW w:w="2970" w:type="dxa"/>
            <w:tcBorders>
              <w:top w:val="dashed" w:sz="4" w:space="0" w:color="auto"/>
              <w:left w:val="nil"/>
              <w:bottom w:val="dashed" w:sz="4" w:space="0" w:color="auto"/>
              <w:right w:val="nil"/>
            </w:tcBorders>
          </w:tcPr>
          <w:p w14:paraId="4F557E47"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DDA4176" w14:textId="3AE5491C" w:rsidR="0009593F" w:rsidRPr="00657E66" w:rsidRDefault="009C0D72"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7</w:t>
            </w:r>
          </w:p>
        </w:tc>
      </w:tr>
      <w:tr w:rsidR="00B84210" w:rsidRPr="00DD2EB3" w14:paraId="309DF5B2" w14:textId="77777777" w:rsidTr="77227A79">
        <w:trPr>
          <w:trHeight w:val="391"/>
        </w:trPr>
        <w:tc>
          <w:tcPr>
            <w:tcW w:w="5598" w:type="dxa"/>
            <w:gridSpan w:val="2"/>
            <w:tcBorders>
              <w:top w:val="nil"/>
              <w:left w:val="nil"/>
              <w:bottom w:val="nil"/>
              <w:right w:val="nil"/>
            </w:tcBorders>
          </w:tcPr>
          <w:p w14:paraId="0C06423E" w14:textId="32C482BC" w:rsidR="0009593F" w:rsidRPr="00657E66" w:rsidRDefault="008967F6"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Program Goals</w:t>
            </w:r>
          </w:p>
        </w:tc>
        <w:tc>
          <w:tcPr>
            <w:tcW w:w="2970" w:type="dxa"/>
            <w:tcBorders>
              <w:top w:val="dashed" w:sz="4" w:space="0" w:color="auto"/>
              <w:left w:val="nil"/>
              <w:bottom w:val="dashed" w:sz="4" w:space="0" w:color="auto"/>
              <w:right w:val="nil"/>
            </w:tcBorders>
          </w:tcPr>
          <w:p w14:paraId="672807E2"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05C34E42" w14:textId="579D9DBE" w:rsidR="0009593F" w:rsidRPr="00657E66" w:rsidRDefault="008C1ED8" w:rsidP="5BA9574B">
            <w:pPr>
              <w:widowControl w:val="0"/>
              <w:spacing w:before="0" w:after="120" w:line="240" w:lineRule="auto"/>
              <w:jc w:val="right"/>
              <w:rPr>
                <w:rFonts w:ascii="Arial" w:hAnsi="Arial" w:cs="Arial"/>
                <w:snapToGrid w:val="0"/>
                <w:color w:val="000000" w:themeColor="text1"/>
                <w:sz w:val="24"/>
                <w:szCs w:val="24"/>
              </w:rPr>
            </w:pPr>
            <w:r w:rsidRPr="5BA9574B">
              <w:rPr>
                <w:rFonts w:ascii="Arial" w:hAnsi="Arial" w:cs="Arial"/>
                <w:snapToGrid w:val="0"/>
                <w:color w:val="000000" w:themeColor="text1"/>
                <w:sz w:val="24"/>
                <w:szCs w:val="24"/>
              </w:rPr>
              <w:t>7</w:t>
            </w:r>
          </w:p>
        </w:tc>
      </w:tr>
      <w:tr w:rsidR="00B84210" w:rsidRPr="00DD2EB3" w14:paraId="7D6960FD" w14:textId="77777777" w:rsidTr="77227A79">
        <w:trPr>
          <w:trHeight w:val="403"/>
        </w:trPr>
        <w:tc>
          <w:tcPr>
            <w:tcW w:w="5598" w:type="dxa"/>
            <w:gridSpan w:val="2"/>
            <w:tcBorders>
              <w:top w:val="nil"/>
              <w:left w:val="nil"/>
              <w:bottom w:val="nil"/>
              <w:right w:val="nil"/>
            </w:tcBorders>
          </w:tcPr>
          <w:p w14:paraId="36E77E96" w14:textId="172F2821" w:rsidR="0009593F" w:rsidRPr="00657E66" w:rsidRDefault="008967F6"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Non-Discrimination Statement</w:t>
            </w:r>
          </w:p>
        </w:tc>
        <w:tc>
          <w:tcPr>
            <w:tcW w:w="2970" w:type="dxa"/>
            <w:tcBorders>
              <w:top w:val="dashed" w:sz="4" w:space="0" w:color="auto"/>
              <w:left w:val="nil"/>
              <w:bottom w:val="dashed" w:sz="4" w:space="0" w:color="auto"/>
              <w:right w:val="nil"/>
            </w:tcBorders>
          </w:tcPr>
          <w:p w14:paraId="69F020EC"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3C2BF52C" w14:textId="2EBFAC3E" w:rsidR="0009593F" w:rsidRPr="00657E66" w:rsidRDefault="00352F42" w:rsidP="5BA9574B">
            <w:pPr>
              <w:widowControl w:val="0"/>
              <w:spacing w:before="0" w:after="120" w:line="240" w:lineRule="auto"/>
              <w:jc w:val="right"/>
              <w:rPr>
                <w:rFonts w:ascii="Arial" w:hAnsi="Arial" w:cs="Arial"/>
                <w:snapToGrid w:val="0"/>
                <w:color w:val="000000" w:themeColor="text1"/>
                <w:sz w:val="24"/>
                <w:szCs w:val="24"/>
              </w:rPr>
            </w:pPr>
            <w:r w:rsidRPr="5BA9574B">
              <w:rPr>
                <w:rFonts w:ascii="Arial" w:hAnsi="Arial" w:cs="Arial"/>
                <w:snapToGrid w:val="0"/>
                <w:color w:val="000000" w:themeColor="text1"/>
                <w:sz w:val="24"/>
                <w:szCs w:val="24"/>
              </w:rPr>
              <w:t>7-8</w:t>
            </w:r>
          </w:p>
        </w:tc>
      </w:tr>
      <w:tr w:rsidR="00B84210" w:rsidRPr="00DD2EB3" w14:paraId="52F5B84A" w14:textId="77777777" w:rsidTr="77227A79">
        <w:trPr>
          <w:trHeight w:val="403"/>
        </w:trPr>
        <w:tc>
          <w:tcPr>
            <w:tcW w:w="5598" w:type="dxa"/>
            <w:gridSpan w:val="2"/>
            <w:tcBorders>
              <w:top w:val="nil"/>
              <w:left w:val="nil"/>
              <w:bottom w:val="nil"/>
              <w:right w:val="nil"/>
            </w:tcBorders>
          </w:tcPr>
          <w:p w14:paraId="4EBAB91A" w14:textId="27407EB2" w:rsidR="0009593F" w:rsidRPr="00657E66" w:rsidRDefault="00895887"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Course Descriptions</w:t>
            </w:r>
          </w:p>
        </w:tc>
        <w:tc>
          <w:tcPr>
            <w:tcW w:w="2970" w:type="dxa"/>
            <w:tcBorders>
              <w:top w:val="dashed" w:sz="4" w:space="0" w:color="auto"/>
              <w:left w:val="nil"/>
              <w:bottom w:val="dashed" w:sz="4" w:space="0" w:color="auto"/>
              <w:right w:val="nil"/>
            </w:tcBorders>
          </w:tcPr>
          <w:p w14:paraId="6C5C0990"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1E7C177" w14:textId="066AA99D" w:rsidR="0009593F" w:rsidRPr="00657E66" w:rsidRDefault="008C1ED8"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8</w:t>
            </w:r>
            <w:r w:rsidR="00895887" w:rsidRPr="00657E66">
              <w:rPr>
                <w:rFonts w:ascii="Arial" w:hAnsi="Arial" w:cs="Arial"/>
                <w:snapToGrid w:val="0"/>
                <w:color w:val="000000" w:themeColor="text1"/>
                <w:sz w:val="24"/>
              </w:rPr>
              <w:t>-1</w:t>
            </w:r>
            <w:r>
              <w:rPr>
                <w:rFonts w:ascii="Arial" w:hAnsi="Arial" w:cs="Arial"/>
                <w:snapToGrid w:val="0"/>
                <w:color w:val="000000" w:themeColor="text1"/>
                <w:sz w:val="24"/>
              </w:rPr>
              <w:t>2</w:t>
            </w:r>
          </w:p>
        </w:tc>
      </w:tr>
      <w:tr w:rsidR="00B84210" w:rsidRPr="00DD2EB3" w14:paraId="257D0DFB" w14:textId="77777777" w:rsidTr="77227A79">
        <w:trPr>
          <w:trHeight w:val="403"/>
        </w:trPr>
        <w:tc>
          <w:tcPr>
            <w:tcW w:w="5598" w:type="dxa"/>
            <w:gridSpan w:val="2"/>
            <w:tcBorders>
              <w:top w:val="nil"/>
              <w:left w:val="nil"/>
              <w:bottom w:val="nil"/>
              <w:right w:val="nil"/>
            </w:tcBorders>
          </w:tcPr>
          <w:p w14:paraId="37ABC25B" w14:textId="77777777" w:rsidR="0009593F" w:rsidRPr="00657E66" w:rsidRDefault="0009593F"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 xml:space="preserve">Curriculum </w:t>
            </w:r>
          </w:p>
        </w:tc>
        <w:tc>
          <w:tcPr>
            <w:tcW w:w="2970" w:type="dxa"/>
            <w:tcBorders>
              <w:top w:val="nil"/>
              <w:left w:val="nil"/>
              <w:bottom w:val="dashed" w:sz="4" w:space="0" w:color="auto"/>
              <w:right w:val="nil"/>
            </w:tcBorders>
          </w:tcPr>
          <w:p w14:paraId="534BDDDF"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08B926C" w14:textId="58D21892" w:rsidR="0009593F" w:rsidRPr="00657E66" w:rsidRDefault="009175FB" w:rsidP="000E0E55">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1</w:t>
            </w:r>
            <w:r w:rsidR="00BA2555">
              <w:rPr>
                <w:rFonts w:ascii="Arial" w:hAnsi="Arial" w:cs="Arial"/>
                <w:snapToGrid w:val="0"/>
                <w:color w:val="000000" w:themeColor="text1"/>
                <w:sz w:val="24"/>
              </w:rPr>
              <w:t>2</w:t>
            </w:r>
            <w:r w:rsidRPr="00657E66">
              <w:rPr>
                <w:rFonts w:ascii="Arial" w:hAnsi="Arial" w:cs="Arial"/>
                <w:snapToGrid w:val="0"/>
                <w:color w:val="000000" w:themeColor="text1"/>
                <w:sz w:val="24"/>
              </w:rPr>
              <w:t>-1</w:t>
            </w:r>
            <w:r w:rsidR="00BA2555">
              <w:rPr>
                <w:rFonts w:ascii="Arial" w:hAnsi="Arial" w:cs="Arial"/>
                <w:snapToGrid w:val="0"/>
                <w:color w:val="000000" w:themeColor="text1"/>
                <w:sz w:val="24"/>
              </w:rPr>
              <w:t>4</w:t>
            </w:r>
          </w:p>
        </w:tc>
      </w:tr>
      <w:tr w:rsidR="00B84210" w:rsidRPr="00DD2EB3" w14:paraId="5C4974C6" w14:textId="77777777" w:rsidTr="77227A79">
        <w:trPr>
          <w:trHeight w:val="403"/>
        </w:trPr>
        <w:tc>
          <w:tcPr>
            <w:tcW w:w="5598" w:type="dxa"/>
            <w:gridSpan w:val="2"/>
            <w:tcBorders>
              <w:top w:val="nil"/>
              <w:left w:val="nil"/>
              <w:bottom w:val="nil"/>
              <w:right w:val="nil"/>
            </w:tcBorders>
          </w:tcPr>
          <w:p w14:paraId="7AE8CBF4" w14:textId="77777777" w:rsidR="0009593F" w:rsidRPr="00657E66" w:rsidRDefault="0009593F"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Anticipated Costs</w:t>
            </w:r>
          </w:p>
        </w:tc>
        <w:tc>
          <w:tcPr>
            <w:tcW w:w="2970" w:type="dxa"/>
            <w:tcBorders>
              <w:top w:val="dashed" w:sz="4" w:space="0" w:color="auto"/>
              <w:left w:val="nil"/>
              <w:bottom w:val="dashed" w:sz="4" w:space="0" w:color="auto"/>
              <w:right w:val="nil"/>
            </w:tcBorders>
          </w:tcPr>
          <w:p w14:paraId="4FE54ABF" w14:textId="77777777"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A716C03" w14:textId="47C9E64A" w:rsidR="0009593F" w:rsidRPr="00657E66" w:rsidRDefault="0009593F" w:rsidP="000E0E55">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1</w:t>
            </w:r>
            <w:r w:rsidR="00BA2555">
              <w:rPr>
                <w:rFonts w:ascii="Arial" w:hAnsi="Arial" w:cs="Arial"/>
                <w:snapToGrid w:val="0"/>
                <w:color w:val="000000" w:themeColor="text1"/>
                <w:sz w:val="24"/>
              </w:rPr>
              <w:t>4-15</w:t>
            </w:r>
          </w:p>
        </w:tc>
      </w:tr>
      <w:tr w:rsidR="00B84210" w:rsidRPr="00DD2EB3" w14:paraId="790F2D9E" w14:textId="77777777" w:rsidTr="77227A79">
        <w:trPr>
          <w:trHeight w:val="403"/>
        </w:trPr>
        <w:tc>
          <w:tcPr>
            <w:tcW w:w="5598" w:type="dxa"/>
            <w:gridSpan w:val="2"/>
            <w:tcBorders>
              <w:top w:val="nil"/>
              <w:left w:val="nil"/>
              <w:bottom w:val="nil"/>
              <w:right w:val="nil"/>
            </w:tcBorders>
          </w:tcPr>
          <w:p w14:paraId="7C0F3529" w14:textId="18396066" w:rsidR="00407FA3" w:rsidRPr="00657E66" w:rsidRDefault="008337CC" w:rsidP="000E0E55">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Instructional Methods</w:t>
            </w:r>
          </w:p>
        </w:tc>
        <w:tc>
          <w:tcPr>
            <w:tcW w:w="2970" w:type="dxa"/>
            <w:tcBorders>
              <w:top w:val="dashed" w:sz="4" w:space="0" w:color="auto"/>
              <w:left w:val="nil"/>
              <w:bottom w:val="dashed" w:sz="4" w:space="0" w:color="auto"/>
              <w:right w:val="nil"/>
            </w:tcBorders>
          </w:tcPr>
          <w:p w14:paraId="6E776E1D" w14:textId="77777777" w:rsidR="00407FA3" w:rsidRPr="00657E66" w:rsidRDefault="00407FA3" w:rsidP="000E0E55">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76C83110" w14:textId="193D586E" w:rsidR="00407FA3" w:rsidRPr="00657E66" w:rsidRDefault="00BA2555" w:rsidP="000E0E55">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15</w:t>
            </w:r>
          </w:p>
        </w:tc>
      </w:tr>
      <w:tr w:rsidR="00B84210" w:rsidRPr="00DD2EB3" w14:paraId="6A431CB2" w14:textId="77777777" w:rsidTr="77227A79">
        <w:trPr>
          <w:trHeight w:val="391"/>
        </w:trPr>
        <w:tc>
          <w:tcPr>
            <w:tcW w:w="5598" w:type="dxa"/>
            <w:gridSpan w:val="2"/>
            <w:tcBorders>
              <w:top w:val="nil"/>
              <w:left w:val="nil"/>
              <w:bottom w:val="nil"/>
              <w:right w:val="nil"/>
            </w:tcBorders>
          </w:tcPr>
          <w:p w14:paraId="592D36C7" w14:textId="7141EA3F"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Weekly Hours in The Program</w:t>
            </w:r>
          </w:p>
        </w:tc>
        <w:tc>
          <w:tcPr>
            <w:tcW w:w="2970" w:type="dxa"/>
            <w:tcBorders>
              <w:top w:val="dashed" w:sz="4" w:space="0" w:color="auto"/>
              <w:left w:val="nil"/>
              <w:bottom w:val="dashed" w:sz="4" w:space="0" w:color="auto"/>
              <w:right w:val="nil"/>
            </w:tcBorders>
          </w:tcPr>
          <w:p w14:paraId="369B5453"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7FFEBA6E" w14:textId="7B27ABB7" w:rsidR="008337CC" w:rsidRPr="00657E66" w:rsidRDefault="00BA2555"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1</w:t>
            </w:r>
            <w:r w:rsidR="00352F42">
              <w:rPr>
                <w:rFonts w:ascii="Arial" w:hAnsi="Arial" w:cs="Arial"/>
                <w:snapToGrid w:val="0"/>
                <w:color w:val="000000" w:themeColor="text1"/>
                <w:sz w:val="24"/>
              </w:rPr>
              <w:t>5</w:t>
            </w:r>
            <w:r>
              <w:rPr>
                <w:rFonts w:ascii="Arial" w:hAnsi="Arial" w:cs="Arial"/>
                <w:snapToGrid w:val="0"/>
                <w:color w:val="000000" w:themeColor="text1"/>
                <w:sz w:val="24"/>
              </w:rPr>
              <w:t>-1</w:t>
            </w:r>
            <w:r w:rsidR="00352F42">
              <w:rPr>
                <w:rFonts w:ascii="Arial" w:hAnsi="Arial" w:cs="Arial"/>
                <w:snapToGrid w:val="0"/>
                <w:color w:val="000000" w:themeColor="text1"/>
                <w:sz w:val="24"/>
              </w:rPr>
              <w:t>6</w:t>
            </w:r>
          </w:p>
        </w:tc>
      </w:tr>
      <w:tr w:rsidR="00B84210" w:rsidRPr="00DD2EB3" w14:paraId="41539F0A" w14:textId="77777777" w:rsidTr="77227A79">
        <w:trPr>
          <w:trHeight w:val="403"/>
        </w:trPr>
        <w:tc>
          <w:tcPr>
            <w:tcW w:w="5598" w:type="dxa"/>
            <w:gridSpan w:val="2"/>
            <w:tcBorders>
              <w:top w:val="nil"/>
              <w:left w:val="nil"/>
              <w:bottom w:val="nil"/>
              <w:right w:val="nil"/>
            </w:tcBorders>
          </w:tcPr>
          <w:p w14:paraId="26F6051C" w14:textId="3EAF4D1B"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Student Employment</w:t>
            </w:r>
          </w:p>
        </w:tc>
        <w:tc>
          <w:tcPr>
            <w:tcW w:w="2970" w:type="dxa"/>
            <w:tcBorders>
              <w:top w:val="dashed" w:sz="4" w:space="0" w:color="auto"/>
              <w:left w:val="nil"/>
              <w:bottom w:val="dashed" w:sz="4" w:space="0" w:color="auto"/>
              <w:right w:val="nil"/>
            </w:tcBorders>
          </w:tcPr>
          <w:p w14:paraId="472ED4EB"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AAB1BBA" w14:textId="3705957A"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1</w:t>
            </w:r>
            <w:r w:rsidR="006E53F6">
              <w:rPr>
                <w:rFonts w:ascii="Arial" w:hAnsi="Arial" w:cs="Arial"/>
                <w:snapToGrid w:val="0"/>
                <w:color w:val="000000" w:themeColor="text1"/>
                <w:sz w:val="24"/>
              </w:rPr>
              <w:t>6</w:t>
            </w:r>
          </w:p>
        </w:tc>
      </w:tr>
      <w:tr w:rsidR="00B84210" w:rsidRPr="00DD2EB3" w14:paraId="4539A461" w14:textId="77777777" w:rsidTr="77227A79">
        <w:trPr>
          <w:trHeight w:val="403"/>
        </w:trPr>
        <w:tc>
          <w:tcPr>
            <w:tcW w:w="5598" w:type="dxa"/>
            <w:gridSpan w:val="2"/>
            <w:tcBorders>
              <w:top w:val="nil"/>
              <w:left w:val="nil"/>
              <w:bottom w:val="nil"/>
              <w:right w:val="nil"/>
            </w:tcBorders>
          </w:tcPr>
          <w:p w14:paraId="3A4E3382" w14:textId="09103AEF"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Effective Learning</w:t>
            </w:r>
          </w:p>
        </w:tc>
        <w:tc>
          <w:tcPr>
            <w:tcW w:w="2970" w:type="dxa"/>
            <w:tcBorders>
              <w:top w:val="dashed" w:sz="4" w:space="0" w:color="auto"/>
              <w:left w:val="nil"/>
              <w:bottom w:val="dashed" w:sz="4" w:space="0" w:color="auto"/>
              <w:right w:val="nil"/>
            </w:tcBorders>
          </w:tcPr>
          <w:p w14:paraId="651ADE03"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52C4067C" w14:textId="513A8A83" w:rsidR="008337CC" w:rsidRPr="00657E66" w:rsidRDefault="006E53F6"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16-17</w:t>
            </w:r>
          </w:p>
        </w:tc>
      </w:tr>
      <w:tr w:rsidR="00B84210" w:rsidRPr="00DD2EB3" w14:paraId="3F30D9EC" w14:textId="77777777" w:rsidTr="77227A79">
        <w:trPr>
          <w:trHeight w:val="403"/>
        </w:trPr>
        <w:tc>
          <w:tcPr>
            <w:tcW w:w="5598" w:type="dxa"/>
            <w:gridSpan w:val="2"/>
            <w:tcBorders>
              <w:top w:val="nil"/>
              <w:left w:val="nil"/>
              <w:bottom w:val="nil"/>
              <w:right w:val="nil"/>
            </w:tcBorders>
          </w:tcPr>
          <w:p w14:paraId="4F63F534"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Definition of SCANS Skills</w:t>
            </w:r>
          </w:p>
        </w:tc>
        <w:tc>
          <w:tcPr>
            <w:tcW w:w="2970" w:type="dxa"/>
            <w:tcBorders>
              <w:top w:val="dashed" w:sz="4" w:space="0" w:color="auto"/>
              <w:left w:val="nil"/>
              <w:bottom w:val="dashed" w:sz="4" w:space="0" w:color="auto"/>
              <w:right w:val="nil"/>
            </w:tcBorders>
          </w:tcPr>
          <w:p w14:paraId="48C2AF2C"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FC6F84F" w14:textId="7E8DD550"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1</w:t>
            </w:r>
            <w:r w:rsidR="00BA2555">
              <w:rPr>
                <w:rFonts w:ascii="Arial" w:hAnsi="Arial" w:cs="Arial"/>
                <w:snapToGrid w:val="0"/>
                <w:color w:val="000000" w:themeColor="text1"/>
                <w:sz w:val="24"/>
              </w:rPr>
              <w:t>7-23</w:t>
            </w:r>
          </w:p>
        </w:tc>
      </w:tr>
      <w:tr w:rsidR="00B84210" w:rsidRPr="00DD2EB3" w14:paraId="2BE46E6D" w14:textId="77777777" w:rsidTr="77227A79">
        <w:trPr>
          <w:trHeight w:val="806"/>
        </w:trPr>
        <w:tc>
          <w:tcPr>
            <w:tcW w:w="5598" w:type="dxa"/>
            <w:gridSpan w:val="2"/>
            <w:tcBorders>
              <w:top w:val="nil"/>
              <w:left w:val="nil"/>
              <w:bottom w:val="nil"/>
              <w:right w:val="nil"/>
            </w:tcBorders>
          </w:tcPr>
          <w:p w14:paraId="502509E0" w14:textId="77777777" w:rsidR="008337CC" w:rsidRPr="0009593F" w:rsidRDefault="008337CC" w:rsidP="008337CC">
            <w:pPr>
              <w:widowControl w:val="0"/>
              <w:spacing w:before="0" w:after="120" w:line="240" w:lineRule="auto"/>
              <w:rPr>
                <w:rFonts w:ascii="Arial" w:hAnsi="Arial" w:cs="Arial"/>
                <w:b/>
                <w:snapToGrid w:val="0"/>
                <w:color w:val="000080"/>
                <w:sz w:val="24"/>
                <w:u w:val="single"/>
              </w:rPr>
            </w:pPr>
          </w:p>
          <w:p w14:paraId="37F8B9BB" w14:textId="77777777" w:rsidR="008337CC" w:rsidRPr="0009593F" w:rsidRDefault="5CEF3C69" w:rsidP="77227A79">
            <w:pPr>
              <w:widowControl w:val="0"/>
              <w:spacing w:before="0" w:after="120" w:line="240" w:lineRule="auto"/>
              <w:rPr>
                <w:rFonts w:ascii="Arial" w:hAnsi="Arial" w:cs="Arial"/>
                <w:snapToGrid w:val="0"/>
                <w:color w:val="002060"/>
                <w:sz w:val="24"/>
                <w:szCs w:val="24"/>
              </w:rPr>
            </w:pPr>
            <w:r w:rsidRPr="77227A79">
              <w:rPr>
                <w:rFonts w:ascii="Arial" w:hAnsi="Arial" w:cs="Arial"/>
                <w:b/>
                <w:bCs/>
                <w:snapToGrid w:val="0"/>
                <w:color w:val="002060"/>
                <w:sz w:val="24"/>
                <w:szCs w:val="24"/>
                <w:u w:val="single"/>
              </w:rPr>
              <w:t>Section II   Resources</w:t>
            </w:r>
          </w:p>
        </w:tc>
        <w:tc>
          <w:tcPr>
            <w:tcW w:w="2970" w:type="dxa"/>
            <w:tcBorders>
              <w:top w:val="dashed" w:sz="4" w:space="0" w:color="auto"/>
              <w:left w:val="nil"/>
              <w:bottom w:val="nil"/>
              <w:right w:val="nil"/>
            </w:tcBorders>
          </w:tcPr>
          <w:p w14:paraId="5BFA0F3A" w14:textId="77777777" w:rsidR="008337CC" w:rsidRPr="0009593F" w:rsidRDefault="008337CC" w:rsidP="008337CC">
            <w:pPr>
              <w:widowControl w:val="0"/>
              <w:spacing w:before="0" w:after="120" w:line="240" w:lineRule="auto"/>
              <w:jc w:val="right"/>
              <w:rPr>
                <w:rFonts w:ascii="Arial" w:hAnsi="Arial" w:cs="Arial"/>
                <w:snapToGrid w:val="0"/>
                <w:sz w:val="24"/>
              </w:rPr>
            </w:pPr>
          </w:p>
        </w:tc>
        <w:tc>
          <w:tcPr>
            <w:tcW w:w="1170" w:type="dxa"/>
            <w:tcBorders>
              <w:top w:val="nil"/>
              <w:left w:val="nil"/>
              <w:bottom w:val="nil"/>
              <w:right w:val="nil"/>
            </w:tcBorders>
          </w:tcPr>
          <w:p w14:paraId="23270B2C" w14:textId="77777777" w:rsidR="008337CC" w:rsidRPr="0009593F" w:rsidRDefault="008337CC" w:rsidP="008337CC">
            <w:pPr>
              <w:widowControl w:val="0"/>
              <w:spacing w:before="0" w:after="120" w:line="240" w:lineRule="auto"/>
              <w:jc w:val="right"/>
              <w:rPr>
                <w:rFonts w:ascii="Arial" w:hAnsi="Arial" w:cs="Arial"/>
                <w:snapToGrid w:val="0"/>
                <w:sz w:val="24"/>
              </w:rPr>
            </w:pPr>
          </w:p>
        </w:tc>
      </w:tr>
      <w:tr w:rsidR="00B84210" w:rsidRPr="00DD2EB3" w14:paraId="57014419" w14:textId="77777777" w:rsidTr="77227A79">
        <w:trPr>
          <w:trHeight w:val="403"/>
        </w:trPr>
        <w:tc>
          <w:tcPr>
            <w:tcW w:w="5598" w:type="dxa"/>
            <w:gridSpan w:val="2"/>
            <w:tcBorders>
              <w:top w:val="nil"/>
              <w:left w:val="nil"/>
              <w:bottom w:val="nil"/>
              <w:right w:val="nil"/>
            </w:tcBorders>
          </w:tcPr>
          <w:p w14:paraId="756D2476"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Counseling Services</w:t>
            </w:r>
          </w:p>
        </w:tc>
        <w:tc>
          <w:tcPr>
            <w:tcW w:w="2970" w:type="dxa"/>
            <w:tcBorders>
              <w:top w:val="nil"/>
              <w:left w:val="nil"/>
              <w:bottom w:val="dashed" w:sz="4" w:space="0" w:color="auto"/>
              <w:right w:val="nil"/>
            </w:tcBorders>
          </w:tcPr>
          <w:p w14:paraId="771CAD0A"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227414F" w14:textId="1AEA364B"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2</w:t>
            </w:r>
            <w:r w:rsidR="00560154">
              <w:rPr>
                <w:rFonts w:ascii="Arial" w:hAnsi="Arial" w:cs="Arial"/>
                <w:snapToGrid w:val="0"/>
                <w:color w:val="000000" w:themeColor="text1"/>
                <w:sz w:val="24"/>
              </w:rPr>
              <w:t>3</w:t>
            </w:r>
            <w:r w:rsidR="00F4037A">
              <w:rPr>
                <w:rFonts w:ascii="Arial" w:hAnsi="Arial" w:cs="Arial"/>
                <w:snapToGrid w:val="0"/>
                <w:color w:val="000000" w:themeColor="text1"/>
                <w:sz w:val="24"/>
              </w:rPr>
              <w:t>-24</w:t>
            </w:r>
          </w:p>
        </w:tc>
      </w:tr>
      <w:tr w:rsidR="00B84210" w:rsidRPr="00DD2EB3" w14:paraId="51AD21DE" w14:textId="77777777" w:rsidTr="77227A79">
        <w:trPr>
          <w:trHeight w:val="403"/>
        </w:trPr>
        <w:tc>
          <w:tcPr>
            <w:tcW w:w="5598" w:type="dxa"/>
            <w:gridSpan w:val="2"/>
            <w:tcBorders>
              <w:top w:val="nil"/>
              <w:left w:val="nil"/>
              <w:bottom w:val="nil"/>
              <w:right w:val="nil"/>
            </w:tcBorders>
          </w:tcPr>
          <w:p w14:paraId="669E4919"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Library Facilities</w:t>
            </w:r>
          </w:p>
        </w:tc>
        <w:tc>
          <w:tcPr>
            <w:tcW w:w="2970" w:type="dxa"/>
            <w:tcBorders>
              <w:top w:val="dashed" w:sz="4" w:space="0" w:color="auto"/>
              <w:left w:val="nil"/>
              <w:bottom w:val="dashed" w:sz="4" w:space="0" w:color="auto"/>
              <w:right w:val="nil"/>
            </w:tcBorders>
          </w:tcPr>
          <w:p w14:paraId="61673200"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4EF615BF" w14:textId="49B29A1A"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2</w:t>
            </w:r>
            <w:r w:rsidR="00BA2555">
              <w:rPr>
                <w:rFonts w:ascii="Arial" w:hAnsi="Arial" w:cs="Arial"/>
                <w:snapToGrid w:val="0"/>
                <w:color w:val="000000" w:themeColor="text1"/>
                <w:sz w:val="24"/>
              </w:rPr>
              <w:t>4</w:t>
            </w:r>
          </w:p>
        </w:tc>
      </w:tr>
      <w:tr w:rsidR="00B84210" w:rsidRPr="00DD2EB3" w14:paraId="6C8CBD8E" w14:textId="77777777" w:rsidTr="77227A79">
        <w:trPr>
          <w:trHeight w:val="391"/>
        </w:trPr>
        <w:tc>
          <w:tcPr>
            <w:tcW w:w="5598" w:type="dxa"/>
            <w:gridSpan w:val="2"/>
            <w:tcBorders>
              <w:top w:val="nil"/>
              <w:left w:val="nil"/>
              <w:bottom w:val="nil"/>
              <w:right w:val="nil"/>
            </w:tcBorders>
          </w:tcPr>
          <w:p w14:paraId="79F9278C"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Student Financial Aid Services</w:t>
            </w:r>
          </w:p>
        </w:tc>
        <w:tc>
          <w:tcPr>
            <w:tcW w:w="2970" w:type="dxa"/>
            <w:tcBorders>
              <w:top w:val="dashed" w:sz="4" w:space="0" w:color="auto"/>
              <w:left w:val="nil"/>
              <w:bottom w:val="dashed" w:sz="4" w:space="0" w:color="auto"/>
              <w:right w:val="nil"/>
            </w:tcBorders>
          </w:tcPr>
          <w:p w14:paraId="666F2742"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5142037D" w14:textId="05AA0909"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2</w:t>
            </w:r>
            <w:r w:rsidR="00BA2555">
              <w:rPr>
                <w:rFonts w:ascii="Arial" w:hAnsi="Arial" w:cs="Arial"/>
                <w:snapToGrid w:val="0"/>
                <w:color w:val="000000" w:themeColor="text1"/>
                <w:sz w:val="24"/>
              </w:rPr>
              <w:t>4</w:t>
            </w:r>
            <w:r w:rsidR="00774F4D">
              <w:rPr>
                <w:rFonts w:ascii="Arial" w:hAnsi="Arial" w:cs="Arial"/>
                <w:snapToGrid w:val="0"/>
                <w:color w:val="000000" w:themeColor="text1"/>
                <w:sz w:val="24"/>
              </w:rPr>
              <w:t>-25</w:t>
            </w:r>
          </w:p>
        </w:tc>
      </w:tr>
      <w:tr w:rsidR="00B84210" w:rsidRPr="00DD2EB3" w14:paraId="69E64EF2" w14:textId="77777777" w:rsidTr="77227A79">
        <w:trPr>
          <w:trHeight w:val="403"/>
        </w:trPr>
        <w:tc>
          <w:tcPr>
            <w:tcW w:w="5598" w:type="dxa"/>
            <w:gridSpan w:val="2"/>
            <w:tcBorders>
              <w:top w:val="nil"/>
              <w:left w:val="nil"/>
              <w:bottom w:val="nil"/>
              <w:right w:val="nil"/>
            </w:tcBorders>
          </w:tcPr>
          <w:p w14:paraId="6E50E70C"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Learning Resource Center</w:t>
            </w:r>
          </w:p>
        </w:tc>
        <w:tc>
          <w:tcPr>
            <w:tcW w:w="2970" w:type="dxa"/>
            <w:tcBorders>
              <w:top w:val="dashed" w:sz="4" w:space="0" w:color="auto"/>
              <w:left w:val="nil"/>
              <w:bottom w:val="dashed" w:sz="4" w:space="0" w:color="auto"/>
              <w:right w:val="nil"/>
            </w:tcBorders>
          </w:tcPr>
          <w:p w14:paraId="30BC97F1"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4E1DD7A2" w14:textId="54203336" w:rsidR="008337CC" w:rsidRPr="00657E66" w:rsidRDefault="00560154"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25</w:t>
            </w:r>
          </w:p>
        </w:tc>
      </w:tr>
      <w:tr w:rsidR="00B84210" w:rsidRPr="00DD2EB3" w14:paraId="45677709" w14:textId="77777777" w:rsidTr="77227A79">
        <w:trPr>
          <w:trHeight w:val="403"/>
        </w:trPr>
        <w:tc>
          <w:tcPr>
            <w:tcW w:w="5598" w:type="dxa"/>
            <w:gridSpan w:val="2"/>
            <w:tcBorders>
              <w:top w:val="nil"/>
              <w:left w:val="nil"/>
              <w:bottom w:val="nil"/>
              <w:right w:val="nil"/>
            </w:tcBorders>
          </w:tcPr>
          <w:p w14:paraId="063EDD5A" w14:textId="77777777" w:rsidR="008337CC" w:rsidRPr="00657E66" w:rsidRDefault="008337CC" w:rsidP="314826F7">
            <w:pPr>
              <w:widowControl w:val="0"/>
              <w:spacing w:before="0" w:after="120" w:line="240" w:lineRule="auto"/>
              <w:rPr>
                <w:rFonts w:ascii="Arial" w:hAnsi="Arial" w:cs="Arial"/>
                <w:color w:val="000000" w:themeColor="text1"/>
                <w:sz w:val="24"/>
                <w:szCs w:val="24"/>
              </w:rPr>
            </w:pPr>
            <w:r w:rsidRPr="314826F7">
              <w:rPr>
                <w:rFonts w:ascii="Arial" w:hAnsi="Arial" w:cs="Arial"/>
                <w:snapToGrid w:val="0"/>
                <w:color w:val="000000" w:themeColor="text1"/>
                <w:sz w:val="24"/>
                <w:szCs w:val="24"/>
              </w:rPr>
              <w:t>Open Computer Lab</w:t>
            </w:r>
          </w:p>
          <w:p w14:paraId="436F85BC" w14:textId="7EDE5C47" w:rsidR="008337CC" w:rsidRPr="00657E66" w:rsidRDefault="314826F7" w:rsidP="314826F7">
            <w:pPr>
              <w:widowControl w:val="0"/>
              <w:spacing w:before="0" w:after="120" w:line="240" w:lineRule="auto"/>
              <w:rPr>
                <w:rFonts w:ascii="Arial" w:hAnsi="Arial" w:cs="Arial"/>
                <w:snapToGrid w:val="0"/>
                <w:color w:val="000000" w:themeColor="text1"/>
                <w:sz w:val="24"/>
                <w:szCs w:val="24"/>
              </w:rPr>
            </w:pPr>
            <w:r w:rsidRPr="314826F7">
              <w:rPr>
                <w:rFonts w:ascii="Arial" w:hAnsi="Arial" w:cs="Arial"/>
                <w:color w:val="000000" w:themeColor="text1"/>
                <w:sz w:val="24"/>
                <w:szCs w:val="24"/>
              </w:rPr>
              <w:t>Accessibility Services</w:t>
            </w:r>
          </w:p>
        </w:tc>
        <w:tc>
          <w:tcPr>
            <w:tcW w:w="2970" w:type="dxa"/>
            <w:tcBorders>
              <w:top w:val="dashed" w:sz="4" w:space="0" w:color="auto"/>
              <w:left w:val="nil"/>
              <w:bottom w:val="dashed" w:sz="4" w:space="0" w:color="auto"/>
              <w:right w:val="nil"/>
            </w:tcBorders>
          </w:tcPr>
          <w:p w14:paraId="286A65C0"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48414133" w14:textId="757C72A5" w:rsidR="008337CC" w:rsidRPr="00657E66" w:rsidRDefault="008337CC" w:rsidP="314826F7">
            <w:pPr>
              <w:widowControl w:val="0"/>
              <w:spacing w:before="0" w:after="120" w:line="240" w:lineRule="auto"/>
              <w:jc w:val="right"/>
              <w:rPr>
                <w:rFonts w:ascii="Arial" w:hAnsi="Arial" w:cs="Arial"/>
                <w:color w:val="000000" w:themeColor="text1"/>
                <w:sz w:val="24"/>
                <w:szCs w:val="24"/>
              </w:rPr>
            </w:pPr>
            <w:r w:rsidRPr="314826F7">
              <w:rPr>
                <w:rFonts w:ascii="Arial" w:hAnsi="Arial" w:cs="Arial"/>
                <w:snapToGrid w:val="0"/>
                <w:color w:val="000000" w:themeColor="text1"/>
                <w:sz w:val="24"/>
                <w:szCs w:val="24"/>
              </w:rPr>
              <w:t>2</w:t>
            </w:r>
            <w:r w:rsidR="00BA2555" w:rsidRPr="314826F7">
              <w:rPr>
                <w:rFonts w:ascii="Arial" w:hAnsi="Arial" w:cs="Arial"/>
                <w:snapToGrid w:val="0"/>
                <w:color w:val="000000" w:themeColor="text1"/>
                <w:sz w:val="24"/>
                <w:szCs w:val="24"/>
              </w:rPr>
              <w:t>5</w:t>
            </w:r>
            <w:r w:rsidR="00774F4D">
              <w:rPr>
                <w:rFonts w:ascii="Arial" w:hAnsi="Arial" w:cs="Arial"/>
                <w:snapToGrid w:val="0"/>
                <w:color w:val="000000" w:themeColor="text1"/>
                <w:sz w:val="24"/>
                <w:szCs w:val="24"/>
              </w:rPr>
              <w:t>-26</w:t>
            </w:r>
          </w:p>
          <w:p w14:paraId="14CE322C" w14:textId="1312FBCB" w:rsidR="008337CC" w:rsidRPr="00657E66" w:rsidRDefault="314826F7" w:rsidP="314826F7">
            <w:pPr>
              <w:widowControl w:val="0"/>
              <w:spacing w:before="0" w:after="120" w:line="240" w:lineRule="auto"/>
              <w:jc w:val="right"/>
              <w:rPr>
                <w:rFonts w:ascii="Arial" w:hAnsi="Arial" w:cs="Arial"/>
                <w:snapToGrid w:val="0"/>
                <w:color w:val="000000" w:themeColor="text1"/>
                <w:sz w:val="24"/>
                <w:szCs w:val="24"/>
              </w:rPr>
            </w:pPr>
            <w:r w:rsidRPr="314826F7">
              <w:rPr>
                <w:rFonts w:ascii="Arial" w:hAnsi="Arial" w:cs="Arial"/>
                <w:color w:val="000000" w:themeColor="text1"/>
                <w:sz w:val="24"/>
                <w:szCs w:val="24"/>
              </w:rPr>
              <w:t>26</w:t>
            </w:r>
          </w:p>
        </w:tc>
      </w:tr>
      <w:tr w:rsidR="00B84210" w:rsidRPr="00DD2EB3" w14:paraId="6EFF58C8" w14:textId="77777777" w:rsidTr="77227A79">
        <w:trPr>
          <w:trHeight w:val="403"/>
        </w:trPr>
        <w:tc>
          <w:tcPr>
            <w:tcW w:w="5598" w:type="dxa"/>
            <w:gridSpan w:val="2"/>
            <w:tcBorders>
              <w:top w:val="nil"/>
              <w:left w:val="nil"/>
              <w:bottom w:val="nil"/>
              <w:right w:val="nil"/>
            </w:tcBorders>
          </w:tcPr>
          <w:p w14:paraId="2D4E5ED3"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PTA Program Facilities</w:t>
            </w:r>
          </w:p>
        </w:tc>
        <w:tc>
          <w:tcPr>
            <w:tcW w:w="2970" w:type="dxa"/>
            <w:tcBorders>
              <w:top w:val="dashed" w:sz="4" w:space="0" w:color="auto"/>
              <w:left w:val="nil"/>
              <w:bottom w:val="dashed" w:sz="4" w:space="0" w:color="auto"/>
              <w:right w:val="nil"/>
            </w:tcBorders>
          </w:tcPr>
          <w:p w14:paraId="3298943A"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27B4B2A" w14:textId="5B790798" w:rsidR="008337CC" w:rsidRPr="00657E66" w:rsidRDefault="00560154"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26</w:t>
            </w:r>
          </w:p>
        </w:tc>
      </w:tr>
      <w:tr w:rsidR="00B84210" w:rsidRPr="00DD2EB3" w14:paraId="291804D5" w14:textId="77777777" w:rsidTr="77227A79">
        <w:trPr>
          <w:trHeight w:val="403"/>
        </w:trPr>
        <w:tc>
          <w:tcPr>
            <w:tcW w:w="5598" w:type="dxa"/>
            <w:gridSpan w:val="2"/>
            <w:tcBorders>
              <w:top w:val="nil"/>
              <w:left w:val="nil"/>
              <w:bottom w:val="nil"/>
              <w:right w:val="nil"/>
            </w:tcBorders>
          </w:tcPr>
          <w:p w14:paraId="5E46D57A" w14:textId="0068DE22"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APTA/</w:t>
            </w:r>
            <w:r w:rsidR="005A0042">
              <w:rPr>
                <w:rFonts w:ascii="Arial" w:hAnsi="Arial" w:cs="Arial"/>
                <w:snapToGrid w:val="0"/>
                <w:color w:val="000000" w:themeColor="text1"/>
                <w:sz w:val="24"/>
              </w:rPr>
              <w:t>C</w:t>
            </w:r>
            <w:r w:rsidRPr="00657E66">
              <w:rPr>
                <w:rFonts w:ascii="Arial" w:hAnsi="Arial" w:cs="Arial"/>
                <w:snapToGrid w:val="0"/>
                <w:color w:val="000000" w:themeColor="text1"/>
                <w:sz w:val="24"/>
              </w:rPr>
              <w:t>PTA Membership</w:t>
            </w:r>
          </w:p>
        </w:tc>
        <w:tc>
          <w:tcPr>
            <w:tcW w:w="2970" w:type="dxa"/>
            <w:tcBorders>
              <w:top w:val="dashed" w:sz="4" w:space="0" w:color="auto"/>
              <w:left w:val="nil"/>
              <w:bottom w:val="dashed" w:sz="4" w:space="0" w:color="auto"/>
              <w:right w:val="nil"/>
            </w:tcBorders>
          </w:tcPr>
          <w:p w14:paraId="5E789EBB"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546E5DF9" w14:textId="1CB406B3"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2</w:t>
            </w:r>
            <w:r w:rsidR="00E12CCC">
              <w:rPr>
                <w:rFonts w:ascii="Arial" w:hAnsi="Arial" w:cs="Arial"/>
                <w:snapToGrid w:val="0"/>
                <w:color w:val="000000" w:themeColor="text1"/>
                <w:sz w:val="24"/>
              </w:rPr>
              <w:t>6</w:t>
            </w:r>
            <w:r w:rsidR="00774F4D">
              <w:rPr>
                <w:rFonts w:ascii="Arial" w:hAnsi="Arial" w:cs="Arial"/>
                <w:snapToGrid w:val="0"/>
                <w:color w:val="000000" w:themeColor="text1"/>
                <w:sz w:val="24"/>
              </w:rPr>
              <w:t>-27</w:t>
            </w:r>
          </w:p>
        </w:tc>
      </w:tr>
      <w:tr w:rsidR="00B84210" w:rsidRPr="00DD2EB3" w14:paraId="56552A8C" w14:textId="77777777" w:rsidTr="77227A79">
        <w:trPr>
          <w:trHeight w:val="806"/>
        </w:trPr>
        <w:tc>
          <w:tcPr>
            <w:tcW w:w="5598" w:type="dxa"/>
            <w:gridSpan w:val="2"/>
            <w:tcBorders>
              <w:top w:val="nil"/>
              <w:left w:val="nil"/>
              <w:bottom w:val="nil"/>
              <w:right w:val="nil"/>
            </w:tcBorders>
          </w:tcPr>
          <w:p w14:paraId="197E1E06" w14:textId="77777777" w:rsidR="008337CC" w:rsidRPr="0009593F" w:rsidRDefault="008337CC" w:rsidP="008337CC">
            <w:pPr>
              <w:widowControl w:val="0"/>
              <w:tabs>
                <w:tab w:val="left" w:pos="7470"/>
              </w:tabs>
              <w:spacing w:before="0" w:after="120" w:line="240" w:lineRule="auto"/>
              <w:rPr>
                <w:rFonts w:ascii="Arial" w:hAnsi="Arial" w:cs="Arial"/>
                <w:b/>
                <w:snapToGrid w:val="0"/>
                <w:color w:val="C00000"/>
                <w:sz w:val="24"/>
                <w:u w:val="single"/>
              </w:rPr>
            </w:pPr>
          </w:p>
          <w:p w14:paraId="165279F7" w14:textId="77777777" w:rsidR="008337CC" w:rsidRPr="0009593F" w:rsidRDefault="5CEF3C69" w:rsidP="77227A79">
            <w:pPr>
              <w:widowControl w:val="0"/>
              <w:tabs>
                <w:tab w:val="left" w:pos="7470"/>
              </w:tabs>
              <w:spacing w:before="0" w:after="120" w:line="240" w:lineRule="auto"/>
              <w:rPr>
                <w:rFonts w:ascii="Arial" w:hAnsi="Arial" w:cs="Arial"/>
                <w:snapToGrid w:val="0"/>
                <w:color w:val="002060"/>
                <w:sz w:val="24"/>
                <w:szCs w:val="24"/>
              </w:rPr>
            </w:pPr>
            <w:r w:rsidRPr="77227A79">
              <w:rPr>
                <w:rFonts w:ascii="Arial" w:hAnsi="Arial" w:cs="Arial"/>
                <w:b/>
                <w:bCs/>
                <w:snapToGrid w:val="0"/>
                <w:color w:val="002060"/>
                <w:sz w:val="24"/>
                <w:szCs w:val="24"/>
                <w:u w:val="single"/>
              </w:rPr>
              <w:t>Section III   Policies and Procedures</w:t>
            </w:r>
          </w:p>
        </w:tc>
        <w:tc>
          <w:tcPr>
            <w:tcW w:w="2970" w:type="dxa"/>
            <w:tcBorders>
              <w:top w:val="dashed" w:sz="4" w:space="0" w:color="auto"/>
              <w:left w:val="nil"/>
              <w:bottom w:val="nil"/>
              <w:right w:val="nil"/>
            </w:tcBorders>
          </w:tcPr>
          <w:p w14:paraId="751DAB87" w14:textId="77777777" w:rsidR="008337CC" w:rsidRPr="0009593F" w:rsidRDefault="008337CC" w:rsidP="008337CC">
            <w:pPr>
              <w:widowControl w:val="0"/>
              <w:spacing w:before="0" w:after="120" w:line="240" w:lineRule="auto"/>
              <w:jc w:val="right"/>
              <w:rPr>
                <w:rFonts w:ascii="Arial" w:hAnsi="Arial" w:cs="Arial"/>
                <w:snapToGrid w:val="0"/>
                <w:color w:val="C00000"/>
                <w:sz w:val="24"/>
              </w:rPr>
            </w:pPr>
          </w:p>
        </w:tc>
        <w:tc>
          <w:tcPr>
            <w:tcW w:w="1170" w:type="dxa"/>
            <w:tcBorders>
              <w:top w:val="nil"/>
              <w:left w:val="nil"/>
              <w:bottom w:val="nil"/>
              <w:right w:val="nil"/>
            </w:tcBorders>
          </w:tcPr>
          <w:p w14:paraId="0E4A6018" w14:textId="77777777" w:rsidR="008337CC" w:rsidRPr="0009593F" w:rsidRDefault="008337CC" w:rsidP="008337CC">
            <w:pPr>
              <w:widowControl w:val="0"/>
              <w:spacing w:before="0" w:after="120" w:line="240" w:lineRule="auto"/>
              <w:jc w:val="right"/>
              <w:rPr>
                <w:rFonts w:ascii="Arial" w:hAnsi="Arial" w:cs="Arial"/>
                <w:snapToGrid w:val="0"/>
                <w:sz w:val="24"/>
              </w:rPr>
            </w:pPr>
          </w:p>
        </w:tc>
      </w:tr>
      <w:tr w:rsidR="00B84210" w:rsidRPr="00DD2EB3" w14:paraId="1E12FF8D" w14:textId="77777777" w:rsidTr="77227A79">
        <w:trPr>
          <w:trHeight w:val="683"/>
        </w:trPr>
        <w:tc>
          <w:tcPr>
            <w:tcW w:w="5598" w:type="dxa"/>
            <w:gridSpan w:val="2"/>
            <w:tcBorders>
              <w:top w:val="nil"/>
              <w:left w:val="nil"/>
              <w:bottom w:val="nil"/>
              <w:right w:val="nil"/>
            </w:tcBorders>
          </w:tcPr>
          <w:p w14:paraId="1C4E0EAF" w14:textId="5A7A1FDB" w:rsidR="008337CC" w:rsidRPr="00657E66" w:rsidRDefault="00BC7CFF"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Standards of Ethical Conduct for the Physical Therapist Assistant</w:t>
            </w:r>
          </w:p>
        </w:tc>
        <w:tc>
          <w:tcPr>
            <w:tcW w:w="2970" w:type="dxa"/>
            <w:tcBorders>
              <w:top w:val="nil"/>
              <w:left w:val="nil"/>
              <w:bottom w:val="dashed" w:sz="4" w:space="0" w:color="auto"/>
              <w:right w:val="nil"/>
            </w:tcBorders>
          </w:tcPr>
          <w:p w14:paraId="79961089"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0D05441F" w14:textId="4223AAAA"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2</w:t>
            </w:r>
            <w:r w:rsidR="00774F4D">
              <w:rPr>
                <w:rFonts w:ascii="Arial" w:hAnsi="Arial" w:cs="Arial"/>
                <w:snapToGrid w:val="0"/>
                <w:color w:val="000000" w:themeColor="text1"/>
                <w:sz w:val="24"/>
              </w:rPr>
              <w:t>7</w:t>
            </w:r>
            <w:r w:rsidR="00BC7CFF">
              <w:rPr>
                <w:rFonts w:ascii="Arial" w:hAnsi="Arial" w:cs="Arial"/>
                <w:snapToGrid w:val="0"/>
                <w:color w:val="000000" w:themeColor="text1"/>
                <w:sz w:val="24"/>
              </w:rPr>
              <w:t>-</w:t>
            </w:r>
            <w:r w:rsidR="00E43ACB">
              <w:rPr>
                <w:rFonts w:ascii="Arial" w:hAnsi="Arial" w:cs="Arial"/>
                <w:snapToGrid w:val="0"/>
                <w:color w:val="000000" w:themeColor="text1"/>
                <w:sz w:val="24"/>
              </w:rPr>
              <w:t>30</w:t>
            </w:r>
          </w:p>
        </w:tc>
      </w:tr>
      <w:tr w:rsidR="00B84210" w:rsidRPr="00DD2EB3" w14:paraId="778DAF0D" w14:textId="77777777" w:rsidTr="77227A79">
        <w:trPr>
          <w:trHeight w:val="391"/>
        </w:trPr>
        <w:tc>
          <w:tcPr>
            <w:tcW w:w="5598" w:type="dxa"/>
            <w:gridSpan w:val="2"/>
            <w:tcBorders>
              <w:top w:val="nil"/>
              <w:left w:val="nil"/>
              <w:bottom w:val="nil"/>
              <w:right w:val="nil"/>
            </w:tcBorders>
          </w:tcPr>
          <w:p w14:paraId="59E29718" w14:textId="78D1A746" w:rsidR="008337CC" w:rsidRPr="00657E66" w:rsidRDefault="00C24B6D"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 xml:space="preserve">Scope and </w:t>
            </w:r>
            <w:r w:rsidR="008337CC" w:rsidRPr="00657E66">
              <w:rPr>
                <w:rFonts w:ascii="Arial" w:hAnsi="Arial" w:cs="Arial"/>
                <w:snapToGrid w:val="0"/>
                <w:color w:val="000000" w:themeColor="text1"/>
                <w:sz w:val="24"/>
              </w:rPr>
              <w:t>Behavioral Conduct</w:t>
            </w:r>
          </w:p>
        </w:tc>
        <w:tc>
          <w:tcPr>
            <w:tcW w:w="2970" w:type="dxa"/>
            <w:tcBorders>
              <w:top w:val="nil"/>
              <w:left w:val="nil"/>
              <w:bottom w:val="dashed" w:sz="4" w:space="0" w:color="auto"/>
              <w:right w:val="nil"/>
            </w:tcBorders>
          </w:tcPr>
          <w:p w14:paraId="64CB4982"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5CFFF9A" w14:textId="1C796966" w:rsidR="008337CC" w:rsidRPr="00657E66" w:rsidRDefault="009F49D1"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3</w:t>
            </w:r>
            <w:r w:rsidR="00774F4D">
              <w:rPr>
                <w:rFonts w:ascii="Arial" w:hAnsi="Arial" w:cs="Arial"/>
                <w:snapToGrid w:val="0"/>
                <w:color w:val="000000" w:themeColor="text1"/>
                <w:sz w:val="24"/>
              </w:rPr>
              <w:t>1</w:t>
            </w:r>
            <w:r>
              <w:rPr>
                <w:rFonts w:ascii="Arial" w:hAnsi="Arial" w:cs="Arial"/>
                <w:snapToGrid w:val="0"/>
                <w:color w:val="000000" w:themeColor="text1"/>
                <w:sz w:val="24"/>
              </w:rPr>
              <w:t>-3</w:t>
            </w:r>
            <w:r w:rsidR="00774F4D">
              <w:rPr>
                <w:rFonts w:ascii="Arial" w:hAnsi="Arial" w:cs="Arial"/>
                <w:snapToGrid w:val="0"/>
                <w:color w:val="000000" w:themeColor="text1"/>
                <w:sz w:val="24"/>
              </w:rPr>
              <w:t>4</w:t>
            </w:r>
          </w:p>
        </w:tc>
      </w:tr>
      <w:tr w:rsidR="00B84210" w:rsidRPr="00DD2EB3" w14:paraId="2B8CACFB" w14:textId="77777777" w:rsidTr="77227A79">
        <w:trPr>
          <w:trHeight w:val="391"/>
        </w:trPr>
        <w:tc>
          <w:tcPr>
            <w:tcW w:w="5598" w:type="dxa"/>
            <w:gridSpan w:val="2"/>
            <w:tcBorders>
              <w:top w:val="nil"/>
              <w:left w:val="nil"/>
              <w:bottom w:val="nil"/>
              <w:right w:val="nil"/>
            </w:tcBorders>
          </w:tcPr>
          <w:p w14:paraId="5C3CB09B" w14:textId="59FD6BF3" w:rsidR="00774F4D" w:rsidRDefault="00774F4D"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lastRenderedPageBreak/>
              <w:t>Essential Functions</w:t>
            </w:r>
          </w:p>
        </w:tc>
        <w:tc>
          <w:tcPr>
            <w:tcW w:w="2970" w:type="dxa"/>
            <w:tcBorders>
              <w:top w:val="nil"/>
              <w:left w:val="nil"/>
              <w:bottom w:val="dashed" w:sz="4" w:space="0" w:color="auto"/>
              <w:right w:val="nil"/>
            </w:tcBorders>
          </w:tcPr>
          <w:p w14:paraId="1F500AD2" w14:textId="77777777" w:rsidR="00774F4D" w:rsidRPr="00657E66" w:rsidRDefault="00774F4D"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5CBBCBF7" w14:textId="38BEC685" w:rsidR="00774F4D" w:rsidRDefault="00774F4D"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34-38</w:t>
            </w:r>
          </w:p>
        </w:tc>
      </w:tr>
      <w:tr w:rsidR="00B84210" w:rsidRPr="00DD2EB3" w14:paraId="582916A6" w14:textId="77777777" w:rsidTr="77227A79">
        <w:trPr>
          <w:trHeight w:val="403"/>
        </w:trPr>
        <w:tc>
          <w:tcPr>
            <w:tcW w:w="5598" w:type="dxa"/>
            <w:gridSpan w:val="2"/>
            <w:tcBorders>
              <w:top w:val="nil"/>
              <w:left w:val="nil"/>
              <w:bottom w:val="nil"/>
              <w:right w:val="nil"/>
            </w:tcBorders>
          </w:tcPr>
          <w:p w14:paraId="11818C72" w14:textId="79414621"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Drug/Background Screenin</w:t>
            </w:r>
            <w:r w:rsidR="009F49D1">
              <w:rPr>
                <w:rFonts w:ascii="Arial" w:hAnsi="Arial" w:cs="Arial"/>
                <w:snapToGrid w:val="0"/>
                <w:color w:val="000000" w:themeColor="text1"/>
                <w:sz w:val="24"/>
              </w:rPr>
              <w:t>g</w:t>
            </w:r>
          </w:p>
        </w:tc>
        <w:tc>
          <w:tcPr>
            <w:tcW w:w="2970" w:type="dxa"/>
            <w:tcBorders>
              <w:top w:val="nil"/>
              <w:left w:val="nil"/>
              <w:bottom w:val="dashed" w:sz="4" w:space="0" w:color="auto"/>
              <w:right w:val="nil"/>
            </w:tcBorders>
          </w:tcPr>
          <w:p w14:paraId="31F5BBAB"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3B2D692F" w14:textId="09A953A1" w:rsidR="008337CC" w:rsidRPr="00657E66" w:rsidRDefault="008337CC" w:rsidP="314826F7">
            <w:pPr>
              <w:widowControl w:val="0"/>
              <w:spacing w:before="0" w:after="120" w:line="240" w:lineRule="auto"/>
              <w:jc w:val="right"/>
              <w:rPr>
                <w:rFonts w:ascii="Arial" w:hAnsi="Arial" w:cs="Arial"/>
                <w:snapToGrid w:val="0"/>
                <w:color w:val="000000" w:themeColor="text1"/>
                <w:sz w:val="24"/>
                <w:szCs w:val="24"/>
              </w:rPr>
            </w:pPr>
            <w:r w:rsidRPr="314826F7">
              <w:rPr>
                <w:rFonts w:ascii="Arial" w:hAnsi="Arial" w:cs="Arial"/>
                <w:snapToGrid w:val="0"/>
                <w:color w:val="000000" w:themeColor="text1"/>
                <w:sz w:val="24"/>
                <w:szCs w:val="24"/>
              </w:rPr>
              <w:t>39</w:t>
            </w:r>
            <w:r w:rsidR="009F49D1" w:rsidRPr="314826F7">
              <w:rPr>
                <w:rFonts w:ascii="Arial" w:hAnsi="Arial" w:cs="Arial"/>
                <w:snapToGrid w:val="0"/>
                <w:color w:val="000000" w:themeColor="text1"/>
                <w:sz w:val="24"/>
                <w:szCs w:val="24"/>
              </w:rPr>
              <w:t>-</w:t>
            </w:r>
            <w:r w:rsidR="00EC61BA" w:rsidRPr="314826F7">
              <w:rPr>
                <w:rFonts w:ascii="Arial" w:hAnsi="Arial" w:cs="Arial"/>
                <w:snapToGrid w:val="0"/>
                <w:color w:val="000000" w:themeColor="text1"/>
                <w:sz w:val="24"/>
                <w:szCs w:val="24"/>
              </w:rPr>
              <w:t>41</w:t>
            </w:r>
          </w:p>
        </w:tc>
      </w:tr>
      <w:tr w:rsidR="00B84210" w:rsidRPr="00DD2EB3" w14:paraId="798E5A7E" w14:textId="77777777" w:rsidTr="77227A79">
        <w:trPr>
          <w:trHeight w:val="403"/>
        </w:trPr>
        <w:tc>
          <w:tcPr>
            <w:tcW w:w="5598" w:type="dxa"/>
            <w:gridSpan w:val="2"/>
            <w:tcBorders>
              <w:top w:val="nil"/>
              <w:left w:val="nil"/>
              <w:bottom w:val="nil"/>
              <w:right w:val="nil"/>
            </w:tcBorders>
          </w:tcPr>
          <w:p w14:paraId="599668CE" w14:textId="70E0C9BD" w:rsidR="008337CC" w:rsidRPr="00657E66" w:rsidRDefault="00F646D1"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Student Code of Conduct</w:t>
            </w:r>
          </w:p>
        </w:tc>
        <w:tc>
          <w:tcPr>
            <w:tcW w:w="2970" w:type="dxa"/>
            <w:tcBorders>
              <w:top w:val="nil"/>
              <w:left w:val="nil"/>
              <w:bottom w:val="dashed" w:sz="4" w:space="0" w:color="auto"/>
              <w:right w:val="nil"/>
            </w:tcBorders>
          </w:tcPr>
          <w:p w14:paraId="7A3F9A39" w14:textId="77777777"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750C726B" w14:textId="74CDE0C0" w:rsidR="008337CC" w:rsidRPr="00657E66" w:rsidRDefault="008337CC" w:rsidP="008337CC">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4</w:t>
            </w:r>
            <w:r w:rsidR="00813828">
              <w:rPr>
                <w:rFonts w:ascii="Arial" w:hAnsi="Arial" w:cs="Arial"/>
                <w:snapToGrid w:val="0"/>
                <w:color w:val="000000" w:themeColor="text1"/>
                <w:sz w:val="24"/>
              </w:rPr>
              <w:t>1</w:t>
            </w:r>
            <w:r w:rsidR="00F646D1">
              <w:rPr>
                <w:rFonts w:ascii="Arial" w:hAnsi="Arial" w:cs="Arial"/>
                <w:snapToGrid w:val="0"/>
                <w:color w:val="000000" w:themeColor="text1"/>
                <w:sz w:val="24"/>
              </w:rPr>
              <w:t>-4</w:t>
            </w:r>
            <w:r w:rsidR="00774F4D">
              <w:rPr>
                <w:rFonts w:ascii="Arial" w:hAnsi="Arial" w:cs="Arial"/>
                <w:snapToGrid w:val="0"/>
                <w:color w:val="000000" w:themeColor="text1"/>
                <w:sz w:val="24"/>
              </w:rPr>
              <w:t>5</w:t>
            </w:r>
          </w:p>
        </w:tc>
      </w:tr>
      <w:tr w:rsidR="00B84210" w:rsidRPr="00DD2EB3" w14:paraId="3C10664B" w14:textId="77777777" w:rsidTr="77227A79">
        <w:trPr>
          <w:trHeight w:val="403"/>
        </w:trPr>
        <w:tc>
          <w:tcPr>
            <w:tcW w:w="5598" w:type="dxa"/>
            <w:gridSpan w:val="2"/>
            <w:tcBorders>
              <w:top w:val="nil"/>
              <w:left w:val="nil"/>
              <w:bottom w:val="nil"/>
              <w:right w:val="nil"/>
            </w:tcBorders>
          </w:tcPr>
          <w:p w14:paraId="165CB792" w14:textId="6A565902" w:rsidR="008C08AC" w:rsidRDefault="008C08AC"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 xml:space="preserve">Incident </w:t>
            </w:r>
            <w:r w:rsidR="00F14641">
              <w:rPr>
                <w:rFonts w:ascii="Arial" w:hAnsi="Arial" w:cs="Arial"/>
                <w:snapToGrid w:val="0"/>
                <w:color w:val="000000" w:themeColor="text1"/>
                <w:sz w:val="24"/>
              </w:rPr>
              <w:t>H</w:t>
            </w:r>
            <w:r>
              <w:rPr>
                <w:rFonts w:ascii="Arial" w:hAnsi="Arial" w:cs="Arial"/>
                <w:snapToGrid w:val="0"/>
                <w:color w:val="000000" w:themeColor="text1"/>
                <w:sz w:val="24"/>
              </w:rPr>
              <w:t>andling</w:t>
            </w:r>
          </w:p>
        </w:tc>
        <w:tc>
          <w:tcPr>
            <w:tcW w:w="2970" w:type="dxa"/>
            <w:tcBorders>
              <w:top w:val="nil"/>
              <w:left w:val="nil"/>
              <w:bottom w:val="dashed" w:sz="4" w:space="0" w:color="auto"/>
              <w:right w:val="nil"/>
            </w:tcBorders>
          </w:tcPr>
          <w:p w14:paraId="7DFB0C4A" w14:textId="77777777" w:rsidR="008C08AC" w:rsidRPr="00657E66" w:rsidRDefault="008C08AC"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3137230" w14:textId="294EE8EB" w:rsidR="00D221EB" w:rsidRPr="00657E66" w:rsidRDefault="008C08AC" w:rsidP="00D221EB">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4</w:t>
            </w:r>
            <w:r w:rsidR="00774F4D">
              <w:rPr>
                <w:rFonts w:ascii="Arial" w:hAnsi="Arial" w:cs="Arial"/>
                <w:snapToGrid w:val="0"/>
                <w:color w:val="000000" w:themeColor="text1"/>
                <w:sz w:val="24"/>
              </w:rPr>
              <w:t>6</w:t>
            </w:r>
          </w:p>
        </w:tc>
      </w:tr>
      <w:tr w:rsidR="00B84210" w:rsidRPr="00DD2EB3" w14:paraId="00D3E3DF" w14:textId="77777777" w:rsidTr="77227A79">
        <w:trPr>
          <w:trHeight w:val="403"/>
        </w:trPr>
        <w:tc>
          <w:tcPr>
            <w:tcW w:w="5598" w:type="dxa"/>
            <w:gridSpan w:val="2"/>
            <w:tcBorders>
              <w:top w:val="nil"/>
              <w:left w:val="nil"/>
              <w:bottom w:val="nil"/>
              <w:right w:val="nil"/>
            </w:tcBorders>
          </w:tcPr>
          <w:p w14:paraId="5C79816B" w14:textId="06190A8A" w:rsidR="00D221EB" w:rsidRDefault="00D221EB"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Progressive Discipline Policy</w:t>
            </w:r>
          </w:p>
        </w:tc>
        <w:tc>
          <w:tcPr>
            <w:tcW w:w="2970" w:type="dxa"/>
            <w:tcBorders>
              <w:top w:val="nil"/>
              <w:left w:val="nil"/>
              <w:bottom w:val="dashed" w:sz="4" w:space="0" w:color="auto"/>
              <w:right w:val="nil"/>
            </w:tcBorders>
          </w:tcPr>
          <w:p w14:paraId="3C66DFDB" w14:textId="77777777" w:rsidR="00D221EB" w:rsidRPr="00657E66" w:rsidRDefault="00D221EB"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51A6A34F" w14:textId="08C68B68" w:rsidR="00D221EB" w:rsidRDefault="00D221EB" w:rsidP="00D221EB">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4</w:t>
            </w:r>
            <w:r w:rsidR="009F1A41">
              <w:rPr>
                <w:rFonts w:ascii="Arial" w:hAnsi="Arial" w:cs="Arial"/>
                <w:snapToGrid w:val="0"/>
                <w:color w:val="000000" w:themeColor="text1"/>
                <w:sz w:val="24"/>
              </w:rPr>
              <w:t>7</w:t>
            </w:r>
            <w:r>
              <w:rPr>
                <w:rFonts w:ascii="Arial" w:hAnsi="Arial" w:cs="Arial"/>
                <w:snapToGrid w:val="0"/>
                <w:color w:val="000000" w:themeColor="text1"/>
                <w:sz w:val="24"/>
              </w:rPr>
              <w:t>-</w:t>
            </w:r>
            <w:r w:rsidR="000310D1">
              <w:rPr>
                <w:rFonts w:ascii="Arial" w:hAnsi="Arial" w:cs="Arial"/>
                <w:snapToGrid w:val="0"/>
                <w:color w:val="000000" w:themeColor="text1"/>
                <w:sz w:val="24"/>
              </w:rPr>
              <w:t>4</w:t>
            </w:r>
            <w:r w:rsidR="009F1A41">
              <w:rPr>
                <w:rFonts w:ascii="Arial" w:hAnsi="Arial" w:cs="Arial"/>
                <w:snapToGrid w:val="0"/>
                <w:color w:val="000000" w:themeColor="text1"/>
                <w:sz w:val="24"/>
              </w:rPr>
              <w:t>9</w:t>
            </w:r>
          </w:p>
        </w:tc>
      </w:tr>
      <w:tr w:rsidR="00B84210" w:rsidRPr="00DD2EB3" w14:paraId="554BAF45" w14:textId="77777777" w:rsidTr="77227A79">
        <w:trPr>
          <w:trHeight w:val="413"/>
        </w:trPr>
        <w:tc>
          <w:tcPr>
            <w:tcW w:w="5598" w:type="dxa"/>
            <w:gridSpan w:val="2"/>
            <w:tcBorders>
              <w:top w:val="nil"/>
              <w:left w:val="nil"/>
              <w:bottom w:val="nil"/>
              <w:right w:val="nil"/>
            </w:tcBorders>
          </w:tcPr>
          <w:p w14:paraId="65329C11" w14:textId="77777777" w:rsidR="008337CC" w:rsidRPr="00657E66" w:rsidRDefault="008337CC" w:rsidP="008337CC">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Academic Integrity and Professional Conduct</w:t>
            </w:r>
          </w:p>
        </w:tc>
        <w:tc>
          <w:tcPr>
            <w:tcW w:w="2970" w:type="dxa"/>
            <w:tcBorders>
              <w:top w:val="dashed" w:sz="4" w:space="0" w:color="auto"/>
              <w:left w:val="nil"/>
              <w:bottom w:val="dashed" w:sz="4" w:space="0" w:color="auto"/>
              <w:right w:val="nil"/>
            </w:tcBorders>
          </w:tcPr>
          <w:p w14:paraId="619A2199" w14:textId="77777777" w:rsidR="008337CC" w:rsidRPr="00657E66" w:rsidRDefault="008337CC" w:rsidP="007F2452">
            <w:pPr>
              <w:widowControl w:val="0"/>
              <w:spacing w:before="0" w:after="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7107DA39" w14:textId="568428D3" w:rsidR="00590251" w:rsidRPr="00657E66" w:rsidRDefault="000310D1" w:rsidP="0059025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4</w:t>
            </w:r>
            <w:r w:rsidR="009F1A41">
              <w:rPr>
                <w:rFonts w:ascii="Arial" w:hAnsi="Arial" w:cs="Arial"/>
                <w:snapToGrid w:val="0"/>
                <w:color w:val="000000" w:themeColor="text1"/>
                <w:sz w:val="24"/>
              </w:rPr>
              <w:t>9</w:t>
            </w:r>
          </w:p>
        </w:tc>
      </w:tr>
      <w:tr w:rsidR="00B84210" w:rsidRPr="00DD2EB3" w14:paraId="130ACD14" w14:textId="77777777" w:rsidTr="77227A79">
        <w:trPr>
          <w:trHeight w:val="413"/>
        </w:trPr>
        <w:tc>
          <w:tcPr>
            <w:tcW w:w="5598" w:type="dxa"/>
            <w:gridSpan w:val="2"/>
            <w:tcBorders>
              <w:top w:val="nil"/>
              <w:left w:val="nil"/>
              <w:bottom w:val="nil"/>
              <w:right w:val="nil"/>
            </w:tcBorders>
          </w:tcPr>
          <w:p w14:paraId="2051767A" w14:textId="57A7BD65" w:rsidR="00421FD5" w:rsidRPr="00657E66" w:rsidRDefault="00421FD5"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Professional Behaviors</w:t>
            </w:r>
          </w:p>
        </w:tc>
        <w:tc>
          <w:tcPr>
            <w:tcW w:w="2970" w:type="dxa"/>
            <w:tcBorders>
              <w:top w:val="dashed" w:sz="4" w:space="0" w:color="auto"/>
              <w:left w:val="nil"/>
              <w:bottom w:val="dashed" w:sz="4" w:space="0" w:color="auto"/>
              <w:right w:val="nil"/>
            </w:tcBorders>
          </w:tcPr>
          <w:p w14:paraId="703AE2C9" w14:textId="77777777" w:rsidR="00421FD5" w:rsidRPr="00657E66" w:rsidRDefault="00421FD5" w:rsidP="007F2452">
            <w:pPr>
              <w:widowControl w:val="0"/>
              <w:spacing w:before="0" w:after="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E1B2944" w14:textId="6F03323E" w:rsidR="00421FD5" w:rsidRDefault="00421FD5" w:rsidP="009F1A4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4</w:t>
            </w:r>
            <w:r w:rsidR="009F1A41">
              <w:rPr>
                <w:rFonts w:ascii="Arial" w:hAnsi="Arial" w:cs="Arial"/>
                <w:snapToGrid w:val="0"/>
                <w:color w:val="000000" w:themeColor="text1"/>
                <w:sz w:val="24"/>
              </w:rPr>
              <w:t>9</w:t>
            </w:r>
            <w:r>
              <w:rPr>
                <w:rFonts w:ascii="Arial" w:hAnsi="Arial" w:cs="Arial"/>
                <w:snapToGrid w:val="0"/>
                <w:color w:val="000000" w:themeColor="text1"/>
                <w:sz w:val="24"/>
              </w:rPr>
              <w:t>-</w:t>
            </w:r>
            <w:r w:rsidR="00DE2A8E">
              <w:rPr>
                <w:rFonts w:ascii="Arial" w:hAnsi="Arial" w:cs="Arial"/>
                <w:snapToGrid w:val="0"/>
                <w:color w:val="000000" w:themeColor="text1"/>
                <w:sz w:val="24"/>
              </w:rPr>
              <w:t>50</w:t>
            </w:r>
          </w:p>
        </w:tc>
      </w:tr>
      <w:tr w:rsidR="00B84210" w:rsidRPr="00DD2EB3" w14:paraId="40B56257" w14:textId="77777777" w:rsidTr="77227A79">
        <w:trPr>
          <w:trHeight w:val="403"/>
        </w:trPr>
        <w:tc>
          <w:tcPr>
            <w:tcW w:w="5598" w:type="dxa"/>
            <w:gridSpan w:val="2"/>
            <w:tcBorders>
              <w:top w:val="nil"/>
              <w:left w:val="nil"/>
              <w:bottom w:val="nil"/>
              <w:right w:val="nil"/>
            </w:tcBorders>
          </w:tcPr>
          <w:p w14:paraId="06FCF2BF" w14:textId="5F3BDC53" w:rsidR="00750B21" w:rsidRPr="00657E66" w:rsidRDefault="00750B21" w:rsidP="009C0D72">
            <w:pPr>
              <w:widowControl w:val="0"/>
              <w:spacing w:before="0" w:after="0" w:line="240" w:lineRule="auto"/>
              <w:rPr>
                <w:rFonts w:ascii="Arial" w:hAnsi="Arial" w:cs="Arial"/>
                <w:snapToGrid w:val="0"/>
                <w:color w:val="000000" w:themeColor="text1"/>
                <w:sz w:val="24"/>
              </w:rPr>
            </w:pPr>
            <w:bookmarkStart w:id="5" w:name="_Hlk85808572"/>
            <w:r w:rsidRPr="00657E66">
              <w:rPr>
                <w:rFonts w:ascii="Arial" w:hAnsi="Arial" w:cs="Arial"/>
                <w:snapToGrid w:val="0"/>
                <w:color w:val="000000" w:themeColor="text1"/>
                <w:sz w:val="24"/>
              </w:rPr>
              <w:t>Communication with Faculty</w:t>
            </w:r>
          </w:p>
        </w:tc>
        <w:tc>
          <w:tcPr>
            <w:tcW w:w="2970" w:type="dxa"/>
            <w:tcBorders>
              <w:top w:val="dashed" w:sz="4" w:space="0" w:color="auto"/>
              <w:left w:val="nil"/>
              <w:bottom w:val="dashed" w:sz="4" w:space="0" w:color="auto"/>
              <w:right w:val="nil"/>
            </w:tcBorders>
          </w:tcPr>
          <w:p w14:paraId="30F93140" w14:textId="77777777" w:rsidR="00750B21" w:rsidRPr="00657E66" w:rsidRDefault="00750B21"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2E33000" w14:textId="736D9FF8" w:rsidR="00750B21" w:rsidRDefault="00750B21" w:rsidP="009F1A4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 xml:space="preserve">  </w:t>
            </w:r>
            <w:r w:rsidR="003B6DC8">
              <w:rPr>
                <w:rFonts w:ascii="Arial" w:hAnsi="Arial" w:cs="Arial"/>
                <w:snapToGrid w:val="0"/>
                <w:color w:val="000000" w:themeColor="text1"/>
                <w:sz w:val="24"/>
              </w:rPr>
              <w:t>50</w:t>
            </w:r>
            <w:r>
              <w:rPr>
                <w:rFonts w:ascii="Arial" w:hAnsi="Arial" w:cs="Arial"/>
                <w:snapToGrid w:val="0"/>
                <w:color w:val="000000" w:themeColor="text1"/>
                <w:sz w:val="24"/>
              </w:rPr>
              <w:t>-5</w:t>
            </w:r>
            <w:r w:rsidR="003B6DC8">
              <w:rPr>
                <w:rFonts w:ascii="Arial" w:hAnsi="Arial" w:cs="Arial"/>
                <w:snapToGrid w:val="0"/>
                <w:color w:val="000000" w:themeColor="text1"/>
                <w:sz w:val="24"/>
              </w:rPr>
              <w:t>1</w:t>
            </w:r>
          </w:p>
        </w:tc>
      </w:tr>
      <w:bookmarkEnd w:id="5"/>
      <w:tr w:rsidR="00B84210" w:rsidRPr="00DD2EB3" w14:paraId="58A72989" w14:textId="77777777" w:rsidTr="77227A79">
        <w:trPr>
          <w:trHeight w:val="215"/>
        </w:trPr>
        <w:tc>
          <w:tcPr>
            <w:tcW w:w="5598" w:type="dxa"/>
            <w:gridSpan w:val="2"/>
            <w:tcBorders>
              <w:top w:val="nil"/>
              <w:left w:val="nil"/>
              <w:bottom w:val="nil"/>
              <w:right w:val="nil"/>
            </w:tcBorders>
          </w:tcPr>
          <w:p w14:paraId="55EC299A" w14:textId="14945D37" w:rsidR="00750B21" w:rsidRPr="00657E66" w:rsidRDefault="00750B21" w:rsidP="007F2452">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Emergency Phone Calls</w:t>
            </w:r>
          </w:p>
        </w:tc>
        <w:tc>
          <w:tcPr>
            <w:tcW w:w="2970" w:type="dxa"/>
            <w:tcBorders>
              <w:top w:val="dashed" w:sz="4" w:space="0" w:color="auto"/>
              <w:left w:val="nil"/>
              <w:bottom w:val="dashed" w:sz="4" w:space="0" w:color="auto"/>
              <w:right w:val="nil"/>
            </w:tcBorders>
          </w:tcPr>
          <w:p w14:paraId="6004D5A1" w14:textId="77777777" w:rsidR="00750B21" w:rsidRPr="00657E66" w:rsidRDefault="00750B21" w:rsidP="007F2452">
            <w:pPr>
              <w:widowControl w:val="0"/>
              <w:spacing w:before="0" w:after="0" w:line="240" w:lineRule="auto"/>
              <w:rPr>
                <w:rFonts w:ascii="Arial" w:hAnsi="Arial" w:cs="Arial"/>
                <w:snapToGrid w:val="0"/>
                <w:color w:val="000000" w:themeColor="text1"/>
                <w:sz w:val="24"/>
              </w:rPr>
            </w:pPr>
          </w:p>
        </w:tc>
        <w:tc>
          <w:tcPr>
            <w:tcW w:w="1170" w:type="dxa"/>
            <w:tcBorders>
              <w:top w:val="nil"/>
              <w:left w:val="nil"/>
              <w:bottom w:val="nil"/>
              <w:right w:val="nil"/>
            </w:tcBorders>
          </w:tcPr>
          <w:p w14:paraId="348475C7" w14:textId="1AE91DA3" w:rsidR="00750B21" w:rsidRDefault="00750B21" w:rsidP="009F1A41">
            <w:pPr>
              <w:widowControl w:val="0"/>
              <w:spacing w:before="0" w:after="0" w:line="240" w:lineRule="auto"/>
              <w:jc w:val="right"/>
              <w:rPr>
                <w:rFonts w:ascii="Arial" w:hAnsi="Arial" w:cs="Arial"/>
                <w:snapToGrid w:val="0"/>
                <w:color w:val="000000" w:themeColor="text1"/>
                <w:sz w:val="24"/>
              </w:rPr>
            </w:pPr>
            <w:r>
              <w:rPr>
                <w:rFonts w:ascii="Arial" w:hAnsi="Arial" w:cs="Arial"/>
                <w:snapToGrid w:val="0"/>
                <w:color w:val="000000" w:themeColor="text1"/>
                <w:sz w:val="24"/>
              </w:rPr>
              <w:t xml:space="preserve">       </w:t>
            </w:r>
            <w:r w:rsidRPr="00657E66">
              <w:rPr>
                <w:rFonts w:ascii="Arial" w:hAnsi="Arial" w:cs="Arial"/>
                <w:snapToGrid w:val="0"/>
                <w:color w:val="000000" w:themeColor="text1"/>
                <w:sz w:val="24"/>
              </w:rPr>
              <w:t>5</w:t>
            </w:r>
            <w:r w:rsidR="003B6DC8">
              <w:rPr>
                <w:rFonts w:ascii="Arial" w:hAnsi="Arial" w:cs="Arial"/>
                <w:snapToGrid w:val="0"/>
                <w:color w:val="000000" w:themeColor="text1"/>
                <w:sz w:val="24"/>
              </w:rPr>
              <w:t>1</w:t>
            </w:r>
          </w:p>
        </w:tc>
      </w:tr>
      <w:tr w:rsidR="00B84210" w:rsidRPr="00DD2EB3" w14:paraId="455CE292" w14:textId="77777777" w:rsidTr="77227A79">
        <w:trPr>
          <w:trHeight w:val="403"/>
        </w:trPr>
        <w:tc>
          <w:tcPr>
            <w:tcW w:w="5598" w:type="dxa"/>
            <w:gridSpan w:val="2"/>
            <w:tcBorders>
              <w:top w:val="nil"/>
              <w:left w:val="nil"/>
              <w:bottom w:val="nil"/>
              <w:right w:val="nil"/>
            </w:tcBorders>
          </w:tcPr>
          <w:p w14:paraId="10803B1D" w14:textId="373825DC" w:rsidR="00750B21" w:rsidRPr="00657E66" w:rsidRDefault="00750B21" w:rsidP="008337CC">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Complaints</w:t>
            </w:r>
          </w:p>
        </w:tc>
        <w:tc>
          <w:tcPr>
            <w:tcW w:w="2970" w:type="dxa"/>
            <w:tcBorders>
              <w:top w:val="dashed" w:sz="4" w:space="0" w:color="auto"/>
              <w:left w:val="nil"/>
              <w:bottom w:val="dashed" w:sz="4" w:space="0" w:color="auto"/>
              <w:right w:val="nil"/>
            </w:tcBorders>
          </w:tcPr>
          <w:p w14:paraId="226871DF" w14:textId="77777777" w:rsidR="00750B21" w:rsidRPr="00657E66" w:rsidRDefault="00750B21" w:rsidP="008337CC">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BE5438B" w14:textId="1C75618E" w:rsidR="00750B21" w:rsidRPr="00657E66" w:rsidRDefault="00750B21" w:rsidP="008337CC">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 xml:space="preserve">  5</w:t>
            </w:r>
            <w:r w:rsidR="003B6DC8">
              <w:rPr>
                <w:rFonts w:ascii="Arial" w:hAnsi="Arial" w:cs="Arial"/>
                <w:snapToGrid w:val="0"/>
                <w:color w:val="000000" w:themeColor="text1"/>
                <w:sz w:val="24"/>
              </w:rPr>
              <w:t>1</w:t>
            </w:r>
            <w:r>
              <w:rPr>
                <w:rFonts w:ascii="Arial" w:hAnsi="Arial" w:cs="Arial"/>
                <w:snapToGrid w:val="0"/>
                <w:color w:val="000000" w:themeColor="text1"/>
                <w:sz w:val="24"/>
              </w:rPr>
              <w:t>-5</w:t>
            </w:r>
            <w:r w:rsidR="00CA11EC">
              <w:rPr>
                <w:rFonts w:ascii="Arial" w:hAnsi="Arial" w:cs="Arial"/>
                <w:snapToGrid w:val="0"/>
                <w:color w:val="000000" w:themeColor="text1"/>
                <w:sz w:val="24"/>
              </w:rPr>
              <w:t>2</w:t>
            </w:r>
            <w:r>
              <w:rPr>
                <w:rFonts w:ascii="Arial" w:hAnsi="Arial" w:cs="Arial"/>
                <w:snapToGrid w:val="0"/>
                <w:color w:val="000000" w:themeColor="text1"/>
                <w:sz w:val="24"/>
              </w:rPr>
              <w:t xml:space="preserve">   </w:t>
            </w:r>
          </w:p>
        </w:tc>
      </w:tr>
      <w:tr w:rsidR="00B84210" w:rsidRPr="00DD2EB3" w14:paraId="7FBEDCC8" w14:textId="77777777" w:rsidTr="77227A79">
        <w:trPr>
          <w:trHeight w:val="403"/>
        </w:trPr>
        <w:tc>
          <w:tcPr>
            <w:tcW w:w="5598" w:type="dxa"/>
            <w:gridSpan w:val="2"/>
            <w:tcBorders>
              <w:top w:val="nil"/>
              <w:left w:val="nil"/>
              <w:bottom w:val="nil"/>
              <w:right w:val="nil"/>
            </w:tcBorders>
          </w:tcPr>
          <w:p w14:paraId="3F5066D2" w14:textId="06D4E06A" w:rsidR="00750B21" w:rsidRPr="00657E66" w:rsidRDefault="00750B21" w:rsidP="00750B21">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Course Requirements</w:t>
            </w:r>
          </w:p>
        </w:tc>
        <w:tc>
          <w:tcPr>
            <w:tcW w:w="2970" w:type="dxa"/>
            <w:tcBorders>
              <w:top w:val="dashed" w:sz="4" w:space="0" w:color="auto"/>
              <w:left w:val="nil"/>
              <w:bottom w:val="dashed" w:sz="4" w:space="0" w:color="auto"/>
              <w:right w:val="nil"/>
            </w:tcBorders>
          </w:tcPr>
          <w:p w14:paraId="0A8564ED"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3A7D9B62" w14:textId="627243D8"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5</w:t>
            </w:r>
            <w:r w:rsidR="00CA11EC">
              <w:rPr>
                <w:rFonts w:ascii="Arial" w:hAnsi="Arial" w:cs="Arial"/>
                <w:snapToGrid w:val="0"/>
                <w:color w:val="000000" w:themeColor="text1"/>
                <w:sz w:val="24"/>
              </w:rPr>
              <w:t>2</w:t>
            </w:r>
          </w:p>
        </w:tc>
      </w:tr>
      <w:tr w:rsidR="00B84210" w:rsidRPr="00DD2EB3" w14:paraId="10A4E8B3" w14:textId="77777777" w:rsidTr="77227A79">
        <w:trPr>
          <w:trHeight w:val="403"/>
        </w:trPr>
        <w:tc>
          <w:tcPr>
            <w:tcW w:w="5598" w:type="dxa"/>
            <w:gridSpan w:val="2"/>
            <w:tcBorders>
              <w:top w:val="nil"/>
              <w:left w:val="nil"/>
              <w:bottom w:val="nil"/>
              <w:right w:val="nil"/>
            </w:tcBorders>
          </w:tcPr>
          <w:p w14:paraId="176CC1ED" w14:textId="11B89540" w:rsidR="00750B21" w:rsidRPr="00657E66" w:rsidRDefault="00750B21" w:rsidP="00750B21">
            <w:pPr>
              <w:widowControl w:val="0"/>
              <w:spacing w:before="0" w:after="120" w:line="240" w:lineRule="auto"/>
              <w:rPr>
                <w:rFonts w:ascii="Arial" w:hAnsi="Arial" w:cs="Arial"/>
                <w:snapToGrid w:val="0"/>
                <w:color w:val="000000" w:themeColor="text1"/>
                <w:sz w:val="24"/>
              </w:rPr>
            </w:pPr>
            <w:r w:rsidRPr="00657E66">
              <w:rPr>
                <w:rFonts w:ascii="Arial" w:hAnsi="Arial" w:cs="Arial"/>
                <w:snapToGrid w:val="0"/>
                <w:color w:val="000000" w:themeColor="text1"/>
                <w:sz w:val="24"/>
              </w:rPr>
              <w:t>Grading Policy</w:t>
            </w:r>
          </w:p>
        </w:tc>
        <w:tc>
          <w:tcPr>
            <w:tcW w:w="2970" w:type="dxa"/>
            <w:tcBorders>
              <w:top w:val="dashed" w:sz="4" w:space="0" w:color="auto"/>
              <w:left w:val="nil"/>
              <w:bottom w:val="dashed" w:sz="4" w:space="0" w:color="auto"/>
              <w:right w:val="nil"/>
            </w:tcBorders>
          </w:tcPr>
          <w:p w14:paraId="42584E21"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50BA2832" w14:textId="351FA50B"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5</w:t>
            </w:r>
            <w:r w:rsidR="00721EC0">
              <w:rPr>
                <w:rFonts w:ascii="Arial" w:hAnsi="Arial" w:cs="Arial"/>
                <w:snapToGrid w:val="0"/>
                <w:color w:val="000000" w:themeColor="text1"/>
                <w:sz w:val="24"/>
              </w:rPr>
              <w:t>2</w:t>
            </w:r>
            <w:r>
              <w:rPr>
                <w:rFonts w:ascii="Arial" w:hAnsi="Arial" w:cs="Arial"/>
                <w:snapToGrid w:val="0"/>
                <w:color w:val="000000" w:themeColor="text1"/>
                <w:sz w:val="24"/>
              </w:rPr>
              <w:t>-5</w:t>
            </w:r>
            <w:r w:rsidR="00566053">
              <w:rPr>
                <w:rFonts w:ascii="Arial" w:hAnsi="Arial" w:cs="Arial"/>
                <w:snapToGrid w:val="0"/>
                <w:color w:val="000000" w:themeColor="text1"/>
                <w:sz w:val="24"/>
              </w:rPr>
              <w:t>4</w:t>
            </w:r>
          </w:p>
        </w:tc>
      </w:tr>
      <w:tr w:rsidR="00B84210" w:rsidRPr="00DD2EB3" w14:paraId="0C2D9D9B" w14:textId="77777777" w:rsidTr="77227A79">
        <w:trPr>
          <w:trHeight w:val="403"/>
        </w:trPr>
        <w:tc>
          <w:tcPr>
            <w:tcW w:w="5598" w:type="dxa"/>
            <w:gridSpan w:val="2"/>
            <w:tcBorders>
              <w:top w:val="nil"/>
              <w:left w:val="nil"/>
              <w:bottom w:val="nil"/>
              <w:right w:val="nil"/>
            </w:tcBorders>
          </w:tcPr>
          <w:p w14:paraId="2A846314" w14:textId="36585282" w:rsidR="00750B21" w:rsidRPr="00657E66" w:rsidRDefault="00750B21" w:rsidP="00750B21">
            <w:pPr>
              <w:widowControl w:val="0"/>
              <w:spacing w:before="0" w:after="120" w:line="240" w:lineRule="auto"/>
              <w:rPr>
                <w:rFonts w:ascii="Arial" w:hAnsi="Arial" w:cs="Arial"/>
                <w:snapToGrid w:val="0"/>
                <w:color w:val="000000" w:themeColor="text1"/>
                <w:sz w:val="24"/>
              </w:rPr>
            </w:pPr>
            <w:r w:rsidRPr="07E620E6">
              <w:rPr>
                <w:rFonts w:ascii="Arial" w:hAnsi="Arial" w:cs="Arial"/>
                <w:snapToGrid w:val="0"/>
                <w:color w:val="000000" w:themeColor="text1"/>
                <w:sz w:val="24"/>
                <w:szCs w:val="24"/>
              </w:rPr>
              <w:t>Skill Checks and Practical Exams</w:t>
            </w:r>
          </w:p>
        </w:tc>
        <w:tc>
          <w:tcPr>
            <w:tcW w:w="2970" w:type="dxa"/>
            <w:tcBorders>
              <w:top w:val="dashed" w:sz="4" w:space="0" w:color="auto"/>
              <w:left w:val="nil"/>
              <w:bottom w:val="dashed" w:sz="4" w:space="0" w:color="auto"/>
              <w:right w:val="nil"/>
            </w:tcBorders>
          </w:tcPr>
          <w:p w14:paraId="33D9CA43"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45313791" w14:textId="7B1E4C7F"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r w:rsidRPr="00657E66">
              <w:rPr>
                <w:rFonts w:ascii="Arial" w:hAnsi="Arial" w:cs="Arial"/>
                <w:snapToGrid w:val="0"/>
                <w:color w:val="000000" w:themeColor="text1"/>
                <w:sz w:val="24"/>
              </w:rPr>
              <w:t>5</w:t>
            </w:r>
            <w:r w:rsidR="009E672A">
              <w:rPr>
                <w:rFonts w:ascii="Arial" w:hAnsi="Arial" w:cs="Arial"/>
                <w:snapToGrid w:val="0"/>
                <w:color w:val="000000" w:themeColor="text1"/>
                <w:sz w:val="24"/>
              </w:rPr>
              <w:t>4</w:t>
            </w:r>
            <w:r>
              <w:rPr>
                <w:rFonts w:ascii="Arial" w:hAnsi="Arial" w:cs="Arial"/>
                <w:snapToGrid w:val="0"/>
                <w:color w:val="000000" w:themeColor="text1"/>
                <w:sz w:val="24"/>
              </w:rPr>
              <w:t>-5</w:t>
            </w:r>
            <w:r w:rsidR="009E672A">
              <w:rPr>
                <w:rFonts w:ascii="Arial" w:hAnsi="Arial" w:cs="Arial"/>
                <w:snapToGrid w:val="0"/>
                <w:color w:val="000000" w:themeColor="text1"/>
                <w:sz w:val="24"/>
              </w:rPr>
              <w:t>6</w:t>
            </w:r>
          </w:p>
        </w:tc>
      </w:tr>
      <w:tr w:rsidR="00B84210" w:rsidRPr="00DD2EB3" w14:paraId="56E2BED5" w14:textId="77777777" w:rsidTr="77227A79">
        <w:trPr>
          <w:trHeight w:val="403"/>
        </w:trPr>
        <w:tc>
          <w:tcPr>
            <w:tcW w:w="5598" w:type="dxa"/>
            <w:gridSpan w:val="2"/>
            <w:tcBorders>
              <w:top w:val="nil"/>
              <w:left w:val="nil"/>
              <w:bottom w:val="nil"/>
              <w:right w:val="nil"/>
            </w:tcBorders>
          </w:tcPr>
          <w:p w14:paraId="4D03F450" w14:textId="3C2B7702" w:rsidR="00750B21" w:rsidRPr="00657E66" w:rsidRDefault="00750B21"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Academic Progress Standing</w:t>
            </w:r>
          </w:p>
        </w:tc>
        <w:tc>
          <w:tcPr>
            <w:tcW w:w="2970" w:type="dxa"/>
            <w:tcBorders>
              <w:top w:val="dashed" w:sz="4" w:space="0" w:color="auto"/>
              <w:left w:val="nil"/>
              <w:bottom w:val="dashed" w:sz="4" w:space="0" w:color="auto"/>
              <w:right w:val="nil"/>
            </w:tcBorders>
          </w:tcPr>
          <w:p w14:paraId="2BC072F6"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1070F4D" w14:textId="01361398"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5</w:t>
            </w:r>
            <w:r w:rsidR="00706EF0">
              <w:rPr>
                <w:rFonts w:ascii="Arial" w:hAnsi="Arial" w:cs="Arial"/>
                <w:snapToGrid w:val="0"/>
                <w:color w:val="000000" w:themeColor="text1"/>
                <w:sz w:val="24"/>
              </w:rPr>
              <w:t>6</w:t>
            </w:r>
            <w:r>
              <w:rPr>
                <w:rFonts w:ascii="Arial" w:hAnsi="Arial" w:cs="Arial"/>
                <w:snapToGrid w:val="0"/>
                <w:color w:val="000000" w:themeColor="text1"/>
                <w:sz w:val="24"/>
              </w:rPr>
              <w:t>-5</w:t>
            </w:r>
            <w:r w:rsidR="00706EF0">
              <w:rPr>
                <w:rFonts w:ascii="Arial" w:hAnsi="Arial" w:cs="Arial"/>
                <w:snapToGrid w:val="0"/>
                <w:color w:val="000000" w:themeColor="text1"/>
                <w:sz w:val="24"/>
              </w:rPr>
              <w:t>8</w:t>
            </w:r>
          </w:p>
        </w:tc>
      </w:tr>
      <w:tr w:rsidR="00B84210" w:rsidRPr="00DD2EB3" w14:paraId="2719E32D" w14:textId="77777777" w:rsidTr="77227A79">
        <w:trPr>
          <w:trHeight w:val="403"/>
        </w:trPr>
        <w:tc>
          <w:tcPr>
            <w:tcW w:w="5598" w:type="dxa"/>
            <w:gridSpan w:val="2"/>
            <w:tcBorders>
              <w:top w:val="nil"/>
              <w:left w:val="nil"/>
              <w:bottom w:val="nil"/>
              <w:right w:val="nil"/>
            </w:tcBorders>
          </w:tcPr>
          <w:p w14:paraId="749829D9" w14:textId="44388D76" w:rsidR="00750B21" w:rsidRPr="00657E66" w:rsidRDefault="00750B21" w:rsidP="00750B21">
            <w:pPr>
              <w:widowControl w:val="0"/>
              <w:spacing w:before="0" w:after="120" w:line="240" w:lineRule="auto"/>
              <w:rPr>
                <w:rFonts w:ascii="Arial" w:hAnsi="Arial" w:cs="Arial"/>
                <w:snapToGrid w:val="0"/>
                <w:color w:val="000000" w:themeColor="text1"/>
                <w:sz w:val="24"/>
                <w:szCs w:val="24"/>
              </w:rPr>
            </w:pPr>
            <w:r>
              <w:rPr>
                <w:rFonts w:ascii="Arial" w:hAnsi="Arial" w:cs="Arial"/>
                <w:snapToGrid w:val="0"/>
                <w:color w:val="000000" w:themeColor="text1"/>
                <w:sz w:val="24"/>
              </w:rPr>
              <w:t>Remediation Policy</w:t>
            </w:r>
          </w:p>
        </w:tc>
        <w:tc>
          <w:tcPr>
            <w:tcW w:w="2970" w:type="dxa"/>
            <w:tcBorders>
              <w:top w:val="dashed" w:sz="4" w:space="0" w:color="auto"/>
              <w:left w:val="nil"/>
              <w:bottom w:val="dashed" w:sz="4" w:space="0" w:color="auto"/>
              <w:right w:val="nil"/>
            </w:tcBorders>
          </w:tcPr>
          <w:p w14:paraId="0C8A53DC"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31BFD34C" w14:textId="06082204"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5</w:t>
            </w:r>
            <w:r w:rsidR="00706EF0">
              <w:rPr>
                <w:rFonts w:ascii="Arial" w:hAnsi="Arial" w:cs="Arial"/>
                <w:snapToGrid w:val="0"/>
                <w:color w:val="000000" w:themeColor="text1"/>
                <w:sz w:val="24"/>
              </w:rPr>
              <w:t>8-59</w:t>
            </w:r>
          </w:p>
        </w:tc>
      </w:tr>
      <w:tr w:rsidR="00B84210" w:rsidRPr="00DD2EB3" w14:paraId="5F82F40C" w14:textId="77777777" w:rsidTr="77227A79">
        <w:trPr>
          <w:trHeight w:val="391"/>
        </w:trPr>
        <w:tc>
          <w:tcPr>
            <w:tcW w:w="5598" w:type="dxa"/>
            <w:gridSpan w:val="2"/>
            <w:tcBorders>
              <w:top w:val="nil"/>
              <w:left w:val="nil"/>
              <w:bottom w:val="nil"/>
              <w:right w:val="nil"/>
            </w:tcBorders>
          </w:tcPr>
          <w:p w14:paraId="7BA41F12" w14:textId="1702E4D4" w:rsidR="00750B21" w:rsidRPr="00657E66" w:rsidRDefault="00750B21" w:rsidP="00750B21">
            <w:pPr>
              <w:widowControl w:val="0"/>
              <w:spacing w:before="0" w:after="120" w:line="240" w:lineRule="auto"/>
              <w:rPr>
                <w:rFonts w:ascii="Arial" w:hAnsi="Arial" w:cs="Arial"/>
                <w:snapToGrid w:val="0"/>
                <w:color w:val="000000" w:themeColor="text1"/>
                <w:sz w:val="24"/>
              </w:rPr>
            </w:pPr>
            <w:bookmarkStart w:id="6" w:name="_Hlk68072986"/>
            <w:r>
              <w:rPr>
                <w:rFonts w:ascii="Arial" w:hAnsi="Arial" w:cs="Arial"/>
                <w:snapToGrid w:val="0"/>
                <w:color w:val="000000" w:themeColor="text1"/>
                <w:sz w:val="24"/>
              </w:rPr>
              <w:t xml:space="preserve">Dismissal </w:t>
            </w:r>
            <w:r w:rsidR="00706EF0">
              <w:rPr>
                <w:rFonts w:ascii="Arial" w:hAnsi="Arial" w:cs="Arial"/>
                <w:snapToGrid w:val="0"/>
                <w:color w:val="000000" w:themeColor="text1"/>
                <w:sz w:val="24"/>
              </w:rPr>
              <w:t>Procedures</w:t>
            </w:r>
          </w:p>
        </w:tc>
        <w:tc>
          <w:tcPr>
            <w:tcW w:w="2970" w:type="dxa"/>
            <w:tcBorders>
              <w:top w:val="dashed" w:sz="4" w:space="0" w:color="auto"/>
              <w:left w:val="nil"/>
              <w:bottom w:val="dashed" w:sz="4" w:space="0" w:color="auto"/>
              <w:right w:val="nil"/>
            </w:tcBorders>
          </w:tcPr>
          <w:p w14:paraId="6248F657"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41F4ABD" w14:textId="4668AFC5"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5</w:t>
            </w:r>
            <w:r w:rsidR="003C0A9C">
              <w:rPr>
                <w:rFonts w:ascii="Arial" w:hAnsi="Arial" w:cs="Arial"/>
                <w:snapToGrid w:val="0"/>
                <w:color w:val="000000" w:themeColor="text1"/>
                <w:sz w:val="24"/>
              </w:rPr>
              <w:t>9</w:t>
            </w:r>
          </w:p>
        </w:tc>
      </w:tr>
      <w:tr w:rsidR="00B84210" w:rsidRPr="00DD2EB3" w14:paraId="3B626125" w14:textId="77777777" w:rsidTr="77227A79">
        <w:trPr>
          <w:trHeight w:val="403"/>
        </w:trPr>
        <w:tc>
          <w:tcPr>
            <w:tcW w:w="5598" w:type="dxa"/>
            <w:gridSpan w:val="2"/>
            <w:tcBorders>
              <w:top w:val="nil"/>
              <w:left w:val="nil"/>
              <w:bottom w:val="nil"/>
              <w:right w:val="nil"/>
            </w:tcBorders>
          </w:tcPr>
          <w:p w14:paraId="5DDA2C63" w14:textId="15E5F9F5" w:rsidR="00750B21" w:rsidRDefault="00750B21"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Notification of Academic Success</w:t>
            </w:r>
          </w:p>
        </w:tc>
        <w:tc>
          <w:tcPr>
            <w:tcW w:w="2970" w:type="dxa"/>
            <w:tcBorders>
              <w:top w:val="dashed" w:sz="4" w:space="0" w:color="auto"/>
              <w:left w:val="nil"/>
              <w:bottom w:val="dashed" w:sz="4" w:space="0" w:color="auto"/>
              <w:right w:val="nil"/>
            </w:tcBorders>
          </w:tcPr>
          <w:p w14:paraId="15E5C20F"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A52891A" w14:textId="6AB0EDF8" w:rsidR="00750B21" w:rsidRDefault="00750B21"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5</w:t>
            </w:r>
            <w:r w:rsidR="00F9384A">
              <w:rPr>
                <w:rFonts w:ascii="Arial" w:hAnsi="Arial" w:cs="Arial"/>
                <w:snapToGrid w:val="0"/>
                <w:color w:val="000000" w:themeColor="text1"/>
                <w:sz w:val="24"/>
              </w:rPr>
              <w:t>9-60</w:t>
            </w:r>
          </w:p>
        </w:tc>
      </w:tr>
      <w:tr w:rsidR="00B84210" w:rsidRPr="00DD2EB3" w14:paraId="46C47F98" w14:textId="77777777" w:rsidTr="77227A79">
        <w:trPr>
          <w:trHeight w:val="403"/>
        </w:trPr>
        <w:tc>
          <w:tcPr>
            <w:tcW w:w="5598" w:type="dxa"/>
            <w:gridSpan w:val="2"/>
            <w:tcBorders>
              <w:top w:val="nil"/>
              <w:left w:val="nil"/>
              <w:bottom w:val="nil"/>
              <w:right w:val="nil"/>
            </w:tcBorders>
          </w:tcPr>
          <w:p w14:paraId="16A6B01B" w14:textId="17E1D234" w:rsidR="00750B21" w:rsidRDefault="00750B21"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Withdrawal</w:t>
            </w:r>
          </w:p>
        </w:tc>
        <w:tc>
          <w:tcPr>
            <w:tcW w:w="2970" w:type="dxa"/>
            <w:tcBorders>
              <w:top w:val="dashed" w:sz="4" w:space="0" w:color="auto"/>
              <w:left w:val="nil"/>
              <w:bottom w:val="dashed" w:sz="4" w:space="0" w:color="auto"/>
              <w:right w:val="nil"/>
            </w:tcBorders>
          </w:tcPr>
          <w:p w14:paraId="13BEA8D8"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4602051" w14:textId="625D7CAE" w:rsidR="00750B21" w:rsidRDefault="00F9384A"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60</w:t>
            </w:r>
          </w:p>
        </w:tc>
      </w:tr>
      <w:tr w:rsidR="00B84210" w:rsidRPr="00DD2EB3" w14:paraId="377D5FEA" w14:textId="77777777" w:rsidTr="77227A79">
        <w:trPr>
          <w:trHeight w:val="403"/>
        </w:trPr>
        <w:tc>
          <w:tcPr>
            <w:tcW w:w="5598" w:type="dxa"/>
            <w:gridSpan w:val="2"/>
            <w:tcBorders>
              <w:top w:val="nil"/>
              <w:left w:val="nil"/>
              <w:bottom w:val="nil"/>
              <w:right w:val="nil"/>
            </w:tcBorders>
          </w:tcPr>
          <w:p w14:paraId="3AC0AD8C" w14:textId="3E9B281C" w:rsidR="00750B21" w:rsidRDefault="00750B21"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Readmission into the PTA Program</w:t>
            </w:r>
          </w:p>
        </w:tc>
        <w:tc>
          <w:tcPr>
            <w:tcW w:w="2970" w:type="dxa"/>
            <w:tcBorders>
              <w:top w:val="dashed" w:sz="4" w:space="0" w:color="auto"/>
              <w:left w:val="nil"/>
              <w:bottom w:val="dashed" w:sz="4" w:space="0" w:color="auto"/>
              <w:right w:val="nil"/>
            </w:tcBorders>
          </w:tcPr>
          <w:p w14:paraId="0CCEA682"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ED68A1D" w14:textId="2801E029" w:rsidR="00750B21" w:rsidRDefault="00F9384A"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60-61</w:t>
            </w:r>
          </w:p>
        </w:tc>
      </w:tr>
      <w:tr w:rsidR="00B84210" w:rsidRPr="00DD2EB3" w14:paraId="0E8F4C7B" w14:textId="77777777" w:rsidTr="77227A79">
        <w:trPr>
          <w:trHeight w:val="403"/>
        </w:trPr>
        <w:tc>
          <w:tcPr>
            <w:tcW w:w="5598" w:type="dxa"/>
            <w:gridSpan w:val="2"/>
            <w:tcBorders>
              <w:top w:val="nil"/>
              <w:left w:val="nil"/>
              <w:bottom w:val="nil"/>
              <w:right w:val="nil"/>
            </w:tcBorders>
          </w:tcPr>
          <w:p w14:paraId="2ECE354C" w14:textId="432EC0C1" w:rsidR="00750B21" w:rsidRDefault="00615DB0"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Exams</w:t>
            </w:r>
          </w:p>
        </w:tc>
        <w:tc>
          <w:tcPr>
            <w:tcW w:w="2970" w:type="dxa"/>
            <w:tcBorders>
              <w:top w:val="dashed" w:sz="4" w:space="0" w:color="auto"/>
              <w:left w:val="nil"/>
              <w:bottom w:val="dashed" w:sz="4" w:space="0" w:color="auto"/>
              <w:right w:val="nil"/>
            </w:tcBorders>
          </w:tcPr>
          <w:p w14:paraId="37DF78C1"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3285D48" w14:textId="1EA7D81F" w:rsidR="00750B21" w:rsidRDefault="00750B21"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6</w:t>
            </w:r>
            <w:r w:rsidR="00885486">
              <w:rPr>
                <w:rFonts w:ascii="Arial" w:hAnsi="Arial" w:cs="Arial"/>
                <w:snapToGrid w:val="0"/>
                <w:color w:val="000000" w:themeColor="text1"/>
                <w:sz w:val="24"/>
              </w:rPr>
              <w:t>0</w:t>
            </w:r>
          </w:p>
        </w:tc>
      </w:tr>
      <w:tr w:rsidR="00B84210" w:rsidRPr="00DD2EB3" w14:paraId="22B4BA23" w14:textId="77777777" w:rsidTr="77227A79">
        <w:trPr>
          <w:trHeight w:val="403"/>
        </w:trPr>
        <w:tc>
          <w:tcPr>
            <w:tcW w:w="5598" w:type="dxa"/>
            <w:gridSpan w:val="2"/>
            <w:tcBorders>
              <w:top w:val="nil"/>
              <w:left w:val="nil"/>
              <w:bottom w:val="nil"/>
              <w:right w:val="nil"/>
            </w:tcBorders>
          </w:tcPr>
          <w:p w14:paraId="02F9C5BE" w14:textId="40FFA614" w:rsidR="00750B21" w:rsidRDefault="00615DB0"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t>Exam</w:t>
            </w:r>
            <w:r w:rsidR="00750B21" w:rsidRPr="00706D26">
              <w:rPr>
                <w:rFonts w:ascii="Arial" w:hAnsi="Arial" w:cs="Arial"/>
                <w:snapToGrid w:val="0"/>
                <w:color w:val="000000" w:themeColor="text1"/>
                <w:sz w:val="24"/>
              </w:rPr>
              <w:t xml:space="preserve"> Taking Procedures</w:t>
            </w:r>
          </w:p>
        </w:tc>
        <w:tc>
          <w:tcPr>
            <w:tcW w:w="2970" w:type="dxa"/>
            <w:tcBorders>
              <w:top w:val="dashed" w:sz="4" w:space="0" w:color="auto"/>
              <w:left w:val="nil"/>
              <w:bottom w:val="dashed" w:sz="4" w:space="0" w:color="auto"/>
              <w:right w:val="nil"/>
            </w:tcBorders>
          </w:tcPr>
          <w:p w14:paraId="4323CAB0" w14:textId="77777777" w:rsidR="00750B21" w:rsidRPr="00657E6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4F23926A" w14:textId="6AE4CF91" w:rsidR="00750B21" w:rsidRDefault="00885486" w:rsidP="004C1AAE">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 xml:space="preserve">  </w:t>
            </w:r>
            <w:r w:rsidR="004C1AAE">
              <w:rPr>
                <w:rFonts w:ascii="Arial" w:hAnsi="Arial" w:cs="Arial"/>
                <w:snapToGrid w:val="0"/>
                <w:color w:val="000000" w:themeColor="text1"/>
                <w:sz w:val="24"/>
              </w:rPr>
              <w:t xml:space="preserve">     62</w:t>
            </w:r>
          </w:p>
        </w:tc>
      </w:tr>
      <w:bookmarkEnd w:id="6"/>
      <w:tr w:rsidR="00B84210" w:rsidRPr="00706D26" w14:paraId="3D6EB500" w14:textId="77777777" w:rsidTr="77227A79">
        <w:trPr>
          <w:trHeight w:val="391"/>
        </w:trPr>
        <w:tc>
          <w:tcPr>
            <w:tcW w:w="5598" w:type="dxa"/>
            <w:gridSpan w:val="2"/>
            <w:tcBorders>
              <w:top w:val="nil"/>
              <w:left w:val="nil"/>
              <w:bottom w:val="nil"/>
              <w:right w:val="nil"/>
            </w:tcBorders>
          </w:tcPr>
          <w:p w14:paraId="79EB1EDC" w14:textId="2E4616B5" w:rsidR="00750B21" w:rsidRPr="00706D26" w:rsidRDefault="00750B21" w:rsidP="00750B21">
            <w:pPr>
              <w:widowControl w:val="0"/>
              <w:spacing w:before="0" w:after="120" w:line="240" w:lineRule="auto"/>
              <w:rPr>
                <w:rFonts w:ascii="Arial" w:hAnsi="Arial" w:cs="Arial"/>
                <w:snapToGrid w:val="0"/>
                <w:color w:val="000000" w:themeColor="text1"/>
                <w:sz w:val="24"/>
              </w:rPr>
            </w:pPr>
            <w:r w:rsidRPr="00706D26">
              <w:rPr>
                <w:rFonts w:ascii="Arial" w:hAnsi="Arial" w:cs="Arial"/>
                <w:snapToGrid w:val="0"/>
                <w:color w:val="000000" w:themeColor="text1"/>
                <w:sz w:val="24"/>
              </w:rPr>
              <w:t>Exam Review Etiquette</w:t>
            </w:r>
          </w:p>
        </w:tc>
        <w:tc>
          <w:tcPr>
            <w:tcW w:w="2970" w:type="dxa"/>
            <w:tcBorders>
              <w:top w:val="dashed" w:sz="4" w:space="0" w:color="auto"/>
              <w:left w:val="nil"/>
              <w:bottom w:val="dashed" w:sz="4" w:space="0" w:color="auto"/>
              <w:right w:val="nil"/>
            </w:tcBorders>
          </w:tcPr>
          <w:p w14:paraId="4C0BE850" w14:textId="77777777"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7FDC31C8" w14:textId="6E37474B" w:rsidR="00750B21" w:rsidRPr="00706D26" w:rsidRDefault="00885486" w:rsidP="004C1AAE">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 xml:space="preserve">  </w:t>
            </w:r>
            <w:r w:rsidR="00750B21" w:rsidRPr="00706D26">
              <w:rPr>
                <w:rFonts w:ascii="Arial" w:hAnsi="Arial" w:cs="Arial"/>
                <w:snapToGrid w:val="0"/>
                <w:color w:val="000000" w:themeColor="text1"/>
                <w:sz w:val="24"/>
              </w:rPr>
              <w:t>6</w:t>
            </w:r>
            <w:r w:rsidR="004C1AAE">
              <w:rPr>
                <w:rFonts w:ascii="Arial" w:hAnsi="Arial" w:cs="Arial"/>
                <w:snapToGrid w:val="0"/>
                <w:color w:val="000000" w:themeColor="text1"/>
                <w:sz w:val="24"/>
              </w:rPr>
              <w:t>3</w:t>
            </w:r>
          </w:p>
        </w:tc>
      </w:tr>
      <w:tr w:rsidR="00B84210" w:rsidRPr="00706D26" w14:paraId="561AB1B0" w14:textId="77777777" w:rsidTr="77227A79">
        <w:trPr>
          <w:trHeight w:val="403"/>
        </w:trPr>
        <w:tc>
          <w:tcPr>
            <w:tcW w:w="5598" w:type="dxa"/>
            <w:gridSpan w:val="2"/>
            <w:tcBorders>
              <w:top w:val="nil"/>
              <w:left w:val="nil"/>
              <w:bottom w:val="nil"/>
              <w:right w:val="nil"/>
            </w:tcBorders>
          </w:tcPr>
          <w:p w14:paraId="5B2297D7" w14:textId="75E8966A" w:rsidR="00750B21" w:rsidRPr="00706D26" w:rsidRDefault="00750B21" w:rsidP="00750B21">
            <w:pPr>
              <w:widowControl w:val="0"/>
              <w:spacing w:before="0" w:after="120" w:line="240" w:lineRule="auto"/>
              <w:rPr>
                <w:rFonts w:ascii="Arial" w:hAnsi="Arial" w:cs="Arial"/>
                <w:snapToGrid w:val="0"/>
                <w:color w:val="000000" w:themeColor="text1"/>
                <w:sz w:val="24"/>
              </w:rPr>
            </w:pPr>
            <w:r w:rsidRPr="00706D26">
              <w:rPr>
                <w:rFonts w:ascii="Arial" w:hAnsi="Arial" w:cs="Arial"/>
                <w:snapToGrid w:val="0"/>
                <w:color w:val="000000" w:themeColor="text1"/>
                <w:sz w:val="24"/>
              </w:rPr>
              <w:t>Written Projects</w:t>
            </w:r>
          </w:p>
        </w:tc>
        <w:tc>
          <w:tcPr>
            <w:tcW w:w="2970" w:type="dxa"/>
            <w:tcBorders>
              <w:top w:val="dashed" w:sz="4" w:space="0" w:color="auto"/>
              <w:left w:val="nil"/>
              <w:bottom w:val="dashed" w:sz="4" w:space="0" w:color="auto"/>
              <w:right w:val="nil"/>
            </w:tcBorders>
          </w:tcPr>
          <w:p w14:paraId="592800F3" w14:textId="77777777"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6EB94F0E" w14:textId="303D44E6"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r>
              <w:rPr>
                <w:rFonts w:ascii="Arial" w:hAnsi="Arial" w:cs="Arial"/>
                <w:snapToGrid w:val="0"/>
                <w:color w:val="000000" w:themeColor="text1"/>
                <w:sz w:val="24"/>
              </w:rPr>
              <w:t>6</w:t>
            </w:r>
            <w:r w:rsidR="004C1AAE">
              <w:rPr>
                <w:rFonts w:ascii="Arial" w:hAnsi="Arial" w:cs="Arial"/>
                <w:snapToGrid w:val="0"/>
                <w:color w:val="000000" w:themeColor="text1"/>
                <w:sz w:val="24"/>
              </w:rPr>
              <w:t>3</w:t>
            </w:r>
            <w:r w:rsidR="00885486">
              <w:rPr>
                <w:rFonts w:ascii="Arial" w:hAnsi="Arial" w:cs="Arial"/>
                <w:snapToGrid w:val="0"/>
                <w:color w:val="000000" w:themeColor="text1"/>
                <w:sz w:val="24"/>
              </w:rPr>
              <w:t>-6</w:t>
            </w:r>
            <w:r w:rsidR="004C1AAE">
              <w:rPr>
                <w:rFonts w:ascii="Arial" w:hAnsi="Arial" w:cs="Arial"/>
                <w:snapToGrid w:val="0"/>
                <w:color w:val="000000" w:themeColor="text1"/>
                <w:sz w:val="24"/>
              </w:rPr>
              <w:t>4</w:t>
            </w:r>
          </w:p>
        </w:tc>
      </w:tr>
      <w:tr w:rsidR="00B84210" w:rsidRPr="00706D26" w14:paraId="219C351F" w14:textId="77777777" w:rsidTr="77227A79">
        <w:trPr>
          <w:trHeight w:val="403"/>
        </w:trPr>
        <w:tc>
          <w:tcPr>
            <w:tcW w:w="5598" w:type="dxa"/>
            <w:gridSpan w:val="2"/>
            <w:tcBorders>
              <w:top w:val="nil"/>
              <w:left w:val="nil"/>
              <w:bottom w:val="nil"/>
              <w:right w:val="nil"/>
            </w:tcBorders>
          </w:tcPr>
          <w:p w14:paraId="591F9277" w14:textId="4218D825" w:rsidR="00750B21" w:rsidRPr="00706D26" w:rsidRDefault="00750B21" w:rsidP="00750B21">
            <w:pPr>
              <w:widowControl w:val="0"/>
              <w:spacing w:before="0" w:after="120" w:line="240" w:lineRule="auto"/>
              <w:rPr>
                <w:rFonts w:ascii="Arial" w:hAnsi="Arial" w:cs="Arial"/>
                <w:snapToGrid w:val="0"/>
                <w:color w:val="000000" w:themeColor="text1"/>
                <w:sz w:val="24"/>
              </w:rPr>
            </w:pPr>
            <w:r w:rsidRPr="00706D26">
              <w:rPr>
                <w:rFonts w:ascii="Arial" w:hAnsi="Arial" w:cs="Arial"/>
                <w:snapToGrid w:val="0"/>
                <w:color w:val="000000" w:themeColor="text1"/>
                <w:sz w:val="24"/>
              </w:rPr>
              <w:t>Student Grievance Procedure</w:t>
            </w:r>
          </w:p>
        </w:tc>
        <w:tc>
          <w:tcPr>
            <w:tcW w:w="2970" w:type="dxa"/>
            <w:tcBorders>
              <w:top w:val="dashed" w:sz="4" w:space="0" w:color="auto"/>
              <w:left w:val="nil"/>
              <w:bottom w:val="dashed" w:sz="4" w:space="0" w:color="auto"/>
              <w:right w:val="nil"/>
            </w:tcBorders>
          </w:tcPr>
          <w:p w14:paraId="2B42BDCB" w14:textId="77777777"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3A77D110" w14:textId="3994F746"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r w:rsidRPr="00706D26">
              <w:rPr>
                <w:rFonts w:ascii="Arial" w:hAnsi="Arial" w:cs="Arial"/>
                <w:snapToGrid w:val="0"/>
                <w:color w:val="000000" w:themeColor="text1"/>
                <w:sz w:val="24"/>
              </w:rPr>
              <w:t>6</w:t>
            </w:r>
            <w:r w:rsidR="004C1AAE">
              <w:rPr>
                <w:rFonts w:ascii="Arial" w:hAnsi="Arial" w:cs="Arial"/>
                <w:snapToGrid w:val="0"/>
                <w:color w:val="000000" w:themeColor="text1"/>
                <w:sz w:val="24"/>
              </w:rPr>
              <w:t>4</w:t>
            </w:r>
            <w:r w:rsidRPr="00706D26">
              <w:rPr>
                <w:rFonts w:ascii="Arial" w:hAnsi="Arial" w:cs="Arial"/>
                <w:snapToGrid w:val="0"/>
                <w:color w:val="000000" w:themeColor="text1"/>
                <w:sz w:val="24"/>
              </w:rPr>
              <w:t>-6</w:t>
            </w:r>
            <w:r w:rsidR="004C1AAE">
              <w:rPr>
                <w:rFonts w:ascii="Arial" w:hAnsi="Arial" w:cs="Arial"/>
                <w:snapToGrid w:val="0"/>
                <w:color w:val="000000" w:themeColor="text1"/>
                <w:sz w:val="24"/>
              </w:rPr>
              <w:t>7</w:t>
            </w:r>
          </w:p>
        </w:tc>
      </w:tr>
      <w:tr w:rsidR="00B84210" w:rsidRPr="00706D26" w14:paraId="642B1032" w14:textId="77777777" w:rsidTr="77227A79">
        <w:trPr>
          <w:trHeight w:val="403"/>
        </w:trPr>
        <w:tc>
          <w:tcPr>
            <w:tcW w:w="5598" w:type="dxa"/>
            <w:gridSpan w:val="2"/>
            <w:tcBorders>
              <w:top w:val="nil"/>
              <w:left w:val="nil"/>
              <w:bottom w:val="nil"/>
              <w:right w:val="nil"/>
            </w:tcBorders>
          </w:tcPr>
          <w:p w14:paraId="00AEA5BB" w14:textId="12BCAFA9" w:rsidR="00750B21" w:rsidRPr="00706D26" w:rsidRDefault="00750B21" w:rsidP="00750B21">
            <w:pPr>
              <w:widowControl w:val="0"/>
              <w:spacing w:before="0" w:after="120" w:line="240" w:lineRule="auto"/>
              <w:rPr>
                <w:rFonts w:ascii="Arial" w:hAnsi="Arial" w:cs="Arial"/>
                <w:snapToGrid w:val="0"/>
                <w:color w:val="000000" w:themeColor="text1"/>
                <w:sz w:val="24"/>
              </w:rPr>
            </w:pPr>
            <w:r w:rsidRPr="5F017E2F">
              <w:rPr>
                <w:rFonts w:ascii="Arial" w:hAnsi="Arial" w:cs="Arial"/>
                <w:color w:val="000000" w:themeColor="text1"/>
                <w:sz w:val="24"/>
                <w:szCs w:val="24"/>
              </w:rPr>
              <w:t>Lab and Open Lab</w:t>
            </w:r>
          </w:p>
        </w:tc>
        <w:tc>
          <w:tcPr>
            <w:tcW w:w="2970" w:type="dxa"/>
            <w:tcBorders>
              <w:top w:val="dashed" w:sz="4" w:space="0" w:color="auto"/>
              <w:left w:val="nil"/>
              <w:bottom w:val="dashed" w:sz="4" w:space="0" w:color="auto"/>
              <w:right w:val="nil"/>
            </w:tcBorders>
          </w:tcPr>
          <w:p w14:paraId="4718A4A4" w14:textId="77777777"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770F9C7" w14:textId="2C237876"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r w:rsidRPr="5F017E2F">
              <w:rPr>
                <w:rFonts w:ascii="Arial" w:hAnsi="Arial" w:cs="Arial"/>
                <w:snapToGrid w:val="0"/>
                <w:color w:val="000000" w:themeColor="text1"/>
                <w:sz w:val="24"/>
                <w:szCs w:val="24"/>
              </w:rPr>
              <w:t>6</w:t>
            </w:r>
            <w:r w:rsidR="004C1AAE">
              <w:rPr>
                <w:rFonts w:ascii="Arial" w:hAnsi="Arial" w:cs="Arial"/>
                <w:snapToGrid w:val="0"/>
                <w:color w:val="000000" w:themeColor="text1"/>
                <w:sz w:val="24"/>
                <w:szCs w:val="24"/>
              </w:rPr>
              <w:t>7</w:t>
            </w:r>
            <w:r w:rsidRPr="5F017E2F">
              <w:rPr>
                <w:rFonts w:ascii="Arial" w:hAnsi="Arial" w:cs="Arial"/>
                <w:snapToGrid w:val="0"/>
                <w:color w:val="000000" w:themeColor="text1"/>
                <w:sz w:val="24"/>
                <w:szCs w:val="24"/>
              </w:rPr>
              <w:t>-6</w:t>
            </w:r>
            <w:r w:rsidR="004C1AAE">
              <w:rPr>
                <w:rFonts w:ascii="Arial" w:hAnsi="Arial" w:cs="Arial"/>
                <w:snapToGrid w:val="0"/>
                <w:color w:val="000000" w:themeColor="text1"/>
                <w:sz w:val="24"/>
                <w:szCs w:val="24"/>
              </w:rPr>
              <w:t>8</w:t>
            </w:r>
          </w:p>
        </w:tc>
      </w:tr>
      <w:tr w:rsidR="00B84210" w:rsidRPr="00706D26" w14:paraId="4D20E810" w14:textId="77777777" w:rsidTr="77227A79">
        <w:trPr>
          <w:trHeight w:val="403"/>
        </w:trPr>
        <w:tc>
          <w:tcPr>
            <w:tcW w:w="5598" w:type="dxa"/>
            <w:gridSpan w:val="2"/>
            <w:tcBorders>
              <w:top w:val="nil"/>
              <w:left w:val="nil"/>
              <w:bottom w:val="nil"/>
              <w:right w:val="nil"/>
            </w:tcBorders>
          </w:tcPr>
          <w:p w14:paraId="63194440" w14:textId="479034B2" w:rsidR="00750B21" w:rsidRPr="00706D26" w:rsidRDefault="00750B21" w:rsidP="00750B21">
            <w:pPr>
              <w:widowControl w:val="0"/>
              <w:spacing w:before="0" w:after="120" w:line="240" w:lineRule="auto"/>
              <w:rPr>
                <w:rFonts w:ascii="Arial" w:hAnsi="Arial" w:cs="Arial"/>
                <w:snapToGrid w:val="0"/>
                <w:color w:val="000000" w:themeColor="text1"/>
                <w:sz w:val="24"/>
              </w:rPr>
            </w:pPr>
            <w:r w:rsidRPr="5F017E2F">
              <w:rPr>
                <w:rFonts w:ascii="Arial" w:hAnsi="Arial" w:cs="Arial"/>
                <w:snapToGrid w:val="0"/>
                <w:color w:val="000000" w:themeColor="text1"/>
                <w:sz w:val="24"/>
                <w:szCs w:val="24"/>
              </w:rPr>
              <w:t>Student Evaluations of Instructor</w:t>
            </w:r>
          </w:p>
        </w:tc>
        <w:tc>
          <w:tcPr>
            <w:tcW w:w="2970" w:type="dxa"/>
            <w:tcBorders>
              <w:top w:val="dashed" w:sz="4" w:space="0" w:color="auto"/>
              <w:left w:val="nil"/>
              <w:bottom w:val="dashed" w:sz="4" w:space="0" w:color="auto"/>
              <w:right w:val="nil"/>
            </w:tcBorders>
          </w:tcPr>
          <w:p w14:paraId="5B5C2F47" w14:textId="77777777" w:rsidR="00750B21" w:rsidRPr="00706D26" w:rsidRDefault="00750B21"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7A8EA370" w14:textId="24C3FB74" w:rsidR="00750B21" w:rsidRPr="00706D26" w:rsidRDefault="00750B21" w:rsidP="00750B21">
            <w:pPr>
              <w:widowControl w:val="0"/>
              <w:spacing w:before="0" w:after="120" w:line="240" w:lineRule="auto"/>
              <w:jc w:val="right"/>
              <w:rPr>
                <w:rFonts w:ascii="Arial" w:hAnsi="Arial" w:cs="Arial"/>
                <w:snapToGrid w:val="0"/>
                <w:color w:val="000000" w:themeColor="text1"/>
                <w:sz w:val="24"/>
                <w:szCs w:val="24"/>
              </w:rPr>
            </w:pPr>
            <w:r w:rsidRPr="5F017E2F">
              <w:rPr>
                <w:rFonts w:ascii="Arial" w:hAnsi="Arial" w:cs="Arial"/>
                <w:color w:val="000000" w:themeColor="text1"/>
                <w:sz w:val="24"/>
                <w:szCs w:val="24"/>
              </w:rPr>
              <w:t>6</w:t>
            </w:r>
            <w:r w:rsidR="00F8734F">
              <w:rPr>
                <w:rFonts w:ascii="Arial" w:hAnsi="Arial" w:cs="Arial"/>
                <w:color w:val="000000" w:themeColor="text1"/>
                <w:sz w:val="24"/>
                <w:szCs w:val="24"/>
              </w:rPr>
              <w:t>8</w:t>
            </w:r>
          </w:p>
        </w:tc>
      </w:tr>
      <w:tr w:rsidR="00B84210" w14:paraId="47523BDF" w14:textId="77777777" w:rsidTr="77227A79">
        <w:trPr>
          <w:trHeight w:val="403"/>
        </w:trPr>
        <w:tc>
          <w:tcPr>
            <w:tcW w:w="5598" w:type="dxa"/>
            <w:gridSpan w:val="2"/>
            <w:tcBorders>
              <w:top w:val="nil"/>
              <w:left w:val="nil"/>
              <w:bottom w:val="nil"/>
              <w:right w:val="nil"/>
            </w:tcBorders>
          </w:tcPr>
          <w:p w14:paraId="099E79B7" w14:textId="5ACC3A83" w:rsidR="00750B21" w:rsidRDefault="00750B21" w:rsidP="00750B21">
            <w:pPr>
              <w:spacing w:before="0" w:after="0" w:line="240" w:lineRule="auto"/>
              <w:rPr>
                <w:rFonts w:ascii="Arial" w:hAnsi="Arial" w:cs="Arial"/>
                <w:color w:val="000000" w:themeColor="text1"/>
                <w:sz w:val="24"/>
                <w:szCs w:val="24"/>
              </w:rPr>
            </w:pPr>
            <w:r w:rsidRPr="00706D26">
              <w:rPr>
                <w:rFonts w:ascii="Arial" w:hAnsi="Arial" w:cs="Arial"/>
                <w:snapToGrid w:val="0"/>
                <w:color w:val="000000" w:themeColor="text1"/>
                <w:sz w:val="24"/>
              </w:rPr>
              <w:t>Program and Clinic Safety</w:t>
            </w:r>
          </w:p>
        </w:tc>
        <w:tc>
          <w:tcPr>
            <w:tcW w:w="2970" w:type="dxa"/>
            <w:tcBorders>
              <w:top w:val="dashed" w:sz="4" w:space="0" w:color="auto"/>
              <w:left w:val="nil"/>
              <w:bottom w:val="dashed" w:sz="4" w:space="0" w:color="auto"/>
              <w:right w:val="nil"/>
            </w:tcBorders>
          </w:tcPr>
          <w:p w14:paraId="60D36D97" w14:textId="4E5C9D50" w:rsidR="00750B21" w:rsidRDefault="00750B21" w:rsidP="00750B21">
            <w:pPr>
              <w:spacing w:before="0" w:after="0" w:line="240" w:lineRule="auto"/>
              <w:jc w:val="right"/>
              <w:rPr>
                <w:rFonts w:ascii="Arial" w:hAnsi="Arial" w:cs="Arial"/>
                <w:color w:val="000000" w:themeColor="text1"/>
                <w:sz w:val="24"/>
                <w:szCs w:val="24"/>
              </w:rPr>
            </w:pPr>
          </w:p>
        </w:tc>
        <w:tc>
          <w:tcPr>
            <w:tcW w:w="1170" w:type="dxa"/>
            <w:tcBorders>
              <w:top w:val="nil"/>
              <w:left w:val="nil"/>
              <w:bottom w:val="nil"/>
              <w:right w:val="nil"/>
            </w:tcBorders>
          </w:tcPr>
          <w:p w14:paraId="1F1ABD18" w14:textId="3313BD82" w:rsidR="00750B21" w:rsidRDefault="00750B21" w:rsidP="00750B21">
            <w:pPr>
              <w:spacing w:before="0" w:after="0" w:line="240" w:lineRule="auto"/>
              <w:jc w:val="right"/>
              <w:rPr>
                <w:rFonts w:ascii="Arial" w:hAnsi="Arial" w:cs="Arial"/>
                <w:color w:val="000000" w:themeColor="text1"/>
                <w:sz w:val="24"/>
                <w:szCs w:val="24"/>
              </w:rPr>
            </w:pPr>
            <w:r w:rsidRPr="5F017E2F">
              <w:rPr>
                <w:rFonts w:ascii="Arial" w:hAnsi="Arial" w:cs="Arial"/>
                <w:snapToGrid w:val="0"/>
                <w:color w:val="000000" w:themeColor="text1"/>
                <w:sz w:val="24"/>
                <w:szCs w:val="24"/>
              </w:rPr>
              <w:t>6</w:t>
            </w:r>
            <w:r w:rsidR="00D23FBE">
              <w:rPr>
                <w:rFonts w:ascii="Arial" w:hAnsi="Arial" w:cs="Arial"/>
                <w:snapToGrid w:val="0"/>
                <w:color w:val="000000" w:themeColor="text1"/>
                <w:sz w:val="24"/>
                <w:szCs w:val="24"/>
              </w:rPr>
              <w:t>8</w:t>
            </w:r>
            <w:r>
              <w:rPr>
                <w:rFonts w:ascii="Arial" w:hAnsi="Arial" w:cs="Arial"/>
                <w:snapToGrid w:val="0"/>
                <w:color w:val="000000" w:themeColor="text1"/>
                <w:sz w:val="24"/>
                <w:szCs w:val="24"/>
              </w:rPr>
              <w:t>-</w:t>
            </w:r>
            <w:r w:rsidR="00D23FBE">
              <w:rPr>
                <w:rFonts w:ascii="Arial" w:hAnsi="Arial" w:cs="Arial"/>
                <w:snapToGrid w:val="0"/>
                <w:color w:val="000000" w:themeColor="text1"/>
                <w:sz w:val="24"/>
                <w:szCs w:val="24"/>
              </w:rPr>
              <w:t>70</w:t>
            </w:r>
          </w:p>
        </w:tc>
      </w:tr>
      <w:tr w:rsidR="00B84210" w14:paraId="0B12BB2E" w14:textId="77777777" w:rsidTr="77227A79">
        <w:trPr>
          <w:trHeight w:val="403"/>
        </w:trPr>
        <w:tc>
          <w:tcPr>
            <w:tcW w:w="5598" w:type="dxa"/>
            <w:gridSpan w:val="2"/>
            <w:tcBorders>
              <w:top w:val="nil"/>
              <w:left w:val="nil"/>
              <w:bottom w:val="nil"/>
              <w:right w:val="nil"/>
            </w:tcBorders>
          </w:tcPr>
          <w:p w14:paraId="3CB367AF" w14:textId="4B58F27F" w:rsidR="001B78E6" w:rsidRPr="00706D26" w:rsidRDefault="001B78E6" w:rsidP="00750B21">
            <w:pPr>
              <w:spacing w:before="0" w:after="0" w:line="240" w:lineRule="auto"/>
              <w:rPr>
                <w:rFonts w:ascii="Arial" w:hAnsi="Arial" w:cs="Arial"/>
                <w:snapToGrid w:val="0"/>
                <w:color w:val="000000" w:themeColor="text1"/>
                <w:sz w:val="24"/>
              </w:rPr>
            </w:pPr>
            <w:r w:rsidRPr="001B78E6">
              <w:rPr>
                <w:rFonts w:ascii="Arial" w:hAnsi="Arial" w:cs="Arial"/>
                <w:snapToGrid w:val="0"/>
                <w:color w:val="000000" w:themeColor="text1"/>
                <w:sz w:val="24"/>
              </w:rPr>
              <w:t>Attendance Policy</w:t>
            </w:r>
          </w:p>
        </w:tc>
        <w:tc>
          <w:tcPr>
            <w:tcW w:w="2970" w:type="dxa"/>
            <w:tcBorders>
              <w:top w:val="dashed" w:sz="4" w:space="0" w:color="auto"/>
              <w:left w:val="nil"/>
              <w:bottom w:val="dashed" w:sz="4" w:space="0" w:color="auto"/>
              <w:right w:val="nil"/>
            </w:tcBorders>
          </w:tcPr>
          <w:p w14:paraId="499D7832" w14:textId="77777777" w:rsidR="001B78E6" w:rsidRDefault="001B78E6" w:rsidP="00750B21">
            <w:pPr>
              <w:spacing w:before="0" w:after="0" w:line="240" w:lineRule="auto"/>
              <w:jc w:val="right"/>
              <w:rPr>
                <w:rFonts w:ascii="Arial" w:hAnsi="Arial" w:cs="Arial"/>
                <w:color w:val="000000" w:themeColor="text1"/>
                <w:sz w:val="24"/>
                <w:szCs w:val="24"/>
              </w:rPr>
            </w:pPr>
          </w:p>
        </w:tc>
        <w:tc>
          <w:tcPr>
            <w:tcW w:w="1170" w:type="dxa"/>
            <w:tcBorders>
              <w:top w:val="nil"/>
              <w:left w:val="nil"/>
              <w:bottom w:val="nil"/>
              <w:right w:val="nil"/>
            </w:tcBorders>
          </w:tcPr>
          <w:p w14:paraId="3918E4EA" w14:textId="5F1D3130" w:rsidR="001B78E6" w:rsidRPr="5F017E2F" w:rsidRDefault="000051EB" w:rsidP="00750B21">
            <w:pPr>
              <w:spacing w:before="0" w:after="0" w:line="240" w:lineRule="auto"/>
              <w:jc w:val="right"/>
              <w:rPr>
                <w:rFonts w:ascii="Arial" w:hAnsi="Arial" w:cs="Arial"/>
                <w:snapToGrid w:val="0"/>
                <w:color w:val="000000" w:themeColor="text1"/>
                <w:sz w:val="24"/>
                <w:szCs w:val="24"/>
              </w:rPr>
            </w:pPr>
            <w:r>
              <w:rPr>
                <w:rFonts w:ascii="Arial" w:hAnsi="Arial" w:cs="Arial"/>
                <w:snapToGrid w:val="0"/>
                <w:color w:val="000000" w:themeColor="text1"/>
                <w:sz w:val="24"/>
                <w:szCs w:val="24"/>
              </w:rPr>
              <w:t>70-</w:t>
            </w:r>
            <w:r w:rsidR="00C150C2">
              <w:rPr>
                <w:rFonts w:ascii="Arial" w:hAnsi="Arial" w:cs="Arial"/>
                <w:snapToGrid w:val="0"/>
                <w:color w:val="000000" w:themeColor="text1"/>
                <w:sz w:val="24"/>
                <w:szCs w:val="24"/>
              </w:rPr>
              <w:t>71</w:t>
            </w:r>
          </w:p>
        </w:tc>
      </w:tr>
      <w:tr w:rsidR="00B84210" w:rsidRPr="00706D26" w14:paraId="753AD3B3" w14:textId="77777777" w:rsidTr="77227A79">
        <w:trPr>
          <w:trHeight w:val="314"/>
        </w:trPr>
        <w:tc>
          <w:tcPr>
            <w:tcW w:w="5598" w:type="dxa"/>
            <w:gridSpan w:val="2"/>
            <w:tcBorders>
              <w:top w:val="nil"/>
              <w:left w:val="nil"/>
              <w:bottom w:val="nil"/>
              <w:right w:val="nil"/>
            </w:tcBorders>
          </w:tcPr>
          <w:p w14:paraId="027388B4" w14:textId="4B4D771F" w:rsidR="00D82302" w:rsidRPr="001B78E6" w:rsidRDefault="001B78E6" w:rsidP="001B78E6">
            <w:pPr>
              <w:widowControl w:val="0"/>
              <w:spacing w:before="0" w:after="120" w:line="240" w:lineRule="auto"/>
              <w:rPr>
                <w:rFonts w:ascii="Arial" w:hAnsi="Arial" w:cs="Arial"/>
                <w:color w:val="000000" w:themeColor="text1"/>
                <w:sz w:val="24"/>
                <w:szCs w:val="24"/>
              </w:rPr>
            </w:pPr>
            <w:r w:rsidRPr="001B78E6">
              <w:rPr>
                <w:rFonts w:ascii="Arial" w:hAnsi="Arial" w:cs="Arial"/>
                <w:snapToGrid w:val="0"/>
                <w:color w:val="000000" w:themeColor="text1"/>
                <w:sz w:val="24"/>
                <w:szCs w:val="24"/>
              </w:rPr>
              <w:t>Field Trip Polic</w:t>
            </w:r>
            <w:r w:rsidR="001A382D">
              <w:rPr>
                <w:rFonts w:ascii="Arial" w:hAnsi="Arial" w:cs="Arial"/>
                <w:snapToGrid w:val="0"/>
                <w:color w:val="000000" w:themeColor="text1"/>
                <w:sz w:val="24"/>
                <w:szCs w:val="24"/>
              </w:rPr>
              <w:t>y</w:t>
            </w:r>
          </w:p>
        </w:tc>
        <w:tc>
          <w:tcPr>
            <w:tcW w:w="2970" w:type="dxa"/>
            <w:tcBorders>
              <w:top w:val="dashed" w:sz="4" w:space="0" w:color="auto"/>
              <w:left w:val="nil"/>
              <w:bottom w:val="dashed" w:sz="4" w:space="0" w:color="auto"/>
              <w:right w:val="nil"/>
            </w:tcBorders>
          </w:tcPr>
          <w:p w14:paraId="25502188" w14:textId="77777777" w:rsidR="00750B21" w:rsidRPr="00706D26" w:rsidRDefault="00750B21" w:rsidP="00750B21">
            <w:pPr>
              <w:widowControl w:val="0"/>
              <w:spacing w:before="0" w:after="0" w:line="240" w:lineRule="auto"/>
              <w:jc w:val="right"/>
              <w:rPr>
                <w:rFonts w:ascii="Arial" w:hAnsi="Arial" w:cs="Arial"/>
                <w:snapToGrid w:val="0"/>
                <w:color w:val="000000" w:themeColor="text1"/>
                <w:sz w:val="24"/>
                <w:szCs w:val="24"/>
              </w:rPr>
            </w:pPr>
          </w:p>
        </w:tc>
        <w:tc>
          <w:tcPr>
            <w:tcW w:w="1170" w:type="dxa"/>
            <w:tcBorders>
              <w:top w:val="nil"/>
              <w:left w:val="nil"/>
              <w:bottom w:val="nil"/>
              <w:right w:val="nil"/>
            </w:tcBorders>
          </w:tcPr>
          <w:p w14:paraId="0E232478" w14:textId="5D38017A" w:rsidR="00750B21" w:rsidRPr="00706D26" w:rsidRDefault="001B78E6" w:rsidP="00750B21">
            <w:pPr>
              <w:widowControl w:val="0"/>
              <w:spacing w:before="0" w:after="0" w:line="240" w:lineRule="auto"/>
              <w:jc w:val="right"/>
              <w:rPr>
                <w:rFonts w:ascii="Arial" w:hAnsi="Arial" w:cs="Arial"/>
                <w:snapToGrid w:val="0"/>
                <w:color w:val="000000" w:themeColor="text1"/>
                <w:sz w:val="24"/>
                <w:szCs w:val="24"/>
              </w:rPr>
            </w:pPr>
            <w:r>
              <w:rPr>
                <w:rFonts w:ascii="Arial" w:hAnsi="Arial" w:cs="Arial"/>
                <w:snapToGrid w:val="0"/>
                <w:color w:val="000000" w:themeColor="text1"/>
                <w:sz w:val="24"/>
              </w:rPr>
              <w:t>7</w:t>
            </w:r>
            <w:r w:rsidR="00C150C2">
              <w:rPr>
                <w:rFonts w:ascii="Arial" w:hAnsi="Arial" w:cs="Arial"/>
                <w:snapToGrid w:val="0"/>
                <w:color w:val="000000" w:themeColor="text1"/>
                <w:sz w:val="24"/>
              </w:rPr>
              <w:t>1-72</w:t>
            </w:r>
          </w:p>
        </w:tc>
      </w:tr>
      <w:tr w:rsidR="00B84210" w:rsidRPr="00706D26" w14:paraId="5487722E" w14:textId="77777777" w:rsidTr="77227A79">
        <w:trPr>
          <w:trHeight w:val="391"/>
        </w:trPr>
        <w:tc>
          <w:tcPr>
            <w:tcW w:w="5598" w:type="dxa"/>
            <w:gridSpan w:val="2"/>
            <w:tcBorders>
              <w:top w:val="nil"/>
              <w:left w:val="nil"/>
              <w:bottom w:val="nil"/>
              <w:right w:val="nil"/>
            </w:tcBorders>
          </w:tcPr>
          <w:p w14:paraId="6CD87E80" w14:textId="56117B1E" w:rsidR="001B78E6" w:rsidRPr="00706D26" w:rsidRDefault="001B78E6" w:rsidP="00750B21">
            <w:pPr>
              <w:widowControl w:val="0"/>
              <w:spacing w:before="0" w:after="120" w:line="240" w:lineRule="auto"/>
              <w:rPr>
                <w:rFonts w:ascii="Arial" w:hAnsi="Arial" w:cs="Arial"/>
                <w:snapToGrid w:val="0"/>
                <w:color w:val="000000" w:themeColor="text1"/>
                <w:sz w:val="24"/>
              </w:rPr>
            </w:pPr>
            <w:r w:rsidRPr="00706D26">
              <w:rPr>
                <w:rFonts w:ascii="Arial" w:hAnsi="Arial" w:cs="Arial"/>
                <w:snapToGrid w:val="0"/>
                <w:color w:val="000000" w:themeColor="text1"/>
                <w:sz w:val="24"/>
              </w:rPr>
              <w:t>Dress Code</w:t>
            </w:r>
          </w:p>
        </w:tc>
        <w:tc>
          <w:tcPr>
            <w:tcW w:w="2970" w:type="dxa"/>
            <w:tcBorders>
              <w:top w:val="dashed" w:sz="4" w:space="0" w:color="auto"/>
              <w:left w:val="nil"/>
              <w:bottom w:val="dashed" w:sz="4" w:space="0" w:color="auto"/>
              <w:right w:val="nil"/>
            </w:tcBorders>
          </w:tcPr>
          <w:p w14:paraId="4879D3BC" w14:textId="77777777" w:rsidR="001B78E6" w:rsidRPr="00706D26" w:rsidRDefault="001B78E6"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04BCA80B" w14:textId="35511F25" w:rsidR="001B78E6" w:rsidRPr="00706D26" w:rsidRDefault="001B78E6" w:rsidP="00750B21">
            <w:pPr>
              <w:widowControl w:val="0"/>
              <w:spacing w:before="0" w:after="120" w:line="240" w:lineRule="auto"/>
              <w:jc w:val="right"/>
              <w:rPr>
                <w:rFonts w:ascii="Arial" w:hAnsi="Arial" w:cs="Arial"/>
                <w:snapToGrid w:val="0"/>
                <w:color w:val="000000" w:themeColor="text1"/>
                <w:sz w:val="24"/>
              </w:rPr>
            </w:pPr>
            <w:r w:rsidRPr="07E620E6">
              <w:rPr>
                <w:rFonts w:ascii="Arial" w:hAnsi="Arial" w:cs="Arial"/>
                <w:snapToGrid w:val="0"/>
                <w:color w:val="000000" w:themeColor="text1"/>
                <w:sz w:val="24"/>
                <w:szCs w:val="24"/>
              </w:rPr>
              <w:t>72-7</w:t>
            </w:r>
            <w:r w:rsidR="00B525B7">
              <w:rPr>
                <w:rFonts w:ascii="Arial" w:hAnsi="Arial" w:cs="Arial"/>
                <w:snapToGrid w:val="0"/>
                <w:color w:val="000000" w:themeColor="text1"/>
                <w:sz w:val="24"/>
                <w:szCs w:val="24"/>
              </w:rPr>
              <w:t>4</w:t>
            </w:r>
          </w:p>
        </w:tc>
      </w:tr>
      <w:tr w:rsidR="00B84210" w:rsidRPr="00706D26" w14:paraId="24CE2CC5" w14:textId="77777777" w:rsidTr="77227A79">
        <w:trPr>
          <w:trHeight w:val="403"/>
        </w:trPr>
        <w:tc>
          <w:tcPr>
            <w:tcW w:w="5598" w:type="dxa"/>
            <w:gridSpan w:val="2"/>
            <w:tcBorders>
              <w:top w:val="nil"/>
              <w:left w:val="nil"/>
              <w:bottom w:val="nil"/>
              <w:right w:val="nil"/>
            </w:tcBorders>
          </w:tcPr>
          <w:p w14:paraId="6B3433C9" w14:textId="232C625E" w:rsidR="001B78E6" w:rsidRPr="00706D26" w:rsidRDefault="001B78E6" w:rsidP="00750B21">
            <w:pPr>
              <w:widowControl w:val="0"/>
              <w:spacing w:before="0" w:after="120" w:line="240" w:lineRule="auto"/>
              <w:rPr>
                <w:rFonts w:ascii="Arial" w:hAnsi="Arial" w:cs="Arial"/>
                <w:snapToGrid w:val="0"/>
                <w:color w:val="000000" w:themeColor="text1"/>
                <w:sz w:val="24"/>
                <w:szCs w:val="24"/>
              </w:rPr>
            </w:pPr>
            <w:r>
              <w:rPr>
                <w:rFonts w:ascii="Arial" w:hAnsi="Arial" w:cs="Arial"/>
                <w:snapToGrid w:val="0"/>
                <w:color w:val="000000" w:themeColor="text1"/>
                <w:sz w:val="24"/>
              </w:rPr>
              <w:t>Graduation</w:t>
            </w:r>
          </w:p>
        </w:tc>
        <w:tc>
          <w:tcPr>
            <w:tcW w:w="2970" w:type="dxa"/>
            <w:tcBorders>
              <w:top w:val="dashed" w:sz="4" w:space="0" w:color="auto"/>
              <w:left w:val="nil"/>
              <w:bottom w:val="dashed" w:sz="4" w:space="0" w:color="auto"/>
              <w:right w:val="nil"/>
            </w:tcBorders>
          </w:tcPr>
          <w:p w14:paraId="4CB3A77F" w14:textId="77777777" w:rsidR="001B78E6" w:rsidRPr="00706D26" w:rsidRDefault="001B78E6"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232D882F" w14:textId="443680C5" w:rsidR="001B78E6" w:rsidRPr="00706D26" w:rsidRDefault="001B78E6" w:rsidP="00750B21">
            <w:pPr>
              <w:widowControl w:val="0"/>
              <w:spacing w:before="0" w:after="120" w:line="240" w:lineRule="auto"/>
              <w:jc w:val="right"/>
              <w:rPr>
                <w:rFonts w:ascii="Arial" w:hAnsi="Arial" w:cs="Arial"/>
                <w:snapToGrid w:val="0"/>
                <w:color w:val="000000" w:themeColor="text1"/>
                <w:sz w:val="24"/>
                <w:szCs w:val="24"/>
              </w:rPr>
            </w:pPr>
            <w:r>
              <w:rPr>
                <w:rFonts w:ascii="Arial" w:hAnsi="Arial" w:cs="Arial"/>
                <w:snapToGrid w:val="0"/>
                <w:color w:val="000000" w:themeColor="text1"/>
                <w:sz w:val="24"/>
              </w:rPr>
              <w:t>7</w:t>
            </w:r>
            <w:r w:rsidR="00225A12">
              <w:rPr>
                <w:rFonts w:ascii="Arial" w:hAnsi="Arial" w:cs="Arial"/>
                <w:snapToGrid w:val="0"/>
                <w:color w:val="000000" w:themeColor="text1"/>
                <w:sz w:val="24"/>
              </w:rPr>
              <w:t>5</w:t>
            </w:r>
          </w:p>
        </w:tc>
      </w:tr>
      <w:tr w:rsidR="00B84210" w:rsidRPr="00706D26" w14:paraId="146A5671" w14:textId="77777777" w:rsidTr="77227A79">
        <w:trPr>
          <w:trHeight w:val="403"/>
        </w:trPr>
        <w:tc>
          <w:tcPr>
            <w:tcW w:w="5598" w:type="dxa"/>
            <w:gridSpan w:val="2"/>
            <w:tcBorders>
              <w:top w:val="nil"/>
              <w:left w:val="nil"/>
              <w:bottom w:val="nil"/>
              <w:right w:val="nil"/>
            </w:tcBorders>
          </w:tcPr>
          <w:p w14:paraId="1498562A" w14:textId="742AB791" w:rsidR="001B78E6" w:rsidRPr="00706D26" w:rsidRDefault="001B78E6" w:rsidP="00750B21">
            <w:pPr>
              <w:widowControl w:val="0"/>
              <w:spacing w:before="0" w:after="120" w:line="240" w:lineRule="auto"/>
              <w:rPr>
                <w:rFonts w:ascii="Arial" w:hAnsi="Arial" w:cs="Arial"/>
                <w:snapToGrid w:val="0"/>
                <w:color w:val="000000" w:themeColor="text1"/>
                <w:sz w:val="24"/>
              </w:rPr>
            </w:pPr>
            <w:r>
              <w:rPr>
                <w:rFonts w:ascii="Arial" w:hAnsi="Arial" w:cs="Arial"/>
                <w:snapToGrid w:val="0"/>
                <w:color w:val="000000" w:themeColor="text1"/>
                <w:sz w:val="24"/>
              </w:rPr>
              <w:lastRenderedPageBreak/>
              <w:t>Clinical Information</w:t>
            </w:r>
          </w:p>
        </w:tc>
        <w:tc>
          <w:tcPr>
            <w:tcW w:w="2970" w:type="dxa"/>
            <w:tcBorders>
              <w:top w:val="dashed" w:sz="4" w:space="0" w:color="auto"/>
              <w:left w:val="nil"/>
              <w:bottom w:val="dashed" w:sz="4" w:space="0" w:color="auto"/>
              <w:right w:val="nil"/>
            </w:tcBorders>
          </w:tcPr>
          <w:p w14:paraId="332E3F82" w14:textId="77777777" w:rsidR="001B78E6" w:rsidRPr="00706D26" w:rsidRDefault="001B78E6" w:rsidP="00750B21">
            <w:pPr>
              <w:widowControl w:val="0"/>
              <w:spacing w:before="0" w:after="120" w:line="240" w:lineRule="auto"/>
              <w:jc w:val="right"/>
              <w:rPr>
                <w:rFonts w:ascii="Arial" w:hAnsi="Arial" w:cs="Arial"/>
                <w:snapToGrid w:val="0"/>
                <w:color w:val="000000" w:themeColor="text1"/>
                <w:sz w:val="24"/>
              </w:rPr>
            </w:pPr>
          </w:p>
        </w:tc>
        <w:tc>
          <w:tcPr>
            <w:tcW w:w="1170" w:type="dxa"/>
            <w:tcBorders>
              <w:top w:val="nil"/>
              <w:left w:val="nil"/>
              <w:bottom w:val="nil"/>
              <w:right w:val="nil"/>
            </w:tcBorders>
          </w:tcPr>
          <w:p w14:paraId="10472530" w14:textId="0E1F1361" w:rsidR="001B78E6" w:rsidRPr="00706D26" w:rsidRDefault="001B78E6" w:rsidP="00750B21">
            <w:pPr>
              <w:widowControl w:val="0"/>
              <w:spacing w:before="0" w:after="120" w:line="240" w:lineRule="auto"/>
              <w:jc w:val="right"/>
              <w:rPr>
                <w:rFonts w:ascii="Arial" w:hAnsi="Arial" w:cs="Arial"/>
                <w:snapToGrid w:val="0"/>
                <w:color w:val="000000" w:themeColor="text1"/>
                <w:sz w:val="24"/>
                <w:szCs w:val="24"/>
              </w:rPr>
            </w:pPr>
            <w:r>
              <w:rPr>
                <w:rFonts w:ascii="Arial" w:hAnsi="Arial" w:cs="Arial"/>
                <w:snapToGrid w:val="0"/>
                <w:color w:val="000000" w:themeColor="text1"/>
                <w:sz w:val="24"/>
              </w:rPr>
              <w:t>7</w:t>
            </w:r>
            <w:r w:rsidR="00225A12">
              <w:rPr>
                <w:rFonts w:ascii="Arial" w:hAnsi="Arial" w:cs="Arial"/>
                <w:snapToGrid w:val="0"/>
                <w:color w:val="000000" w:themeColor="text1"/>
                <w:sz w:val="24"/>
              </w:rPr>
              <w:t>6</w:t>
            </w:r>
          </w:p>
        </w:tc>
      </w:tr>
      <w:tr w:rsidR="004B32F4" w:rsidRPr="00706D26" w14:paraId="5C4C852C" w14:textId="77777777" w:rsidTr="77227A79">
        <w:trPr>
          <w:gridBefore w:val="1"/>
          <w:wBefore w:w="90" w:type="dxa"/>
          <w:trHeight w:val="403"/>
        </w:trPr>
        <w:tc>
          <w:tcPr>
            <w:tcW w:w="9648"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tcPr>
          <w:tbl>
            <w:tblPr>
              <w:tblpPr w:leftFromText="180" w:rightFromText="180" w:vertAnchor="text" w:horzAnchor="margin" w:tblpY="-4825"/>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970"/>
              <w:gridCol w:w="2152"/>
            </w:tblGrid>
            <w:tr w:rsidR="0019095C" w:rsidRPr="00AE23E2" w14:paraId="2E2D857B" w14:textId="77777777" w:rsidTr="77227A79">
              <w:trPr>
                <w:gridAfter w:val="1"/>
                <w:wAfter w:w="2152" w:type="dxa"/>
                <w:trHeight w:val="795"/>
              </w:trPr>
              <w:tc>
                <w:tcPr>
                  <w:tcW w:w="5490" w:type="dxa"/>
                  <w:tcBorders>
                    <w:top w:val="nil"/>
                    <w:left w:val="nil"/>
                    <w:bottom w:val="nil"/>
                    <w:right w:val="nil"/>
                  </w:tcBorders>
                </w:tcPr>
                <w:p w14:paraId="4BDE728E" w14:textId="77777777" w:rsidR="0019095C" w:rsidRDefault="0019095C" w:rsidP="0019095C">
                  <w:pPr>
                    <w:widowControl w:val="0"/>
                    <w:tabs>
                      <w:tab w:val="left" w:pos="7470"/>
                    </w:tabs>
                    <w:spacing w:before="0" w:after="120"/>
                    <w:rPr>
                      <w:rFonts w:ascii="Arial" w:hAnsi="Arial" w:cs="Arial"/>
                      <w:b/>
                      <w:snapToGrid w:val="0"/>
                      <w:color w:val="C00000"/>
                      <w:sz w:val="24"/>
                      <w:szCs w:val="24"/>
                      <w:u w:val="single"/>
                    </w:rPr>
                  </w:pPr>
                </w:p>
                <w:p w14:paraId="2FDD7E64" w14:textId="77777777" w:rsidR="0019095C" w:rsidRPr="00AE23E2" w:rsidRDefault="0C6EF0D8" w:rsidP="77227A79">
                  <w:pPr>
                    <w:widowControl w:val="0"/>
                    <w:tabs>
                      <w:tab w:val="left" w:pos="7470"/>
                    </w:tabs>
                    <w:spacing w:before="0" w:after="120"/>
                    <w:rPr>
                      <w:rFonts w:ascii="Arial" w:hAnsi="Arial" w:cs="Arial"/>
                      <w:snapToGrid w:val="0"/>
                      <w:color w:val="000000" w:themeColor="text1"/>
                      <w:sz w:val="24"/>
                      <w:szCs w:val="24"/>
                    </w:rPr>
                  </w:pPr>
                  <w:r w:rsidRPr="77227A79">
                    <w:rPr>
                      <w:rFonts w:ascii="Arial" w:hAnsi="Arial" w:cs="Arial"/>
                      <w:b/>
                      <w:bCs/>
                      <w:snapToGrid w:val="0"/>
                      <w:color w:val="002060"/>
                      <w:sz w:val="24"/>
                      <w:szCs w:val="24"/>
                      <w:u w:val="single"/>
                    </w:rPr>
                    <w:t>Section IV Forms</w:t>
                  </w:r>
                </w:p>
              </w:tc>
              <w:tc>
                <w:tcPr>
                  <w:tcW w:w="2970" w:type="dxa"/>
                  <w:tcBorders>
                    <w:top w:val="nil"/>
                    <w:left w:val="nil"/>
                    <w:bottom w:val="nil"/>
                    <w:right w:val="nil"/>
                  </w:tcBorders>
                </w:tcPr>
                <w:p w14:paraId="5F467CC5" w14:textId="77777777" w:rsidR="0019095C" w:rsidRPr="00AE23E2" w:rsidRDefault="0019095C" w:rsidP="0019095C">
                  <w:pPr>
                    <w:widowControl w:val="0"/>
                    <w:spacing w:before="0" w:after="0"/>
                    <w:jc w:val="right"/>
                    <w:rPr>
                      <w:rFonts w:ascii="Arial" w:hAnsi="Arial" w:cs="Arial"/>
                      <w:snapToGrid w:val="0"/>
                      <w:color w:val="000000" w:themeColor="text1"/>
                      <w:sz w:val="24"/>
                      <w:szCs w:val="24"/>
                    </w:rPr>
                  </w:pPr>
                </w:p>
              </w:tc>
            </w:tr>
            <w:tr w:rsidR="0019095C" w:rsidRPr="00AE23E2" w14:paraId="7D449B03" w14:textId="77777777" w:rsidTr="77227A79">
              <w:trPr>
                <w:trHeight w:val="476"/>
              </w:trPr>
              <w:tc>
                <w:tcPr>
                  <w:tcW w:w="5490" w:type="dxa"/>
                  <w:tcBorders>
                    <w:top w:val="nil"/>
                    <w:left w:val="nil"/>
                    <w:bottom w:val="nil"/>
                    <w:right w:val="nil"/>
                  </w:tcBorders>
                </w:tcPr>
                <w:p w14:paraId="23669973"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Professional Behavior</w:t>
                  </w:r>
                  <w:r>
                    <w:rPr>
                      <w:rFonts w:ascii="Arial" w:hAnsi="Arial" w:cs="Arial"/>
                      <w:snapToGrid w:val="0"/>
                      <w:color w:val="000000" w:themeColor="text1"/>
                      <w:sz w:val="24"/>
                      <w:szCs w:val="24"/>
                    </w:rPr>
                    <w:t>s Assessment Tool</w:t>
                  </w:r>
                </w:p>
              </w:tc>
              <w:tc>
                <w:tcPr>
                  <w:tcW w:w="2970" w:type="dxa"/>
                  <w:tcBorders>
                    <w:top w:val="nil"/>
                    <w:left w:val="nil"/>
                    <w:bottom w:val="dashed" w:sz="4" w:space="0" w:color="auto"/>
                    <w:right w:val="nil"/>
                  </w:tcBorders>
                </w:tcPr>
                <w:p w14:paraId="32199B7B"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1B6E9B32" w14:textId="2670AB4E" w:rsidR="0019095C" w:rsidRPr="00AE23E2" w:rsidRDefault="00C00750" w:rsidP="00447B65">
                  <w:pPr>
                    <w:widowControl w:val="0"/>
                    <w:tabs>
                      <w:tab w:val="left" w:pos="468"/>
                      <w:tab w:val="right" w:pos="1936"/>
                    </w:tabs>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76-82</w:t>
                  </w:r>
                </w:p>
              </w:tc>
            </w:tr>
            <w:tr w:rsidR="0019095C" w:rsidRPr="00AE23E2" w14:paraId="35384642" w14:textId="77777777" w:rsidTr="77227A79">
              <w:trPr>
                <w:trHeight w:val="462"/>
              </w:trPr>
              <w:tc>
                <w:tcPr>
                  <w:tcW w:w="5490" w:type="dxa"/>
                  <w:tcBorders>
                    <w:top w:val="nil"/>
                    <w:left w:val="nil"/>
                    <w:bottom w:val="nil"/>
                    <w:right w:val="nil"/>
                  </w:tcBorders>
                </w:tcPr>
                <w:p w14:paraId="4BFBB7BA" w14:textId="77777777" w:rsidR="0019095C" w:rsidRPr="00AE23E2" w:rsidRDefault="0019095C" w:rsidP="0019095C">
                  <w:pPr>
                    <w:widowControl w:val="0"/>
                    <w:spacing w:before="0" w:after="120"/>
                    <w:rPr>
                      <w:rFonts w:ascii="Arial" w:hAnsi="Arial" w:cs="Arial"/>
                      <w:snapToGrid w:val="0"/>
                      <w:color w:val="000000" w:themeColor="text1"/>
                      <w:sz w:val="24"/>
                      <w:szCs w:val="24"/>
                    </w:rPr>
                  </w:pPr>
                  <w:r>
                    <w:rPr>
                      <w:rFonts w:ascii="Arial" w:hAnsi="Arial" w:cs="Arial"/>
                      <w:snapToGrid w:val="0"/>
                      <w:color w:val="000000" w:themeColor="text1"/>
                      <w:sz w:val="24"/>
                      <w:szCs w:val="24"/>
                    </w:rPr>
                    <w:t>Essential Functions Verification</w:t>
                  </w:r>
                </w:p>
              </w:tc>
              <w:tc>
                <w:tcPr>
                  <w:tcW w:w="2970" w:type="dxa"/>
                  <w:tcBorders>
                    <w:top w:val="nil"/>
                    <w:left w:val="nil"/>
                    <w:bottom w:val="dashed" w:sz="4" w:space="0" w:color="auto"/>
                    <w:right w:val="nil"/>
                  </w:tcBorders>
                </w:tcPr>
                <w:p w14:paraId="12C43B4E"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0D23E5EC" w14:textId="3B04716D" w:rsidR="0019095C" w:rsidRDefault="00C00750" w:rsidP="00447B65">
                  <w:pPr>
                    <w:widowControl w:val="0"/>
                    <w:tabs>
                      <w:tab w:val="left" w:pos="300"/>
                      <w:tab w:val="right" w:pos="1936"/>
                    </w:tabs>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Pr>
                      <w:rFonts w:ascii="Arial" w:hAnsi="Arial" w:cs="Arial"/>
                      <w:snapToGrid w:val="0"/>
                      <w:color w:val="000000" w:themeColor="text1"/>
                      <w:sz w:val="24"/>
                      <w:szCs w:val="24"/>
                    </w:rPr>
                    <w:tab/>
                    <w:t xml:space="preserve"> </w:t>
                  </w:r>
                  <w:r w:rsidR="0019095C">
                    <w:rPr>
                      <w:rFonts w:ascii="Arial" w:hAnsi="Arial" w:cs="Arial"/>
                      <w:snapToGrid w:val="0"/>
                      <w:color w:val="000000" w:themeColor="text1"/>
                      <w:sz w:val="24"/>
                      <w:szCs w:val="24"/>
                    </w:rPr>
                    <w:t>83-84</w:t>
                  </w:r>
                </w:p>
              </w:tc>
            </w:tr>
            <w:tr w:rsidR="0019095C" w:rsidRPr="00AE23E2" w14:paraId="0D9384B7" w14:textId="77777777" w:rsidTr="77227A79">
              <w:trPr>
                <w:trHeight w:val="795"/>
              </w:trPr>
              <w:tc>
                <w:tcPr>
                  <w:tcW w:w="5490" w:type="dxa"/>
                  <w:tcBorders>
                    <w:top w:val="nil"/>
                    <w:left w:val="nil"/>
                    <w:bottom w:val="nil"/>
                    <w:right w:val="nil"/>
                  </w:tcBorders>
                </w:tcPr>
                <w:p w14:paraId="4AEC1C4E" w14:textId="77777777" w:rsidR="0019095C" w:rsidRDefault="0019095C" w:rsidP="0019095C">
                  <w:pPr>
                    <w:widowControl w:val="0"/>
                    <w:spacing w:before="0" w:after="120"/>
                    <w:rPr>
                      <w:rFonts w:ascii="Arial" w:hAnsi="Arial" w:cs="Arial"/>
                      <w:snapToGrid w:val="0"/>
                      <w:color w:val="000000" w:themeColor="text1"/>
                      <w:sz w:val="24"/>
                      <w:szCs w:val="24"/>
                    </w:rPr>
                  </w:pPr>
                  <w:r>
                    <w:rPr>
                      <w:rFonts w:ascii="Arial" w:hAnsi="Arial" w:cs="Arial"/>
                      <w:snapToGrid w:val="0"/>
                      <w:color w:val="000000" w:themeColor="text1"/>
                      <w:sz w:val="24"/>
                      <w:szCs w:val="24"/>
                    </w:rPr>
                    <w:t>Waiver of Right, Assumption of Risks, and Release for Liability</w:t>
                  </w:r>
                </w:p>
              </w:tc>
              <w:tc>
                <w:tcPr>
                  <w:tcW w:w="2970" w:type="dxa"/>
                  <w:tcBorders>
                    <w:top w:val="dashed" w:sz="4" w:space="0" w:color="auto"/>
                    <w:left w:val="nil"/>
                    <w:bottom w:val="dashed" w:sz="4" w:space="0" w:color="auto"/>
                    <w:right w:val="nil"/>
                  </w:tcBorders>
                </w:tcPr>
                <w:p w14:paraId="5F06BD5E"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209BA19B" w14:textId="58C70311" w:rsidR="0019095C" w:rsidRDefault="00C00750" w:rsidP="00447B65">
                  <w:pPr>
                    <w:widowControl w:val="0"/>
                    <w:tabs>
                      <w:tab w:val="left" w:pos="264"/>
                      <w:tab w:val="right" w:pos="1936"/>
                    </w:tabs>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ab/>
                    <w:t xml:space="preserve">  </w:t>
                  </w:r>
                  <w:r w:rsidR="00447B65">
                    <w:rPr>
                      <w:rFonts w:ascii="Arial" w:hAnsi="Arial" w:cs="Arial"/>
                      <w:snapToGrid w:val="0"/>
                      <w:color w:val="000000" w:themeColor="text1"/>
                      <w:sz w:val="24"/>
                      <w:szCs w:val="24"/>
                    </w:rPr>
                    <w:t xml:space="preserve">     </w:t>
                  </w:r>
                  <w:r>
                    <w:rPr>
                      <w:rFonts w:ascii="Arial" w:hAnsi="Arial" w:cs="Arial"/>
                      <w:snapToGrid w:val="0"/>
                      <w:color w:val="000000" w:themeColor="text1"/>
                      <w:sz w:val="24"/>
                      <w:szCs w:val="24"/>
                    </w:rPr>
                    <w:t>8</w:t>
                  </w:r>
                  <w:r w:rsidR="0019095C">
                    <w:rPr>
                      <w:rFonts w:ascii="Arial" w:hAnsi="Arial" w:cs="Arial"/>
                      <w:snapToGrid w:val="0"/>
                      <w:color w:val="000000" w:themeColor="text1"/>
                      <w:sz w:val="24"/>
                      <w:szCs w:val="24"/>
                    </w:rPr>
                    <w:t>5</w:t>
                  </w:r>
                </w:p>
              </w:tc>
            </w:tr>
            <w:tr w:rsidR="0019095C" w:rsidRPr="00AE23E2" w14:paraId="10AB516B" w14:textId="77777777" w:rsidTr="77227A79">
              <w:trPr>
                <w:trHeight w:val="462"/>
              </w:trPr>
              <w:tc>
                <w:tcPr>
                  <w:tcW w:w="5490" w:type="dxa"/>
                  <w:tcBorders>
                    <w:top w:val="nil"/>
                    <w:left w:val="nil"/>
                    <w:bottom w:val="nil"/>
                    <w:right w:val="nil"/>
                  </w:tcBorders>
                </w:tcPr>
                <w:p w14:paraId="6F5705F1"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Class/Clinical Absence Form</w:t>
                  </w:r>
                </w:p>
              </w:tc>
              <w:tc>
                <w:tcPr>
                  <w:tcW w:w="2970" w:type="dxa"/>
                  <w:tcBorders>
                    <w:top w:val="dashed" w:sz="4" w:space="0" w:color="auto"/>
                    <w:left w:val="nil"/>
                    <w:bottom w:val="dashed" w:sz="4" w:space="0" w:color="auto"/>
                    <w:right w:val="nil"/>
                  </w:tcBorders>
                </w:tcPr>
                <w:p w14:paraId="788BE7DB"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2A4ABFC2" w14:textId="42A81739" w:rsidR="0019095C" w:rsidRPr="00AE23E2" w:rsidRDefault="00C00750" w:rsidP="00447B65">
                  <w:pPr>
                    <w:widowControl w:val="0"/>
                    <w:tabs>
                      <w:tab w:val="center" w:pos="968"/>
                      <w:tab w:val="right" w:pos="1936"/>
                    </w:tabs>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447B65">
                    <w:rPr>
                      <w:rFonts w:ascii="Arial" w:hAnsi="Arial" w:cs="Arial"/>
                      <w:snapToGrid w:val="0"/>
                      <w:color w:val="000000" w:themeColor="text1"/>
                      <w:sz w:val="24"/>
                      <w:szCs w:val="24"/>
                    </w:rPr>
                    <w:t xml:space="preserve">     </w:t>
                  </w:r>
                  <w:r>
                    <w:rPr>
                      <w:rFonts w:ascii="Arial" w:hAnsi="Arial" w:cs="Arial"/>
                      <w:snapToGrid w:val="0"/>
                      <w:color w:val="000000" w:themeColor="text1"/>
                      <w:sz w:val="24"/>
                      <w:szCs w:val="24"/>
                    </w:rPr>
                    <w:t>86</w:t>
                  </w:r>
                  <w:r>
                    <w:rPr>
                      <w:rFonts w:ascii="Arial" w:hAnsi="Arial" w:cs="Arial"/>
                      <w:snapToGrid w:val="0"/>
                      <w:color w:val="000000" w:themeColor="text1"/>
                      <w:sz w:val="24"/>
                      <w:szCs w:val="24"/>
                    </w:rPr>
                    <w:tab/>
                  </w:r>
                </w:p>
              </w:tc>
            </w:tr>
            <w:tr w:rsidR="0019095C" w:rsidRPr="00AE23E2" w14:paraId="0D513529" w14:textId="77777777" w:rsidTr="77227A79">
              <w:trPr>
                <w:trHeight w:val="476"/>
              </w:trPr>
              <w:tc>
                <w:tcPr>
                  <w:tcW w:w="5490" w:type="dxa"/>
                  <w:tcBorders>
                    <w:top w:val="nil"/>
                    <w:left w:val="nil"/>
                    <w:bottom w:val="nil"/>
                    <w:right w:val="nil"/>
                  </w:tcBorders>
                </w:tcPr>
                <w:p w14:paraId="175F247B"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Request for Taking a Missed Exam</w:t>
                  </w:r>
                </w:p>
              </w:tc>
              <w:tc>
                <w:tcPr>
                  <w:tcW w:w="2970" w:type="dxa"/>
                  <w:tcBorders>
                    <w:top w:val="dashed" w:sz="4" w:space="0" w:color="auto"/>
                    <w:left w:val="nil"/>
                    <w:bottom w:val="dashed" w:sz="4" w:space="0" w:color="auto"/>
                    <w:right w:val="nil"/>
                  </w:tcBorders>
                </w:tcPr>
                <w:p w14:paraId="38073569"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0798D5DD" w14:textId="028ECABD" w:rsidR="0019095C" w:rsidRDefault="00C00750"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447B65">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87</w:t>
                  </w:r>
                </w:p>
              </w:tc>
            </w:tr>
            <w:tr w:rsidR="0019095C" w:rsidRPr="00AE23E2" w14:paraId="01090094" w14:textId="77777777" w:rsidTr="77227A79">
              <w:trPr>
                <w:trHeight w:val="462"/>
              </w:trPr>
              <w:tc>
                <w:tcPr>
                  <w:tcW w:w="5490" w:type="dxa"/>
                  <w:tcBorders>
                    <w:top w:val="nil"/>
                    <w:left w:val="nil"/>
                    <w:bottom w:val="nil"/>
                    <w:right w:val="nil"/>
                  </w:tcBorders>
                </w:tcPr>
                <w:p w14:paraId="7F71305F"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Exam Question Challenges</w:t>
                  </w:r>
                </w:p>
              </w:tc>
              <w:tc>
                <w:tcPr>
                  <w:tcW w:w="2970" w:type="dxa"/>
                  <w:tcBorders>
                    <w:top w:val="dashed" w:sz="4" w:space="0" w:color="auto"/>
                    <w:left w:val="nil"/>
                    <w:bottom w:val="dashed" w:sz="4" w:space="0" w:color="auto"/>
                    <w:right w:val="nil"/>
                  </w:tcBorders>
                </w:tcPr>
                <w:p w14:paraId="34599B7B"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6CAE97F8" w14:textId="2106A503"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88</w:t>
                  </w:r>
                </w:p>
              </w:tc>
            </w:tr>
            <w:tr w:rsidR="0019095C" w:rsidRPr="00AE23E2" w14:paraId="697601B5" w14:textId="77777777" w:rsidTr="77227A79">
              <w:trPr>
                <w:trHeight w:val="462"/>
              </w:trPr>
              <w:tc>
                <w:tcPr>
                  <w:tcW w:w="5490" w:type="dxa"/>
                  <w:tcBorders>
                    <w:top w:val="nil"/>
                    <w:left w:val="nil"/>
                    <w:bottom w:val="nil"/>
                    <w:right w:val="nil"/>
                  </w:tcBorders>
                </w:tcPr>
                <w:p w14:paraId="5167EE6E"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Statement of Withdrawal</w:t>
                  </w:r>
                </w:p>
              </w:tc>
              <w:tc>
                <w:tcPr>
                  <w:tcW w:w="2970" w:type="dxa"/>
                  <w:tcBorders>
                    <w:top w:val="dashed" w:sz="4" w:space="0" w:color="auto"/>
                    <w:left w:val="nil"/>
                    <w:bottom w:val="dashed" w:sz="4" w:space="0" w:color="auto"/>
                    <w:right w:val="nil"/>
                  </w:tcBorders>
                </w:tcPr>
                <w:p w14:paraId="1B32C270"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055A04C7" w14:textId="000D3292"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89</w:t>
                  </w:r>
                </w:p>
              </w:tc>
            </w:tr>
            <w:tr w:rsidR="0019095C" w:rsidRPr="00AE23E2" w14:paraId="02DF8885" w14:textId="77777777" w:rsidTr="77227A79">
              <w:trPr>
                <w:trHeight w:val="462"/>
              </w:trPr>
              <w:tc>
                <w:tcPr>
                  <w:tcW w:w="5490" w:type="dxa"/>
                  <w:tcBorders>
                    <w:top w:val="nil"/>
                    <w:left w:val="nil"/>
                    <w:bottom w:val="nil"/>
                    <w:right w:val="nil"/>
                  </w:tcBorders>
                </w:tcPr>
                <w:p w14:paraId="6F2C7E87"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Counseling Offense Form</w:t>
                  </w:r>
                </w:p>
              </w:tc>
              <w:tc>
                <w:tcPr>
                  <w:tcW w:w="2970" w:type="dxa"/>
                  <w:tcBorders>
                    <w:top w:val="dashed" w:sz="4" w:space="0" w:color="auto"/>
                    <w:left w:val="nil"/>
                    <w:bottom w:val="dashed" w:sz="4" w:space="0" w:color="auto"/>
                    <w:right w:val="nil"/>
                  </w:tcBorders>
                </w:tcPr>
                <w:p w14:paraId="18FEF1F6"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07953A05" w14:textId="7A166FFB"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90</w:t>
                  </w:r>
                </w:p>
              </w:tc>
            </w:tr>
            <w:tr w:rsidR="0019095C" w:rsidRPr="00AE23E2" w14:paraId="5EC7F317" w14:textId="77777777" w:rsidTr="77227A79">
              <w:trPr>
                <w:trHeight w:val="462"/>
              </w:trPr>
              <w:tc>
                <w:tcPr>
                  <w:tcW w:w="5490" w:type="dxa"/>
                  <w:tcBorders>
                    <w:top w:val="nil"/>
                    <w:left w:val="nil"/>
                    <w:bottom w:val="nil"/>
                    <w:right w:val="nil"/>
                  </w:tcBorders>
                </w:tcPr>
                <w:p w14:paraId="5484FA5B"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Counseling Form</w:t>
                  </w:r>
                </w:p>
              </w:tc>
              <w:tc>
                <w:tcPr>
                  <w:tcW w:w="2970" w:type="dxa"/>
                  <w:tcBorders>
                    <w:top w:val="dashed" w:sz="4" w:space="0" w:color="auto"/>
                    <w:left w:val="nil"/>
                    <w:bottom w:val="dashed" w:sz="4" w:space="0" w:color="auto"/>
                    <w:right w:val="nil"/>
                  </w:tcBorders>
                </w:tcPr>
                <w:p w14:paraId="0C855D11"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734FFDC9" w14:textId="0218B13B"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91</w:t>
                  </w:r>
                </w:p>
              </w:tc>
            </w:tr>
            <w:tr w:rsidR="0019095C" w:rsidRPr="00AE23E2" w14:paraId="2EB10661" w14:textId="77777777" w:rsidTr="77227A79">
              <w:trPr>
                <w:trHeight w:val="462"/>
              </w:trPr>
              <w:tc>
                <w:tcPr>
                  <w:tcW w:w="5490" w:type="dxa"/>
                  <w:tcBorders>
                    <w:top w:val="nil"/>
                    <w:left w:val="nil"/>
                    <w:bottom w:val="nil"/>
                    <w:right w:val="nil"/>
                  </w:tcBorders>
                </w:tcPr>
                <w:p w14:paraId="37C5A8ED"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Remediation Contract</w:t>
                  </w:r>
                </w:p>
              </w:tc>
              <w:tc>
                <w:tcPr>
                  <w:tcW w:w="2970" w:type="dxa"/>
                  <w:tcBorders>
                    <w:top w:val="dashed" w:sz="4" w:space="0" w:color="auto"/>
                    <w:left w:val="nil"/>
                    <w:bottom w:val="dashed" w:sz="4" w:space="0" w:color="auto"/>
                    <w:right w:val="nil"/>
                  </w:tcBorders>
                </w:tcPr>
                <w:p w14:paraId="34EE5155"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35B2FD6D" w14:textId="272E13ED"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92</w:t>
                  </w:r>
                </w:p>
              </w:tc>
            </w:tr>
            <w:tr w:rsidR="0019095C" w:rsidRPr="00AE23E2" w14:paraId="08539236" w14:textId="77777777" w:rsidTr="77227A79">
              <w:trPr>
                <w:trHeight w:val="462"/>
              </w:trPr>
              <w:tc>
                <w:tcPr>
                  <w:tcW w:w="5490" w:type="dxa"/>
                  <w:tcBorders>
                    <w:top w:val="nil"/>
                    <w:left w:val="nil"/>
                    <w:bottom w:val="nil"/>
                    <w:right w:val="nil"/>
                  </w:tcBorders>
                </w:tcPr>
                <w:p w14:paraId="584E9187" w14:textId="77777777" w:rsidR="0019095C" w:rsidRPr="00AE23E2" w:rsidRDefault="0019095C" w:rsidP="0019095C">
                  <w:pPr>
                    <w:widowControl w:val="0"/>
                    <w:spacing w:before="0" w:after="120"/>
                    <w:rPr>
                      <w:rFonts w:ascii="Arial" w:hAnsi="Arial" w:cs="Arial"/>
                      <w:snapToGrid w:val="0"/>
                      <w:color w:val="000000" w:themeColor="text1"/>
                      <w:sz w:val="24"/>
                      <w:szCs w:val="24"/>
                    </w:rPr>
                  </w:pPr>
                  <w:r>
                    <w:rPr>
                      <w:rFonts w:ascii="Arial" w:hAnsi="Arial" w:cs="Arial"/>
                      <w:snapToGrid w:val="0"/>
                      <w:color w:val="000000" w:themeColor="text1"/>
                      <w:sz w:val="24"/>
                      <w:szCs w:val="24"/>
                    </w:rPr>
                    <w:t>Incident or concern report</w:t>
                  </w:r>
                </w:p>
              </w:tc>
              <w:tc>
                <w:tcPr>
                  <w:tcW w:w="2970" w:type="dxa"/>
                  <w:tcBorders>
                    <w:top w:val="nil"/>
                    <w:left w:val="nil"/>
                    <w:bottom w:val="dashed" w:sz="4" w:space="0" w:color="auto"/>
                    <w:right w:val="nil"/>
                  </w:tcBorders>
                </w:tcPr>
                <w:p w14:paraId="5931BD29"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6432B4EB" w14:textId="454B4601"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93</w:t>
                  </w:r>
                </w:p>
              </w:tc>
            </w:tr>
            <w:tr w:rsidR="0019095C" w:rsidRPr="00AE23E2" w14:paraId="57854D95" w14:textId="77777777" w:rsidTr="77227A79">
              <w:trPr>
                <w:trHeight w:val="462"/>
              </w:trPr>
              <w:tc>
                <w:tcPr>
                  <w:tcW w:w="5490" w:type="dxa"/>
                  <w:tcBorders>
                    <w:top w:val="nil"/>
                    <w:left w:val="nil"/>
                    <w:bottom w:val="nil"/>
                    <w:right w:val="nil"/>
                  </w:tcBorders>
                </w:tcPr>
                <w:p w14:paraId="091CD83E"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Problem Resolution Form</w:t>
                  </w:r>
                </w:p>
              </w:tc>
              <w:tc>
                <w:tcPr>
                  <w:tcW w:w="2970" w:type="dxa"/>
                  <w:tcBorders>
                    <w:top w:val="nil"/>
                    <w:left w:val="nil"/>
                    <w:bottom w:val="dashed" w:sz="4" w:space="0" w:color="auto"/>
                    <w:right w:val="nil"/>
                  </w:tcBorders>
                </w:tcPr>
                <w:p w14:paraId="32A085F6"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533FF420" w14:textId="5380E04B"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sidRPr="00AE23E2">
                    <w:rPr>
                      <w:rFonts w:ascii="Arial" w:hAnsi="Arial" w:cs="Arial"/>
                      <w:snapToGrid w:val="0"/>
                      <w:color w:val="000000" w:themeColor="text1"/>
                      <w:sz w:val="24"/>
                      <w:szCs w:val="24"/>
                    </w:rPr>
                    <w:t>9</w:t>
                  </w:r>
                  <w:r w:rsidR="0019095C">
                    <w:rPr>
                      <w:rFonts w:ascii="Arial" w:hAnsi="Arial" w:cs="Arial"/>
                      <w:snapToGrid w:val="0"/>
                      <w:color w:val="000000" w:themeColor="text1"/>
                      <w:sz w:val="24"/>
                      <w:szCs w:val="24"/>
                    </w:rPr>
                    <w:t>4</w:t>
                  </w:r>
                </w:p>
              </w:tc>
            </w:tr>
            <w:tr w:rsidR="0019095C" w:rsidRPr="00AE23E2" w14:paraId="33A26F25" w14:textId="77777777" w:rsidTr="77227A79">
              <w:trPr>
                <w:trHeight w:val="808"/>
              </w:trPr>
              <w:tc>
                <w:tcPr>
                  <w:tcW w:w="5490" w:type="dxa"/>
                  <w:tcBorders>
                    <w:top w:val="nil"/>
                    <w:left w:val="nil"/>
                    <w:bottom w:val="nil"/>
                    <w:right w:val="nil"/>
                  </w:tcBorders>
                </w:tcPr>
                <w:p w14:paraId="2FFE44CA" w14:textId="77777777" w:rsidR="0019095C" w:rsidRPr="00AE23E2" w:rsidRDefault="0019095C" w:rsidP="0019095C">
                  <w:pPr>
                    <w:widowControl w:val="0"/>
                    <w:spacing w:before="0" w:after="120"/>
                    <w:rPr>
                      <w:rFonts w:ascii="Arial" w:hAnsi="Arial" w:cs="Arial"/>
                      <w:snapToGrid w:val="0"/>
                      <w:color w:val="000000" w:themeColor="text1"/>
                      <w:sz w:val="24"/>
                      <w:szCs w:val="24"/>
                    </w:rPr>
                  </w:pPr>
                  <w:r>
                    <w:rPr>
                      <w:rFonts w:ascii="Arial" w:hAnsi="Arial" w:cs="Arial"/>
                      <w:snapToGrid w:val="0"/>
                      <w:color w:val="000000" w:themeColor="text1"/>
                      <w:sz w:val="24"/>
                      <w:szCs w:val="24"/>
                    </w:rPr>
                    <w:t>Prescreening Requirements for Drug Screening &amp; Criminal Background Checks</w:t>
                  </w:r>
                </w:p>
              </w:tc>
              <w:tc>
                <w:tcPr>
                  <w:tcW w:w="2970" w:type="dxa"/>
                  <w:tcBorders>
                    <w:top w:val="dashed" w:sz="4" w:space="0" w:color="auto"/>
                    <w:left w:val="nil"/>
                    <w:bottom w:val="dashed" w:sz="4" w:space="0" w:color="auto"/>
                    <w:right w:val="nil"/>
                  </w:tcBorders>
                </w:tcPr>
                <w:p w14:paraId="48A1D64B"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03A6DE15" w14:textId="3C3B1FD4"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95</w:t>
                  </w:r>
                </w:p>
              </w:tc>
            </w:tr>
            <w:tr w:rsidR="0019095C" w:rsidRPr="00AE23E2" w14:paraId="1E2EBF39" w14:textId="77777777" w:rsidTr="77227A79">
              <w:trPr>
                <w:trHeight w:val="462"/>
              </w:trPr>
              <w:tc>
                <w:tcPr>
                  <w:tcW w:w="5490" w:type="dxa"/>
                  <w:tcBorders>
                    <w:top w:val="nil"/>
                    <w:left w:val="nil"/>
                    <w:bottom w:val="nil"/>
                    <w:right w:val="nil"/>
                  </w:tcBorders>
                </w:tcPr>
                <w:p w14:paraId="798EBC06"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Release of Information</w:t>
                  </w:r>
                </w:p>
              </w:tc>
              <w:tc>
                <w:tcPr>
                  <w:tcW w:w="2970" w:type="dxa"/>
                  <w:tcBorders>
                    <w:top w:val="dashed" w:sz="4" w:space="0" w:color="auto"/>
                    <w:left w:val="nil"/>
                    <w:bottom w:val="dashed" w:sz="4" w:space="0" w:color="auto"/>
                    <w:right w:val="nil"/>
                  </w:tcBorders>
                </w:tcPr>
                <w:p w14:paraId="73D02D5C"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146913F1" w14:textId="04452735"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96-97</w:t>
                  </w:r>
                </w:p>
              </w:tc>
            </w:tr>
            <w:tr w:rsidR="0019095C" w:rsidRPr="00AE23E2" w14:paraId="393437D7" w14:textId="77777777" w:rsidTr="77227A79">
              <w:trPr>
                <w:trHeight w:val="462"/>
              </w:trPr>
              <w:tc>
                <w:tcPr>
                  <w:tcW w:w="5490" w:type="dxa"/>
                  <w:tcBorders>
                    <w:top w:val="nil"/>
                    <w:left w:val="nil"/>
                    <w:bottom w:val="nil"/>
                    <w:right w:val="nil"/>
                  </w:tcBorders>
                </w:tcPr>
                <w:p w14:paraId="026AA9CE"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Audiovisual Release</w:t>
                  </w:r>
                </w:p>
              </w:tc>
              <w:tc>
                <w:tcPr>
                  <w:tcW w:w="2970" w:type="dxa"/>
                  <w:tcBorders>
                    <w:top w:val="dashed" w:sz="4" w:space="0" w:color="auto"/>
                    <w:left w:val="nil"/>
                    <w:bottom w:val="dashed" w:sz="4" w:space="0" w:color="auto"/>
                    <w:right w:val="nil"/>
                  </w:tcBorders>
                </w:tcPr>
                <w:p w14:paraId="5100EADF"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2B3F5F35" w14:textId="09B0BF01"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98</w:t>
                  </w:r>
                </w:p>
              </w:tc>
            </w:tr>
            <w:tr w:rsidR="0019095C" w:rsidRPr="00AE23E2" w14:paraId="3DD9DBB3" w14:textId="77777777" w:rsidTr="77227A79">
              <w:trPr>
                <w:trHeight w:val="462"/>
              </w:trPr>
              <w:tc>
                <w:tcPr>
                  <w:tcW w:w="5490" w:type="dxa"/>
                  <w:tcBorders>
                    <w:top w:val="nil"/>
                    <w:left w:val="nil"/>
                    <w:bottom w:val="nil"/>
                    <w:right w:val="nil"/>
                  </w:tcBorders>
                </w:tcPr>
                <w:p w14:paraId="234F06CD" w14:textId="77777777" w:rsidR="0019095C" w:rsidRPr="00AE23E2" w:rsidRDefault="0019095C" w:rsidP="0019095C">
                  <w:pPr>
                    <w:widowControl w:val="0"/>
                    <w:spacing w:before="0" w:after="12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Signature Sheet</w:t>
                  </w:r>
                </w:p>
              </w:tc>
              <w:tc>
                <w:tcPr>
                  <w:tcW w:w="2970" w:type="dxa"/>
                  <w:tcBorders>
                    <w:top w:val="dashed" w:sz="4" w:space="0" w:color="auto"/>
                    <w:left w:val="nil"/>
                    <w:bottom w:val="nil"/>
                    <w:right w:val="nil"/>
                  </w:tcBorders>
                </w:tcPr>
                <w:p w14:paraId="29C4BC31"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7B7475D8" w14:textId="46FEB69A" w:rsidR="0019095C" w:rsidRPr="00AE23E2" w:rsidRDefault="00447B65" w:rsidP="00447B65">
                  <w:pPr>
                    <w:widowControl w:val="0"/>
                    <w:spacing w:before="0" w:after="12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99</w:t>
                  </w:r>
                </w:p>
              </w:tc>
            </w:tr>
            <w:tr w:rsidR="0019095C" w:rsidRPr="00AE23E2" w14:paraId="63502BEF" w14:textId="77777777" w:rsidTr="77227A79">
              <w:trPr>
                <w:trHeight w:val="808"/>
              </w:trPr>
              <w:tc>
                <w:tcPr>
                  <w:tcW w:w="5490" w:type="dxa"/>
                  <w:tcBorders>
                    <w:top w:val="nil"/>
                    <w:left w:val="nil"/>
                    <w:bottom w:val="nil"/>
                    <w:right w:val="nil"/>
                  </w:tcBorders>
                </w:tcPr>
                <w:p w14:paraId="69CE4228" w14:textId="77777777" w:rsidR="0019095C" w:rsidRPr="00AE23E2" w:rsidRDefault="0019095C" w:rsidP="0019095C">
                  <w:pPr>
                    <w:widowControl w:val="0"/>
                    <w:tabs>
                      <w:tab w:val="left" w:pos="7470"/>
                    </w:tabs>
                    <w:spacing w:before="0" w:after="0"/>
                    <w:rPr>
                      <w:rFonts w:ascii="Arial" w:hAnsi="Arial" w:cs="Arial"/>
                      <w:b/>
                      <w:snapToGrid w:val="0"/>
                      <w:color w:val="000000" w:themeColor="text1"/>
                      <w:sz w:val="24"/>
                      <w:szCs w:val="24"/>
                      <w:u w:val="single"/>
                    </w:rPr>
                  </w:pPr>
                </w:p>
                <w:p w14:paraId="28CCFA75" w14:textId="77777777" w:rsidR="0019095C" w:rsidRPr="00AE23E2" w:rsidRDefault="0C6EF0D8" w:rsidP="77227A79">
                  <w:pPr>
                    <w:widowControl w:val="0"/>
                    <w:spacing w:before="0" w:after="120"/>
                    <w:rPr>
                      <w:rFonts w:ascii="Arial" w:hAnsi="Arial" w:cs="Arial"/>
                      <w:snapToGrid w:val="0"/>
                      <w:color w:val="000000" w:themeColor="text1"/>
                      <w:sz w:val="24"/>
                      <w:szCs w:val="24"/>
                    </w:rPr>
                  </w:pPr>
                  <w:r w:rsidRPr="77227A79">
                    <w:rPr>
                      <w:rFonts w:ascii="Arial" w:hAnsi="Arial" w:cs="Arial"/>
                      <w:b/>
                      <w:bCs/>
                      <w:snapToGrid w:val="0"/>
                      <w:color w:val="002060"/>
                      <w:sz w:val="24"/>
                      <w:szCs w:val="24"/>
                      <w:u w:val="single"/>
                    </w:rPr>
                    <w:t>Section V Additional Information</w:t>
                  </w:r>
                </w:p>
              </w:tc>
              <w:tc>
                <w:tcPr>
                  <w:tcW w:w="2970" w:type="dxa"/>
                  <w:tcBorders>
                    <w:top w:val="nil"/>
                    <w:left w:val="nil"/>
                    <w:bottom w:val="dashed" w:sz="4" w:space="0" w:color="auto"/>
                    <w:right w:val="nil"/>
                  </w:tcBorders>
                </w:tcPr>
                <w:p w14:paraId="5AB132FE"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5AFE27F8" w14:textId="77777777" w:rsidR="0019095C" w:rsidRPr="00AE23E2" w:rsidRDefault="0019095C" w:rsidP="0019095C">
                  <w:pPr>
                    <w:widowControl w:val="0"/>
                    <w:spacing w:before="0" w:after="120"/>
                    <w:jc w:val="right"/>
                    <w:rPr>
                      <w:rFonts w:ascii="Arial" w:hAnsi="Arial" w:cs="Arial"/>
                      <w:snapToGrid w:val="0"/>
                      <w:color w:val="000000" w:themeColor="text1"/>
                      <w:sz w:val="24"/>
                      <w:szCs w:val="24"/>
                    </w:rPr>
                  </w:pPr>
                </w:p>
              </w:tc>
            </w:tr>
            <w:tr w:rsidR="0019095C" w:rsidRPr="00AE23E2" w14:paraId="2BEB2210" w14:textId="77777777" w:rsidTr="77227A79">
              <w:trPr>
                <w:trHeight w:val="420"/>
              </w:trPr>
              <w:tc>
                <w:tcPr>
                  <w:tcW w:w="5490" w:type="dxa"/>
                  <w:tcBorders>
                    <w:top w:val="nil"/>
                    <w:left w:val="nil"/>
                    <w:bottom w:val="nil"/>
                    <w:right w:val="nil"/>
                  </w:tcBorders>
                </w:tcPr>
                <w:p w14:paraId="15B25DAC" w14:textId="77777777" w:rsidR="0019095C" w:rsidRPr="00AE23E2" w:rsidRDefault="0019095C" w:rsidP="0019095C">
                  <w:pPr>
                    <w:widowControl w:val="0"/>
                    <w:tabs>
                      <w:tab w:val="left" w:pos="7470"/>
                    </w:tabs>
                    <w:spacing w:before="0" w:after="120"/>
                    <w:rPr>
                      <w:rFonts w:ascii="Arial" w:hAnsi="Arial" w:cs="Arial"/>
                      <w:snapToGrid w:val="0"/>
                      <w:color w:val="000000" w:themeColor="text1"/>
                      <w:sz w:val="24"/>
                      <w:szCs w:val="24"/>
                    </w:rPr>
                  </w:pPr>
                  <w:r>
                    <w:rPr>
                      <w:rFonts w:ascii="Arial" w:hAnsi="Arial" w:cs="Arial"/>
                      <w:snapToGrid w:val="0"/>
                      <w:color w:val="000000" w:themeColor="text1"/>
                      <w:sz w:val="24"/>
                      <w:szCs w:val="24"/>
                    </w:rPr>
                    <w:t>CAPTE Criteria and Student Learning Outcomes</w:t>
                  </w:r>
                </w:p>
              </w:tc>
              <w:tc>
                <w:tcPr>
                  <w:tcW w:w="2970" w:type="dxa"/>
                  <w:tcBorders>
                    <w:top w:val="nil"/>
                    <w:left w:val="nil"/>
                    <w:bottom w:val="dashed" w:sz="4" w:space="0" w:color="auto"/>
                    <w:right w:val="nil"/>
                  </w:tcBorders>
                </w:tcPr>
                <w:p w14:paraId="76C04DE6" w14:textId="77777777" w:rsidR="0019095C" w:rsidRPr="00AE23E2" w:rsidRDefault="0019095C" w:rsidP="0019095C">
                  <w:pPr>
                    <w:widowControl w:val="0"/>
                    <w:spacing w:before="0" w:after="0"/>
                    <w:rPr>
                      <w:rFonts w:ascii="Arial" w:hAnsi="Arial" w:cs="Arial"/>
                      <w:snapToGrid w:val="0"/>
                      <w:color w:val="000000" w:themeColor="text1"/>
                      <w:sz w:val="24"/>
                      <w:szCs w:val="24"/>
                    </w:rPr>
                  </w:pPr>
                </w:p>
              </w:tc>
              <w:tc>
                <w:tcPr>
                  <w:tcW w:w="2152" w:type="dxa"/>
                  <w:tcBorders>
                    <w:top w:val="nil"/>
                    <w:left w:val="nil"/>
                    <w:bottom w:val="nil"/>
                    <w:right w:val="nil"/>
                  </w:tcBorders>
                </w:tcPr>
                <w:p w14:paraId="4A795628" w14:textId="34AFFAA0" w:rsidR="0019095C" w:rsidRPr="00AE23E2" w:rsidRDefault="00447B65" w:rsidP="00447B65">
                  <w:pPr>
                    <w:widowControl w:val="0"/>
                    <w:spacing w:before="0" w:after="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100-103</w:t>
                  </w:r>
                </w:p>
              </w:tc>
            </w:tr>
            <w:tr w:rsidR="0019095C" w:rsidRPr="00AE23E2" w14:paraId="7EA7E8B0" w14:textId="77777777" w:rsidTr="77227A79">
              <w:trPr>
                <w:trHeight w:val="300"/>
              </w:trPr>
              <w:tc>
                <w:tcPr>
                  <w:tcW w:w="5490" w:type="dxa"/>
                  <w:tcBorders>
                    <w:top w:val="nil"/>
                    <w:left w:val="nil"/>
                    <w:bottom w:val="nil"/>
                    <w:right w:val="nil"/>
                  </w:tcBorders>
                </w:tcPr>
                <w:p w14:paraId="76867801" w14:textId="77777777" w:rsidR="0019095C" w:rsidRPr="00AE23E2" w:rsidRDefault="0019095C" w:rsidP="0019095C">
                  <w:pPr>
                    <w:widowControl w:val="0"/>
                    <w:spacing w:before="0" w:after="0"/>
                    <w:rPr>
                      <w:rFonts w:ascii="Arial" w:hAnsi="Arial" w:cs="Arial"/>
                      <w:snapToGrid w:val="0"/>
                      <w:color w:val="000000" w:themeColor="text1"/>
                      <w:sz w:val="24"/>
                      <w:szCs w:val="24"/>
                    </w:rPr>
                  </w:pPr>
                  <w:r w:rsidRPr="00AE23E2">
                    <w:rPr>
                      <w:rFonts w:ascii="Arial" w:hAnsi="Arial" w:cs="Arial"/>
                      <w:snapToGrid w:val="0"/>
                      <w:color w:val="000000" w:themeColor="text1"/>
                      <w:sz w:val="24"/>
                      <w:szCs w:val="24"/>
                    </w:rPr>
                    <w:t>Hints for Improving Study Skills</w:t>
                  </w:r>
                </w:p>
              </w:tc>
              <w:tc>
                <w:tcPr>
                  <w:tcW w:w="2970" w:type="dxa"/>
                  <w:tcBorders>
                    <w:top w:val="nil"/>
                    <w:left w:val="nil"/>
                    <w:bottom w:val="dashed" w:sz="4" w:space="0" w:color="auto"/>
                    <w:right w:val="nil"/>
                  </w:tcBorders>
                </w:tcPr>
                <w:p w14:paraId="1FB6C769" w14:textId="77777777" w:rsidR="0019095C" w:rsidRPr="00AE23E2" w:rsidRDefault="0019095C" w:rsidP="0019095C">
                  <w:pPr>
                    <w:widowControl w:val="0"/>
                    <w:spacing w:before="0" w:after="0"/>
                    <w:jc w:val="right"/>
                    <w:rPr>
                      <w:rFonts w:ascii="Arial" w:hAnsi="Arial" w:cs="Arial"/>
                      <w:snapToGrid w:val="0"/>
                      <w:color w:val="000000" w:themeColor="text1"/>
                      <w:sz w:val="24"/>
                      <w:szCs w:val="24"/>
                    </w:rPr>
                  </w:pPr>
                </w:p>
              </w:tc>
              <w:tc>
                <w:tcPr>
                  <w:tcW w:w="2152" w:type="dxa"/>
                  <w:tcBorders>
                    <w:top w:val="nil"/>
                    <w:left w:val="nil"/>
                    <w:bottom w:val="nil"/>
                    <w:right w:val="nil"/>
                  </w:tcBorders>
                </w:tcPr>
                <w:p w14:paraId="420CC32A" w14:textId="5E2EAD4E" w:rsidR="0019095C" w:rsidRPr="00AE23E2" w:rsidRDefault="00447B65" w:rsidP="00447B65">
                  <w:pPr>
                    <w:widowControl w:val="0"/>
                    <w:spacing w:before="0" w:after="0"/>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 xml:space="preserve"> </w:t>
                  </w:r>
                  <w:r w:rsidR="0019095C">
                    <w:rPr>
                      <w:rFonts w:ascii="Arial" w:hAnsi="Arial" w:cs="Arial"/>
                      <w:snapToGrid w:val="0"/>
                      <w:color w:val="000000" w:themeColor="text1"/>
                      <w:sz w:val="24"/>
                      <w:szCs w:val="24"/>
                    </w:rPr>
                    <w:t>103-104</w:t>
                  </w:r>
                </w:p>
              </w:tc>
            </w:tr>
          </w:tbl>
          <w:p w14:paraId="1BA2F7CA" w14:textId="5676FC3F" w:rsidR="00774F4D" w:rsidRDefault="00774F4D" w:rsidP="6729F2F0"/>
          <w:p w14:paraId="2DB7EBDB" w14:textId="77777777" w:rsidR="00774F4D" w:rsidRDefault="00774F4D" w:rsidP="6729F2F0"/>
          <w:p w14:paraId="539A2A10" w14:textId="1BE9E9CE" w:rsidR="004B32F4" w:rsidRPr="00706D26" w:rsidRDefault="0C8EB913" w:rsidP="77227A79">
            <w:pPr>
              <w:widowControl w:val="0"/>
              <w:spacing w:before="0" w:after="120" w:line="240" w:lineRule="auto"/>
              <w:jc w:val="center"/>
              <w:rPr>
                <w:snapToGrid w:val="0"/>
              </w:rPr>
            </w:pPr>
            <w:r>
              <w:rPr>
                <w:noProof/>
              </w:rPr>
              <w:lastRenderedPageBreak/>
              <w:drawing>
                <wp:inline distT="0" distB="0" distL="0" distR="0" wp14:anchorId="73DBE90A" wp14:editId="30FB1196">
                  <wp:extent cx="3015503" cy="1577340"/>
                  <wp:effectExtent l="0" t="0" r="0" b="3810"/>
                  <wp:docPr id="1777775494" name="Picture 177777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17975" cy="1578633"/>
                          </a:xfrm>
                          <a:prstGeom prst="rect">
                            <a:avLst/>
                          </a:prstGeom>
                        </pic:spPr>
                      </pic:pic>
                    </a:graphicData>
                  </a:graphic>
                </wp:inline>
              </w:drawing>
            </w:r>
            <w:r w:rsidR="004B32F4">
              <w:br/>
            </w:r>
          </w:p>
        </w:tc>
      </w:tr>
    </w:tbl>
    <w:p w14:paraId="449E2BB6" w14:textId="4EAFAC53" w:rsidR="005C2728" w:rsidRPr="005C2728"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bookmarkStart w:id="7" w:name="_Hlk66778331"/>
      <w:r w:rsidRPr="005C2728">
        <w:rPr>
          <w:rFonts w:ascii="Arial" w:eastAsia="Times New Roman" w:hAnsi="Arial" w:cs="Arial"/>
          <w:snapToGrid w:val="0"/>
          <w:color w:val="0D0D0D" w:themeColor="text1" w:themeTint="F2"/>
        </w:rPr>
        <w:lastRenderedPageBreak/>
        <w:t xml:space="preserve">Welcome to the Physical Therapist Assistant (PTA) Program at </w:t>
      </w:r>
      <w:r w:rsidRPr="00A649DA">
        <w:rPr>
          <w:rFonts w:ascii="Arial" w:eastAsia="Times New Roman" w:hAnsi="Arial" w:cs="Arial"/>
          <w:snapToGrid w:val="0"/>
          <w:color w:val="0D0D0D" w:themeColor="text1" w:themeTint="F2"/>
        </w:rPr>
        <w:t>Pikes Pea</w:t>
      </w:r>
      <w:r w:rsidR="5B060118" w:rsidRPr="00A649DA">
        <w:rPr>
          <w:rFonts w:ascii="Arial" w:eastAsia="Times New Roman" w:hAnsi="Arial" w:cs="Arial"/>
          <w:snapToGrid w:val="0"/>
          <w:color w:val="0D0D0D" w:themeColor="text1" w:themeTint="F2"/>
        </w:rPr>
        <w:t>k State</w:t>
      </w:r>
      <w:r w:rsidRPr="00A649DA">
        <w:rPr>
          <w:rFonts w:ascii="Arial" w:eastAsia="Times New Roman" w:hAnsi="Arial" w:cs="Arial"/>
          <w:snapToGrid w:val="0"/>
          <w:color w:val="0D0D0D" w:themeColor="text1" w:themeTint="F2"/>
        </w:rPr>
        <w:t xml:space="preserve"> College</w:t>
      </w:r>
      <w:r w:rsidRPr="005C2728">
        <w:rPr>
          <w:rFonts w:ascii="Arial" w:eastAsia="Times New Roman" w:hAnsi="Arial" w:cs="Arial"/>
          <w:snapToGrid w:val="0"/>
          <w:color w:val="0D0D0D" w:themeColor="text1" w:themeTint="F2"/>
        </w:rPr>
        <w:t>.  You have chosen a very rewarding profession.</w:t>
      </w:r>
    </w:p>
    <w:p w14:paraId="02FFACFA" w14:textId="77777777" w:rsidR="005C2728" w:rsidRPr="005C2728"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p>
    <w:p w14:paraId="259BADB7" w14:textId="4FBFEC16" w:rsidR="005C2728" w:rsidRPr="005C2728"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r w:rsidRPr="005C2728">
        <w:rPr>
          <w:rFonts w:ascii="Arial" w:eastAsia="Times New Roman" w:hAnsi="Arial" w:cs="Arial"/>
          <w:snapToGrid w:val="0"/>
          <w:color w:val="0D0D0D" w:themeColor="text1" w:themeTint="F2"/>
        </w:rPr>
        <w:t xml:space="preserve">The </w:t>
      </w:r>
      <w:r w:rsidRPr="005C2728">
        <w:rPr>
          <w:rFonts w:ascii="Arial" w:eastAsia="Times New Roman" w:hAnsi="Arial" w:cs="Arial"/>
          <w:snapToGrid w:val="0"/>
          <w:color w:val="0D0D0D" w:themeColor="text1" w:themeTint="F2"/>
          <w:u w:val="single"/>
        </w:rPr>
        <w:t>Physical Therapist Assistant Program Student Handbook</w:t>
      </w:r>
      <w:r w:rsidRPr="005C2728">
        <w:rPr>
          <w:rFonts w:ascii="Arial" w:eastAsia="Times New Roman" w:hAnsi="Arial" w:cs="Arial"/>
          <w:snapToGrid w:val="0"/>
          <w:color w:val="0D0D0D" w:themeColor="text1" w:themeTint="F2"/>
        </w:rPr>
        <w:t xml:space="preserve"> is for students who have been admitted to the program.  It contains important information about program policies and </w:t>
      </w:r>
      <w:r w:rsidR="00463F8D">
        <w:rPr>
          <w:rFonts w:ascii="Arial" w:eastAsia="Times New Roman" w:hAnsi="Arial" w:cs="Arial"/>
          <w:snapToGrid w:val="0"/>
          <w:color w:val="0D0D0D" w:themeColor="text1" w:themeTint="F2"/>
        </w:rPr>
        <w:t>procedures</w:t>
      </w:r>
      <w:r w:rsidRPr="005C2728">
        <w:rPr>
          <w:rFonts w:ascii="Arial" w:eastAsia="Times New Roman" w:hAnsi="Arial" w:cs="Arial"/>
          <w:snapToGrid w:val="0"/>
          <w:color w:val="0D0D0D" w:themeColor="text1" w:themeTint="F2"/>
        </w:rPr>
        <w:t>.  Policies are subject to change periodically, and it is your responsibility to be aware of and adhere to all new and revised policies.  It is also your responsibility to maintain and update your handbook as changes are made.</w:t>
      </w:r>
    </w:p>
    <w:p w14:paraId="6064167B" w14:textId="77777777" w:rsidR="005C2728" w:rsidRPr="005C2728"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p>
    <w:p w14:paraId="7ABF44B9" w14:textId="77777777" w:rsidR="005C2728" w:rsidRPr="005C2728" w:rsidRDefault="005C2728" w:rsidP="005C2728">
      <w:pPr>
        <w:widowControl w:val="0"/>
        <w:tabs>
          <w:tab w:val="left" w:pos="7110"/>
        </w:tabs>
        <w:spacing w:before="0" w:after="0" w:line="240" w:lineRule="auto"/>
        <w:ind w:right="720"/>
        <w:jc w:val="both"/>
        <w:rPr>
          <w:rFonts w:ascii="Arial" w:eastAsia="Times New Roman" w:hAnsi="Arial" w:cs="Arial"/>
          <w:snapToGrid w:val="0"/>
          <w:color w:val="0D0D0D" w:themeColor="text1" w:themeTint="F2"/>
        </w:rPr>
      </w:pPr>
      <w:r w:rsidRPr="005C2728">
        <w:rPr>
          <w:rFonts w:ascii="Arial" w:eastAsia="Times New Roman" w:hAnsi="Arial" w:cs="Arial"/>
          <w:snapToGrid w:val="0"/>
          <w:color w:val="0D0D0D" w:themeColor="text1" w:themeTint="F2"/>
        </w:rPr>
        <w:t>The PTA Program has faculty experienced in a variety of health care areas who work closely with students in the classroom, in the laboratory, and in actual clinical settings.  Through the spirit of cooperation and communication, students and faculty members share a common goal of learning and developing skills for physical therapy.  In physical therapy, competence is developed through practice and by applying theoretical content from the classroom to actual clinical situations.  While you are in the PTA Program, you will learn how to solve clinical problems as you prepare to take the state board examination to become a licensed Physical Therapist Assistant.</w:t>
      </w:r>
    </w:p>
    <w:p w14:paraId="16BC5775" w14:textId="77777777" w:rsidR="005C2728" w:rsidRPr="005C2728"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p>
    <w:p w14:paraId="2A66FE59" w14:textId="7057E368" w:rsidR="00463F8D"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r w:rsidRPr="005C2728">
        <w:rPr>
          <w:rFonts w:ascii="Arial" w:eastAsia="Times New Roman" w:hAnsi="Arial" w:cs="Arial"/>
          <w:snapToGrid w:val="0"/>
          <w:color w:val="0D0D0D" w:themeColor="text1" w:themeTint="F2"/>
        </w:rPr>
        <w:t>The faculty members are c</w:t>
      </w:r>
      <w:r w:rsidR="001E1943" w:rsidRPr="00A649DA">
        <w:rPr>
          <w:rFonts w:ascii="Arial" w:eastAsia="Times New Roman" w:hAnsi="Arial" w:cs="Arial"/>
          <w:snapToGrid w:val="0"/>
          <w:color w:val="0D0D0D" w:themeColor="text1" w:themeTint="F2"/>
        </w:rPr>
        <w:t xml:space="preserve">ommitted to helping you develop a </w:t>
      </w:r>
      <w:r w:rsidR="00222C3D" w:rsidRPr="00A649DA">
        <w:rPr>
          <w:rFonts w:ascii="Arial" w:eastAsia="Times New Roman" w:hAnsi="Arial" w:cs="Arial"/>
          <w:snapToGrid w:val="0"/>
          <w:color w:val="0D0D0D" w:themeColor="text1" w:themeTint="F2"/>
        </w:rPr>
        <w:t>high-quality</w:t>
      </w:r>
      <w:r w:rsidR="001E1943" w:rsidRPr="00A649DA">
        <w:rPr>
          <w:rFonts w:ascii="Arial" w:eastAsia="Times New Roman" w:hAnsi="Arial" w:cs="Arial"/>
          <w:snapToGrid w:val="0"/>
          <w:color w:val="0D0D0D" w:themeColor="text1" w:themeTint="F2"/>
        </w:rPr>
        <w:t xml:space="preserve"> </w:t>
      </w:r>
      <w:r w:rsidRPr="005C2728">
        <w:rPr>
          <w:rFonts w:ascii="Arial" w:eastAsia="Times New Roman" w:hAnsi="Arial" w:cs="Arial"/>
          <w:snapToGrid w:val="0"/>
          <w:color w:val="0D0D0D" w:themeColor="text1" w:themeTint="F2"/>
        </w:rPr>
        <w:t xml:space="preserve">physical therapy practice, and we value your experiences here. </w:t>
      </w:r>
      <w:r w:rsidR="00463F8D">
        <w:rPr>
          <w:rFonts w:ascii="Arial" w:eastAsia="Times New Roman" w:hAnsi="Arial" w:cs="Arial"/>
          <w:snapToGrid w:val="0"/>
          <w:color w:val="0D0D0D" w:themeColor="text1" w:themeTint="F2"/>
        </w:rPr>
        <w:t xml:space="preserve">As part of the program, you will be assigned a faculty advisor.  Any </w:t>
      </w:r>
      <w:r w:rsidR="48DD2BF3">
        <w:rPr>
          <w:rFonts w:ascii="Arial" w:eastAsia="Times New Roman" w:hAnsi="Arial" w:cs="Arial"/>
          <w:snapToGrid w:val="0"/>
          <w:color w:val="0D0D0D" w:themeColor="text1" w:themeTint="F2"/>
        </w:rPr>
        <w:t>questions</w:t>
      </w:r>
      <w:r w:rsidR="00463F8D">
        <w:rPr>
          <w:rFonts w:ascii="Arial" w:eastAsia="Times New Roman" w:hAnsi="Arial" w:cs="Arial"/>
          <w:snapToGrid w:val="0"/>
          <w:color w:val="0D0D0D" w:themeColor="text1" w:themeTint="F2"/>
        </w:rPr>
        <w:t xml:space="preserve"> about the program and/or your education experience should be directed to that faculty advisor.  </w:t>
      </w:r>
    </w:p>
    <w:p w14:paraId="2A2C0969" w14:textId="77777777" w:rsidR="00463F8D" w:rsidRDefault="00463F8D" w:rsidP="005C2728">
      <w:pPr>
        <w:widowControl w:val="0"/>
        <w:spacing w:before="0" w:after="0" w:line="240" w:lineRule="auto"/>
        <w:ind w:right="720"/>
        <w:jc w:val="both"/>
        <w:rPr>
          <w:rFonts w:ascii="Arial" w:eastAsia="Times New Roman" w:hAnsi="Arial" w:cs="Arial"/>
          <w:snapToGrid w:val="0"/>
          <w:color w:val="0D0D0D" w:themeColor="text1" w:themeTint="F2"/>
        </w:rPr>
      </w:pPr>
    </w:p>
    <w:p w14:paraId="5273ECB5" w14:textId="4C38629D" w:rsidR="005C2728" w:rsidRPr="005C2728" w:rsidRDefault="005C2728" w:rsidP="005C2728">
      <w:pPr>
        <w:widowControl w:val="0"/>
        <w:spacing w:before="0" w:after="0" w:line="240" w:lineRule="auto"/>
        <w:ind w:right="720"/>
        <w:jc w:val="both"/>
        <w:rPr>
          <w:rFonts w:ascii="Arial" w:eastAsia="Times New Roman" w:hAnsi="Arial" w:cs="Arial"/>
          <w:snapToGrid w:val="0"/>
          <w:color w:val="0D0D0D" w:themeColor="text1" w:themeTint="F2"/>
        </w:rPr>
      </w:pPr>
      <w:r w:rsidRPr="005C2728">
        <w:rPr>
          <w:rFonts w:ascii="Arial" w:eastAsia="Times New Roman" w:hAnsi="Arial" w:cs="Arial"/>
          <w:snapToGrid w:val="0"/>
          <w:color w:val="0D0D0D" w:themeColor="text1" w:themeTint="F2"/>
        </w:rPr>
        <w:t xml:space="preserve">Your </w:t>
      </w:r>
      <w:r w:rsidR="001E1943" w:rsidRPr="00A649DA">
        <w:rPr>
          <w:rFonts w:ascii="Arial" w:eastAsia="Times New Roman" w:hAnsi="Arial" w:cs="Arial"/>
          <w:snapToGrid w:val="0"/>
          <w:color w:val="0D0D0D" w:themeColor="text1" w:themeTint="F2"/>
        </w:rPr>
        <w:t>recommendations</w:t>
      </w:r>
      <w:r w:rsidRPr="005C2728">
        <w:rPr>
          <w:rFonts w:ascii="Arial" w:eastAsia="Times New Roman" w:hAnsi="Arial" w:cs="Arial"/>
          <w:snapToGrid w:val="0"/>
          <w:color w:val="0D0D0D" w:themeColor="text1" w:themeTint="F2"/>
        </w:rPr>
        <w:t xml:space="preserve"> are welcomed and appreciated for further development and enhancement of this program.  We encourage your active participation on committees and in our student organizations, and we look forward to working with you in the coming semesters.</w:t>
      </w:r>
    </w:p>
    <w:p w14:paraId="50889B3D" w14:textId="77777777" w:rsidR="005C2728" w:rsidRDefault="005C2728" w:rsidP="005C2728">
      <w:pPr>
        <w:widowControl w:val="0"/>
        <w:spacing w:before="0" w:after="0" w:line="240" w:lineRule="auto"/>
        <w:ind w:right="720"/>
        <w:rPr>
          <w:rFonts w:ascii="Arial" w:eastAsia="Times New Roman" w:hAnsi="Arial" w:cs="Arial"/>
          <w:snapToGrid w:val="0"/>
          <w:color w:val="0D0D0D" w:themeColor="text1" w:themeTint="F2"/>
        </w:rPr>
      </w:pPr>
    </w:p>
    <w:p w14:paraId="2E3D92AA" w14:textId="0745AC85" w:rsidR="008D0A17" w:rsidRPr="005C2728" w:rsidRDefault="008D0A17" w:rsidP="77227A79">
      <w:pPr>
        <w:widowControl w:val="0"/>
        <w:spacing w:before="0" w:after="0" w:line="240" w:lineRule="auto"/>
        <w:ind w:right="720"/>
        <w:rPr>
          <w:rFonts w:ascii="Arial" w:eastAsia="Times New Roman" w:hAnsi="Arial" w:cs="Arial"/>
          <w:snapToGrid w:val="0"/>
          <w:color w:val="0D0D0D" w:themeColor="text1" w:themeTint="F2"/>
        </w:rPr>
      </w:pPr>
    </w:p>
    <w:p w14:paraId="23B8614F" w14:textId="77777777" w:rsidR="005C2728" w:rsidRPr="005C2728" w:rsidRDefault="005C2728" w:rsidP="005C2728">
      <w:pPr>
        <w:widowControl w:val="0"/>
        <w:spacing w:before="0" w:after="0" w:line="240" w:lineRule="auto"/>
        <w:ind w:right="720"/>
        <w:rPr>
          <w:rFonts w:ascii="Arial" w:eastAsia="Times New Roman" w:hAnsi="Arial" w:cs="Arial"/>
          <w:snapToGrid w:val="0"/>
          <w:color w:val="0D0D0D" w:themeColor="text1" w:themeTint="F2"/>
        </w:rPr>
      </w:pPr>
    </w:p>
    <w:p w14:paraId="7379C79F" w14:textId="3113ECFD" w:rsidR="005C2728" w:rsidRDefault="005C2728" w:rsidP="005C2728">
      <w:pPr>
        <w:widowControl w:val="0"/>
        <w:spacing w:before="0" w:after="0" w:line="240" w:lineRule="auto"/>
        <w:rPr>
          <w:rFonts w:ascii="Arial" w:eastAsia="Times New Roman" w:hAnsi="Arial" w:cs="Arial"/>
          <w:snapToGrid w:val="0"/>
          <w:color w:val="0D0D0D" w:themeColor="text1" w:themeTint="F2"/>
        </w:rPr>
      </w:pPr>
      <w:r w:rsidRPr="005C2728">
        <w:rPr>
          <w:rFonts w:ascii="Arial" w:eastAsia="Times New Roman" w:hAnsi="Arial" w:cs="Arial"/>
          <w:snapToGrid w:val="0"/>
          <w:color w:val="0D0D0D" w:themeColor="text1" w:themeTint="F2"/>
        </w:rPr>
        <w:t>Sincerely,</w:t>
      </w:r>
    </w:p>
    <w:p w14:paraId="64777F13" w14:textId="77777777" w:rsidR="00471315" w:rsidRPr="005C2728" w:rsidRDefault="00471315" w:rsidP="005C2728">
      <w:pPr>
        <w:widowControl w:val="0"/>
        <w:spacing w:before="0" w:after="0" w:line="240" w:lineRule="auto"/>
        <w:rPr>
          <w:rFonts w:ascii="Arial" w:eastAsia="Times New Roman" w:hAnsi="Arial" w:cs="Arial"/>
          <w:snapToGrid w:val="0"/>
          <w:color w:val="0D0D0D" w:themeColor="text1" w:themeTint="F2"/>
        </w:rPr>
      </w:pPr>
    </w:p>
    <w:p w14:paraId="66ABBFC6" w14:textId="5752DB96" w:rsidR="0012798A" w:rsidRDefault="00A53C7F" w:rsidP="005C2728">
      <w:pPr>
        <w:spacing w:after="0" w:line="240" w:lineRule="auto"/>
        <w:rPr>
          <w:rFonts w:ascii="Arial" w:hAnsi="Arial" w:cs="Arial"/>
          <w:color w:val="0D0D0D" w:themeColor="text1" w:themeTint="F2"/>
        </w:rPr>
      </w:pPr>
      <w:r>
        <w:rPr>
          <w:noProof/>
        </w:rPr>
        <w:drawing>
          <wp:inline distT="0" distB="0" distL="0" distR="0" wp14:anchorId="73B166F4" wp14:editId="7C68CE96">
            <wp:extent cx="11334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33475" cy="333375"/>
                    </a:xfrm>
                    <a:prstGeom prst="rect">
                      <a:avLst/>
                    </a:prstGeom>
                  </pic:spPr>
                </pic:pic>
              </a:graphicData>
            </a:graphic>
          </wp:inline>
        </w:drawing>
      </w:r>
    </w:p>
    <w:p w14:paraId="20BEE19C" w14:textId="77777777" w:rsidR="00471315" w:rsidRDefault="00471315" w:rsidP="005C2728">
      <w:pPr>
        <w:spacing w:after="0" w:line="240" w:lineRule="auto"/>
        <w:rPr>
          <w:rFonts w:ascii="Arial" w:hAnsi="Arial" w:cs="Arial"/>
          <w:color w:val="0D0D0D" w:themeColor="text1" w:themeTint="F2"/>
        </w:rPr>
      </w:pPr>
    </w:p>
    <w:p w14:paraId="14FCB337" w14:textId="7E0E9F0C" w:rsidR="005C2728" w:rsidRPr="00A649DA" w:rsidRDefault="48657C8A" w:rsidP="005C2728">
      <w:pPr>
        <w:spacing w:after="0" w:line="240" w:lineRule="auto"/>
        <w:rPr>
          <w:rFonts w:ascii="Arial" w:hAnsi="Arial" w:cs="Arial"/>
          <w:color w:val="0D0D0D" w:themeColor="text1" w:themeTint="F2"/>
        </w:rPr>
      </w:pPr>
      <w:r w:rsidRPr="48657C8A">
        <w:rPr>
          <w:rFonts w:ascii="Arial" w:hAnsi="Arial" w:cs="Arial"/>
          <w:color w:val="0D0D0D" w:themeColor="text1" w:themeTint="F2"/>
        </w:rPr>
        <w:t>Joseph Miller, PT, DPT, DSc, OCS, SCS, CSCS</w:t>
      </w:r>
    </w:p>
    <w:p w14:paraId="5087F6DB" w14:textId="0576B68E" w:rsidR="008C1ED8" w:rsidRPr="00DB68D7" w:rsidRDefault="00023F49" w:rsidP="0024713A">
      <w:pPr>
        <w:rPr>
          <w:rFonts w:ascii="Arial" w:hAnsi="Arial" w:cs="Arial"/>
          <w:color w:val="0D0D0D" w:themeColor="text1" w:themeTint="F2"/>
        </w:rPr>
      </w:pPr>
      <w:r>
        <w:rPr>
          <w:rFonts w:ascii="Arial" w:hAnsi="Arial" w:cs="Arial"/>
          <w:color w:val="0D0D0D" w:themeColor="text1" w:themeTint="F2"/>
        </w:rPr>
        <w:t>Program Dire</w:t>
      </w:r>
      <w:bookmarkEnd w:id="7"/>
    </w:p>
    <w:p w14:paraId="6BD2FB8A" w14:textId="0F6AB402" w:rsidR="006233F3" w:rsidRPr="001E5476" w:rsidRDefault="006233F3" w:rsidP="77227A79">
      <w:pPr>
        <w:rPr>
          <w:rFonts w:ascii="Arial" w:hAnsi="Arial" w:cs="Arial"/>
          <w:color w:val="002060"/>
          <w:sz w:val="44"/>
          <w:szCs w:val="44"/>
          <w:u w:val="single"/>
        </w:rPr>
      </w:pPr>
      <w:bookmarkStart w:id="8" w:name="_Hlk67043707"/>
      <w:r w:rsidRPr="77227A79">
        <w:rPr>
          <w:rFonts w:ascii="Arial" w:hAnsi="Arial" w:cs="Arial"/>
          <w:color w:val="002060"/>
          <w:sz w:val="44"/>
          <w:szCs w:val="44"/>
          <w:u w:val="single"/>
        </w:rPr>
        <w:lastRenderedPageBreak/>
        <w:t>Section I PTA Program</w:t>
      </w:r>
    </w:p>
    <w:bookmarkEnd w:id="8"/>
    <w:p w14:paraId="74F47EAB" w14:textId="2CC192D5" w:rsidR="00FA345B" w:rsidRPr="004E46BE" w:rsidRDefault="00FA345B" w:rsidP="77227A79">
      <w:pPr>
        <w:pStyle w:val="Heading1"/>
        <w:pBdr>
          <w:top w:val="triple" w:sz="4" w:space="1" w:color="auto"/>
          <w:left w:val="triple" w:sz="4" w:space="4" w:color="auto"/>
          <w:bottom w:val="triple" w:sz="4" w:space="1" w:color="auto"/>
          <w:right w:val="triple" w:sz="4" w:space="4" w:color="auto"/>
        </w:pBdr>
        <w:jc w:val="center"/>
        <w:rPr>
          <w:rFonts w:ascii="Arial" w:hAnsi="Arial" w:cs="Arial"/>
          <w:color w:val="002060"/>
        </w:rPr>
      </w:pPr>
      <w:r w:rsidRPr="77227A79">
        <w:rPr>
          <w:rFonts w:ascii="Arial" w:hAnsi="Arial" w:cs="Arial"/>
          <w:color w:val="002060"/>
        </w:rPr>
        <w:t>CORE FACULTY</w:t>
      </w:r>
    </w:p>
    <w:p w14:paraId="0C9B7AA5" w14:textId="498B3909" w:rsidR="00FA345B" w:rsidRPr="00FA345B" w:rsidRDefault="00FA345B" w:rsidP="00FA345B">
      <w:pPr>
        <w:spacing w:before="0" w:after="0"/>
        <w:rPr>
          <w:rFonts w:ascii="Arial" w:hAnsi="Arial" w:cs="Arial"/>
          <w:color w:val="000000" w:themeColor="text1"/>
        </w:rPr>
      </w:pPr>
      <w:r w:rsidRPr="00FA345B">
        <w:rPr>
          <w:rFonts w:ascii="Arial" w:hAnsi="Arial" w:cs="Arial"/>
          <w:color w:val="000000" w:themeColor="text1"/>
        </w:rPr>
        <w:t>Joseph M. Miller, PT, DSc, OCS, SCS, CSCS</w:t>
      </w:r>
    </w:p>
    <w:p w14:paraId="7D17EC73" w14:textId="112CDCF6" w:rsidR="00FA345B" w:rsidRPr="00FA345B" w:rsidRDefault="00FA345B" w:rsidP="00FA345B">
      <w:pPr>
        <w:spacing w:before="0" w:after="0"/>
        <w:rPr>
          <w:rFonts w:ascii="Arial" w:hAnsi="Arial" w:cs="Arial"/>
          <w:color w:val="000000" w:themeColor="text1"/>
        </w:rPr>
      </w:pPr>
      <w:r w:rsidRPr="00FA345B">
        <w:rPr>
          <w:rFonts w:ascii="Arial" w:hAnsi="Arial" w:cs="Arial"/>
          <w:color w:val="000000" w:themeColor="text1"/>
        </w:rPr>
        <w:t>Program Director</w:t>
      </w:r>
    </w:p>
    <w:p w14:paraId="6054DA11" w14:textId="02A13164" w:rsidR="00FA345B" w:rsidRDefault="00000000" w:rsidP="00FA345B">
      <w:pPr>
        <w:spacing w:before="0" w:after="0"/>
        <w:rPr>
          <w:rFonts w:ascii="Arial" w:hAnsi="Arial" w:cs="Arial"/>
          <w:color w:val="000000" w:themeColor="text1"/>
        </w:rPr>
      </w:pPr>
      <w:hyperlink r:id="rId10" w:history="1">
        <w:r w:rsidR="00FA345B" w:rsidRPr="0084062C">
          <w:rPr>
            <w:rStyle w:val="Hyperlink"/>
            <w:rFonts w:ascii="Arial" w:hAnsi="Arial" w:cs="Arial"/>
          </w:rPr>
          <w:t>joseph.miller@ppcc.edu</w:t>
        </w:r>
      </w:hyperlink>
    </w:p>
    <w:p w14:paraId="052C2E46" w14:textId="2ED174F4" w:rsidR="00FA345B" w:rsidRPr="00FA345B" w:rsidRDefault="00FA345B" w:rsidP="00FA345B">
      <w:pPr>
        <w:spacing w:before="0" w:after="0"/>
        <w:rPr>
          <w:rFonts w:ascii="Arial" w:hAnsi="Arial" w:cs="Arial"/>
          <w:color w:val="000000" w:themeColor="text1"/>
        </w:rPr>
      </w:pPr>
      <w:r>
        <w:rPr>
          <w:rFonts w:ascii="Arial" w:hAnsi="Arial" w:cs="Arial"/>
          <w:color w:val="000000" w:themeColor="text1"/>
        </w:rPr>
        <w:t>719-502-3486</w:t>
      </w:r>
    </w:p>
    <w:p w14:paraId="79CF6B1B" w14:textId="77777777" w:rsidR="00FA345B" w:rsidRPr="00FA345B" w:rsidRDefault="00FA345B" w:rsidP="00FA345B">
      <w:pPr>
        <w:spacing w:before="0" w:after="0"/>
        <w:rPr>
          <w:rFonts w:ascii="Arial" w:hAnsi="Arial" w:cs="Arial"/>
          <w:color w:val="000000" w:themeColor="text1"/>
        </w:rPr>
      </w:pPr>
    </w:p>
    <w:p w14:paraId="3ECAC9A2" w14:textId="5018B522" w:rsidR="00FA345B" w:rsidRDefault="00FA345B" w:rsidP="00FA345B">
      <w:pPr>
        <w:spacing w:before="0" w:after="0"/>
        <w:rPr>
          <w:rFonts w:ascii="Arial" w:eastAsia="Calibri" w:hAnsi="Arial" w:cs="Arial"/>
          <w:color w:val="auto"/>
        </w:rPr>
      </w:pPr>
      <w:r w:rsidRPr="00FA345B">
        <w:rPr>
          <w:rFonts w:ascii="Arial" w:hAnsi="Arial" w:cs="Arial"/>
          <w:color w:val="000000" w:themeColor="text1"/>
        </w:rPr>
        <w:t xml:space="preserve">Dana Gregory, PT, DPT, </w:t>
      </w:r>
      <w:r w:rsidRPr="00FA345B">
        <w:rPr>
          <w:rFonts w:ascii="Arial" w:eastAsia="Calibri" w:hAnsi="Arial" w:cs="Arial"/>
          <w:color w:val="auto"/>
        </w:rPr>
        <w:t>MPH, MS, OCS</w:t>
      </w:r>
    </w:p>
    <w:p w14:paraId="50CADACC" w14:textId="73E46751" w:rsidR="00FA345B" w:rsidRDefault="00FA345B" w:rsidP="00FA345B">
      <w:pPr>
        <w:spacing w:before="0" w:after="0"/>
        <w:rPr>
          <w:rFonts w:ascii="Arial" w:eastAsia="Calibri" w:hAnsi="Arial" w:cs="Arial"/>
          <w:color w:val="auto"/>
        </w:rPr>
      </w:pPr>
      <w:r>
        <w:rPr>
          <w:rFonts w:ascii="Arial" w:eastAsia="Calibri" w:hAnsi="Arial" w:cs="Arial"/>
          <w:color w:val="auto"/>
        </w:rPr>
        <w:t>Academic Coordinator of Clinical Education</w:t>
      </w:r>
    </w:p>
    <w:p w14:paraId="65150EC4" w14:textId="4DDE1DAF" w:rsidR="00FA345B" w:rsidRDefault="00000000" w:rsidP="00FA345B">
      <w:pPr>
        <w:spacing w:before="0" w:after="0"/>
        <w:rPr>
          <w:rFonts w:ascii="Arial" w:eastAsia="Calibri" w:hAnsi="Arial" w:cs="Arial"/>
          <w:color w:val="auto"/>
        </w:rPr>
      </w:pPr>
      <w:hyperlink r:id="rId11" w:history="1">
        <w:r w:rsidR="00FA345B" w:rsidRPr="0084062C">
          <w:rPr>
            <w:rStyle w:val="Hyperlink"/>
            <w:rFonts w:ascii="Arial" w:eastAsia="Calibri" w:hAnsi="Arial" w:cs="Arial"/>
          </w:rPr>
          <w:t>Dana.gregory@ppcc.edu</w:t>
        </w:r>
      </w:hyperlink>
    </w:p>
    <w:p w14:paraId="1A50E989" w14:textId="5D25A242" w:rsidR="00FA345B" w:rsidRPr="00FA345B" w:rsidRDefault="00FA345B" w:rsidP="00FA345B">
      <w:pPr>
        <w:spacing w:before="0" w:after="0"/>
        <w:rPr>
          <w:rFonts w:ascii="Arial" w:hAnsi="Arial" w:cs="Arial"/>
          <w:color w:val="000000" w:themeColor="text1"/>
        </w:rPr>
      </w:pPr>
      <w:r w:rsidRPr="00FA345B">
        <w:rPr>
          <w:rFonts w:ascii="Arial" w:hAnsi="Arial" w:cs="Arial"/>
          <w:color w:val="000000" w:themeColor="text1"/>
        </w:rPr>
        <w:t>719-502-3490</w:t>
      </w:r>
    </w:p>
    <w:p w14:paraId="6E266945" w14:textId="77777777" w:rsidR="002701E7" w:rsidRPr="004E46BE" w:rsidRDefault="002701E7" w:rsidP="77227A79">
      <w:pPr>
        <w:pStyle w:val="Heading1"/>
        <w:pBdr>
          <w:top w:val="triple" w:sz="4" w:space="1" w:color="auto"/>
          <w:left w:val="triple" w:sz="4" w:space="4" w:color="auto"/>
          <w:bottom w:val="triple" w:sz="4" w:space="1" w:color="auto"/>
          <w:right w:val="triple" w:sz="4" w:space="4" w:color="auto"/>
        </w:pBdr>
        <w:jc w:val="center"/>
        <w:rPr>
          <w:rFonts w:ascii="Arial" w:hAnsi="Arial" w:cs="Arial"/>
          <w:color w:val="002060"/>
        </w:rPr>
      </w:pPr>
      <w:r w:rsidRPr="77227A79">
        <w:rPr>
          <w:rFonts w:ascii="Arial" w:hAnsi="Arial" w:cs="Arial"/>
          <w:color w:val="002060"/>
        </w:rPr>
        <w:t>GENERAL INFORMATION</w:t>
      </w:r>
    </w:p>
    <w:p w14:paraId="72A3D3EC" w14:textId="77777777" w:rsidR="002701E7" w:rsidRPr="004E46BE" w:rsidRDefault="002701E7" w:rsidP="002701E7">
      <w:pPr>
        <w:rPr>
          <w:rFonts w:ascii="Arial" w:hAnsi="Arial" w:cs="Arial"/>
        </w:rPr>
      </w:pPr>
    </w:p>
    <w:p w14:paraId="73CE9572" w14:textId="77777777" w:rsidR="002701E7" w:rsidRPr="00A649DA" w:rsidRDefault="003C350F" w:rsidP="002701E7">
      <w:pPr>
        <w:rPr>
          <w:rFonts w:ascii="Arial" w:hAnsi="Arial" w:cs="Arial"/>
          <w:color w:val="0D0D0D" w:themeColor="text1" w:themeTint="F2"/>
        </w:rPr>
      </w:pPr>
      <w:r w:rsidRPr="00A649DA">
        <w:rPr>
          <w:rFonts w:ascii="Arial" w:hAnsi="Arial" w:cs="Arial"/>
          <w:b/>
          <w:color w:val="0D0D0D" w:themeColor="text1" w:themeTint="F2"/>
        </w:rPr>
        <w:t>DEFINITIONS</w:t>
      </w:r>
      <w:r w:rsidR="002701E7" w:rsidRPr="00A649DA">
        <w:rPr>
          <w:rFonts w:ascii="Arial" w:hAnsi="Arial" w:cs="Arial"/>
          <w:color w:val="0D0D0D" w:themeColor="text1" w:themeTint="F2"/>
        </w:rPr>
        <w:t>– These definitions are taken from the Physic</w:t>
      </w:r>
      <w:r w:rsidRPr="00A649DA">
        <w:rPr>
          <w:rFonts w:ascii="Arial" w:hAnsi="Arial" w:cs="Arial"/>
          <w:color w:val="0D0D0D" w:themeColor="text1" w:themeTint="F2"/>
        </w:rPr>
        <w:t>al Therapy Practice Act of Colorado</w:t>
      </w:r>
      <w:r w:rsidR="002701E7" w:rsidRPr="00A649DA">
        <w:rPr>
          <w:rFonts w:ascii="Arial" w:hAnsi="Arial" w:cs="Arial"/>
          <w:color w:val="0D0D0D" w:themeColor="text1" w:themeTint="F2"/>
        </w:rPr>
        <w:t>.  If interested in pr</w:t>
      </w:r>
      <w:r w:rsidRPr="00A649DA">
        <w:rPr>
          <w:rFonts w:ascii="Arial" w:hAnsi="Arial" w:cs="Arial"/>
          <w:color w:val="0D0D0D" w:themeColor="text1" w:themeTint="F2"/>
        </w:rPr>
        <w:t>actice out of the state of Colorado</w:t>
      </w:r>
      <w:r w:rsidR="002701E7" w:rsidRPr="00A649DA">
        <w:rPr>
          <w:rFonts w:ascii="Arial" w:hAnsi="Arial" w:cs="Arial"/>
          <w:color w:val="0D0D0D" w:themeColor="text1" w:themeTint="F2"/>
        </w:rPr>
        <w:t>, please refer to the individual state physical therapy board definitions.</w:t>
      </w:r>
    </w:p>
    <w:p w14:paraId="2B94E8F7" w14:textId="68EFCD0A" w:rsidR="003C350F" w:rsidRPr="00A649DA" w:rsidRDefault="003C350F" w:rsidP="003C350F">
      <w:pPr>
        <w:rPr>
          <w:rFonts w:ascii="Arial" w:hAnsi="Arial" w:cs="Arial"/>
          <w:color w:val="0D0D0D" w:themeColor="text1" w:themeTint="F2"/>
        </w:rPr>
      </w:pPr>
      <w:r w:rsidRPr="00A649DA">
        <w:rPr>
          <w:rFonts w:ascii="Arial" w:hAnsi="Arial" w:cs="Arial"/>
          <w:color w:val="0D0D0D" w:themeColor="text1" w:themeTint="F2"/>
          <w:u w:val="single"/>
        </w:rPr>
        <w:t>Physical Therapy</w:t>
      </w:r>
      <w:r w:rsidRPr="00A649DA">
        <w:rPr>
          <w:rFonts w:ascii="Arial" w:hAnsi="Arial" w:cs="Arial"/>
          <w:color w:val="0D0D0D" w:themeColor="text1" w:themeTint="F2"/>
        </w:rPr>
        <w:t>-</w:t>
      </w:r>
      <w:r w:rsidR="005C2728" w:rsidRPr="00A649DA">
        <w:rPr>
          <w:rFonts w:ascii="Arial" w:hAnsi="Arial" w:cs="Arial"/>
          <w:color w:val="0D0D0D" w:themeColor="text1" w:themeTint="F2"/>
        </w:rPr>
        <w:t xml:space="preserve"> T</w:t>
      </w:r>
      <w:r w:rsidRPr="00A649DA">
        <w:rPr>
          <w:rFonts w:ascii="Arial" w:hAnsi="Arial" w:cs="Arial"/>
          <w:color w:val="0D0D0D" w:themeColor="text1" w:themeTint="F2"/>
        </w:rPr>
        <w:t>he examination, physical therapy diagnosis, treatment, or instruction of patients and clients to detect, assess, prevent, correct, alleviate, or limit physical disability, movement dysfunction, bodily malfunction, or pain from injury, disease, and other bodily conditions.</w:t>
      </w:r>
    </w:p>
    <w:p w14:paraId="7D885C31" w14:textId="77777777" w:rsidR="003C350F" w:rsidRPr="00A649DA" w:rsidRDefault="003C350F" w:rsidP="003C350F">
      <w:pPr>
        <w:rPr>
          <w:rFonts w:ascii="Arial" w:hAnsi="Arial" w:cs="Arial"/>
          <w:color w:val="0D0D0D" w:themeColor="text1" w:themeTint="F2"/>
          <w:u w:val="single"/>
        </w:rPr>
      </w:pPr>
      <w:r w:rsidRPr="00A649DA">
        <w:rPr>
          <w:rFonts w:ascii="Arial" w:hAnsi="Arial" w:cs="Arial"/>
          <w:color w:val="0D0D0D" w:themeColor="text1" w:themeTint="F2"/>
          <w:u w:val="single"/>
        </w:rPr>
        <w:t>Practice of Physical Therapy</w:t>
      </w:r>
    </w:p>
    <w:p w14:paraId="7B65099E"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The administration, evaluation, and interpretation of tests and measurements of bodily functions and structures</w:t>
      </w:r>
    </w:p>
    <w:p w14:paraId="373BF140"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The planning, administration, evaluation, and modification of treatment and instruction</w:t>
      </w:r>
    </w:p>
    <w:p w14:paraId="49EECEC8"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The use of physical agents, measures, activities, and devices for preventive and therapeutic purposes, subject to the requirements of section 12-41-113</w:t>
      </w:r>
    </w:p>
    <w:p w14:paraId="592AA2EC"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The administration of topical and aerosol medications consistent with the scope of physical therapy practice subject to the requirements of section 12-41-113</w:t>
      </w:r>
    </w:p>
    <w:p w14:paraId="084E4472" w14:textId="57A5980F"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 xml:space="preserve">The provision of consultative, educational, and other advisory services for the purpose of reducing the incidence and severity of physical disability, movement dysfunction, bodily malfunction, and </w:t>
      </w:r>
      <w:r w:rsidR="00210B28" w:rsidRPr="00A649DA">
        <w:rPr>
          <w:rFonts w:ascii="Arial" w:hAnsi="Arial" w:cs="Arial"/>
          <w:color w:val="0D0D0D" w:themeColor="text1" w:themeTint="F2"/>
        </w:rPr>
        <w:t>pain.</w:t>
      </w:r>
    </w:p>
    <w:p w14:paraId="702D8469"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General wound care, including the assessment and management of skin lesions, surgical incisions, open wounds, and areas of potential skin breakdown in order to maintain or restore the integumentary system.</w:t>
      </w:r>
    </w:p>
    <w:p w14:paraId="6414E160"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For the purposes of subsection (6)(a)(II) of this section:</w:t>
      </w:r>
    </w:p>
    <w:p w14:paraId="295D3FCF" w14:textId="77777777" w:rsidR="003C350F" w:rsidRPr="00A649DA" w:rsidRDefault="003C350F" w:rsidP="00F646D1">
      <w:pPr>
        <w:pStyle w:val="ListParagraph"/>
        <w:numPr>
          <w:ilvl w:val="1"/>
          <w:numId w:val="12"/>
        </w:numPr>
        <w:rPr>
          <w:rFonts w:ascii="Arial" w:hAnsi="Arial" w:cs="Arial"/>
          <w:color w:val="0D0D0D" w:themeColor="text1" w:themeTint="F2"/>
        </w:rPr>
      </w:pPr>
      <w:r w:rsidRPr="00A649DA">
        <w:rPr>
          <w:rFonts w:ascii="Arial" w:hAnsi="Arial" w:cs="Arial"/>
          <w:color w:val="0D0D0D" w:themeColor="text1" w:themeTint="F2"/>
        </w:rPr>
        <w:lastRenderedPageBreak/>
        <w:t>"Physical agents" includes, but is not limited to, heat, cold, water, air, sound, light, compression, electricity, and electromagnetic energy.</w:t>
      </w:r>
    </w:p>
    <w:p w14:paraId="73598CCC" w14:textId="77777777" w:rsidR="003C350F" w:rsidRPr="00A649DA" w:rsidRDefault="003C350F" w:rsidP="00F646D1">
      <w:pPr>
        <w:pStyle w:val="ListParagraph"/>
        <w:numPr>
          <w:ilvl w:val="1"/>
          <w:numId w:val="12"/>
        </w:numPr>
        <w:rPr>
          <w:rFonts w:ascii="Arial" w:hAnsi="Arial" w:cs="Arial"/>
          <w:color w:val="0D0D0D" w:themeColor="text1" w:themeTint="F2"/>
        </w:rPr>
      </w:pPr>
      <w:r w:rsidRPr="00A649DA">
        <w:rPr>
          <w:rFonts w:ascii="Arial" w:hAnsi="Arial" w:cs="Arial"/>
          <w:color w:val="0D0D0D" w:themeColor="text1" w:themeTint="F2"/>
        </w:rPr>
        <w:t>"Physical measures, activities, and devices" includes resistive, active, and passive exercise, with or without devices; joint mobilization; mechanical stimulation; biofeedback; dry needling; postural drainage; traction; positioning; massage; splinting; training in locomotion; other functional activities, with or without assistive devices; and correction of posture, body mechanics, and gait.</w:t>
      </w:r>
    </w:p>
    <w:p w14:paraId="2591BA84" w14:textId="77777777" w:rsidR="003C350F" w:rsidRPr="00A649DA" w:rsidRDefault="003C350F" w:rsidP="00F646D1">
      <w:pPr>
        <w:pStyle w:val="ListParagraph"/>
        <w:numPr>
          <w:ilvl w:val="1"/>
          <w:numId w:val="12"/>
        </w:numPr>
        <w:rPr>
          <w:rFonts w:ascii="Arial" w:hAnsi="Arial" w:cs="Arial"/>
          <w:color w:val="0D0D0D" w:themeColor="text1" w:themeTint="F2"/>
        </w:rPr>
      </w:pPr>
      <w:r w:rsidRPr="00A649DA">
        <w:rPr>
          <w:rFonts w:ascii="Arial" w:hAnsi="Arial" w:cs="Arial"/>
          <w:color w:val="0D0D0D" w:themeColor="text1" w:themeTint="F2"/>
        </w:rPr>
        <w:t>"Biofeedback", as used in this subparagraph (II), means the use of monitoring instruments by a physical therapist to detect and amplify internal physiological processes for the purpose of neuromuscular rehabilitation.</w:t>
      </w:r>
    </w:p>
    <w:p w14:paraId="639EF6CA" w14:textId="77777777" w:rsidR="003C350F" w:rsidRPr="00A649DA" w:rsidRDefault="003C350F" w:rsidP="00F646D1">
      <w:pPr>
        <w:pStyle w:val="ListParagraph"/>
        <w:numPr>
          <w:ilvl w:val="0"/>
          <w:numId w:val="12"/>
        </w:numPr>
        <w:rPr>
          <w:rFonts w:ascii="Arial" w:hAnsi="Arial" w:cs="Arial"/>
          <w:color w:val="0D0D0D" w:themeColor="text1" w:themeTint="F2"/>
        </w:rPr>
      </w:pPr>
      <w:r w:rsidRPr="00A649DA">
        <w:rPr>
          <w:rFonts w:ascii="Arial" w:hAnsi="Arial" w:cs="Arial"/>
          <w:color w:val="0D0D0D" w:themeColor="text1" w:themeTint="F2"/>
        </w:rPr>
        <w:t>"Tests and measurements" includes, but is not limited to, tests of muscle strength, force, endurance, and tone; reflexes and automatic reactions; movement skill and accuracy; joint motion, mobility, and stability; sensation and perception; peripheral nerve integrity; locomotor skill, stability, and endurance; activities of daily living; cardiac, pulmonary, and vascular functions; fit, function, and comfort of prosthetic, orthotic, and other assistive devices; posture and body mechanics; limb length, circumference, and volume; thoracic excursion and breathing patterns; vital signs; nature and locus of pain and conditions under which pain varies; photosensitivity; and physical home and work environments.</w:t>
      </w:r>
    </w:p>
    <w:p w14:paraId="34CF55C5" w14:textId="77777777" w:rsidR="00FD13CA" w:rsidRPr="00A649DA" w:rsidRDefault="00FD13CA" w:rsidP="00FD13CA">
      <w:pPr>
        <w:rPr>
          <w:rFonts w:ascii="Arial" w:hAnsi="Arial" w:cs="Arial"/>
          <w:color w:val="0D0D0D" w:themeColor="text1" w:themeTint="F2"/>
        </w:rPr>
      </w:pPr>
      <w:r w:rsidRPr="00A649DA">
        <w:rPr>
          <w:rFonts w:ascii="Arial" w:hAnsi="Arial" w:cs="Arial"/>
          <w:color w:val="0D0D0D" w:themeColor="text1" w:themeTint="F2"/>
          <w:u w:val="single"/>
        </w:rPr>
        <w:t>Physical Therapist</w:t>
      </w:r>
      <w:r w:rsidRPr="00A649DA">
        <w:rPr>
          <w:rFonts w:ascii="Arial" w:hAnsi="Arial" w:cs="Arial"/>
          <w:color w:val="0D0D0D" w:themeColor="text1" w:themeTint="F2"/>
        </w:rPr>
        <w:t>- means a person who is licensed to practice physical therapy. The terms "physiotherapist" and "physical therapy technician" are synonymous with the term "physical therapist".</w:t>
      </w:r>
    </w:p>
    <w:p w14:paraId="71EF2A75" w14:textId="44A4F7BA" w:rsidR="00166E08" w:rsidRDefault="00403D6B" w:rsidP="77227A79">
      <w:pPr>
        <w:rPr>
          <w:rFonts w:ascii="Arial" w:hAnsi="Arial" w:cs="Arial"/>
          <w:color w:val="0D0D0D" w:themeColor="text1" w:themeTint="F2"/>
        </w:rPr>
      </w:pPr>
      <w:r w:rsidRPr="77227A79">
        <w:rPr>
          <w:rFonts w:ascii="Arial" w:hAnsi="Arial" w:cs="Arial"/>
          <w:color w:val="0D0D0D" w:themeColor="text1" w:themeTint="F2"/>
          <w:u w:val="single"/>
        </w:rPr>
        <w:t xml:space="preserve">Physical </w:t>
      </w:r>
      <w:r w:rsidR="00E447BF" w:rsidRPr="77227A79">
        <w:rPr>
          <w:rFonts w:ascii="Arial" w:hAnsi="Arial" w:cs="Arial"/>
          <w:color w:val="0D0D0D" w:themeColor="text1" w:themeTint="F2"/>
          <w:u w:val="single"/>
        </w:rPr>
        <w:t xml:space="preserve">Therapist </w:t>
      </w:r>
      <w:r w:rsidRPr="77227A79">
        <w:rPr>
          <w:rFonts w:ascii="Arial" w:hAnsi="Arial" w:cs="Arial"/>
          <w:color w:val="0D0D0D" w:themeColor="text1" w:themeTint="F2"/>
          <w:u w:val="single"/>
        </w:rPr>
        <w:t>Assistant</w:t>
      </w:r>
      <w:r w:rsidRPr="77227A79">
        <w:rPr>
          <w:rFonts w:ascii="Arial" w:hAnsi="Arial" w:cs="Arial"/>
          <w:color w:val="0D0D0D" w:themeColor="text1" w:themeTint="F2"/>
        </w:rPr>
        <w:t>- means a person who is required to be certified under and who assists and is supervised by a physical therapist in selected components of physical therapy.</w:t>
      </w:r>
    </w:p>
    <w:p w14:paraId="0B539D30" w14:textId="36E830D1" w:rsidR="00ED30BA" w:rsidRPr="004E46BE" w:rsidRDefault="48657C8A"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PROGRAM ACCREDITATION STATUS</w:t>
      </w:r>
    </w:p>
    <w:p w14:paraId="0183CFDB" w14:textId="364629B2" w:rsidR="02901DEC" w:rsidRDefault="02901DEC" w:rsidP="00DB68D7">
      <w:pPr>
        <w:pStyle w:val="NormalWeb"/>
        <w:jc w:val="center"/>
        <w:rPr>
          <w:rFonts w:ascii="Arial" w:eastAsia="Arial" w:hAnsi="Arial" w:cs="Arial"/>
          <w:sz w:val="22"/>
          <w:szCs w:val="22"/>
        </w:rPr>
      </w:pPr>
      <w:r w:rsidRPr="77227A79">
        <w:rPr>
          <w:rFonts w:ascii="Arial" w:eastAsia="Arial" w:hAnsi="Arial" w:cs="Arial"/>
          <w:sz w:val="22"/>
          <w:szCs w:val="22"/>
        </w:rPr>
        <w:t xml:space="preserve">Effective 26 April 2022, The Physical Therapist Assistant Program /Pikes Peak Community College has been granted Candidate for Accreditation status by the Commission on Accreditation in Physical Therapy Education (CAPTE), 3030 Potomac Ave., Suite 100, Alexandria, Virginia 22305-3085; phone: 703-706- 3245; email: accreditation@apta.org). If you need to contact the program/institution directly, please call Joseph Miller, PT, DPT, DSc at 719-502-3486 or email joseph.miller@ppcc.edu.  </w:t>
      </w:r>
    </w:p>
    <w:p w14:paraId="4FB64E13" w14:textId="1CB5CD97" w:rsidR="02901DEC" w:rsidRDefault="02901DEC" w:rsidP="77227A79">
      <w:pPr>
        <w:pStyle w:val="NormalWeb"/>
        <w:jc w:val="center"/>
        <w:rPr>
          <w:sz w:val="22"/>
          <w:szCs w:val="22"/>
        </w:rPr>
      </w:pPr>
      <w:r w:rsidRPr="77227A79">
        <w:rPr>
          <w:rFonts w:ascii="Arial" w:eastAsia="Arial" w:hAnsi="Arial" w:cs="Arial"/>
          <w:sz w:val="22"/>
          <w:szCs w:val="22"/>
        </w:rPr>
        <w:t>Candidate for Accreditation is an accreditation status of affiliation with the Commission on Accreditation in Physical Therapy Education that indicates the program may matriculate students in technical/professional courses. Achievement of Candidate for Accreditation status does not assure that the program will be granted Initial Accreditation</w:t>
      </w:r>
      <w:r w:rsidRPr="77227A79">
        <w:rPr>
          <w:sz w:val="22"/>
          <w:szCs w:val="22"/>
        </w:rPr>
        <w:t>.</w:t>
      </w:r>
    </w:p>
    <w:p w14:paraId="1715F24D" w14:textId="3CBA6FC6" w:rsidR="77227A79" w:rsidRDefault="77227A79" w:rsidP="77227A79">
      <w:pPr>
        <w:pStyle w:val="NormalWeb"/>
      </w:pPr>
    </w:p>
    <w:p w14:paraId="575EDE2A" w14:textId="6D7DC5ED" w:rsidR="00DB68D7" w:rsidRDefault="00DB68D7" w:rsidP="77227A79">
      <w:pPr>
        <w:pStyle w:val="NormalWeb"/>
      </w:pPr>
    </w:p>
    <w:p w14:paraId="0D1EF8AE" w14:textId="77777777" w:rsidR="00DB68D7" w:rsidRDefault="00DB68D7" w:rsidP="77227A79">
      <w:pPr>
        <w:pStyle w:val="NormalWeb"/>
      </w:pPr>
    </w:p>
    <w:p w14:paraId="2605D390" w14:textId="77777777" w:rsidR="00665F59" w:rsidRPr="004E46BE" w:rsidRDefault="7A684E28"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PROGRAM MISSION</w:t>
      </w:r>
    </w:p>
    <w:p w14:paraId="47F4324B" w14:textId="43AA1619" w:rsidR="7A684E28" w:rsidRDefault="7A684E28" w:rsidP="7A684E28">
      <w:pPr>
        <w:rPr>
          <w:rFonts w:ascii="Arial" w:hAnsi="Arial" w:cs="Arial"/>
          <w:color w:val="0D0D0D" w:themeColor="text1" w:themeTint="F2"/>
        </w:rPr>
      </w:pPr>
      <w:r w:rsidRPr="77227A79">
        <w:rPr>
          <w:rFonts w:ascii="Arial" w:hAnsi="Arial" w:cs="Arial"/>
          <w:color w:val="0D0D0D" w:themeColor="text1" w:themeTint="F2"/>
        </w:rPr>
        <w:t xml:space="preserve">Our mission is to prepare entry-level physical therapist assistants able to perform competent and safe interventions in a legal and ethical manner under the direction and supervision of a physical therapist.  Utilizing a curriculum based on contemporary physical therapy practice and high-quality educational opportunities, the program will prepare students to serve the </w:t>
      </w:r>
      <w:r w:rsidR="7227F9D4" w:rsidRPr="77227A79">
        <w:rPr>
          <w:rFonts w:ascii="Arial" w:hAnsi="Arial" w:cs="Arial"/>
          <w:color w:val="0D0D0D" w:themeColor="text1" w:themeTint="F2"/>
        </w:rPr>
        <w:t>State</w:t>
      </w:r>
      <w:r w:rsidRPr="77227A79">
        <w:rPr>
          <w:rFonts w:ascii="Arial" w:hAnsi="Arial" w:cs="Arial"/>
          <w:color w:val="0D0D0D" w:themeColor="text1" w:themeTint="F2"/>
        </w:rPr>
        <w:t xml:space="preserve"> in a culturally competent manner.  Program graduates will be prepared to think critically and will understand the importance of lifelong learning and personal development.</w:t>
      </w:r>
    </w:p>
    <w:p w14:paraId="6863DC6C" w14:textId="15E29E62" w:rsidR="00665F59" w:rsidRPr="004E46BE" w:rsidRDefault="35654E17" w:rsidP="77227A79">
      <w:pPr>
        <w:pStyle w:val="Heading1"/>
        <w:pBdr>
          <w:top w:val="triple" w:sz="4" w:space="1" w:color="auto"/>
          <w:left w:val="triple" w:sz="4" w:space="4" w:color="auto"/>
          <w:bottom w:val="triple" w:sz="4" w:space="1" w:color="auto"/>
          <w:right w:val="triple" w:sz="4" w:space="4" w:color="auto"/>
        </w:pBdr>
        <w:jc w:val="center"/>
        <w:rPr>
          <w:rFonts w:ascii="Arial" w:hAnsi="Arial" w:cs="Arial"/>
          <w:color w:val="002060"/>
        </w:rPr>
      </w:pPr>
      <w:r w:rsidRPr="77227A79">
        <w:rPr>
          <w:rFonts w:ascii="Arial" w:hAnsi="Arial" w:cs="Arial"/>
          <w:color w:val="002060"/>
        </w:rPr>
        <w:t>PROGRAM GOALS</w:t>
      </w:r>
    </w:p>
    <w:p w14:paraId="3B0FA112" w14:textId="6C7D3C2A" w:rsidR="0085599E" w:rsidRPr="0085599E" w:rsidRDefault="213C54DF" w:rsidP="213C54DF">
      <w:pPr>
        <w:pStyle w:val="ListParagraph"/>
        <w:ind w:left="0"/>
        <w:rPr>
          <w:rFonts w:ascii="Arial" w:eastAsia="Arial" w:hAnsi="Arial" w:cs="Arial"/>
          <w:color w:val="0D0D0D" w:themeColor="text1" w:themeTint="F2"/>
        </w:rPr>
      </w:pPr>
      <w:r w:rsidRPr="77227A79">
        <w:rPr>
          <w:rFonts w:ascii="Arial" w:eastAsia="Arial" w:hAnsi="Arial" w:cs="Arial"/>
          <w:b/>
          <w:bCs/>
          <w:color w:val="0D0D0D" w:themeColor="text1" w:themeTint="F2"/>
        </w:rPr>
        <w:t>Goal 1.</w:t>
      </w:r>
      <w:r w:rsidRPr="77227A79">
        <w:rPr>
          <w:rFonts w:ascii="Arial" w:eastAsia="Arial" w:hAnsi="Arial" w:cs="Arial"/>
          <w:color w:val="0D0D0D" w:themeColor="text1" w:themeTint="F2"/>
        </w:rPr>
        <w:t xml:space="preserve"> Program graduates will serve their </w:t>
      </w:r>
      <w:r w:rsidR="7227F9D4" w:rsidRPr="77227A79">
        <w:rPr>
          <w:rFonts w:ascii="Arial" w:eastAsia="Arial" w:hAnsi="Arial" w:cs="Arial"/>
          <w:color w:val="0D0D0D" w:themeColor="text1" w:themeTint="F2"/>
        </w:rPr>
        <w:t>State</w:t>
      </w:r>
      <w:r w:rsidRPr="77227A79">
        <w:rPr>
          <w:rFonts w:ascii="Arial" w:eastAsia="Arial" w:hAnsi="Arial" w:cs="Arial"/>
          <w:color w:val="0D0D0D" w:themeColor="text1" w:themeTint="F2"/>
        </w:rPr>
        <w:t xml:space="preserve"> as competent, entry-level physical therapist assistants able to work under the direction and supervision of a physical therapist </w:t>
      </w:r>
    </w:p>
    <w:p w14:paraId="7C32E5EA" w14:textId="19EECEBF" w:rsidR="0085599E" w:rsidRPr="0085599E" w:rsidRDefault="213C54DF" w:rsidP="213C54DF">
      <w:pPr>
        <w:pStyle w:val="ListParagraph"/>
        <w:ind w:left="0"/>
        <w:rPr>
          <w:rFonts w:ascii="Arial" w:eastAsia="Arial" w:hAnsi="Arial" w:cs="Arial"/>
          <w:color w:val="0D0D0D" w:themeColor="text1" w:themeTint="F2"/>
        </w:rPr>
      </w:pPr>
      <w:r w:rsidRPr="213C54DF">
        <w:rPr>
          <w:rFonts w:ascii="Arial" w:eastAsia="Arial" w:hAnsi="Arial" w:cs="Arial"/>
          <w:color w:val="0D0D0D" w:themeColor="text1" w:themeTint="F2"/>
        </w:rPr>
        <w:t xml:space="preserve"> </w:t>
      </w:r>
    </w:p>
    <w:p w14:paraId="08552D84" w14:textId="215BB09A" w:rsidR="0085599E" w:rsidRPr="0085599E" w:rsidRDefault="7A684E28" w:rsidP="7A684E28">
      <w:pPr>
        <w:pStyle w:val="ListParagraph"/>
        <w:ind w:left="0"/>
        <w:rPr>
          <w:rFonts w:ascii="Arial" w:eastAsia="Arial" w:hAnsi="Arial" w:cs="Arial"/>
          <w:color w:val="0D0D0D" w:themeColor="text1" w:themeTint="F2"/>
        </w:rPr>
      </w:pPr>
      <w:r w:rsidRPr="7A684E28">
        <w:rPr>
          <w:rFonts w:ascii="Arial" w:eastAsia="Arial" w:hAnsi="Arial" w:cs="Arial"/>
          <w:b/>
          <w:bCs/>
          <w:color w:val="0D0D0D" w:themeColor="text1" w:themeTint="F2"/>
        </w:rPr>
        <w:t xml:space="preserve">Goal 2. </w:t>
      </w:r>
      <w:r w:rsidRPr="7A684E28">
        <w:rPr>
          <w:rFonts w:ascii="Arial" w:eastAsia="Arial" w:hAnsi="Arial" w:cs="Arial"/>
          <w:color w:val="0D0D0D" w:themeColor="text1" w:themeTint="F2"/>
        </w:rPr>
        <w:t xml:space="preserve">Program graduates will demonstrate professional and effective communication skills in a culturally competent manner with patients, caregivers, and other health care professionals </w:t>
      </w:r>
    </w:p>
    <w:p w14:paraId="1B1BCB3A" w14:textId="44CA5D94" w:rsidR="0085599E" w:rsidRPr="0085599E" w:rsidRDefault="7A684E28" w:rsidP="7A684E28">
      <w:pPr>
        <w:pStyle w:val="ListParagraph"/>
        <w:rPr>
          <w:rFonts w:ascii="Arial" w:eastAsia="Arial" w:hAnsi="Arial" w:cs="Arial"/>
          <w:color w:val="0D0D0D" w:themeColor="text1" w:themeTint="F2"/>
        </w:rPr>
      </w:pPr>
      <w:r w:rsidRPr="7A684E28">
        <w:rPr>
          <w:rFonts w:ascii="Arial" w:eastAsia="Arial" w:hAnsi="Arial" w:cs="Arial"/>
          <w:color w:val="0D0D0D" w:themeColor="text1" w:themeTint="F2"/>
        </w:rPr>
        <w:t xml:space="preserve"> </w:t>
      </w:r>
    </w:p>
    <w:p w14:paraId="2B42CBDB" w14:textId="5C1E0A06" w:rsidR="0085599E" w:rsidRPr="0085599E" w:rsidRDefault="213C54DF" w:rsidP="213C54DF">
      <w:pPr>
        <w:pStyle w:val="ListParagraph"/>
        <w:ind w:left="0"/>
        <w:rPr>
          <w:rFonts w:ascii="Arial" w:eastAsia="Arial" w:hAnsi="Arial" w:cs="Arial"/>
          <w:color w:val="0D0D0D" w:themeColor="text1" w:themeTint="F2"/>
        </w:rPr>
      </w:pPr>
      <w:r w:rsidRPr="77227A79">
        <w:rPr>
          <w:rFonts w:ascii="Arial" w:eastAsia="Arial" w:hAnsi="Arial" w:cs="Arial"/>
          <w:b/>
          <w:bCs/>
          <w:color w:val="0D0D0D" w:themeColor="text1" w:themeTint="F2"/>
        </w:rPr>
        <w:t>Goal 3.</w:t>
      </w:r>
      <w:r w:rsidRPr="77227A79">
        <w:rPr>
          <w:rFonts w:ascii="Arial" w:eastAsia="Arial" w:hAnsi="Arial" w:cs="Arial"/>
          <w:color w:val="0D0D0D" w:themeColor="text1" w:themeTint="F2"/>
        </w:rPr>
        <w:t xml:space="preserve"> Program faculty will provide high quality educational opportunities and a comprehensive curriculum based on </w:t>
      </w:r>
      <w:r w:rsidR="61E29084" w:rsidRPr="77227A79">
        <w:rPr>
          <w:rFonts w:ascii="Arial" w:eastAsia="Arial" w:hAnsi="Arial" w:cs="Arial"/>
          <w:color w:val="0D0D0D" w:themeColor="text1" w:themeTint="F2"/>
        </w:rPr>
        <w:t>contemporary</w:t>
      </w:r>
      <w:r w:rsidRPr="77227A79">
        <w:rPr>
          <w:rFonts w:ascii="Arial" w:eastAsia="Arial" w:hAnsi="Arial" w:cs="Arial"/>
          <w:color w:val="0D0D0D" w:themeColor="text1" w:themeTint="F2"/>
        </w:rPr>
        <w:t xml:space="preserve"> physical therapy practice  </w:t>
      </w:r>
    </w:p>
    <w:p w14:paraId="230A705E" w14:textId="6A82D100" w:rsidR="0085599E" w:rsidRPr="0085599E" w:rsidRDefault="0085599E" w:rsidP="213C54DF">
      <w:pPr>
        <w:pStyle w:val="ListParagraph"/>
        <w:ind w:left="0"/>
        <w:rPr>
          <w:rFonts w:ascii="Arial" w:eastAsia="Arial" w:hAnsi="Arial" w:cs="Arial"/>
          <w:color w:val="0D0D0D" w:themeColor="text1" w:themeTint="F2"/>
        </w:rPr>
      </w:pPr>
    </w:p>
    <w:p w14:paraId="4BDC30EF" w14:textId="5507E57E" w:rsidR="0085599E" w:rsidRPr="0085599E" w:rsidRDefault="7A684E28" w:rsidP="7A684E28">
      <w:pPr>
        <w:pStyle w:val="ListParagraph"/>
        <w:ind w:left="0"/>
        <w:rPr>
          <w:rFonts w:ascii="Arial" w:eastAsia="Arial" w:hAnsi="Arial" w:cs="Arial"/>
          <w:color w:val="0D0D0D" w:themeColor="text1" w:themeTint="F2"/>
        </w:rPr>
      </w:pPr>
      <w:r w:rsidRPr="7A684E28">
        <w:rPr>
          <w:rFonts w:ascii="Arial" w:eastAsia="Arial" w:hAnsi="Arial" w:cs="Arial"/>
          <w:b/>
          <w:bCs/>
          <w:color w:val="0D0D0D" w:themeColor="text1" w:themeTint="F2"/>
        </w:rPr>
        <w:t>Goal 4.</w:t>
      </w:r>
      <w:r w:rsidRPr="7A684E28">
        <w:rPr>
          <w:rFonts w:ascii="Arial" w:eastAsia="Arial" w:hAnsi="Arial" w:cs="Arial"/>
          <w:color w:val="0D0D0D" w:themeColor="text1" w:themeTint="F2"/>
        </w:rPr>
        <w:t xml:space="preserve"> The program will promote the importance of personal and professional development through faculty modeling, life-long learning opportunities and membership in professional organizations. </w:t>
      </w:r>
    </w:p>
    <w:p w14:paraId="6787F170" w14:textId="5F1B0318" w:rsidR="0085599E" w:rsidRPr="0023604C" w:rsidRDefault="6EF195D6" w:rsidP="6EF195D6">
      <w:pPr>
        <w:pStyle w:val="ListParagraph"/>
        <w:rPr>
          <w:rFonts w:ascii="Arial" w:eastAsia="Arial" w:hAnsi="Arial" w:cs="Arial"/>
          <w:color w:val="0D0D0D" w:themeColor="text1" w:themeTint="F2"/>
        </w:rPr>
      </w:pPr>
      <w:r w:rsidRPr="6EF195D6">
        <w:rPr>
          <w:rFonts w:ascii="Arial" w:eastAsia="Arial" w:hAnsi="Arial" w:cs="Arial"/>
          <w:color w:val="0D0D0D" w:themeColor="text1" w:themeTint="F2"/>
        </w:rPr>
        <w:t xml:space="preserve"> </w:t>
      </w:r>
      <w:r>
        <w:t xml:space="preserve"> </w:t>
      </w:r>
    </w:p>
    <w:p w14:paraId="4D5A781D" w14:textId="41F7A1BC" w:rsidR="7A684E28" w:rsidRDefault="7A684E28" w:rsidP="77227A79">
      <w:pPr>
        <w:pStyle w:val="ListParagraph"/>
        <w:ind w:left="0"/>
        <w:rPr>
          <w:rFonts w:ascii="Arial" w:eastAsia="Arial" w:hAnsi="Arial" w:cs="Arial"/>
          <w:color w:val="0D0D0D" w:themeColor="text1" w:themeTint="F2"/>
        </w:rPr>
      </w:pPr>
      <w:r w:rsidRPr="77227A79">
        <w:rPr>
          <w:rFonts w:ascii="Arial" w:eastAsia="Arial" w:hAnsi="Arial" w:cs="Arial"/>
          <w:b/>
          <w:bCs/>
          <w:color w:val="0D0D0D" w:themeColor="text1" w:themeTint="F2"/>
        </w:rPr>
        <w:t>Goal 5.</w:t>
      </w:r>
      <w:r w:rsidRPr="77227A79">
        <w:rPr>
          <w:rFonts w:ascii="Arial" w:eastAsia="Arial" w:hAnsi="Arial" w:cs="Arial"/>
          <w:color w:val="0D0D0D" w:themeColor="text1" w:themeTint="F2"/>
        </w:rPr>
        <w:t xml:space="preserve"> Program students will exhibit effective critical thinking and problem-solving skills </w:t>
      </w:r>
    </w:p>
    <w:p w14:paraId="62ED661A" w14:textId="0C0482EF" w:rsidR="00380368" w:rsidRPr="00380368" w:rsidRDefault="35654E17" w:rsidP="77227A79">
      <w:pPr>
        <w:pStyle w:val="Heading1"/>
        <w:pBdr>
          <w:top w:val="triple" w:sz="4" w:space="1" w:color="auto"/>
          <w:left w:val="triple" w:sz="4" w:space="4" w:color="auto"/>
          <w:bottom w:val="triple" w:sz="4" w:space="1" w:color="auto"/>
          <w:right w:val="triple" w:sz="4" w:space="4" w:color="auto"/>
        </w:pBdr>
        <w:jc w:val="center"/>
        <w:rPr>
          <w:rFonts w:ascii="Arial" w:hAnsi="Arial" w:cs="Arial"/>
          <w:color w:val="002060"/>
        </w:rPr>
      </w:pPr>
      <w:r w:rsidRPr="77227A79">
        <w:rPr>
          <w:rFonts w:ascii="Arial" w:hAnsi="Arial" w:cs="Arial"/>
          <w:color w:val="002060"/>
        </w:rPr>
        <w:t>NON-DISCRIMINATION STATMENT</w:t>
      </w:r>
    </w:p>
    <w:p w14:paraId="3D3CD103" w14:textId="77777777" w:rsidR="00A649DA" w:rsidRDefault="00A649DA" w:rsidP="00380368">
      <w:pPr>
        <w:spacing w:before="0" w:after="0" w:line="240" w:lineRule="auto"/>
        <w:jc w:val="both"/>
        <w:rPr>
          <w:rFonts w:ascii="Times New Roman" w:eastAsia="Times New Roman" w:hAnsi="Times New Roman" w:cs="Times New Roman"/>
          <w:b/>
          <w:color w:val="auto"/>
          <w:sz w:val="28"/>
          <w:szCs w:val="20"/>
          <w:u w:val="single"/>
        </w:rPr>
      </w:pPr>
    </w:p>
    <w:p w14:paraId="529E6B0A" w14:textId="50229829" w:rsidR="5BA9574B" w:rsidRDefault="5BA9574B" w:rsidP="5BA9574B">
      <w:pPr>
        <w:spacing w:before="0" w:after="180" w:line="240" w:lineRule="auto"/>
        <w:rPr>
          <w:rFonts w:ascii="Arial" w:eastAsia="Times New Roman" w:hAnsi="Arial" w:cs="Arial"/>
          <w:color w:val="0D0D0D" w:themeColor="text1" w:themeTint="F2"/>
        </w:rPr>
      </w:pPr>
      <w:r w:rsidRPr="77227A79">
        <w:rPr>
          <w:rFonts w:ascii="Arial" w:eastAsia="Times New Roman" w:hAnsi="Arial" w:cs="Arial"/>
          <w:color w:val="0D0D0D" w:themeColor="text1" w:themeTint="F2"/>
        </w:rPr>
        <w:t xml:space="preserve">Individuals affiliated with Pikes Peak </w:t>
      </w:r>
      <w:r w:rsidR="7227F9D4" w:rsidRPr="77227A79">
        <w:rPr>
          <w:rFonts w:ascii="Arial" w:eastAsia="Times New Roman" w:hAnsi="Arial" w:cs="Arial"/>
          <w:color w:val="0D0D0D" w:themeColor="text1" w:themeTint="F2"/>
        </w:rPr>
        <w:t>State</w:t>
      </w:r>
      <w:r w:rsidRPr="77227A79">
        <w:rPr>
          <w:rFonts w:ascii="Arial" w:eastAsia="Times New Roman" w:hAnsi="Arial" w:cs="Arial"/>
          <w:color w:val="0D0D0D" w:themeColor="text1" w:themeTint="F2"/>
        </w:rPr>
        <w:t xml:space="preserve"> College shall not be subjected to unlawful discrimination and/or harassment on the basis of sex/gender, race, color, age, creed, national or ethnic origin, ancestry, physical or mental disability, veteran or military status, pregnancy status, religion, genetic information, gender identity, sexual orientation, or any other protected category under applicable local, state, or federal law (also known as “civil rights laws”), including protections against retaliation and for those opposing discrimination or participating in any grievance process on campus or within the Equal Employment Opportunity Commission or other human rights agencies, in its employment practices or educational programs and activities.</w:t>
      </w:r>
    </w:p>
    <w:p w14:paraId="27794D98" w14:textId="3D23A679" w:rsidR="5BA9574B" w:rsidRDefault="5BA9574B" w:rsidP="5BA9574B">
      <w:pPr>
        <w:spacing w:before="0" w:after="180" w:line="240" w:lineRule="auto"/>
        <w:rPr>
          <w:rFonts w:ascii="Arial" w:eastAsia="Times New Roman" w:hAnsi="Arial" w:cs="Arial"/>
          <w:color w:val="0D0D0D" w:themeColor="text1" w:themeTint="F2"/>
        </w:rPr>
      </w:pPr>
      <w:r w:rsidRPr="5BA9574B">
        <w:rPr>
          <w:rFonts w:ascii="Arial" w:eastAsia="Times New Roman" w:hAnsi="Arial" w:cs="Arial"/>
          <w:color w:val="0D0D0D" w:themeColor="text1" w:themeTint="F2"/>
        </w:rPr>
        <w:t>The College has designated Mr</w:t>
      </w:r>
      <w:r w:rsidR="00C32AC0">
        <w:rPr>
          <w:rFonts w:ascii="Arial" w:eastAsia="Times New Roman" w:hAnsi="Arial" w:cs="Arial"/>
          <w:color w:val="0D0D0D" w:themeColor="text1" w:themeTint="F2"/>
        </w:rPr>
        <w:t>s. Kimberley Hennessy</w:t>
      </w:r>
      <w:r w:rsidRPr="5BA9574B">
        <w:rPr>
          <w:rFonts w:ascii="Arial" w:eastAsia="Times New Roman" w:hAnsi="Arial" w:cs="Arial"/>
          <w:color w:val="0D0D0D" w:themeColor="text1" w:themeTint="F2"/>
        </w:rPr>
        <w:t xml:space="preserve">, </w:t>
      </w:r>
      <w:r w:rsidR="00C32AC0">
        <w:rPr>
          <w:rFonts w:ascii="Arial" w:eastAsia="Times New Roman" w:hAnsi="Arial" w:cs="Arial"/>
          <w:color w:val="0D0D0D" w:themeColor="text1" w:themeTint="F2"/>
        </w:rPr>
        <w:t>Vice President</w:t>
      </w:r>
      <w:r w:rsidRPr="5BA9574B">
        <w:rPr>
          <w:rFonts w:ascii="Arial" w:eastAsia="Times New Roman" w:hAnsi="Arial" w:cs="Arial"/>
          <w:color w:val="0D0D0D" w:themeColor="text1" w:themeTint="F2"/>
        </w:rPr>
        <w:t xml:space="preserve"> of Human Resource Services as its Affirmative Action Officer/Equal Opportunity Coordinator/Title IX Coordinator with the responsibility to coordinate its civil rights compliance activities and grievance procedures. For information, contact Mr</w:t>
      </w:r>
      <w:r w:rsidR="00C32AC0">
        <w:rPr>
          <w:rFonts w:ascii="Arial" w:eastAsia="Times New Roman" w:hAnsi="Arial" w:cs="Arial"/>
          <w:color w:val="0D0D0D" w:themeColor="text1" w:themeTint="F2"/>
        </w:rPr>
        <w:t>s</w:t>
      </w:r>
      <w:r w:rsidRPr="5BA9574B">
        <w:rPr>
          <w:rFonts w:ascii="Arial" w:eastAsia="Times New Roman" w:hAnsi="Arial" w:cs="Arial"/>
          <w:color w:val="0D0D0D" w:themeColor="text1" w:themeTint="F2"/>
        </w:rPr>
        <w:t xml:space="preserve">. </w:t>
      </w:r>
      <w:r w:rsidR="00C32AC0" w:rsidRPr="00C32AC0">
        <w:rPr>
          <w:rFonts w:ascii="Arial" w:eastAsia="Times New Roman" w:hAnsi="Arial" w:cs="Arial"/>
          <w:color w:val="0D0D0D" w:themeColor="text1" w:themeTint="F2"/>
        </w:rPr>
        <w:t>Kimberley Hennessy</w:t>
      </w:r>
      <w:r w:rsidRPr="5BA9574B">
        <w:rPr>
          <w:rFonts w:ascii="Arial" w:eastAsia="Times New Roman" w:hAnsi="Arial" w:cs="Arial"/>
          <w:color w:val="0D0D0D" w:themeColor="text1" w:themeTint="F2"/>
        </w:rPr>
        <w:t xml:space="preserve">, </w:t>
      </w:r>
      <w:r w:rsidR="002926E3">
        <w:rPr>
          <w:rFonts w:ascii="Arial" w:eastAsia="Times New Roman" w:hAnsi="Arial" w:cs="Arial"/>
          <w:color w:val="0D0D0D" w:themeColor="text1" w:themeTint="F2"/>
        </w:rPr>
        <w:t>Vice President of</w:t>
      </w:r>
      <w:r w:rsidRPr="5BA9574B">
        <w:rPr>
          <w:rFonts w:ascii="Arial" w:eastAsia="Times New Roman" w:hAnsi="Arial" w:cs="Arial"/>
          <w:color w:val="0D0D0D" w:themeColor="text1" w:themeTint="F2"/>
        </w:rPr>
        <w:t xml:space="preserve"> Human Resource Services at 5675 South Academy Blvd, Colorado Springs, CO 80906 or at (719) 502.2600.</w:t>
      </w:r>
    </w:p>
    <w:p w14:paraId="6BD4F39B" w14:textId="74B34AAD" w:rsidR="5BA9574B" w:rsidRDefault="5BA9574B" w:rsidP="5BA9574B">
      <w:pPr>
        <w:spacing w:before="0" w:after="180" w:line="240" w:lineRule="auto"/>
        <w:rPr>
          <w:rFonts w:ascii="Arial" w:eastAsia="Times New Roman" w:hAnsi="Arial" w:cs="Arial"/>
          <w:color w:val="0D0D0D" w:themeColor="text1" w:themeTint="F2"/>
        </w:rPr>
      </w:pPr>
      <w:r w:rsidRPr="5BA9574B">
        <w:rPr>
          <w:rFonts w:ascii="Arial" w:eastAsia="Times New Roman" w:hAnsi="Arial" w:cs="Arial"/>
          <w:color w:val="0D0D0D" w:themeColor="text1" w:themeTint="F2"/>
        </w:rPr>
        <w:lastRenderedPageBreak/>
        <w:t>You may also contact the Office for Civil Rights, U.S. Department of Education, Region VIII, Federal Office Building, 1244 North Speer Boulevard, Suite 310, Denver, CO 80204, telephone (303) 844-3417.</w:t>
      </w:r>
    </w:p>
    <w:p w14:paraId="45C703A8" w14:textId="77777777" w:rsidR="00352F42" w:rsidRPr="004E46BE" w:rsidRDefault="00352F42" w:rsidP="00DA1156">
      <w:pPr>
        <w:spacing w:before="0" w:after="0" w:line="240" w:lineRule="auto"/>
        <w:jc w:val="both"/>
        <w:rPr>
          <w:rFonts w:ascii="Arial" w:hAnsi="Arial" w:cs="Arial"/>
        </w:rPr>
      </w:pPr>
    </w:p>
    <w:p w14:paraId="4B4AB284" w14:textId="1D4D634F" w:rsidR="00382009" w:rsidRPr="00382009" w:rsidRDefault="00054119" w:rsidP="77227A79">
      <w:pPr>
        <w:pBdr>
          <w:top w:val="triple" w:sz="4" w:space="1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COURSE DESCRIPTIONS</w:t>
      </w:r>
    </w:p>
    <w:p w14:paraId="023D977F" w14:textId="375585A5" w:rsidR="00382009" w:rsidRPr="00657E66" w:rsidRDefault="00382009" w:rsidP="00382009">
      <w:pPr>
        <w:rPr>
          <w:rFonts w:ascii="Arial" w:hAnsi="Arial" w:cs="Arial"/>
          <w:color w:val="000000" w:themeColor="text1"/>
        </w:rPr>
      </w:pPr>
      <w:r w:rsidRPr="77227A79">
        <w:rPr>
          <w:rFonts w:ascii="Arial" w:hAnsi="Arial" w:cs="Arial"/>
          <w:b/>
          <w:bCs/>
          <w:color w:val="000000" w:themeColor="text1"/>
        </w:rPr>
        <w:t>HPR 1</w:t>
      </w:r>
      <w:r w:rsidR="00AF7CD3" w:rsidRPr="77227A79">
        <w:rPr>
          <w:rFonts w:ascii="Arial" w:hAnsi="Arial" w:cs="Arial"/>
          <w:b/>
          <w:bCs/>
          <w:color w:val="000000" w:themeColor="text1"/>
        </w:rPr>
        <w:t>0</w:t>
      </w:r>
      <w:r w:rsidRPr="77227A79">
        <w:rPr>
          <w:rFonts w:ascii="Arial" w:hAnsi="Arial" w:cs="Arial"/>
          <w:b/>
          <w:bCs/>
          <w:color w:val="000000" w:themeColor="text1"/>
        </w:rPr>
        <w:t>17 Anatomical Kinesiology</w:t>
      </w:r>
      <w:r w:rsidR="0036527F" w:rsidRPr="77227A79">
        <w:rPr>
          <w:rFonts w:ascii="Arial" w:hAnsi="Arial" w:cs="Arial"/>
          <w:b/>
          <w:bCs/>
          <w:color w:val="000000" w:themeColor="text1"/>
        </w:rPr>
        <w:t xml:space="preserve"> (specific section for PTA students)</w:t>
      </w:r>
      <w:r w:rsidRPr="77227A79">
        <w:rPr>
          <w:rFonts w:ascii="Arial" w:hAnsi="Arial" w:cs="Arial"/>
          <w:b/>
          <w:bCs/>
          <w:color w:val="000000" w:themeColor="text1"/>
        </w:rPr>
        <w:t>-</w:t>
      </w:r>
      <w:r w:rsidR="008D0A17" w:rsidRPr="77227A79">
        <w:rPr>
          <w:rFonts w:ascii="Arial" w:hAnsi="Arial" w:cs="Arial"/>
          <w:b/>
          <w:bCs/>
          <w:color w:val="000000" w:themeColor="text1"/>
        </w:rPr>
        <w:t xml:space="preserve"> </w:t>
      </w:r>
      <w:r w:rsidRPr="77227A79">
        <w:rPr>
          <w:rFonts w:ascii="Arial" w:hAnsi="Arial" w:cs="Arial"/>
          <w:b/>
          <w:bCs/>
          <w:color w:val="000000" w:themeColor="text1"/>
        </w:rPr>
        <w:t>3 Credits</w:t>
      </w:r>
      <w:r w:rsidRPr="77227A79">
        <w:rPr>
          <w:rFonts w:ascii="Arial" w:hAnsi="Arial" w:cs="Arial"/>
          <w:color w:val="000000" w:themeColor="text1"/>
        </w:rPr>
        <w:t>- This course deals with the study of muscles as they are involved in the science of human movement</w:t>
      </w:r>
      <w:bookmarkStart w:id="9" w:name="_Int_14aBwIxl"/>
      <w:r w:rsidR="34EC0877" w:rsidRPr="77227A79">
        <w:rPr>
          <w:rFonts w:ascii="Arial" w:hAnsi="Arial" w:cs="Arial"/>
          <w:color w:val="000000" w:themeColor="text1"/>
        </w:rPr>
        <w:t xml:space="preserve">. </w:t>
      </w:r>
      <w:bookmarkEnd w:id="9"/>
      <w:r w:rsidRPr="77227A79">
        <w:rPr>
          <w:rFonts w:ascii="Arial" w:hAnsi="Arial" w:cs="Arial"/>
          <w:color w:val="000000" w:themeColor="text1"/>
        </w:rPr>
        <w:t xml:space="preserve">Since muscles attach to bones through tendons, both skeletal and muscular structures are involved. At the completion of this course the student should be able to: </w:t>
      </w:r>
    </w:p>
    <w:p w14:paraId="65D4FC6D" w14:textId="77777777" w:rsidR="00382009" w:rsidRPr="00657E66" w:rsidRDefault="00382009" w:rsidP="00F646D1">
      <w:pPr>
        <w:pStyle w:val="ListParagraph"/>
        <w:numPr>
          <w:ilvl w:val="0"/>
          <w:numId w:val="20"/>
        </w:numPr>
        <w:spacing w:before="0" w:after="160" w:line="259" w:lineRule="auto"/>
        <w:rPr>
          <w:rFonts w:ascii="Arial" w:hAnsi="Arial" w:cs="Arial"/>
          <w:color w:val="000000" w:themeColor="text1"/>
        </w:rPr>
      </w:pPr>
      <w:r w:rsidRPr="00657E66">
        <w:rPr>
          <w:rFonts w:ascii="Arial" w:hAnsi="Arial" w:cs="Arial"/>
          <w:color w:val="000000" w:themeColor="text1"/>
        </w:rPr>
        <w:t>identify on a human skeleton and/or a living subject the most important bones and bony features for the major joints of the body</w:t>
      </w:r>
    </w:p>
    <w:p w14:paraId="5E7A20AF" w14:textId="77777777" w:rsidR="00382009" w:rsidRPr="00657E66" w:rsidRDefault="00382009" w:rsidP="00F646D1">
      <w:pPr>
        <w:pStyle w:val="ListParagraph"/>
        <w:numPr>
          <w:ilvl w:val="0"/>
          <w:numId w:val="20"/>
        </w:numPr>
        <w:spacing w:before="0" w:after="160" w:line="259" w:lineRule="auto"/>
        <w:rPr>
          <w:rFonts w:ascii="Arial" w:hAnsi="Arial" w:cs="Arial"/>
          <w:color w:val="000000" w:themeColor="text1"/>
        </w:rPr>
      </w:pPr>
      <w:r w:rsidRPr="00657E66">
        <w:rPr>
          <w:rFonts w:ascii="Arial" w:hAnsi="Arial" w:cs="Arial"/>
          <w:color w:val="000000" w:themeColor="text1"/>
        </w:rPr>
        <w:t>label the important bones and bony features on a skeletal chart</w:t>
      </w:r>
    </w:p>
    <w:p w14:paraId="4FB1B736" w14:textId="77777777" w:rsidR="00382009" w:rsidRPr="00657E66" w:rsidRDefault="00382009" w:rsidP="00F646D1">
      <w:pPr>
        <w:pStyle w:val="ListParagraph"/>
        <w:numPr>
          <w:ilvl w:val="0"/>
          <w:numId w:val="20"/>
        </w:numPr>
        <w:spacing w:before="0" w:after="160" w:line="259" w:lineRule="auto"/>
        <w:rPr>
          <w:rFonts w:ascii="Arial" w:hAnsi="Arial" w:cs="Arial"/>
          <w:color w:val="000000" w:themeColor="text1"/>
        </w:rPr>
      </w:pPr>
      <w:r w:rsidRPr="00657E66">
        <w:rPr>
          <w:rFonts w:ascii="Arial" w:hAnsi="Arial" w:cs="Arial"/>
          <w:color w:val="000000" w:themeColor="text1"/>
        </w:rPr>
        <w:t>draw and label major muscles on a skeletal chart</w:t>
      </w:r>
    </w:p>
    <w:p w14:paraId="663391CA" w14:textId="77777777" w:rsidR="00382009" w:rsidRPr="00657E66" w:rsidRDefault="00382009" w:rsidP="00F646D1">
      <w:pPr>
        <w:pStyle w:val="ListParagraph"/>
        <w:numPr>
          <w:ilvl w:val="0"/>
          <w:numId w:val="20"/>
        </w:numPr>
        <w:spacing w:before="0" w:after="160" w:line="259" w:lineRule="auto"/>
        <w:rPr>
          <w:rFonts w:ascii="Arial" w:hAnsi="Arial" w:cs="Arial"/>
          <w:color w:val="000000" w:themeColor="text1"/>
        </w:rPr>
      </w:pPr>
      <w:r w:rsidRPr="00657E66">
        <w:rPr>
          <w:rFonts w:ascii="Arial" w:hAnsi="Arial" w:cs="Arial"/>
          <w:color w:val="000000" w:themeColor="text1"/>
        </w:rPr>
        <w:t>identify these muscles on a human subject</w:t>
      </w:r>
    </w:p>
    <w:p w14:paraId="35A6D985" w14:textId="77777777" w:rsidR="00382009" w:rsidRPr="00657E66" w:rsidRDefault="00382009" w:rsidP="00F646D1">
      <w:pPr>
        <w:pStyle w:val="ListParagraph"/>
        <w:numPr>
          <w:ilvl w:val="0"/>
          <w:numId w:val="20"/>
        </w:numPr>
        <w:spacing w:before="0" w:after="160" w:line="259" w:lineRule="auto"/>
        <w:rPr>
          <w:rFonts w:ascii="Arial" w:hAnsi="Arial" w:cs="Arial"/>
          <w:color w:val="000000" w:themeColor="text1"/>
        </w:rPr>
      </w:pPr>
      <w:r w:rsidRPr="00657E66">
        <w:rPr>
          <w:rFonts w:ascii="Arial" w:hAnsi="Arial" w:cs="Arial"/>
          <w:color w:val="000000" w:themeColor="text1"/>
        </w:rPr>
        <w:t>list and organize the muscles that produce the primary movements for all the major joints of the body</w:t>
      </w:r>
    </w:p>
    <w:p w14:paraId="36CB9FB7" w14:textId="77777777" w:rsidR="00382009" w:rsidRPr="00657E66" w:rsidRDefault="00382009" w:rsidP="00F646D1">
      <w:pPr>
        <w:pStyle w:val="ListParagraph"/>
        <w:numPr>
          <w:ilvl w:val="0"/>
          <w:numId w:val="20"/>
        </w:numPr>
        <w:spacing w:before="0" w:after="160" w:line="259" w:lineRule="auto"/>
        <w:rPr>
          <w:rFonts w:ascii="Arial" w:hAnsi="Arial" w:cs="Arial"/>
          <w:color w:val="000000" w:themeColor="text1"/>
        </w:rPr>
      </w:pPr>
      <w:r w:rsidRPr="00657E66">
        <w:rPr>
          <w:rFonts w:ascii="Arial" w:hAnsi="Arial" w:cs="Arial"/>
          <w:color w:val="000000" w:themeColor="text1"/>
        </w:rPr>
        <w:t xml:space="preserve">analyze basic movements in terms of muscle actions  </w:t>
      </w:r>
    </w:p>
    <w:p w14:paraId="3949B65F" w14:textId="76146BFC" w:rsidR="00382009" w:rsidRDefault="00382009" w:rsidP="00382009">
      <w:pPr>
        <w:rPr>
          <w:rFonts w:ascii="Arial" w:hAnsi="Arial" w:cs="Arial"/>
          <w:i/>
          <w:color w:val="000000" w:themeColor="text1"/>
        </w:rPr>
      </w:pPr>
      <w:r w:rsidRPr="00657E66">
        <w:rPr>
          <w:rFonts w:ascii="Arial" w:hAnsi="Arial" w:cs="Arial"/>
          <w:i/>
          <w:color w:val="000000" w:themeColor="text1"/>
        </w:rPr>
        <w:t>Prerequisite(s): BIO 20</w:t>
      </w:r>
      <w:r w:rsidR="002E2DD0">
        <w:rPr>
          <w:rFonts w:ascii="Arial" w:hAnsi="Arial" w:cs="Arial"/>
          <w:i/>
          <w:color w:val="000000" w:themeColor="text1"/>
        </w:rPr>
        <w:t>0</w:t>
      </w:r>
      <w:r w:rsidRPr="00657E66">
        <w:rPr>
          <w:rFonts w:ascii="Arial" w:hAnsi="Arial" w:cs="Arial"/>
          <w:i/>
          <w:color w:val="000000" w:themeColor="text1"/>
        </w:rPr>
        <w:t>1 with a grade of “C” or better</w:t>
      </w:r>
    </w:p>
    <w:p w14:paraId="1EA5CFD8" w14:textId="77777777" w:rsidR="000B5957" w:rsidRPr="00657E66" w:rsidRDefault="000B5957" w:rsidP="00382009">
      <w:pPr>
        <w:rPr>
          <w:rFonts w:ascii="Arial" w:hAnsi="Arial" w:cs="Arial"/>
          <w:i/>
          <w:color w:val="000000" w:themeColor="text1"/>
        </w:rPr>
      </w:pPr>
    </w:p>
    <w:p w14:paraId="046043A8" w14:textId="78C22BB2"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1</w:t>
      </w:r>
      <w:r w:rsidR="00BE54C4" w:rsidRPr="00657E66">
        <w:rPr>
          <w:rFonts w:ascii="Arial" w:hAnsi="Arial" w:cs="Arial"/>
          <w:b/>
          <w:color w:val="000000" w:themeColor="text1"/>
        </w:rPr>
        <w:t>0</w:t>
      </w:r>
      <w:r w:rsidRPr="00657E66">
        <w:rPr>
          <w:rFonts w:ascii="Arial" w:hAnsi="Arial" w:cs="Arial"/>
          <w:b/>
          <w:color w:val="000000" w:themeColor="text1"/>
        </w:rPr>
        <w:t>10 Basic Patient Care in Physical Therapy- 5 Credits</w:t>
      </w:r>
      <w:r w:rsidRPr="00657E66">
        <w:rPr>
          <w:rFonts w:ascii="Arial" w:hAnsi="Arial" w:cs="Arial"/>
          <w:color w:val="000000" w:themeColor="text1"/>
        </w:rPr>
        <w:t>- Examines the basic patient care skills for the healthcare practitioner. Enables the student to gain an understanding and demonstrate skills that include positioning, body mechanics, transfers, range of motion, palpation, vital signs, aseptic techniques, bandaging, intermittent venous compression, medical terminology, activities of daily living, wheelchair management, architectural barriers, and gait training.</w:t>
      </w:r>
    </w:p>
    <w:p w14:paraId="12E03174"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34FF1C98" w14:textId="77777777" w:rsidR="00382009" w:rsidRPr="00657E66" w:rsidRDefault="00382009" w:rsidP="00382009">
      <w:pPr>
        <w:rPr>
          <w:rFonts w:ascii="Arial" w:hAnsi="Arial" w:cs="Arial"/>
          <w:i/>
          <w:color w:val="000000" w:themeColor="text1"/>
        </w:rPr>
      </w:pPr>
    </w:p>
    <w:p w14:paraId="714A1888" w14:textId="0CCD4A25" w:rsidR="00382009" w:rsidRPr="00657E66" w:rsidRDefault="00382009" w:rsidP="00382009">
      <w:pPr>
        <w:rPr>
          <w:rFonts w:ascii="Arial" w:hAnsi="Arial" w:cs="Arial"/>
          <w:color w:val="000000" w:themeColor="text1"/>
        </w:rPr>
      </w:pPr>
      <w:r w:rsidRPr="77227A79">
        <w:rPr>
          <w:rFonts w:ascii="Arial" w:hAnsi="Arial" w:cs="Arial"/>
          <w:b/>
          <w:bCs/>
          <w:color w:val="000000" w:themeColor="text1"/>
        </w:rPr>
        <w:t>PTA 1</w:t>
      </w:r>
      <w:r w:rsidR="00BE54C4" w:rsidRPr="77227A79">
        <w:rPr>
          <w:rFonts w:ascii="Arial" w:hAnsi="Arial" w:cs="Arial"/>
          <w:b/>
          <w:bCs/>
          <w:color w:val="000000" w:themeColor="text1"/>
        </w:rPr>
        <w:t>0</w:t>
      </w:r>
      <w:r w:rsidRPr="77227A79">
        <w:rPr>
          <w:rFonts w:ascii="Arial" w:hAnsi="Arial" w:cs="Arial"/>
          <w:b/>
          <w:bCs/>
          <w:color w:val="000000" w:themeColor="text1"/>
        </w:rPr>
        <w:t>15 Principles and Practice</w:t>
      </w:r>
      <w:r w:rsidR="000B5957" w:rsidRPr="77227A79">
        <w:rPr>
          <w:rFonts w:ascii="Arial" w:hAnsi="Arial" w:cs="Arial"/>
          <w:b/>
          <w:bCs/>
          <w:color w:val="000000" w:themeColor="text1"/>
        </w:rPr>
        <w:t>s</w:t>
      </w:r>
      <w:r w:rsidRPr="77227A79">
        <w:rPr>
          <w:rFonts w:ascii="Arial" w:hAnsi="Arial" w:cs="Arial"/>
          <w:b/>
          <w:bCs/>
          <w:color w:val="000000" w:themeColor="text1"/>
        </w:rPr>
        <w:t xml:space="preserve"> </w:t>
      </w:r>
      <w:r w:rsidR="000B5957" w:rsidRPr="77227A79">
        <w:rPr>
          <w:rFonts w:ascii="Arial" w:hAnsi="Arial" w:cs="Arial"/>
          <w:b/>
          <w:bCs/>
          <w:color w:val="000000" w:themeColor="text1"/>
        </w:rPr>
        <w:t>of</w:t>
      </w:r>
      <w:r w:rsidRPr="77227A79">
        <w:rPr>
          <w:rFonts w:ascii="Arial" w:hAnsi="Arial" w:cs="Arial"/>
          <w:b/>
          <w:bCs/>
          <w:color w:val="000000" w:themeColor="text1"/>
        </w:rPr>
        <w:t xml:space="preserve"> Physical Therapy- 2 Credits</w:t>
      </w:r>
      <w:r w:rsidRPr="77227A79">
        <w:rPr>
          <w:rFonts w:ascii="Arial" w:hAnsi="Arial" w:cs="Arial"/>
          <w:color w:val="000000" w:themeColor="text1"/>
        </w:rPr>
        <w:t xml:space="preserve">- Explores the history of the profession including definition, </w:t>
      </w:r>
      <w:r w:rsidR="00DF1F2A" w:rsidRPr="77227A79">
        <w:rPr>
          <w:rFonts w:ascii="Arial" w:hAnsi="Arial" w:cs="Arial"/>
          <w:color w:val="000000" w:themeColor="text1"/>
        </w:rPr>
        <w:t>development,</w:t>
      </w:r>
      <w:r w:rsidRPr="77227A79">
        <w:rPr>
          <w:rFonts w:ascii="Arial" w:hAnsi="Arial" w:cs="Arial"/>
          <w:color w:val="000000" w:themeColor="text1"/>
        </w:rPr>
        <w:t xml:space="preserve"> and areas of practice. The role of the APTA, the physical therapist assistant and the relationship between the physical therapist, PTA and other health care professionals are investigated.</w:t>
      </w:r>
      <w:r w:rsidR="00A649DA" w:rsidRPr="77227A79">
        <w:rPr>
          <w:rFonts w:ascii="Arial" w:hAnsi="Arial" w:cs="Arial"/>
          <w:color w:val="000000" w:themeColor="text1"/>
        </w:rPr>
        <w:t xml:space="preserve"> This course i</w:t>
      </w:r>
      <w:r w:rsidRPr="77227A79">
        <w:rPr>
          <w:rFonts w:ascii="Arial" w:hAnsi="Arial" w:cs="Arial"/>
          <w:color w:val="000000" w:themeColor="text1"/>
        </w:rPr>
        <w:t>ncludes cur</w:t>
      </w:r>
      <w:r w:rsidR="00A649DA" w:rsidRPr="77227A79">
        <w:rPr>
          <w:rFonts w:ascii="Arial" w:hAnsi="Arial" w:cs="Arial"/>
          <w:color w:val="000000" w:themeColor="text1"/>
        </w:rPr>
        <w:t>rent issues and trends in physical therapy,</w:t>
      </w:r>
      <w:r w:rsidRPr="77227A79">
        <w:rPr>
          <w:rFonts w:ascii="Arial" w:hAnsi="Arial" w:cs="Arial"/>
          <w:color w:val="000000" w:themeColor="text1"/>
        </w:rPr>
        <w:t xml:space="preserve"> professionalism, ethics, quality assurance, </w:t>
      </w:r>
      <w:bookmarkStart w:id="10" w:name="_Int_stpmx1d2"/>
      <w:r w:rsidR="00A58146" w:rsidRPr="77227A79">
        <w:rPr>
          <w:rFonts w:ascii="Arial" w:hAnsi="Arial" w:cs="Arial"/>
          <w:color w:val="000000" w:themeColor="text1"/>
        </w:rPr>
        <w:t>communications,</w:t>
      </w:r>
      <w:bookmarkEnd w:id="10"/>
      <w:r w:rsidRPr="77227A79">
        <w:rPr>
          <w:rFonts w:ascii="Arial" w:hAnsi="Arial" w:cs="Arial"/>
          <w:color w:val="000000" w:themeColor="text1"/>
        </w:rPr>
        <w:t xml:space="preserve"> and reimbursement issues such as Medicare, Medicaid, Worker’s </w:t>
      </w:r>
      <w:bookmarkStart w:id="11" w:name="_Int_kA3LmshN"/>
      <w:r w:rsidR="525F2E1F" w:rsidRPr="77227A79">
        <w:rPr>
          <w:rFonts w:ascii="Arial" w:hAnsi="Arial" w:cs="Arial"/>
          <w:color w:val="000000" w:themeColor="text1"/>
        </w:rPr>
        <w:t>Compensation,</w:t>
      </w:r>
      <w:bookmarkEnd w:id="11"/>
      <w:r w:rsidRPr="77227A79">
        <w:rPr>
          <w:rFonts w:ascii="Arial" w:hAnsi="Arial" w:cs="Arial"/>
          <w:color w:val="000000" w:themeColor="text1"/>
        </w:rPr>
        <w:t xml:space="preserve"> and commercial insurance.</w:t>
      </w:r>
    </w:p>
    <w:p w14:paraId="202B2630"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6D072C0D" w14:textId="77777777" w:rsidR="00382009" w:rsidRPr="00657E66" w:rsidRDefault="00382009" w:rsidP="00382009">
      <w:pPr>
        <w:rPr>
          <w:rFonts w:ascii="Arial" w:hAnsi="Arial" w:cs="Arial"/>
          <w:i/>
          <w:color w:val="000000" w:themeColor="text1"/>
        </w:rPr>
      </w:pPr>
    </w:p>
    <w:p w14:paraId="42455062" w14:textId="0C0B6A15" w:rsidR="00382009" w:rsidRPr="00657E66" w:rsidRDefault="00382009" w:rsidP="77227A79">
      <w:pPr>
        <w:rPr>
          <w:rFonts w:ascii="Arial" w:hAnsi="Arial" w:cs="Arial"/>
          <w:b/>
          <w:bCs/>
          <w:color w:val="000000" w:themeColor="text1"/>
        </w:rPr>
      </w:pPr>
      <w:r w:rsidRPr="77227A79">
        <w:rPr>
          <w:rFonts w:ascii="Arial" w:hAnsi="Arial" w:cs="Arial"/>
          <w:b/>
          <w:bCs/>
          <w:color w:val="000000" w:themeColor="text1"/>
        </w:rPr>
        <w:lastRenderedPageBreak/>
        <w:t>PTA 1</w:t>
      </w:r>
      <w:r w:rsidR="00BE54C4" w:rsidRPr="77227A79">
        <w:rPr>
          <w:rFonts w:ascii="Arial" w:hAnsi="Arial" w:cs="Arial"/>
          <w:b/>
          <w:bCs/>
          <w:color w:val="000000" w:themeColor="text1"/>
        </w:rPr>
        <w:t>0</w:t>
      </w:r>
      <w:r w:rsidRPr="77227A79">
        <w:rPr>
          <w:rFonts w:ascii="Arial" w:hAnsi="Arial" w:cs="Arial"/>
          <w:b/>
          <w:bCs/>
          <w:color w:val="000000" w:themeColor="text1"/>
        </w:rPr>
        <w:t>20 Modalities in Physical Therapy- 5 Credits</w:t>
      </w:r>
      <w:r w:rsidRPr="77227A79">
        <w:rPr>
          <w:rFonts w:ascii="Arial" w:hAnsi="Arial" w:cs="Arial"/>
          <w:color w:val="000000" w:themeColor="text1"/>
        </w:rPr>
        <w:t xml:space="preserve">- Examines the theory of, principles of, and the evidence for physical therapy modalities. </w:t>
      </w:r>
      <w:r w:rsidR="47CC01EA" w:rsidRPr="77227A79">
        <w:rPr>
          <w:rFonts w:ascii="Arial" w:hAnsi="Arial" w:cs="Arial"/>
          <w:color w:val="000000" w:themeColor="text1"/>
        </w:rPr>
        <w:t>The course</w:t>
      </w:r>
      <w:r w:rsidRPr="77227A79">
        <w:rPr>
          <w:rFonts w:ascii="Arial" w:hAnsi="Arial" w:cs="Arial"/>
          <w:color w:val="000000" w:themeColor="text1"/>
        </w:rPr>
        <w:t xml:space="preserve"> </w:t>
      </w:r>
      <w:r w:rsidR="00E25AF6" w:rsidRPr="77227A79">
        <w:rPr>
          <w:rFonts w:ascii="Arial" w:hAnsi="Arial" w:cs="Arial"/>
          <w:color w:val="000000" w:themeColor="text1"/>
        </w:rPr>
        <w:t>includes</w:t>
      </w:r>
      <w:r w:rsidRPr="77227A79">
        <w:rPr>
          <w:rFonts w:ascii="Arial" w:hAnsi="Arial" w:cs="Arial"/>
          <w:color w:val="000000" w:themeColor="text1"/>
        </w:rPr>
        <w:t xml:space="preserve"> therapeutic heat and cold, mechanical traction, manual therapy, electrical stimulation, and hydrotherapy.</w:t>
      </w:r>
    </w:p>
    <w:p w14:paraId="27B26C5C"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39444E5E" w14:textId="009BDA5A"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Prerequisite(s): PTA 1</w:t>
      </w:r>
      <w:r w:rsidR="002E2DD0">
        <w:rPr>
          <w:rFonts w:ascii="Arial" w:hAnsi="Arial" w:cs="Arial"/>
          <w:i/>
          <w:color w:val="000000" w:themeColor="text1"/>
        </w:rPr>
        <w:t>0</w:t>
      </w:r>
      <w:r w:rsidRPr="00657E66">
        <w:rPr>
          <w:rFonts w:ascii="Arial" w:hAnsi="Arial" w:cs="Arial"/>
          <w:i/>
          <w:color w:val="000000" w:themeColor="text1"/>
        </w:rPr>
        <w:t>10 with a grade of “C” or better</w:t>
      </w:r>
    </w:p>
    <w:p w14:paraId="48A21919" w14:textId="77777777" w:rsidR="00382009" w:rsidRPr="00657E66" w:rsidRDefault="00382009" w:rsidP="00382009">
      <w:pPr>
        <w:rPr>
          <w:rFonts w:ascii="Arial" w:hAnsi="Arial" w:cs="Arial"/>
          <w:i/>
          <w:color w:val="000000" w:themeColor="text1"/>
        </w:rPr>
      </w:pPr>
    </w:p>
    <w:p w14:paraId="6CF530CF" w14:textId="53A30934" w:rsidR="00382009" w:rsidRPr="00657E66" w:rsidRDefault="00382009" w:rsidP="00382009">
      <w:pPr>
        <w:rPr>
          <w:rFonts w:ascii="Arial" w:hAnsi="Arial" w:cs="Arial"/>
          <w:color w:val="000000" w:themeColor="text1"/>
        </w:rPr>
      </w:pPr>
      <w:r w:rsidRPr="77227A79">
        <w:rPr>
          <w:rFonts w:ascii="Arial" w:hAnsi="Arial" w:cs="Arial"/>
          <w:b/>
          <w:bCs/>
          <w:color w:val="000000" w:themeColor="text1"/>
        </w:rPr>
        <w:t>PTA 1</w:t>
      </w:r>
      <w:r w:rsidR="00BE54C4" w:rsidRPr="77227A79">
        <w:rPr>
          <w:rFonts w:ascii="Arial" w:hAnsi="Arial" w:cs="Arial"/>
          <w:b/>
          <w:bCs/>
          <w:color w:val="000000" w:themeColor="text1"/>
        </w:rPr>
        <w:t>0</w:t>
      </w:r>
      <w:r w:rsidRPr="77227A79">
        <w:rPr>
          <w:rFonts w:ascii="Arial" w:hAnsi="Arial" w:cs="Arial"/>
          <w:b/>
          <w:bCs/>
          <w:color w:val="000000" w:themeColor="text1"/>
        </w:rPr>
        <w:t>24 Rehab Prin</w:t>
      </w:r>
      <w:r w:rsidR="008D0A17" w:rsidRPr="77227A79">
        <w:rPr>
          <w:rFonts w:ascii="Arial" w:hAnsi="Arial" w:cs="Arial"/>
          <w:b/>
          <w:bCs/>
          <w:color w:val="000000" w:themeColor="text1"/>
        </w:rPr>
        <w:t xml:space="preserve">ciples of </w:t>
      </w:r>
      <w:r w:rsidR="000B5957" w:rsidRPr="77227A79">
        <w:rPr>
          <w:rFonts w:ascii="Arial" w:hAnsi="Arial" w:cs="Arial"/>
          <w:b/>
          <w:bCs/>
          <w:color w:val="000000" w:themeColor="text1"/>
        </w:rPr>
        <w:t>Medicine</w:t>
      </w:r>
      <w:r w:rsidR="008D0A17" w:rsidRPr="77227A79">
        <w:rPr>
          <w:rFonts w:ascii="Arial" w:hAnsi="Arial" w:cs="Arial"/>
          <w:b/>
          <w:bCs/>
          <w:color w:val="000000" w:themeColor="text1"/>
        </w:rPr>
        <w:t xml:space="preserve"> I-</w:t>
      </w:r>
      <w:r w:rsidRPr="77227A79">
        <w:rPr>
          <w:rFonts w:ascii="Arial" w:hAnsi="Arial" w:cs="Arial"/>
          <w:b/>
          <w:bCs/>
          <w:color w:val="000000" w:themeColor="text1"/>
        </w:rPr>
        <w:t xml:space="preserve"> 2 Credits</w:t>
      </w:r>
      <w:r w:rsidRPr="77227A79">
        <w:rPr>
          <w:rFonts w:ascii="Arial" w:hAnsi="Arial" w:cs="Arial"/>
          <w:color w:val="000000" w:themeColor="text1"/>
        </w:rPr>
        <w:t>-</w:t>
      </w:r>
      <w:r w:rsidR="00A649DA" w:rsidRPr="77227A79">
        <w:rPr>
          <w:rFonts w:ascii="Arial" w:hAnsi="Arial" w:cs="Arial"/>
          <w:color w:val="000000" w:themeColor="text1"/>
        </w:rPr>
        <w:t xml:space="preserve"> This course i</w:t>
      </w:r>
      <w:r w:rsidRPr="77227A79">
        <w:rPr>
          <w:rFonts w:ascii="Arial" w:hAnsi="Arial" w:cs="Arial"/>
          <w:color w:val="000000" w:themeColor="text1"/>
        </w:rPr>
        <w:t xml:space="preserve">nvestigates the impairments, functional limitations, and disabilities resulting from a variety of neuromusculoskeletal conditions. </w:t>
      </w:r>
      <w:r w:rsidR="68E367D1" w:rsidRPr="77227A79">
        <w:rPr>
          <w:rFonts w:ascii="Arial" w:hAnsi="Arial" w:cs="Arial"/>
          <w:color w:val="000000" w:themeColor="text1"/>
        </w:rPr>
        <w:t>Medical</w:t>
      </w:r>
      <w:r w:rsidRPr="77227A79">
        <w:rPr>
          <w:rFonts w:ascii="Arial" w:hAnsi="Arial" w:cs="Arial"/>
          <w:color w:val="000000" w:themeColor="text1"/>
        </w:rPr>
        <w:t xml:space="preserve"> management including </w:t>
      </w:r>
      <w:r w:rsidR="00A649DA" w:rsidRPr="77227A79">
        <w:rPr>
          <w:rFonts w:ascii="Arial" w:hAnsi="Arial" w:cs="Arial"/>
          <w:color w:val="000000" w:themeColor="text1"/>
        </w:rPr>
        <w:t>pharmacology</w:t>
      </w:r>
      <w:r w:rsidRPr="77227A79">
        <w:rPr>
          <w:rFonts w:ascii="Arial" w:hAnsi="Arial" w:cs="Arial"/>
          <w:color w:val="000000" w:themeColor="text1"/>
        </w:rPr>
        <w:t xml:space="preserve"> and its impact on physical therapy rehab principles are discussed. Evidence based practice for musculoskeletal and neurological system </w:t>
      </w:r>
      <w:r w:rsidR="6EAF3692" w:rsidRPr="77227A79">
        <w:rPr>
          <w:rFonts w:ascii="Arial" w:hAnsi="Arial" w:cs="Arial"/>
          <w:color w:val="000000" w:themeColor="text1"/>
        </w:rPr>
        <w:t>diagnosis</w:t>
      </w:r>
      <w:r w:rsidRPr="77227A79">
        <w:rPr>
          <w:rFonts w:ascii="Arial" w:hAnsi="Arial" w:cs="Arial"/>
          <w:color w:val="000000" w:themeColor="text1"/>
        </w:rPr>
        <w:t xml:space="preserve"> will be reviewed as they relate to physical therapy rehab.</w:t>
      </w:r>
    </w:p>
    <w:p w14:paraId="2DC57122"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6E8DB99F" w14:textId="087F92B8" w:rsidR="00382009" w:rsidRPr="00657E66" w:rsidRDefault="1415C06D" w:rsidP="1415C06D">
      <w:pPr>
        <w:rPr>
          <w:rFonts w:ascii="Arial" w:hAnsi="Arial" w:cs="Arial"/>
          <w:i/>
          <w:iCs/>
          <w:color w:val="000000" w:themeColor="text1"/>
        </w:rPr>
      </w:pPr>
      <w:r w:rsidRPr="1415C06D">
        <w:rPr>
          <w:rFonts w:ascii="Arial" w:hAnsi="Arial" w:cs="Arial"/>
          <w:i/>
          <w:iCs/>
          <w:color w:val="000000" w:themeColor="text1"/>
        </w:rPr>
        <w:t>Prerequisite(s): CCR 0</w:t>
      </w:r>
      <w:r w:rsidR="002E2DD0">
        <w:rPr>
          <w:rFonts w:ascii="Arial" w:hAnsi="Arial" w:cs="Arial"/>
          <w:i/>
          <w:iCs/>
          <w:color w:val="000000" w:themeColor="text1"/>
        </w:rPr>
        <w:t>0</w:t>
      </w:r>
      <w:r w:rsidRPr="1415C06D">
        <w:rPr>
          <w:rFonts w:ascii="Arial" w:hAnsi="Arial" w:cs="Arial"/>
          <w:i/>
          <w:iCs/>
          <w:color w:val="000000" w:themeColor="text1"/>
        </w:rPr>
        <w:t>92 or equivalent with a grade of “C” or better</w:t>
      </w:r>
    </w:p>
    <w:p w14:paraId="6BD18F9B" w14:textId="77777777" w:rsidR="00382009" w:rsidRPr="00657E66" w:rsidRDefault="00382009" w:rsidP="00382009">
      <w:pPr>
        <w:rPr>
          <w:rFonts w:ascii="Arial" w:hAnsi="Arial" w:cs="Arial"/>
          <w:i/>
          <w:color w:val="000000" w:themeColor="text1"/>
        </w:rPr>
      </w:pPr>
    </w:p>
    <w:p w14:paraId="51C18DB8" w14:textId="1D182DA2"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1</w:t>
      </w:r>
      <w:r w:rsidR="00BE54C4" w:rsidRPr="00657E66">
        <w:rPr>
          <w:rFonts w:ascii="Arial" w:hAnsi="Arial" w:cs="Arial"/>
          <w:b/>
          <w:color w:val="000000" w:themeColor="text1"/>
        </w:rPr>
        <w:t>0</w:t>
      </w:r>
      <w:r w:rsidRPr="00657E66">
        <w:rPr>
          <w:rFonts w:ascii="Arial" w:hAnsi="Arial" w:cs="Arial"/>
          <w:b/>
          <w:color w:val="000000" w:themeColor="text1"/>
        </w:rPr>
        <w:t xml:space="preserve">31 </w:t>
      </w:r>
      <w:r w:rsidR="00A43F9F">
        <w:rPr>
          <w:rFonts w:ascii="Arial" w:hAnsi="Arial" w:cs="Arial"/>
          <w:b/>
          <w:color w:val="000000" w:themeColor="text1"/>
        </w:rPr>
        <w:t>Professional</w:t>
      </w:r>
      <w:r w:rsidRPr="00657E66">
        <w:rPr>
          <w:rFonts w:ascii="Arial" w:hAnsi="Arial" w:cs="Arial"/>
          <w:b/>
          <w:color w:val="000000" w:themeColor="text1"/>
        </w:rPr>
        <w:t xml:space="preserve"> Communication I- 1 Credit</w:t>
      </w:r>
      <w:r w:rsidRPr="00657E66">
        <w:rPr>
          <w:rFonts w:ascii="Arial" w:hAnsi="Arial" w:cs="Arial"/>
          <w:color w:val="000000" w:themeColor="text1"/>
        </w:rPr>
        <w:t>-</w:t>
      </w:r>
      <w:r w:rsidRPr="00657E66">
        <w:rPr>
          <w:color w:val="000000" w:themeColor="text1"/>
        </w:rPr>
        <w:t xml:space="preserve"> </w:t>
      </w:r>
      <w:r w:rsidRPr="00657E66">
        <w:rPr>
          <w:rFonts w:ascii="Arial" w:hAnsi="Arial" w:cs="Arial"/>
          <w:color w:val="000000" w:themeColor="text1"/>
        </w:rPr>
        <w:t>Introduces students to oral and written professional communication in their field. Develops skills in verbal and non-verbal communication, conducting self-critiques and peer reviews, research of professional literature, medical documentation, and professional presentations.</w:t>
      </w:r>
    </w:p>
    <w:p w14:paraId="56165EA7"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238601FE" w14:textId="77777777" w:rsidR="00382009" w:rsidRPr="00657E66" w:rsidRDefault="00382009" w:rsidP="00382009">
      <w:pPr>
        <w:rPr>
          <w:rFonts w:ascii="Arial" w:hAnsi="Arial" w:cs="Arial"/>
          <w:color w:val="000000" w:themeColor="text1"/>
        </w:rPr>
      </w:pPr>
    </w:p>
    <w:p w14:paraId="4993AAFD" w14:textId="41120515"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1</w:t>
      </w:r>
      <w:r w:rsidR="00BE54C4" w:rsidRPr="00657E66">
        <w:rPr>
          <w:rFonts w:ascii="Arial" w:hAnsi="Arial" w:cs="Arial"/>
          <w:b/>
          <w:color w:val="000000" w:themeColor="text1"/>
        </w:rPr>
        <w:t>0</w:t>
      </w:r>
      <w:r w:rsidRPr="00657E66">
        <w:rPr>
          <w:rFonts w:ascii="Arial" w:hAnsi="Arial" w:cs="Arial"/>
          <w:b/>
          <w:color w:val="000000" w:themeColor="text1"/>
        </w:rPr>
        <w:t xml:space="preserve">34 Rehab Principles of </w:t>
      </w:r>
      <w:r w:rsidR="000B5957">
        <w:rPr>
          <w:rFonts w:ascii="Arial" w:hAnsi="Arial" w:cs="Arial"/>
          <w:b/>
          <w:color w:val="000000" w:themeColor="text1"/>
        </w:rPr>
        <w:t>Medicine</w:t>
      </w:r>
      <w:r w:rsidRPr="00657E66">
        <w:rPr>
          <w:rFonts w:ascii="Arial" w:hAnsi="Arial" w:cs="Arial"/>
          <w:b/>
          <w:color w:val="000000" w:themeColor="text1"/>
        </w:rPr>
        <w:t xml:space="preserve"> II - 2 Credits</w:t>
      </w:r>
      <w:r w:rsidRPr="00657E66">
        <w:rPr>
          <w:rFonts w:ascii="Arial" w:hAnsi="Arial" w:cs="Arial"/>
          <w:color w:val="000000" w:themeColor="text1"/>
        </w:rPr>
        <w:t>-</w:t>
      </w:r>
      <w:r w:rsidRPr="00657E66">
        <w:rPr>
          <w:color w:val="000000" w:themeColor="text1"/>
        </w:rPr>
        <w:t xml:space="preserve"> I</w:t>
      </w:r>
      <w:r w:rsidRPr="00657E66">
        <w:rPr>
          <w:rFonts w:ascii="Arial" w:hAnsi="Arial" w:cs="Arial"/>
          <w:color w:val="000000" w:themeColor="text1"/>
        </w:rPr>
        <w:t xml:space="preserve">nvestigates the impairments, functional limitations, </w:t>
      </w:r>
      <w:r w:rsidR="00DF1F2A" w:rsidRPr="00657E66">
        <w:rPr>
          <w:rFonts w:ascii="Arial" w:hAnsi="Arial" w:cs="Arial"/>
          <w:color w:val="000000" w:themeColor="text1"/>
        </w:rPr>
        <w:t>disabilities,</w:t>
      </w:r>
      <w:r w:rsidRPr="00657E66">
        <w:rPr>
          <w:rFonts w:ascii="Arial" w:hAnsi="Arial" w:cs="Arial"/>
          <w:color w:val="000000" w:themeColor="text1"/>
        </w:rPr>
        <w:t xml:space="preserve"> and medical management including pharmacology, of a variety of traumatic, immunological, </w:t>
      </w:r>
      <w:r w:rsidR="00DF1F2A" w:rsidRPr="00657E66">
        <w:rPr>
          <w:rFonts w:ascii="Arial" w:hAnsi="Arial" w:cs="Arial"/>
          <w:color w:val="000000" w:themeColor="text1"/>
        </w:rPr>
        <w:t>inflammatory,</w:t>
      </w:r>
      <w:r w:rsidRPr="00657E66">
        <w:rPr>
          <w:rFonts w:ascii="Arial" w:hAnsi="Arial" w:cs="Arial"/>
          <w:color w:val="000000" w:themeColor="text1"/>
        </w:rPr>
        <w:t xml:space="preserve"> and degenerative processes and their impact on physical therapy rehab principles. Evidence based practice for cardiovascular, respiratory, </w:t>
      </w:r>
      <w:r w:rsidR="00DF1F2A" w:rsidRPr="00657E66">
        <w:rPr>
          <w:rFonts w:ascii="Arial" w:hAnsi="Arial" w:cs="Arial"/>
          <w:color w:val="000000" w:themeColor="text1"/>
        </w:rPr>
        <w:t>endocrine,</w:t>
      </w:r>
      <w:r w:rsidRPr="00657E66">
        <w:rPr>
          <w:rFonts w:ascii="Arial" w:hAnsi="Arial" w:cs="Arial"/>
          <w:color w:val="000000" w:themeColor="text1"/>
        </w:rPr>
        <w:t xml:space="preserve"> and chronic pain diagnosis, will be reviewed as they relate to physical therapy rehab.</w:t>
      </w:r>
    </w:p>
    <w:p w14:paraId="382C2880"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1E3DCCA7" w14:textId="34DF9675"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Prerequisite(s): PTA 1</w:t>
      </w:r>
      <w:r w:rsidR="002E2DD0">
        <w:rPr>
          <w:rFonts w:ascii="Arial" w:hAnsi="Arial" w:cs="Arial"/>
          <w:i/>
          <w:color w:val="000000" w:themeColor="text1"/>
        </w:rPr>
        <w:t>0</w:t>
      </w:r>
      <w:r w:rsidRPr="00657E66">
        <w:rPr>
          <w:rFonts w:ascii="Arial" w:hAnsi="Arial" w:cs="Arial"/>
          <w:i/>
          <w:color w:val="000000" w:themeColor="text1"/>
        </w:rPr>
        <w:t>24 with a grade of “C” or better</w:t>
      </w:r>
    </w:p>
    <w:p w14:paraId="0F3CABC7" w14:textId="77777777" w:rsidR="00382009" w:rsidRPr="00657E66" w:rsidRDefault="00382009" w:rsidP="00382009">
      <w:pPr>
        <w:rPr>
          <w:rFonts w:ascii="Arial" w:hAnsi="Arial" w:cs="Arial"/>
          <w:i/>
          <w:color w:val="000000" w:themeColor="text1"/>
        </w:rPr>
      </w:pPr>
    </w:p>
    <w:p w14:paraId="18840498" w14:textId="457A857B" w:rsidR="00382009" w:rsidRPr="00657E66" w:rsidRDefault="008D0A17" w:rsidP="00382009">
      <w:pPr>
        <w:rPr>
          <w:rFonts w:ascii="Arial" w:hAnsi="Arial" w:cs="Arial"/>
          <w:color w:val="000000" w:themeColor="text1"/>
        </w:rPr>
      </w:pPr>
      <w:r w:rsidRPr="00657E66">
        <w:rPr>
          <w:rFonts w:ascii="Arial" w:hAnsi="Arial" w:cs="Arial"/>
          <w:b/>
          <w:color w:val="000000" w:themeColor="text1"/>
        </w:rPr>
        <w:t xml:space="preserve">HPR </w:t>
      </w:r>
      <w:r w:rsidR="009C4C38" w:rsidRPr="00657E66">
        <w:rPr>
          <w:rFonts w:ascii="Arial" w:hAnsi="Arial" w:cs="Arial"/>
          <w:b/>
          <w:color w:val="000000" w:themeColor="text1"/>
        </w:rPr>
        <w:t>1039 Medical</w:t>
      </w:r>
      <w:r w:rsidRPr="00657E66">
        <w:rPr>
          <w:rFonts w:ascii="Arial" w:hAnsi="Arial" w:cs="Arial"/>
          <w:b/>
          <w:color w:val="000000" w:themeColor="text1"/>
        </w:rPr>
        <w:t xml:space="preserve"> Terminology </w:t>
      </w:r>
      <w:r w:rsidR="00382009" w:rsidRPr="00657E66">
        <w:rPr>
          <w:rFonts w:ascii="Arial" w:hAnsi="Arial" w:cs="Arial"/>
          <w:b/>
          <w:color w:val="000000" w:themeColor="text1"/>
        </w:rPr>
        <w:t xml:space="preserve">- </w:t>
      </w:r>
      <w:r w:rsidR="005E2923" w:rsidRPr="00657E66">
        <w:rPr>
          <w:rFonts w:ascii="Arial" w:hAnsi="Arial" w:cs="Arial"/>
          <w:b/>
          <w:color w:val="000000" w:themeColor="text1"/>
        </w:rPr>
        <w:t>2</w:t>
      </w:r>
      <w:r w:rsidR="00382009" w:rsidRPr="00657E66">
        <w:rPr>
          <w:rFonts w:ascii="Arial" w:hAnsi="Arial" w:cs="Arial"/>
          <w:b/>
          <w:color w:val="000000" w:themeColor="text1"/>
        </w:rPr>
        <w:t xml:space="preserve"> Credit-</w:t>
      </w:r>
      <w:r w:rsidR="00382009" w:rsidRPr="00657E66">
        <w:rPr>
          <w:rFonts w:ascii="Arial" w:hAnsi="Arial" w:cs="Arial"/>
          <w:color w:val="000000" w:themeColor="text1"/>
        </w:rPr>
        <w:t xml:space="preserve"> Introduces the student to the structure of medical terms with emphasis on using and combining the most common prefixes, </w:t>
      </w:r>
      <w:r w:rsidR="00DF1F2A" w:rsidRPr="00657E66">
        <w:rPr>
          <w:rFonts w:ascii="Arial" w:hAnsi="Arial" w:cs="Arial"/>
          <w:color w:val="000000" w:themeColor="text1"/>
        </w:rPr>
        <w:t>roots,</w:t>
      </w:r>
      <w:r w:rsidR="00382009" w:rsidRPr="00657E66">
        <w:rPr>
          <w:rFonts w:ascii="Arial" w:hAnsi="Arial" w:cs="Arial"/>
          <w:color w:val="000000" w:themeColor="text1"/>
        </w:rPr>
        <w:t xml:space="preserve"> and suffixes. </w:t>
      </w:r>
      <w:r w:rsidR="00A649DA" w:rsidRPr="00657E66">
        <w:rPr>
          <w:rFonts w:ascii="Arial" w:hAnsi="Arial" w:cs="Arial"/>
          <w:color w:val="000000" w:themeColor="text1"/>
        </w:rPr>
        <w:t>This course i</w:t>
      </w:r>
      <w:r w:rsidR="00382009" w:rsidRPr="00657E66">
        <w:rPr>
          <w:rFonts w:ascii="Arial" w:hAnsi="Arial" w:cs="Arial"/>
          <w:color w:val="000000" w:themeColor="text1"/>
        </w:rPr>
        <w:t>ncludes terms related to major body systems, oncology, psychiatry, as well as clinical laboratory and diagnostic procedures and imaging. Class structure provides accepted pronunciation of terms and relative use in the healthcare setting.</w:t>
      </w:r>
    </w:p>
    <w:p w14:paraId="5B08B5D1" w14:textId="77777777" w:rsidR="00382009" w:rsidRPr="00657E66" w:rsidRDefault="00382009" w:rsidP="00382009">
      <w:pPr>
        <w:rPr>
          <w:rFonts w:ascii="Arial" w:hAnsi="Arial" w:cs="Arial"/>
          <w:color w:val="000000" w:themeColor="text1"/>
        </w:rPr>
      </w:pPr>
    </w:p>
    <w:p w14:paraId="15FBC338" w14:textId="74AFEB0D" w:rsidR="00382009" w:rsidRPr="00657E66" w:rsidRDefault="00382009" w:rsidP="00382009">
      <w:pPr>
        <w:rPr>
          <w:rFonts w:ascii="Arial" w:hAnsi="Arial" w:cs="Arial"/>
          <w:color w:val="000000" w:themeColor="text1"/>
        </w:rPr>
      </w:pPr>
      <w:r w:rsidRPr="00657E66">
        <w:rPr>
          <w:rFonts w:ascii="Arial" w:hAnsi="Arial" w:cs="Arial"/>
          <w:b/>
          <w:color w:val="000000" w:themeColor="text1"/>
        </w:rPr>
        <w:lastRenderedPageBreak/>
        <w:t>PTA 1</w:t>
      </w:r>
      <w:r w:rsidR="00BE54C4" w:rsidRPr="00657E66">
        <w:rPr>
          <w:rFonts w:ascii="Arial" w:hAnsi="Arial" w:cs="Arial"/>
          <w:b/>
          <w:color w:val="000000" w:themeColor="text1"/>
        </w:rPr>
        <w:t>0</w:t>
      </w:r>
      <w:r w:rsidRPr="00657E66">
        <w:rPr>
          <w:rFonts w:ascii="Arial" w:hAnsi="Arial" w:cs="Arial"/>
          <w:b/>
          <w:color w:val="000000" w:themeColor="text1"/>
        </w:rPr>
        <w:t>40 Clinical Kinesiology- 5 Credits-</w:t>
      </w:r>
      <w:r w:rsidRPr="00657E66">
        <w:rPr>
          <w:rFonts w:ascii="Arial" w:hAnsi="Arial" w:cs="Arial"/>
          <w:color w:val="000000" w:themeColor="text1"/>
        </w:rPr>
        <w:t xml:space="preserve"> Focuses on the science of human motion, theories of biomechanics and muscle/joint structure and function. </w:t>
      </w:r>
      <w:r w:rsidR="00A649DA" w:rsidRPr="00657E66">
        <w:rPr>
          <w:rFonts w:ascii="Arial" w:hAnsi="Arial" w:cs="Arial"/>
          <w:color w:val="000000" w:themeColor="text1"/>
        </w:rPr>
        <w:t>This course e</w:t>
      </w:r>
      <w:r w:rsidRPr="00657E66">
        <w:rPr>
          <w:rFonts w:ascii="Arial" w:hAnsi="Arial" w:cs="Arial"/>
          <w:color w:val="000000" w:themeColor="text1"/>
        </w:rPr>
        <w:t>mphasizes basic principles of therapeutic exercise and their application to specific body regions. A laboratory experience that includes the application of kinesiology and exercise principles is integrated in the learning experience.</w:t>
      </w:r>
    </w:p>
    <w:p w14:paraId="293D4F5D"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1428C1E3" w14:textId="1EFD1586" w:rsidR="00382009" w:rsidRPr="00657E66" w:rsidRDefault="1415C06D" w:rsidP="1415C06D">
      <w:pPr>
        <w:rPr>
          <w:rFonts w:ascii="Arial" w:hAnsi="Arial" w:cs="Arial"/>
          <w:i/>
          <w:iCs/>
          <w:color w:val="000000" w:themeColor="text1"/>
        </w:rPr>
      </w:pPr>
      <w:r w:rsidRPr="1415C06D">
        <w:rPr>
          <w:rFonts w:ascii="Arial" w:hAnsi="Arial" w:cs="Arial"/>
          <w:i/>
          <w:iCs/>
          <w:color w:val="000000" w:themeColor="text1"/>
        </w:rPr>
        <w:t>Prerequisite(s): HPR 1</w:t>
      </w:r>
      <w:r w:rsidR="0032175C">
        <w:rPr>
          <w:rFonts w:ascii="Arial" w:hAnsi="Arial" w:cs="Arial"/>
          <w:i/>
          <w:iCs/>
          <w:color w:val="000000" w:themeColor="text1"/>
        </w:rPr>
        <w:t>0</w:t>
      </w:r>
      <w:r w:rsidRPr="1415C06D">
        <w:rPr>
          <w:rFonts w:ascii="Arial" w:hAnsi="Arial" w:cs="Arial"/>
          <w:i/>
          <w:iCs/>
          <w:color w:val="000000" w:themeColor="text1"/>
        </w:rPr>
        <w:t>17 with a grade of “C” or better</w:t>
      </w:r>
    </w:p>
    <w:p w14:paraId="16DEB4AB" w14:textId="77777777" w:rsidR="00382009" w:rsidRPr="00657E66" w:rsidRDefault="00382009" w:rsidP="00382009">
      <w:pPr>
        <w:rPr>
          <w:rFonts w:ascii="Arial" w:hAnsi="Arial" w:cs="Arial"/>
          <w:i/>
          <w:color w:val="000000" w:themeColor="text1"/>
        </w:rPr>
      </w:pPr>
    </w:p>
    <w:p w14:paraId="3B25B883" w14:textId="59F276A8"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1</w:t>
      </w:r>
      <w:r w:rsidR="00BE54C4" w:rsidRPr="00657E66">
        <w:rPr>
          <w:rFonts w:ascii="Arial" w:hAnsi="Arial" w:cs="Arial"/>
          <w:b/>
          <w:color w:val="000000" w:themeColor="text1"/>
        </w:rPr>
        <w:t>0</w:t>
      </w:r>
      <w:r w:rsidRPr="00657E66">
        <w:rPr>
          <w:rFonts w:ascii="Arial" w:hAnsi="Arial" w:cs="Arial"/>
          <w:b/>
          <w:color w:val="000000" w:themeColor="text1"/>
        </w:rPr>
        <w:t xml:space="preserve">41 </w:t>
      </w:r>
      <w:r w:rsidR="00A43F9F">
        <w:rPr>
          <w:rFonts w:ascii="Arial" w:hAnsi="Arial" w:cs="Arial"/>
          <w:b/>
          <w:color w:val="000000" w:themeColor="text1"/>
        </w:rPr>
        <w:t>Professional</w:t>
      </w:r>
      <w:r w:rsidRPr="00657E66">
        <w:rPr>
          <w:rFonts w:ascii="Arial" w:hAnsi="Arial" w:cs="Arial"/>
          <w:b/>
          <w:color w:val="000000" w:themeColor="text1"/>
        </w:rPr>
        <w:t xml:space="preserve"> Communication II</w:t>
      </w:r>
      <w:r w:rsidR="008D0A17" w:rsidRPr="00657E66">
        <w:rPr>
          <w:rFonts w:ascii="Arial" w:hAnsi="Arial" w:cs="Arial"/>
          <w:b/>
          <w:color w:val="000000" w:themeColor="text1"/>
        </w:rPr>
        <w:t xml:space="preserve"> </w:t>
      </w:r>
      <w:r w:rsidRPr="00657E66">
        <w:rPr>
          <w:rFonts w:ascii="Arial" w:hAnsi="Arial" w:cs="Arial"/>
          <w:b/>
          <w:color w:val="000000" w:themeColor="text1"/>
        </w:rPr>
        <w:t>- 1 Credit</w:t>
      </w:r>
      <w:r w:rsidRPr="00657E66">
        <w:rPr>
          <w:rFonts w:ascii="Arial" w:hAnsi="Arial" w:cs="Arial"/>
          <w:color w:val="000000" w:themeColor="text1"/>
        </w:rPr>
        <w:t xml:space="preserve">- Builds on </w:t>
      </w:r>
      <w:r w:rsidR="00A43F9F">
        <w:rPr>
          <w:rFonts w:ascii="Arial" w:hAnsi="Arial" w:cs="Arial"/>
          <w:color w:val="000000" w:themeColor="text1"/>
        </w:rPr>
        <w:t>Professional</w:t>
      </w:r>
      <w:r w:rsidR="000B5957">
        <w:rPr>
          <w:rFonts w:ascii="Arial" w:hAnsi="Arial" w:cs="Arial"/>
          <w:color w:val="000000" w:themeColor="text1"/>
        </w:rPr>
        <w:t xml:space="preserve"> Communication</w:t>
      </w:r>
      <w:r w:rsidRPr="00657E66">
        <w:rPr>
          <w:rFonts w:ascii="Arial" w:hAnsi="Arial" w:cs="Arial"/>
          <w:color w:val="000000" w:themeColor="text1"/>
        </w:rPr>
        <w:t xml:space="preserve"> I and develops skills in writing professional documents to patients and other health care professionals, participating effectively in meetings, and medical documentation skills.</w:t>
      </w:r>
    </w:p>
    <w:p w14:paraId="28D9BC55"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03818087" w14:textId="7C3BD8E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Prerequisite(s): PTA 1</w:t>
      </w:r>
      <w:r w:rsidR="0032175C">
        <w:rPr>
          <w:rFonts w:ascii="Arial" w:hAnsi="Arial" w:cs="Arial"/>
          <w:i/>
          <w:color w:val="000000" w:themeColor="text1"/>
        </w:rPr>
        <w:t>0</w:t>
      </w:r>
      <w:r w:rsidRPr="00657E66">
        <w:rPr>
          <w:rFonts w:ascii="Arial" w:hAnsi="Arial" w:cs="Arial"/>
          <w:i/>
          <w:color w:val="000000" w:themeColor="text1"/>
        </w:rPr>
        <w:t>31 with a grade of “C” or better</w:t>
      </w:r>
    </w:p>
    <w:p w14:paraId="0AD9C6F4" w14:textId="77777777" w:rsidR="00382009" w:rsidRPr="00657E66" w:rsidRDefault="00382009" w:rsidP="00382009">
      <w:pPr>
        <w:rPr>
          <w:rFonts w:ascii="Arial" w:hAnsi="Arial" w:cs="Arial"/>
          <w:i/>
          <w:color w:val="000000" w:themeColor="text1"/>
        </w:rPr>
      </w:pPr>
    </w:p>
    <w:p w14:paraId="727102A8" w14:textId="094A18DD" w:rsidR="00382009" w:rsidRPr="00657E66" w:rsidRDefault="00382009" w:rsidP="00382009">
      <w:pPr>
        <w:rPr>
          <w:rFonts w:ascii="Arial" w:hAnsi="Arial" w:cs="Arial"/>
          <w:color w:val="000000" w:themeColor="text1"/>
        </w:rPr>
      </w:pPr>
      <w:r w:rsidRPr="77227A79">
        <w:rPr>
          <w:rFonts w:ascii="Arial" w:hAnsi="Arial" w:cs="Arial"/>
          <w:b/>
          <w:bCs/>
          <w:color w:val="000000" w:themeColor="text1"/>
        </w:rPr>
        <w:t>PTA 2</w:t>
      </w:r>
      <w:r w:rsidR="00BE54C4" w:rsidRPr="77227A79">
        <w:rPr>
          <w:rFonts w:ascii="Arial" w:hAnsi="Arial" w:cs="Arial"/>
          <w:b/>
          <w:bCs/>
          <w:color w:val="000000" w:themeColor="text1"/>
        </w:rPr>
        <w:t>0</w:t>
      </w:r>
      <w:r w:rsidRPr="77227A79">
        <w:rPr>
          <w:rFonts w:ascii="Arial" w:hAnsi="Arial" w:cs="Arial"/>
          <w:b/>
          <w:bCs/>
          <w:color w:val="000000" w:themeColor="text1"/>
        </w:rPr>
        <w:t>05 Psychosocial Issues in Health Care</w:t>
      </w:r>
      <w:r w:rsidR="008D0A17" w:rsidRPr="77227A79">
        <w:rPr>
          <w:rFonts w:ascii="Arial" w:hAnsi="Arial" w:cs="Arial"/>
          <w:b/>
          <w:bCs/>
          <w:color w:val="000000" w:themeColor="text1"/>
        </w:rPr>
        <w:t xml:space="preserve"> </w:t>
      </w:r>
      <w:r w:rsidRPr="77227A79">
        <w:rPr>
          <w:rFonts w:ascii="Arial" w:hAnsi="Arial" w:cs="Arial"/>
          <w:b/>
          <w:bCs/>
          <w:color w:val="000000" w:themeColor="text1"/>
        </w:rPr>
        <w:t>- 2 Credits</w:t>
      </w:r>
      <w:r w:rsidRPr="77227A79">
        <w:rPr>
          <w:rFonts w:ascii="Arial" w:hAnsi="Arial" w:cs="Arial"/>
          <w:color w:val="000000" w:themeColor="text1"/>
        </w:rPr>
        <w:t xml:space="preserve">- Explores the psychosocial aspects of the patient/client and health care practitioner. </w:t>
      </w:r>
      <w:r w:rsidR="00A649DA" w:rsidRPr="77227A79">
        <w:rPr>
          <w:rFonts w:ascii="Arial" w:hAnsi="Arial" w:cs="Arial"/>
          <w:color w:val="000000" w:themeColor="text1"/>
        </w:rPr>
        <w:t>This course i</w:t>
      </w:r>
      <w:r w:rsidRPr="77227A79">
        <w:rPr>
          <w:rFonts w:ascii="Arial" w:hAnsi="Arial" w:cs="Arial"/>
          <w:color w:val="000000" w:themeColor="text1"/>
        </w:rPr>
        <w:t xml:space="preserve">nvestigates recognition of and adjustment for psychological, sociological, educational, cultural, economic and political concerns on the delivery of health care services. Communication skills and social and advocacy responsibilities of the health care practitioner are discussed. </w:t>
      </w:r>
      <w:r w:rsidR="00A649DA" w:rsidRPr="77227A79">
        <w:rPr>
          <w:rFonts w:ascii="Arial" w:hAnsi="Arial" w:cs="Arial"/>
          <w:color w:val="000000" w:themeColor="text1"/>
        </w:rPr>
        <w:t>This course will enable</w:t>
      </w:r>
      <w:r w:rsidRPr="77227A79">
        <w:rPr>
          <w:rFonts w:ascii="Arial" w:hAnsi="Arial" w:cs="Arial"/>
          <w:color w:val="000000" w:themeColor="text1"/>
        </w:rPr>
        <w:t xml:space="preserve"> the student to develop the skills to meet </w:t>
      </w:r>
      <w:r w:rsidR="2B3246F1" w:rsidRPr="77227A79">
        <w:rPr>
          <w:rFonts w:ascii="Arial" w:hAnsi="Arial" w:cs="Arial"/>
          <w:color w:val="000000" w:themeColor="text1"/>
        </w:rPr>
        <w:t>the expectations</w:t>
      </w:r>
      <w:r w:rsidRPr="77227A79">
        <w:rPr>
          <w:rFonts w:ascii="Arial" w:hAnsi="Arial" w:cs="Arial"/>
          <w:color w:val="000000" w:themeColor="text1"/>
        </w:rPr>
        <w:t xml:space="preserve"> and needs of members of society receiving health care services. </w:t>
      </w:r>
      <w:r w:rsidR="00A649DA" w:rsidRPr="77227A79">
        <w:rPr>
          <w:rFonts w:ascii="Arial" w:hAnsi="Arial" w:cs="Arial"/>
          <w:color w:val="000000" w:themeColor="text1"/>
        </w:rPr>
        <w:t>This course i</w:t>
      </w:r>
      <w:r w:rsidRPr="77227A79">
        <w:rPr>
          <w:rFonts w:ascii="Arial" w:hAnsi="Arial" w:cs="Arial"/>
          <w:color w:val="000000" w:themeColor="text1"/>
        </w:rPr>
        <w:t>ntroduces Neuroscience of Pain Education and Biopsychosocial Model of Chronic Pain and Injury.</w:t>
      </w:r>
    </w:p>
    <w:p w14:paraId="4331969B"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4B1F511A" w14:textId="77777777" w:rsidR="00382009" w:rsidRPr="00657E66" w:rsidRDefault="00382009" w:rsidP="00382009">
      <w:pPr>
        <w:rPr>
          <w:rFonts w:ascii="Arial" w:hAnsi="Arial" w:cs="Arial"/>
          <w:i/>
          <w:color w:val="000000" w:themeColor="text1"/>
        </w:rPr>
      </w:pPr>
    </w:p>
    <w:p w14:paraId="238E5A24" w14:textId="77777777" w:rsidR="0032175C" w:rsidRPr="00C72BD4" w:rsidRDefault="00382009" w:rsidP="0032175C">
      <w:pPr>
        <w:rPr>
          <w:rFonts w:ascii="Arial" w:hAnsi="Arial" w:cs="Arial"/>
        </w:rPr>
      </w:pPr>
      <w:r w:rsidRPr="00657E66">
        <w:rPr>
          <w:rFonts w:ascii="Arial" w:hAnsi="Arial" w:cs="Arial"/>
          <w:b/>
          <w:color w:val="000000" w:themeColor="text1"/>
        </w:rPr>
        <w:t>PTA 2</w:t>
      </w:r>
      <w:r w:rsidR="00BE54C4" w:rsidRPr="00657E66">
        <w:rPr>
          <w:rFonts w:ascii="Arial" w:hAnsi="Arial" w:cs="Arial"/>
          <w:b/>
          <w:color w:val="000000" w:themeColor="text1"/>
        </w:rPr>
        <w:t>0</w:t>
      </w:r>
      <w:r w:rsidRPr="00657E66">
        <w:rPr>
          <w:rFonts w:ascii="Arial" w:hAnsi="Arial" w:cs="Arial"/>
          <w:b/>
          <w:color w:val="000000" w:themeColor="text1"/>
        </w:rPr>
        <w:t>30 Orthopedic Assessment and Management</w:t>
      </w:r>
      <w:r w:rsidR="008D0A17" w:rsidRPr="00657E66">
        <w:rPr>
          <w:rFonts w:ascii="Arial" w:hAnsi="Arial" w:cs="Arial"/>
          <w:b/>
          <w:color w:val="000000" w:themeColor="text1"/>
        </w:rPr>
        <w:t xml:space="preserve"> </w:t>
      </w:r>
      <w:r w:rsidR="000B5957">
        <w:rPr>
          <w:rFonts w:ascii="Arial" w:hAnsi="Arial" w:cs="Arial"/>
          <w:b/>
          <w:color w:val="000000" w:themeColor="text1"/>
        </w:rPr>
        <w:t xml:space="preserve">Techniques </w:t>
      </w:r>
      <w:r w:rsidRPr="00657E66">
        <w:rPr>
          <w:rFonts w:ascii="Arial" w:hAnsi="Arial" w:cs="Arial"/>
          <w:b/>
          <w:color w:val="000000" w:themeColor="text1"/>
        </w:rPr>
        <w:t>- 5 Credits</w:t>
      </w:r>
      <w:r w:rsidRPr="00657E66">
        <w:rPr>
          <w:rFonts w:ascii="Arial" w:hAnsi="Arial" w:cs="Arial"/>
          <w:color w:val="000000" w:themeColor="text1"/>
        </w:rPr>
        <w:t xml:space="preserve">- </w:t>
      </w:r>
      <w:r w:rsidR="0032175C" w:rsidRPr="0032175C">
        <w:rPr>
          <w:rFonts w:ascii="Arial" w:hAnsi="Arial" w:cs="Arial"/>
          <w:color w:val="000000" w:themeColor="text1"/>
          <w:lang w:eastAsia="x-none"/>
        </w:rPr>
        <w:t xml:space="preserve">This course </w:t>
      </w:r>
      <w:r w:rsidR="0032175C" w:rsidRPr="0032175C">
        <w:rPr>
          <w:rFonts w:ascii="Arial" w:hAnsi="Arial" w:cs="Arial"/>
          <w:color w:val="000000" w:themeColor="text1"/>
        </w:rPr>
        <w:t>examines the theory, principles, and practices of assessment and management of orthopedic conditions and obstetrical, gynecological and cardiopulmonary diagnoses that benefit from PT. Students will learn common evidence-based approaches for patients with these conditions to include selected appropriate manual therapies and exercise with progression and regression.</w:t>
      </w:r>
    </w:p>
    <w:p w14:paraId="12231DE7" w14:textId="6566606E"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41414F28" w14:textId="2A5858EF"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Prerequisite(s): PTA 1</w:t>
      </w:r>
      <w:r w:rsidR="005514FA">
        <w:rPr>
          <w:rFonts w:ascii="Arial" w:hAnsi="Arial" w:cs="Arial"/>
          <w:i/>
          <w:color w:val="000000" w:themeColor="text1"/>
        </w:rPr>
        <w:t>0</w:t>
      </w:r>
      <w:r w:rsidRPr="00657E66">
        <w:rPr>
          <w:rFonts w:ascii="Arial" w:hAnsi="Arial" w:cs="Arial"/>
          <w:i/>
          <w:color w:val="000000" w:themeColor="text1"/>
        </w:rPr>
        <w:t>20 with a grade of “C” or better</w:t>
      </w:r>
    </w:p>
    <w:p w14:paraId="65F9C3DC" w14:textId="77777777" w:rsidR="00382009" w:rsidRPr="00657E66" w:rsidRDefault="00382009" w:rsidP="00382009">
      <w:pPr>
        <w:rPr>
          <w:rFonts w:ascii="Arial" w:hAnsi="Arial" w:cs="Arial"/>
          <w:i/>
          <w:color w:val="000000" w:themeColor="text1"/>
        </w:rPr>
      </w:pPr>
    </w:p>
    <w:p w14:paraId="457EC282" w14:textId="7E4D1198"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2</w:t>
      </w:r>
      <w:r w:rsidR="00BE54C4" w:rsidRPr="00657E66">
        <w:rPr>
          <w:rFonts w:ascii="Arial" w:hAnsi="Arial" w:cs="Arial"/>
          <w:b/>
          <w:color w:val="000000" w:themeColor="text1"/>
        </w:rPr>
        <w:t>0</w:t>
      </w:r>
      <w:r w:rsidRPr="00657E66">
        <w:rPr>
          <w:rFonts w:ascii="Arial" w:hAnsi="Arial" w:cs="Arial"/>
          <w:b/>
          <w:color w:val="000000" w:themeColor="text1"/>
        </w:rPr>
        <w:t>40 Neurological Assessment and Management</w:t>
      </w:r>
      <w:r w:rsidR="008D0A17" w:rsidRPr="00657E66">
        <w:rPr>
          <w:rFonts w:ascii="Arial" w:hAnsi="Arial" w:cs="Arial"/>
          <w:b/>
          <w:color w:val="000000" w:themeColor="text1"/>
        </w:rPr>
        <w:t xml:space="preserve"> </w:t>
      </w:r>
      <w:r w:rsidR="000B5957">
        <w:rPr>
          <w:rFonts w:ascii="Arial" w:hAnsi="Arial" w:cs="Arial"/>
          <w:b/>
          <w:color w:val="000000" w:themeColor="text1"/>
        </w:rPr>
        <w:t xml:space="preserve">Techniques </w:t>
      </w:r>
      <w:r w:rsidRPr="00657E66">
        <w:rPr>
          <w:rFonts w:ascii="Arial" w:hAnsi="Arial" w:cs="Arial"/>
          <w:b/>
          <w:color w:val="000000" w:themeColor="text1"/>
        </w:rPr>
        <w:t>- 5 Credits</w:t>
      </w:r>
      <w:r w:rsidRPr="00657E66">
        <w:rPr>
          <w:rFonts w:ascii="Arial" w:hAnsi="Arial" w:cs="Arial"/>
          <w:color w:val="000000" w:themeColor="text1"/>
        </w:rPr>
        <w:t xml:space="preserve">- </w:t>
      </w:r>
      <w:r w:rsidR="00A649DA" w:rsidRPr="00657E66">
        <w:rPr>
          <w:rFonts w:ascii="Arial" w:hAnsi="Arial" w:cs="Arial"/>
          <w:color w:val="000000" w:themeColor="text1"/>
        </w:rPr>
        <w:t>This course e</w:t>
      </w:r>
      <w:r w:rsidRPr="00657E66">
        <w:rPr>
          <w:rFonts w:ascii="Arial" w:hAnsi="Arial" w:cs="Arial"/>
          <w:color w:val="000000" w:themeColor="text1"/>
        </w:rPr>
        <w:t>xamines the theory and principles of physical therapy with an introduction to assessment, management techniques and advanced physical therapy procedure</w:t>
      </w:r>
      <w:r w:rsidR="0032175C">
        <w:rPr>
          <w:rFonts w:ascii="Arial" w:hAnsi="Arial" w:cs="Arial"/>
          <w:color w:val="000000" w:themeColor="text1"/>
        </w:rPr>
        <w:t xml:space="preserve">s as they relate to </w:t>
      </w:r>
      <w:r w:rsidR="0032175C">
        <w:rPr>
          <w:rFonts w:ascii="Arial" w:hAnsi="Arial" w:cs="Arial"/>
          <w:color w:val="000000" w:themeColor="text1"/>
        </w:rPr>
        <w:lastRenderedPageBreak/>
        <w:t xml:space="preserve">neurologic </w:t>
      </w:r>
      <w:r w:rsidRPr="00657E66">
        <w:rPr>
          <w:rFonts w:ascii="Arial" w:hAnsi="Arial" w:cs="Arial"/>
          <w:color w:val="000000" w:themeColor="text1"/>
        </w:rPr>
        <w:t>conditions</w:t>
      </w:r>
      <w:r w:rsidR="0032175C">
        <w:rPr>
          <w:rFonts w:ascii="Arial" w:hAnsi="Arial" w:cs="Arial"/>
          <w:color w:val="000000" w:themeColor="text1"/>
        </w:rPr>
        <w:t xml:space="preserve"> and amputee rehabilitation</w:t>
      </w:r>
      <w:r w:rsidRPr="00657E66">
        <w:rPr>
          <w:rFonts w:ascii="Arial" w:hAnsi="Arial" w:cs="Arial"/>
          <w:color w:val="000000" w:themeColor="text1"/>
        </w:rPr>
        <w:t xml:space="preserve">. Students will learn common </w:t>
      </w:r>
      <w:r w:rsidR="00E25AF6" w:rsidRPr="00657E66">
        <w:rPr>
          <w:rFonts w:ascii="Arial" w:hAnsi="Arial" w:cs="Arial"/>
          <w:color w:val="000000" w:themeColor="text1"/>
        </w:rPr>
        <w:t>evidence-based</w:t>
      </w:r>
      <w:r w:rsidRPr="00657E66">
        <w:rPr>
          <w:rFonts w:ascii="Arial" w:hAnsi="Arial" w:cs="Arial"/>
          <w:color w:val="000000" w:themeColor="text1"/>
        </w:rPr>
        <w:t xml:space="preserve"> treatments for neurological conditions to </w:t>
      </w:r>
      <w:r w:rsidR="00A976FC" w:rsidRPr="00657E66">
        <w:rPr>
          <w:rFonts w:ascii="Arial" w:hAnsi="Arial" w:cs="Arial"/>
          <w:color w:val="000000" w:themeColor="text1"/>
        </w:rPr>
        <w:t>include</w:t>
      </w:r>
      <w:r w:rsidRPr="00657E66">
        <w:rPr>
          <w:rFonts w:ascii="Arial" w:hAnsi="Arial" w:cs="Arial"/>
          <w:color w:val="000000" w:themeColor="text1"/>
        </w:rPr>
        <w:t xml:space="preserve"> Exercise progression, facilitation, and general fitness. </w:t>
      </w:r>
    </w:p>
    <w:p w14:paraId="60469619"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2B4D0E1F" w14:textId="212C58B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 xml:space="preserve">Prerequisite(s): PTA </w:t>
      </w:r>
      <w:r w:rsidR="00E447BF" w:rsidRPr="00657E66">
        <w:rPr>
          <w:rFonts w:ascii="Arial" w:hAnsi="Arial" w:cs="Arial"/>
          <w:i/>
          <w:color w:val="000000" w:themeColor="text1"/>
        </w:rPr>
        <w:t>1</w:t>
      </w:r>
      <w:r w:rsidR="002E2DD0">
        <w:rPr>
          <w:rFonts w:ascii="Arial" w:hAnsi="Arial" w:cs="Arial"/>
          <w:i/>
          <w:color w:val="000000" w:themeColor="text1"/>
        </w:rPr>
        <w:t>0</w:t>
      </w:r>
      <w:r w:rsidR="00E447BF" w:rsidRPr="00657E66">
        <w:rPr>
          <w:rFonts w:ascii="Arial" w:hAnsi="Arial" w:cs="Arial"/>
          <w:i/>
          <w:color w:val="000000" w:themeColor="text1"/>
        </w:rPr>
        <w:t>20</w:t>
      </w:r>
      <w:r w:rsidRPr="00657E66">
        <w:rPr>
          <w:rFonts w:ascii="Arial" w:hAnsi="Arial" w:cs="Arial"/>
          <w:i/>
          <w:color w:val="000000" w:themeColor="text1"/>
        </w:rPr>
        <w:t xml:space="preserve"> with a grade of “C” or better</w:t>
      </w:r>
    </w:p>
    <w:p w14:paraId="5023141B" w14:textId="77777777" w:rsidR="00382009" w:rsidRPr="00657E66" w:rsidRDefault="00382009" w:rsidP="00382009">
      <w:pPr>
        <w:rPr>
          <w:rFonts w:ascii="Arial" w:hAnsi="Arial" w:cs="Arial"/>
          <w:i/>
          <w:color w:val="000000" w:themeColor="text1"/>
        </w:rPr>
      </w:pPr>
    </w:p>
    <w:p w14:paraId="1736B022" w14:textId="52E48AAC"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2</w:t>
      </w:r>
      <w:r w:rsidR="00BE54C4" w:rsidRPr="00657E66">
        <w:rPr>
          <w:rFonts w:ascii="Arial" w:hAnsi="Arial" w:cs="Arial"/>
          <w:b/>
          <w:color w:val="000000" w:themeColor="text1"/>
        </w:rPr>
        <w:t>0</w:t>
      </w:r>
      <w:r w:rsidRPr="00657E66">
        <w:rPr>
          <w:rFonts w:ascii="Arial" w:hAnsi="Arial" w:cs="Arial"/>
          <w:b/>
          <w:color w:val="000000" w:themeColor="text1"/>
        </w:rPr>
        <w:t xml:space="preserve">51 </w:t>
      </w:r>
      <w:r w:rsidR="00A43F9F">
        <w:rPr>
          <w:rFonts w:ascii="Arial" w:hAnsi="Arial" w:cs="Arial"/>
          <w:b/>
          <w:color w:val="000000" w:themeColor="text1"/>
        </w:rPr>
        <w:t>Professional</w:t>
      </w:r>
      <w:r w:rsidRPr="00657E66">
        <w:rPr>
          <w:rFonts w:ascii="Arial" w:hAnsi="Arial" w:cs="Arial"/>
          <w:b/>
          <w:color w:val="000000" w:themeColor="text1"/>
        </w:rPr>
        <w:t xml:space="preserve"> Communication III</w:t>
      </w:r>
      <w:r w:rsidR="008D0A17" w:rsidRPr="00657E66">
        <w:rPr>
          <w:rFonts w:ascii="Arial" w:hAnsi="Arial" w:cs="Arial"/>
          <w:b/>
          <w:color w:val="000000" w:themeColor="text1"/>
        </w:rPr>
        <w:t xml:space="preserve"> </w:t>
      </w:r>
      <w:r w:rsidRPr="00657E66">
        <w:rPr>
          <w:rFonts w:ascii="Arial" w:hAnsi="Arial" w:cs="Arial"/>
          <w:b/>
          <w:color w:val="000000" w:themeColor="text1"/>
        </w:rPr>
        <w:t>- 1 Credit</w:t>
      </w:r>
      <w:r w:rsidR="00E25AF6" w:rsidRPr="00657E66">
        <w:rPr>
          <w:rFonts w:ascii="Arial" w:hAnsi="Arial" w:cs="Arial"/>
          <w:color w:val="000000" w:themeColor="text1"/>
        </w:rPr>
        <w:t>- Promotes</w:t>
      </w:r>
      <w:r w:rsidRPr="00657E66">
        <w:rPr>
          <w:rFonts w:ascii="Arial" w:hAnsi="Arial" w:cs="Arial"/>
          <w:color w:val="000000" w:themeColor="text1"/>
        </w:rPr>
        <w:t xml:space="preserve"> the concepts from </w:t>
      </w:r>
      <w:r w:rsidR="0032175C">
        <w:rPr>
          <w:rFonts w:ascii="Arial" w:hAnsi="Arial" w:cs="Arial"/>
          <w:color w:val="000000" w:themeColor="text1"/>
        </w:rPr>
        <w:t>Professional</w:t>
      </w:r>
      <w:r w:rsidR="000B5957">
        <w:rPr>
          <w:rFonts w:ascii="Arial" w:hAnsi="Arial" w:cs="Arial"/>
          <w:color w:val="000000" w:themeColor="text1"/>
        </w:rPr>
        <w:t xml:space="preserve"> Communication</w:t>
      </w:r>
      <w:r w:rsidR="0032175C">
        <w:rPr>
          <w:rFonts w:ascii="Arial" w:hAnsi="Arial" w:cs="Arial"/>
          <w:color w:val="000000" w:themeColor="text1"/>
        </w:rPr>
        <w:t>s</w:t>
      </w:r>
      <w:r w:rsidRPr="00657E66">
        <w:rPr>
          <w:rFonts w:ascii="Arial" w:hAnsi="Arial" w:cs="Arial"/>
          <w:color w:val="000000" w:themeColor="text1"/>
        </w:rPr>
        <w:t xml:space="preserve"> II and further develops written and oral communication skills in the professional arena through correct documentation of patient progress based on observations, dictating progress notes, development of resume, job interview skills, portfolios, and an awareness of the national PTA exam.</w:t>
      </w:r>
    </w:p>
    <w:p w14:paraId="63DF2762" w14:textId="2810E4C8" w:rsidR="00382009" w:rsidRPr="00657E66" w:rsidRDefault="00382009" w:rsidP="77227A79">
      <w:pPr>
        <w:rPr>
          <w:rFonts w:ascii="Arial" w:hAnsi="Arial" w:cs="Arial"/>
          <w:i/>
          <w:iCs/>
          <w:color w:val="000000" w:themeColor="text1"/>
        </w:rPr>
      </w:pPr>
      <w:r w:rsidRPr="77227A79">
        <w:rPr>
          <w:rFonts w:ascii="Arial" w:hAnsi="Arial" w:cs="Arial"/>
          <w:i/>
          <w:iCs/>
          <w:color w:val="000000" w:themeColor="text1"/>
        </w:rPr>
        <w:t>Required</w:t>
      </w:r>
      <w:r w:rsidR="5B55338D" w:rsidRPr="77227A79">
        <w:rPr>
          <w:rFonts w:ascii="Arial" w:hAnsi="Arial" w:cs="Arial"/>
          <w:i/>
          <w:iCs/>
          <w:color w:val="000000" w:themeColor="text1"/>
        </w:rPr>
        <w:t>: Admission</w:t>
      </w:r>
      <w:r w:rsidRPr="77227A79">
        <w:rPr>
          <w:rFonts w:ascii="Arial" w:hAnsi="Arial" w:cs="Arial"/>
          <w:i/>
          <w:iCs/>
          <w:color w:val="000000" w:themeColor="text1"/>
        </w:rPr>
        <w:t xml:space="preserve"> to PTA program or Instructor’s permission</w:t>
      </w:r>
    </w:p>
    <w:p w14:paraId="562C75D1" w14:textId="2440CC46" w:rsidR="00382009" w:rsidRDefault="00382009" w:rsidP="77227A79">
      <w:pPr>
        <w:rPr>
          <w:rFonts w:ascii="Arial" w:hAnsi="Arial" w:cs="Arial"/>
          <w:i/>
          <w:iCs/>
          <w:color w:val="000000" w:themeColor="text1"/>
        </w:rPr>
      </w:pPr>
      <w:r w:rsidRPr="77227A79">
        <w:rPr>
          <w:rFonts w:ascii="Arial" w:hAnsi="Arial" w:cs="Arial"/>
          <w:i/>
          <w:iCs/>
          <w:color w:val="000000" w:themeColor="text1"/>
        </w:rPr>
        <w:t>Prerequisite(s)</w:t>
      </w:r>
      <w:r w:rsidR="7D71CF1E" w:rsidRPr="77227A79">
        <w:rPr>
          <w:rFonts w:ascii="Arial" w:hAnsi="Arial" w:cs="Arial"/>
          <w:i/>
          <w:iCs/>
          <w:color w:val="000000" w:themeColor="text1"/>
        </w:rPr>
        <w:t>: PTA</w:t>
      </w:r>
      <w:r w:rsidRPr="77227A79">
        <w:rPr>
          <w:rFonts w:ascii="Arial" w:hAnsi="Arial" w:cs="Arial"/>
          <w:i/>
          <w:iCs/>
          <w:color w:val="000000" w:themeColor="text1"/>
        </w:rPr>
        <w:t xml:space="preserve"> 1</w:t>
      </w:r>
      <w:r w:rsidR="0032175C" w:rsidRPr="77227A79">
        <w:rPr>
          <w:rFonts w:ascii="Arial" w:hAnsi="Arial" w:cs="Arial"/>
          <w:i/>
          <w:iCs/>
          <w:color w:val="000000" w:themeColor="text1"/>
        </w:rPr>
        <w:t>0</w:t>
      </w:r>
      <w:r w:rsidRPr="77227A79">
        <w:rPr>
          <w:rFonts w:ascii="Arial" w:hAnsi="Arial" w:cs="Arial"/>
          <w:i/>
          <w:iCs/>
          <w:color w:val="000000" w:themeColor="text1"/>
        </w:rPr>
        <w:t>41 with a grade of “C” or better</w:t>
      </w:r>
    </w:p>
    <w:p w14:paraId="6B00C26D" w14:textId="77777777" w:rsidR="000B5957" w:rsidRPr="00657E66" w:rsidRDefault="000B5957" w:rsidP="2301B95B">
      <w:pPr>
        <w:rPr>
          <w:rFonts w:ascii="Arial" w:hAnsi="Arial" w:cs="Arial"/>
          <w:i/>
          <w:iCs/>
          <w:color w:val="000000" w:themeColor="text1"/>
        </w:rPr>
      </w:pPr>
    </w:p>
    <w:p w14:paraId="18FFD5E5" w14:textId="768F5290" w:rsidR="00382009" w:rsidRPr="00657E66" w:rsidRDefault="00382009" w:rsidP="00382009">
      <w:pPr>
        <w:rPr>
          <w:rFonts w:ascii="Arial" w:hAnsi="Arial" w:cs="Arial"/>
          <w:color w:val="000000" w:themeColor="text1"/>
        </w:rPr>
      </w:pPr>
      <w:r w:rsidRPr="77227A79">
        <w:rPr>
          <w:rFonts w:ascii="Arial" w:hAnsi="Arial" w:cs="Arial"/>
          <w:b/>
          <w:bCs/>
          <w:color w:val="000000" w:themeColor="text1"/>
        </w:rPr>
        <w:t>PTA 2</w:t>
      </w:r>
      <w:r w:rsidR="00D47149" w:rsidRPr="77227A79">
        <w:rPr>
          <w:rFonts w:ascii="Arial" w:hAnsi="Arial" w:cs="Arial"/>
          <w:b/>
          <w:bCs/>
          <w:color w:val="000000" w:themeColor="text1"/>
        </w:rPr>
        <w:t>0</w:t>
      </w:r>
      <w:r w:rsidRPr="77227A79">
        <w:rPr>
          <w:rFonts w:ascii="Arial" w:hAnsi="Arial" w:cs="Arial"/>
          <w:b/>
          <w:bCs/>
          <w:color w:val="000000" w:themeColor="text1"/>
        </w:rPr>
        <w:t>78 PTA Seminar</w:t>
      </w:r>
      <w:r w:rsidR="008D0A17" w:rsidRPr="77227A79">
        <w:rPr>
          <w:rFonts w:ascii="Arial" w:hAnsi="Arial" w:cs="Arial"/>
          <w:b/>
          <w:bCs/>
          <w:color w:val="000000" w:themeColor="text1"/>
        </w:rPr>
        <w:t xml:space="preserve"> </w:t>
      </w:r>
      <w:r w:rsidRPr="77227A79">
        <w:rPr>
          <w:rFonts w:ascii="Arial" w:hAnsi="Arial" w:cs="Arial"/>
          <w:b/>
          <w:bCs/>
          <w:color w:val="000000" w:themeColor="text1"/>
        </w:rPr>
        <w:t>- 2 Credits</w:t>
      </w:r>
      <w:r w:rsidRPr="77227A79">
        <w:rPr>
          <w:rFonts w:ascii="Arial" w:hAnsi="Arial" w:cs="Arial"/>
          <w:color w:val="000000" w:themeColor="text1"/>
        </w:rPr>
        <w:t xml:space="preserve">- Provides a summary of all coursework, internships and prepares the student for transition into the workforce as an entry level PTA. It includes a comprehensive review and mock exam in preparation for the national PTA exam, employment benefits, licensing, state practice act review, professional development, employment opportunities and </w:t>
      </w:r>
      <w:r w:rsidR="25E600DC" w:rsidRPr="77227A79">
        <w:rPr>
          <w:rFonts w:ascii="Arial" w:hAnsi="Arial" w:cs="Arial"/>
          <w:color w:val="000000" w:themeColor="text1"/>
        </w:rPr>
        <w:t xml:space="preserve">community </w:t>
      </w:r>
      <w:r w:rsidRPr="77227A79">
        <w:rPr>
          <w:rFonts w:ascii="Arial" w:hAnsi="Arial" w:cs="Arial"/>
          <w:color w:val="000000" w:themeColor="text1"/>
        </w:rPr>
        <w:t>service.</w:t>
      </w:r>
    </w:p>
    <w:p w14:paraId="57209FC0"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664355AD" w14:textId="273302D7" w:rsidR="00382009" w:rsidRDefault="00382009" w:rsidP="00382009">
      <w:pPr>
        <w:rPr>
          <w:rFonts w:ascii="Arial" w:hAnsi="Arial" w:cs="Arial"/>
          <w:i/>
          <w:color w:val="000000" w:themeColor="text1"/>
        </w:rPr>
      </w:pPr>
      <w:r w:rsidRPr="00657E66">
        <w:rPr>
          <w:rFonts w:ascii="Arial" w:hAnsi="Arial" w:cs="Arial"/>
          <w:i/>
          <w:color w:val="000000" w:themeColor="text1"/>
        </w:rPr>
        <w:t>Prerequisite(s): Instructor Permission</w:t>
      </w:r>
    </w:p>
    <w:p w14:paraId="172FC503" w14:textId="77777777" w:rsidR="000B5957" w:rsidRPr="00657E66" w:rsidRDefault="000B5957" w:rsidP="00382009">
      <w:pPr>
        <w:rPr>
          <w:rFonts w:ascii="Arial" w:hAnsi="Arial" w:cs="Arial"/>
          <w:i/>
          <w:color w:val="000000" w:themeColor="text1"/>
        </w:rPr>
      </w:pPr>
    </w:p>
    <w:p w14:paraId="13D4D03F" w14:textId="112A2648"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2</w:t>
      </w:r>
      <w:r w:rsidR="00D47149" w:rsidRPr="00657E66">
        <w:rPr>
          <w:rFonts w:ascii="Arial" w:hAnsi="Arial" w:cs="Arial"/>
          <w:b/>
          <w:color w:val="000000" w:themeColor="text1"/>
        </w:rPr>
        <w:t>0</w:t>
      </w:r>
      <w:r w:rsidRPr="00657E66">
        <w:rPr>
          <w:rFonts w:ascii="Arial" w:hAnsi="Arial" w:cs="Arial"/>
          <w:b/>
          <w:color w:val="000000" w:themeColor="text1"/>
        </w:rPr>
        <w:t xml:space="preserve">80 </w:t>
      </w:r>
      <w:r w:rsidR="00A43F9F">
        <w:rPr>
          <w:rFonts w:ascii="Arial" w:hAnsi="Arial" w:cs="Arial"/>
          <w:b/>
          <w:color w:val="000000" w:themeColor="text1"/>
        </w:rPr>
        <w:t xml:space="preserve">PTA </w:t>
      </w:r>
      <w:r w:rsidRPr="00657E66">
        <w:rPr>
          <w:rFonts w:ascii="Arial" w:hAnsi="Arial" w:cs="Arial"/>
          <w:b/>
          <w:color w:val="000000" w:themeColor="text1"/>
        </w:rPr>
        <w:t>Internship I</w:t>
      </w:r>
      <w:r w:rsidR="008D0A17" w:rsidRPr="00657E66">
        <w:rPr>
          <w:rFonts w:ascii="Arial" w:hAnsi="Arial" w:cs="Arial"/>
          <w:b/>
          <w:color w:val="000000" w:themeColor="text1"/>
        </w:rPr>
        <w:t xml:space="preserve"> </w:t>
      </w:r>
      <w:r w:rsidRPr="00657E66">
        <w:rPr>
          <w:rFonts w:ascii="Arial" w:hAnsi="Arial" w:cs="Arial"/>
          <w:b/>
          <w:color w:val="000000" w:themeColor="text1"/>
        </w:rPr>
        <w:t>- 4 Credits</w:t>
      </w:r>
      <w:r w:rsidRPr="00657E66">
        <w:rPr>
          <w:rFonts w:ascii="Arial" w:hAnsi="Arial" w:cs="Arial"/>
          <w:color w:val="000000" w:themeColor="text1"/>
        </w:rPr>
        <w:t xml:space="preserve">-Focuses on an initial clinical exposure providing hands on patient practicum skills and techniques. </w:t>
      </w:r>
      <w:r w:rsidR="00A649DA" w:rsidRPr="00657E66">
        <w:rPr>
          <w:rFonts w:ascii="Arial" w:hAnsi="Arial" w:cs="Arial"/>
          <w:color w:val="000000" w:themeColor="text1"/>
        </w:rPr>
        <w:t>This course i</w:t>
      </w:r>
      <w:r w:rsidRPr="00657E66">
        <w:rPr>
          <w:rFonts w:ascii="Arial" w:hAnsi="Arial" w:cs="Arial"/>
          <w:color w:val="000000" w:themeColor="text1"/>
        </w:rPr>
        <w:t>ncludes application of basic patient care skills including transfers, range of motion, modalities, bandaging, aseptic techniques, and gait training. Students demonstrate professional behavior and communication principles appropriate in the physical therapy setting. A designated clinical Instructor in an acute care, geriatric, or outpatient setting provides supervision.</w:t>
      </w:r>
    </w:p>
    <w:p w14:paraId="0AC333AF"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1E71679D" w14:textId="628C4A12"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Prerequisite(s): PTA 1</w:t>
      </w:r>
      <w:r w:rsidR="00A43F9F">
        <w:rPr>
          <w:rFonts w:ascii="Arial" w:hAnsi="Arial" w:cs="Arial"/>
          <w:i/>
          <w:color w:val="000000" w:themeColor="text1"/>
        </w:rPr>
        <w:t>0</w:t>
      </w:r>
      <w:r w:rsidRPr="00657E66">
        <w:rPr>
          <w:rFonts w:ascii="Arial" w:hAnsi="Arial" w:cs="Arial"/>
          <w:i/>
          <w:color w:val="000000" w:themeColor="text1"/>
        </w:rPr>
        <w:t>20 and PTA 1</w:t>
      </w:r>
      <w:r w:rsidR="00A43F9F">
        <w:rPr>
          <w:rFonts w:ascii="Arial" w:hAnsi="Arial" w:cs="Arial"/>
          <w:i/>
          <w:color w:val="000000" w:themeColor="text1"/>
        </w:rPr>
        <w:t>0</w:t>
      </w:r>
      <w:r w:rsidRPr="00657E66">
        <w:rPr>
          <w:rFonts w:ascii="Arial" w:hAnsi="Arial" w:cs="Arial"/>
          <w:i/>
          <w:color w:val="000000" w:themeColor="text1"/>
        </w:rPr>
        <w:t>40 with a grade of “C” or better.</w:t>
      </w:r>
    </w:p>
    <w:p w14:paraId="1A965116" w14:textId="77777777" w:rsidR="00382009" w:rsidRPr="00657E66" w:rsidRDefault="00382009" w:rsidP="00382009">
      <w:pPr>
        <w:rPr>
          <w:rFonts w:ascii="Arial" w:hAnsi="Arial" w:cs="Arial"/>
          <w:i/>
          <w:color w:val="000000" w:themeColor="text1"/>
        </w:rPr>
      </w:pPr>
    </w:p>
    <w:p w14:paraId="3AAF9E22" w14:textId="1FB0E432" w:rsidR="002E2DD0" w:rsidRDefault="00382009" w:rsidP="00382009">
      <w:pPr>
        <w:rPr>
          <w:rFonts w:ascii="Arial" w:hAnsi="Arial" w:cs="Arial"/>
        </w:rPr>
      </w:pPr>
      <w:r w:rsidRPr="77227A79">
        <w:rPr>
          <w:rFonts w:ascii="Arial" w:hAnsi="Arial" w:cs="Arial"/>
          <w:b/>
          <w:bCs/>
          <w:color w:val="000000" w:themeColor="text1"/>
        </w:rPr>
        <w:t>PTA 2</w:t>
      </w:r>
      <w:r w:rsidR="00D47149" w:rsidRPr="77227A79">
        <w:rPr>
          <w:rFonts w:ascii="Arial" w:hAnsi="Arial" w:cs="Arial"/>
          <w:b/>
          <w:bCs/>
          <w:color w:val="000000" w:themeColor="text1"/>
        </w:rPr>
        <w:t>0</w:t>
      </w:r>
      <w:r w:rsidRPr="77227A79">
        <w:rPr>
          <w:rFonts w:ascii="Arial" w:hAnsi="Arial" w:cs="Arial"/>
          <w:b/>
          <w:bCs/>
          <w:color w:val="000000" w:themeColor="text1"/>
        </w:rPr>
        <w:t xml:space="preserve">81 </w:t>
      </w:r>
      <w:r w:rsidR="00A43F9F" w:rsidRPr="77227A79">
        <w:rPr>
          <w:rFonts w:ascii="Arial" w:hAnsi="Arial" w:cs="Arial"/>
          <w:b/>
          <w:bCs/>
          <w:color w:val="000000" w:themeColor="text1"/>
        </w:rPr>
        <w:t>PTA</w:t>
      </w:r>
      <w:r w:rsidR="000B5957" w:rsidRPr="77227A79">
        <w:rPr>
          <w:rFonts w:ascii="Arial" w:hAnsi="Arial" w:cs="Arial"/>
          <w:b/>
          <w:bCs/>
          <w:color w:val="000000" w:themeColor="text1"/>
        </w:rPr>
        <w:t xml:space="preserve"> </w:t>
      </w:r>
      <w:r w:rsidRPr="77227A79">
        <w:rPr>
          <w:rFonts w:ascii="Arial" w:hAnsi="Arial" w:cs="Arial"/>
          <w:b/>
          <w:bCs/>
          <w:color w:val="000000" w:themeColor="text1"/>
        </w:rPr>
        <w:t>Internship II</w:t>
      </w:r>
      <w:r w:rsidR="008D0A17" w:rsidRPr="77227A79">
        <w:rPr>
          <w:rFonts w:ascii="Arial" w:hAnsi="Arial" w:cs="Arial"/>
          <w:b/>
          <w:bCs/>
          <w:color w:val="000000" w:themeColor="text1"/>
        </w:rPr>
        <w:t xml:space="preserve"> </w:t>
      </w:r>
      <w:r w:rsidRPr="77227A79">
        <w:rPr>
          <w:rFonts w:ascii="Arial" w:hAnsi="Arial" w:cs="Arial"/>
          <w:b/>
          <w:bCs/>
          <w:color w:val="000000" w:themeColor="text1"/>
        </w:rPr>
        <w:t>- 5 Credits</w:t>
      </w:r>
      <w:r w:rsidRPr="77227A79">
        <w:rPr>
          <w:rFonts w:ascii="Arial" w:hAnsi="Arial" w:cs="Arial"/>
          <w:color w:val="000000" w:themeColor="text1"/>
        </w:rPr>
        <w:t xml:space="preserve">- Focuses on an intermediate clinical experience providing hands on patient practicum skills and techniques. Includes continued application of physical therapy procedures of Internship I with the addition of therapeutic exercise, goniometry, manual muscle testing, and motor learning techniques. Students demonstrate professional </w:t>
      </w:r>
      <w:r w:rsidRPr="77227A79">
        <w:rPr>
          <w:rFonts w:ascii="Arial" w:hAnsi="Arial" w:cs="Arial"/>
          <w:color w:val="000000" w:themeColor="text1"/>
        </w:rPr>
        <w:lastRenderedPageBreak/>
        <w:t xml:space="preserve">behavior and communication principles appropriate in the physical therapy </w:t>
      </w:r>
      <w:r w:rsidR="00CF5C20" w:rsidRPr="77227A79">
        <w:rPr>
          <w:rFonts w:ascii="Arial" w:hAnsi="Arial" w:cs="Arial"/>
          <w:color w:val="000000" w:themeColor="text1"/>
        </w:rPr>
        <w:t>setting. A designated clinical i</w:t>
      </w:r>
      <w:r w:rsidRPr="77227A79">
        <w:rPr>
          <w:rFonts w:ascii="Arial" w:hAnsi="Arial" w:cs="Arial"/>
          <w:color w:val="000000" w:themeColor="text1"/>
        </w:rPr>
        <w:t xml:space="preserve">nstructor in </w:t>
      </w:r>
      <w:r w:rsidR="41619489" w:rsidRPr="77227A79">
        <w:rPr>
          <w:rFonts w:ascii="Arial" w:hAnsi="Arial" w:cs="Arial"/>
          <w:color w:val="000000" w:themeColor="text1"/>
        </w:rPr>
        <w:t>acute</w:t>
      </w:r>
      <w:r w:rsidRPr="77227A79">
        <w:rPr>
          <w:rFonts w:ascii="Arial" w:hAnsi="Arial" w:cs="Arial"/>
          <w:color w:val="000000" w:themeColor="text1"/>
        </w:rPr>
        <w:t xml:space="preserve"> care, rehabilitation, outpatient, geriatric, or home health setting provides supervision. </w:t>
      </w:r>
      <w:r w:rsidR="002E2DD0" w:rsidRPr="77227A79">
        <w:rPr>
          <w:rFonts w:ascii="Arial" w:hAnsi="Arial" w:cs="Arial"/>
          <w:color w:val="000000" w:themeColor="text1"/>
        </w:rPr>
        <w:t xml:space="preserve">During PTA 2081 Clinical Internship II, students will compose a written case study based on a patient or clinical scenario with input from their clinical instructor using an approved format. </w:t>
      </w:r>
    </w:p>
    <w:p w14:paraId="72FCA99C" w14:textId="7E526440"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08686AD8" w14:textId="4C032053" w:rsidR="00382009" w:rsidRPr="00657E66" w:rsidRDefault="1415C06D" w:rsidP="1415C06D">
      <w:pPr>
        <w:rPr>
          <w:rFonts w:ascii="Arial" w:hAnsi="Arial" w:cs="Arial"/>
          <w:i/>
          <w:iCs/>
          <w:color w:val="000000" w:themeColor="text1"/>
        </w:rPr>
      </w:pPr>
      <w:r w:rsidRPr="1415C06D">
        <w:rPr>
          <w:rFonts w:ascii="Arial" w:hAnsi="Arial" w:cs="Arial"/>
          <w:i/>
          <w:iCs/>
          <w:color w:val="000000" w:themeColor="text1"/>
        </w:rPr>
        <w:t>Prerequisite(s): PT</w:t>
      </w:r>
      <w:r w:rsidR="00A43F9F">
        <w:rPr>
          <w:rFonts w:ascii="Arial" w:hAnsi="Arial" w:cs="Arial"/>
          <w:i/>
          <w:iCs/>
          <w:color w:val="000000" w:themeColor="text1"/>
        </w:rPr>
        <w:t xml:space="preserve">A 2080, PTA 2030, and PTA 2040 </w:t>
      </w:r>
      <w:r w:rsidRPr="1415C06D">
        <w:rPr>
          <w:rFonts w:ascii="Arial" w:hAnsi="Arial" w:cs="Arial"/>
          <w:i/>
          <w:iCs/>
          <w:color w:val="000000" w:themeColor="text1"/>
        </w:rPr>
        <w:t>with a grade of “C” or better.</w:t>
      </w:r>
    </w:p>
    <w:p w14:paraId="7DF4E37C" w14:textId="77777777" w:rsidR="00382009" w:rsidRPr="00657E66" w:rsidRDefault="00382009" w:rsidP="00382009">
      <w:pPr>
        <w:rPr>
          <w:rFonts w:ascii="Arial" w:hAnsi="Arial" w:cs="Arial"/>
          <w:i/>
          <w:color w:val="000000" w:themeColor="text1"/>
        </w:rPr>
      </w:pPr>
    </w:p>
    <w:p w14:paraId="6C8AFC19" w14:textId="13D90997" w:rsidR="00382009" w:rsidRPr="00657E66" w:rsidRDefault="00382009" w:rsidP="00382009">
      <w:pPr>
        <w:rPr>
          <w:rFonts w:ascii="Arial" w:hAnsi="Arial" w:cs="Arial"/>
          <w:color w:val="000000" w:themeColor="text1"/>
        </w:rPr>
      </w:pPr>
      <w:r w:rsidRPr="00657E66">
        <w:rPr>
          <w:rFonts w:ascii="Arial" w:hAnsi="Arial" w:cs="Arial"/>
          <w:b/>
          <w:color w:val="000000" w:themeColor="text1"/>
        </w:rPr>
        <w:t>PTA 2</w:t>
      </w:r>
      <w:r w:rsidR="00D47149" w:rsidRPr="00657E66">
        <w:rPr>
          <w:rFonts w:ascii="Arial" w:hAnsi="Arial" w:cs="Arial"/>
          <w:b/>
          <w:color w:val="000000" w:themeColor="text1"/>
        </w:rPr>
        <w:t>0</w:t>
      </w:r>
      <w:r w:rsidRPr="00657E66">
        <w:rPr>
          <w:rFonts w:ascii="Arial" w:hAnsi="Arial" w:cs="Arial"/>
          <w:b/>
          <w:color w:val="000000" w:themeColor="text1"/>
        </w:rPr>
        <w:t xml:space="preserve">82 </w:t>
      </w:r>
      <w:r w:rsidR="00A43F9F">
        <w:rPr>
          <w:rFonts w:ascii="Arial" w:hAnsi="Arial" w:cs="Arial"/>
          <w:b/>
          <w:color w:val="000000" w:themeColor="text1"/>
        </w:rPr>
        <w:t xml:space="preserve">PTA </w:t>
      </w:r>
      <w:r w:rsidRPr="00657E66">
        <w:rPr>
          <w:rFonts w:ascii="Arial" w:hAnsi="Arial" w:cs="Arial"/>
          <w:b/>
          <w:color w:val="000000" w:themeColor="text1"/>
        </w:rPr>
        <w:t>Internship III</w:t>
      </w:r>
      <w:r w:rsidR="008D0A17" w:rsidRPr="00657E66">
        <w:rPr>
          <w:rFonts w:ascii="Arial" w:hAnsi="Arial" w:cs="Arial"/>
          <w:b/>
          <w:color w:val="000000" w:themeColor="text1"/>
        </w:rPr>
        <w:t xml:space="preserve"> </w:t>
      </w:r>
      <w:r w:rsidRPr="00657E66">
        <w:rPr>
          <w:rFonts w:ascii="Arial" w:hAnsi="Arial" w:cs="Arial"/>
          <w:b/>
          <w:color w:val="000000" w:themeColor="text1"/>
        </w:rPr>
        <w:t>- 5 Credits</w:t>
      </w:r>
      <w:r w:rsidRPr="00657E66">
        <w:rPr>
          <w:rFonts w:ascii="Arial" w:hAnsi="Arial" w:cs="Arial"/>
          <w:color w:val="000000" w:themeColor="text1"/>
        </w:rPr>
        <w:t>- Incorporates advanced clinical experience providing hands on patient practicum skills and techniques. Students refine all physical therapy skills in preparation to enter the field as an entry-level physical therapist assistant. This final experience includes independent practice with an assigned caseload under the on-site supervision of a clinical Instructor. The student presents an in-service on a physical therapy related topic (</w:t>
      </w:r>
      <w:r w:rsidRPr="00657E66">
        <w:rPr>
          <w:rFonts w:ascii="Arial" w:hAnsi="Arial" w:cs="Arial"/>
          <w:color w:val="000000" w:themeColor="text1"/>
          <w:u w:val="single"/>
        </w:rPr>
        <w:t>topic approved by clinical instructor and ACCE</w:t>
      </w:r>
      <w:r w:rsidRPr="00657E66">
        <w:rPr>
          <w:rFonts w:ascii="Arial" w:hAnsi="Arial" w:cs="Arial"/>
          <w:color w:val="000000" w:themeColor="text1"/>
        </w:rPr>
        <w:t xml:space="preserve">). </w:t>
      </w:r>
    </w:p>
    <w:p w14:paraId="437F118F" w14:textId="77777777" w:rsidR="00382009" w:rsidRPr="00657E66" w:rsidRDefault="00382009" w:rsidP="00382009">
      <w:pPr>
        <w:rPr>
          <w:rFonts w:ascii="Arial" w:hAnsi="Arial" w:cs="Arial"/>
          <w:i/>
          <w:color w:val="000000" w:themeColor="text1"/>
        </w:rPr>
      </w:pPr>
      <w:r w:rsidRPr="00657E66">
        <w:rPr>
          <w:rFonts w:ascii="Arial" w:hAnsi="Arial" w:cs="Arial"/>
          <w:i/>
          <w:color w:val="000000" w:themeColor="text1"/>
        </w:rPr>
        <w:t>Required: Admission to PTA program or Instructor’s permission</w:t>
      </w:r>
    </w:p>
    <w:p w14:paraId="182B2ED5" w14:textId="0698270F" w:rsidR="00054119" w:rsidRDefault="6EF195D6" w:rsidP="6EF195D6">
      <w:pPr>
        <w:rPr>
          <w:rFonts w:ascii="Arial" w:hAnsi="Arial" w:cs="Arial"/>
          <w:i/>
          <w:iCs/>
          <w:color w:val="000000" w:themeColor="text1"/>
        </w:rPr>
      </w:pPr>
      <w:r w:rsidRPr="6EF195D6">
        <w:rPr>
          <w:rFonts w:ascii="Arial" w:hAnsi="Arial" w:cs="Arial"/>
          <w:i/>
          <w:iCs/>
          <w:color w:val="000000" w:themeColor="text1"/>
        </w:rPr>
        <w:t>Prerequisite(s): PTA 2081, PTA 2030, and PTA 2040 with a grade of “C” or better</w:t>
      </w:r>
    </w:p>
    <w:p w14:paraId="2D4835E3" w14:textId="77777777" w:rsidR="00657E66" w:rsidRPr="00657E66" w:rsidRDefault="00657E66" w:rsidP="004A3D85">
      <w:pPr>
        <w:rPr>
          <w:rFonts w:ascii="Arial" w:hAnsi="Arial" w:cs="Arial"/>
          <w:i/>
          <w:color w:val="000000" w:themeColor="text1"/>
        </w:rPr>
      </w:pPr>
    </w:p>
    <w:p w14:paraId="6F83FC4E" w14:textId="47BF7019" w:rsidR="002A6903" w:rsidRPr="004E46BE" w:rsidRDefault="002A6903" w:rsidP="77227A79">
      <w:pPr>
        <w:pBdr>
          <w:top w:val="triple" w:sz="4" w:space="1" w:color="auto"/>
          <w:left w:val="triple" w:sz="4" w:space="4" w:color="auto"/>
          <w:bottom w:val="triple" w:sz="4" w:space="1" w:color="auto"/>
          <w:right w:val="triple" w:sz="4" w:space="4" w:color="auto"/>
        </w:pBdr>
        <w:spacing w:after="120"/>
        <w:jc w:val="center"/>
        <w:rPr>
          <w:rFonts w:ascii="Arial" w:hAnsi="Arial" w:cs="Arial"/>
          <w:b/>
          <w:bCs/>
          <w:color w:val="002060"/>
          <w:sz w:val="32"/>
          <w:szCs w:val="32"/>
        </w:rPr>
      </w:pPr>
      <w:r w:rsidRPr="77227A79">
        <w:rPr>
          <w:rFonts w:ascii="Arial" w:hAnsi="Arial" w:cs="Arial"/>
          <w:b/>
          <w:bCs/>
          <w:color w:val="002060"/>
          <w:sz w:val="32"/>
          <w:szCs w:val="32"/>
        </w:rPr>
        <w:t xml:space="preserve">Below is </w:t>
      </w:r>
      <w:r w:rsidR="00ED5746" w:rsidRPr="77227A79">
        <w:rPr>
          <w:rFonts w:ascii="Arial" w:hAnsi="Arial" w:cs="Arial"/>
          <w:b/>
          <w:bCs/>
          <w:color w:val="002060"/>
          <w:sz w:val="32"/>
          <w:szCs w:val="32"/>
        </w:rPr>
        <w:t>the</w:t>
      </w:r>
      <w:r w:rsidRPr="77227A79">
        <w:rPr>
          <w:rFonts w:ascii="Arial" w:hAnsi="Arial" w:cs="Arial"/>
          <w:b/>
          <w:bCs/>
          <w:color w:val="002060"/>
          <w:sz w:val="32"/>
          <w:szCs w:val="32"/>
        </w:rPr>
        <w:t xml:space="preserve"> schedule to complete the A.A.S. Degree in 2 calendar years:</w:t>
      </w:r>
    </w:p>
    <w:p w14:paraId="77C4E689" w14:textId="2E26CA64" w:rsidR="00E0718A" w:rsidRPr="00D16FCA" w:rsidRDefault="00D16FCA" w:rsidP="00D16FCA">
      <w:pPr>
        <w:spacing w:after="120"/>
        <w:rPr>
          <w:rFonts w:ascii="Arial" w:hAnsi="Arial" w:cs="Arial"/>
          <w:b/>
          <w:bCs/>
          <w:color w:val="000000" w:themeColor="text1"/>
          <w:sz w:val="20"/>
          <w:szCs w:val="20"/>
        </w:rPr>
      </w:pPr>
      <w:r w:rsidRPr="00D16FCA">
        <w:rPr>
          <w:rFonts w:ascii="Arial" w:hAnsi="Arial" w:cs="Arial"/>
          <w:color w:val="000000" w:themeColor="text1"/>
        </w:rPr>
        <w:t>Each student must successfully complete all required coursework as scheduled, and as set forth in the course syllabi, to proceed within the program.  Pre-requisite education coursework may be taken in any order of sequence but must be completed fully by the time of the 1st Fall Technical phase of the program.​​​​​​​ Additionally, general education coursework is built into the program but can be taken in any order or prior as long they are completed by the 2nd Fall of the program.  </w:t>
      </w:r>
    </w:p>
    <w:p w14:paraId="3B5DEB73" w14:textId="5176585F" w:rsidR="00E0718A" w:rsidRPr="004E46BE" w:rsidRDefault="48657C8A" w:rsidP="77227A79">
      <w:pPr>
        <w:spacing w:after="120"/>
        <w:jc w:val="center"/>
        <w:rPr>
          <w:rFonts w:ascii="Arial" w:hAnsi="Arial" w:cs="Arial"/>
          <w:b/>
          <w:bCs/>
          <w:color w:val="002060"/>
        </w:rPr>
      </w:pPr>
      <w:r w:rsidRPr="77227A79">
        <w:rPr>
          <w:rFonts w:ascii="Arial" w:hAnsi="Arial" w:cs="Arial"/>
          <w:b/>
          <w:bCs/>
          <w:color w:val="002060"/>
        </w:rPr>
        <w:t>Summer I Pre-requisites</w:t>
      </w:r>
    </w:p>
    <w:tbl>
      <w:tblPr>
        <w:tblStyle w:val="ListTable41"/>
        <w:tblW w:w="8965" w:type="dxa"/>
        <w:jc w:val="center"/>
        <w:tblLook w:val="04A0" w:firstRow="1" w:lastRow="0" w:firstColumn="1" w:lastColumn="0" w:noHBand="0" w:noVBand="1"/>
      </w:tblPr>
      <w:tblGrid>
        <w:gridCol w:w="4491"/>
        <w:gridCol w:w="4474"/>
      </w:tblGrid>
      <w:tr w:rsidR="00914713" w:rsidRPr="004E46BE" w14:paraId="4F96E317" w14:textId="77777777" w:rsidTr="77227A79">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4491" w:type="dxa"/>
            <w:shd w:val="clear" w:color="auto" w:fill="002060"/>
          </w:tcPr>
          <w:p w14:paraId="36E5840A" w14:textId="77777777" w:rsidR="00914713" w:rsidRPr="004E46BE" w:rsidRDefault="00914713" w:rsidP="00362FB7">
            <w:pPr>
              <w:spacing w:after="120"/>
              <w:jc w:val="center"/>
              <w:rPr>
                <w:rFonts w:ascii="Arial" w:hAnsi="Arial" w:cs="Arial"/>
                <w:sz w:val="20"/>
                <w:szCs w:val="20"/>
              </w:rPr>
            </w:pPr>
            <w:r w:rsidRPr="004E46BE">
              <w:rPr>
                <w:rFonts w:ascii="Arial" w:hAnsi="Arial" w:cs="Arial"/>
                <w:sz w:val="20"/>
                <w:szCs w:val="20"/>
              </w:rPr>
              <w:t>Course</w:t>
            </w:r>
          </w:p>
        </w:tc>
        <w:tc>
          <w:tcPr>
            <w:tcW w:w="4474" w:type="dxa"/>
            <w:shd w:val="clear" w:color="auto" w:fill="002060"/>
          </w:tcPr>
          <w:p w14:paraId="3B0B7378" w14:textId="77777777" w:rsidR="00914713" w:rsidRPr="004E46BE" w:rsidRDefault="00914713" w:rsidP="00362FB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E46BE">
              <w:rPr>
                <w:rFonts w:ascii="Arial" w:hAnsi="Arial" w:cs="Arial"/>
                <w:sz w:val="20"/>
                <w:szCs w:val="20"/>
              </w:rPr>
              <w:t>Credit hours</w:t>
            </w:r>
          </w:p>
        </w:tc>
      </w:tr>
      <w:tr w:rsidR="00914713" w:rsidRPr="004E46BE" w14:paraId="5B5B497B" w14:textId="77777777" w:rsidTr="77227A79">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4491" w:type="dxa"/>
          </w:tcPr>
          <w:p w14:paraId="19575760" w14:textId="77777777" w:rsidR="00914713" w:rsidRPr="003B2A09" w:rsidRDefault="00081518" w:rsidP="00362FB7">
            <w:pPr>
              <w:spacing w:after="120"/>
              <w:jc w:val="center"/>
              <w:rPr>
                <w:rFonts w:ascii="Arial" w:hAnsi="Arial" w:cs="Arial"/>
                <w:color w:val="000000" w:themeColor="text1"/>
                <w:sz w:val="20"/>
                <w:szCs w:val="20"/>
                <w:highlight w:val="yellow"/>
              </w:rPr>
            </w:pPr>
            <w:r w:rsidRPr="003B2A09">
              <w:rPr>
                <w:rFonts w:ascii="Arial" w:hAnsi="Arial" w:cs="Arial"/>
                <w:color w:val="000000" w:themeColor="text1"/>
                <w:sz w:val="20"/>
                <w:szCs w:val="20"/>
                <w:highlight w:val="yellow"/>
              </w:rPr>
              <w:t>Human Anatomy &amp; Physiology I</w:t>
            </w:r>
          </w:p>
        </w:tc>
        <w:tc>
          <w:tcPr>
            <w:tcW w:w="4474" w:type="dxa"/>
          </w:tcPr>
          <w:p w14:paraId="2598DEE6" w14:textId="77777777" w:rsidR="00914713" w:rsidRPr="003B2A09"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highlight w:val="yellow"/>
              </w:rPr>
            </w:pPr>
            <w:r w:rsidRPr="003B2A09">
              <w:rPr>
                <w:rFonts w:ascii="Arial" w:hAnsi="Arial" w:cs="Arial"/>
                <w:color w:val="0D0D0D" w:themeColor="text1" w:themeTint="F2"/>
                <w:sz w:val="20"/>
                <w:szCs w:val="20"/>
                <w:highlight w:val="yellow"/>
              </w:rPr>
              <w:t>4</w:t>
            </w:r>
          </w:p>
        </w:tc>
      </w:tr>
      <w:tr w:rsidR="2301B95B" w14:paraId="3227AF81" w14:textId="77777777" w:rsidTr="77227A79">
        <w:trPr>
          <w:trHeight w:val="418"/>
          <w:jc w:val="center"/>
        </w:trPr>
        <w:tc>
          <w:tcPr>
            <w:cnfStyle w:val="001000000000" w:firstRow="0" w:lastRow="0" w:firstColumn="1" w:lastColumn="0" w:oddVBand="0" w:evenVBand="0" w:oddHBand="0" w:evenHBand="0" w:firstRowFirstColumn="0" w:firstRowLastColumn="0" w:lastRowFirstColumn="0" w:lastRowLastColumn="0"/>
            <w:tcW w:w="4491" w:type="dxa"/>
          </w:tcPr>
          <w:p w14:paraId="75B7773C" w14:textId="70EBF333" w:rsidR="514D2E19" w:rsidRPr="003B2A09" w:rsidRDefault="514D2E19" w:rsidP="2301B95B">
            <w:pPr>
              <w:jc w:val="center"/>
              <w:rPr>
                <w:rFonts w:ascii="Arial" w:hAnsi="Arial" w:cs="Arial"/>
                <w:color w:val="000000" w:themeColor="text1"/>
                <w:sz w:val="20"/>
                <w:szCs w:val="20"/>
                <w:highlight w:val="yellow"/>
              </w:rPr>
            </w:pPr>
            <w:r w:rsidRPr="003B2A09">
              <w:rPr>
                <w:rFonts w:ascii="Arial" w:hAnsi="Arial" w:cs="Arial"/>
                <w:color w:val="000000" w:themeColor="text1"/>
                <w:sz w:val="20"/>
                <w:szCs w:val="20"/>
                <w:highlight w:val="yellow"/>
              </w:rPr>
              <w:t xml:space="preserve">Career Math </w:t>
            </w:r>
          </w:p>
        </w:tc>
        <w:tc>
          <w:tcPr>
            <w:tcW w:w="4474" w:type="dxa"/>
          </w:tcPr>
          <w:p w14:paraId="1EF4E90C" w14:textId="10385DF0" w:rsidR="514D2E19" w:rsidRPr="003B2A09" w:rsidRDefault="514D2E19" w:rsidP="2301B9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highlight w:val="yellow"/>
              </w:rPr>
            </w:pPr>
            <w:r w:rsidRPr="003B2A09">
              <w:rPr>
                <w:rFonts w:ascii="Arial" w:hAnsi="Arial" w:cs="Arial"/>
                <w:color w:val="0D0D0D" w:themeColor="text1" w:themeTint="F2"/>
                <w:sz w:val="20"/>
                <w:szCs w:val="20"/>
                <w:highlight w:val="yellow"/>
              </w:rPr>
              <w:t>3</w:t>
            </w:r>
          </w:p>
        </w:tc>
      </w:tr>
      <w:tr w:rsidR="00914713" w:rsidRPr="004E46BE" w14:paraId="05EDCE2F" w14:textId="77777777" w:rsidTr="77227A79">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4491" w:type="dxa"/>
          </w:tcPr>
          <w:p w14:paraId="2EE0E6E5" w14:textId="77777777" w:rsidR="00914713" w:rsidRPr="003B2A09" w:rsidRDefault="00081518" w:rsidP="00362FB7">
            <w:pPr>
              <w:spacing w:after="120"/>
              <w:jc w:val="center"/>
              <w:rPr>
                <w:rFonts w:ascii="Arial" w:hAnsi="Arial" w:cs="Arial"/>
                <w:color w:val="000000" w:themeColor="text1"/>
                <w:sz w:val="20"/>
                <w:szCs w:val="20"/>
                <w:highlight w:val="yellow"/>
              </w:rPr>
            </w:pPr>
            <w:r w:rsidRPr="003B2A09">
              <w:rPr>
                <w:rFonts w:ascii="Arial" w:hAnsi="Arial" w:cs="Arial"/>
                <w:color w:val="000000" w:themeColor="text1"/>
                <w:sz w:val="20"/>
                <w:szCs w:val="20"/>
                <w:highlight w:val="yellow"/>
              </w:rPr>
              <w:t>Conceptual Physics with a Lab</w:t>
            </w:r>
          </w:p>
        </w:tc>
        <w:tc>
          <w:tcPr>
            <w:tcW w:w="4474" w:type="dxa"/>
          </w:tcPr>
          <w:p w14:paraId="279935FF" w14:textId="77777777" w:rsidR="00914713" w:rsidRPr="003B2A09"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highlight w:val="yellow"/>
              </w:rPr>
            </w:pPr>
            <w:r w:rsidRPr="003B2A09">
              <w:rPr>
                <w:rFonts w:ascii="Arial" w:hAnsi="Arial" w:cs="Arial"/>
                <w:color w:val="0D0D0D" w:themeColor="text1" w:themeTint="F2"/>
                <w:sz w:val="20"/>
                <w:szCs w:val="20"/>
                <w:highlight w:val="yellow"/>
              </w:rPr>
              <w:t>4</w:t>
            </w:r>
          </w:p>
        </w:tc>
      </w:tr>
      <w:tr w:rsidR="2301B95B" w14:paraId="63AEB9D4" w14:textId="77777777" w:rsidTr="77227A79">
        <w:trPr>
          <w:trHeight w:val="418"/>
          <w:jc w:val="center"/>
        </w:trPr>
        <w:tc>
          <w:tcPr>
            <w:cnfStyle w:val="001000000000" w:firstRow="0" w:lastRow="0" w:firstColumn="1" w:lastColumn="0" w:oddVBand="0" w:evenVBand="0" w:oddHBand="0" w:evenHBand="0" w:firstRowFirstColumn="0" w:firstRowLastColumn="0" w:lastRowFirstColumn="0" w:lastRowLastColumn="0"/>
            <w:tcW w:w="4491" w:type="dxa"/>
          </w:tcPr>
          <w:p w14:paraId="2DAF70FA" w14:textId="4029F2D2" w:rsidR="11E653B1" w:rsidRPr="003B2A09" w:rsidRDefault="11E653B1" w:rsidP="2301B95B">
            <w:pPr>
              <w:jc w:val="center"/>
              <w:rPr>
                <w:rFonts w:ascii="Arial" w:hAnsi="Arial" w:cs="Arial"/>
                <w:color w:val="000000" w:themeColor="text1"/>
                <w:sz w:val="20"/>
                <w:szCs w:val="20"/>
                <w:highlight w:val="yellow"/>
              </w:rPr>
            </w:pPr>
            <w:r w:rsidRPr="003B2A09">
              <w:rPr>
                <w:rFonts w:ascii="Arial" w:hAnsi="Arial" w:cs="Arial"/>
                <w:color w:val="000000" w:themeColor="text1"/>
                <w:sz w:val="20"/>
                <w:szCs w:val="20"/>
                <w:highlight w:val="yellow"/>
              </w:rPr>
              <w:t>Medical Terminology</w:t>
            </w:r>
          </w:p>
        </w:tc>
        <w:tc>
          <w:tcPr>
            <w:tcW w:w="4474" w:type="dxa"/>
          </w:tcPr>
          <w:p w14:paraId="312CD0AA" w14:textId="32228981" w:rsidR="11E653B1" w:rsidRPr="003B2A09" w:rsidRDefault="11E653B1" w:rsidP="2301B9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highlight w:val="yellow"/>
              </w:rPr>
            </w:pPr>
            <w:r w:rsidRPr="003B2A09">
              <w:rPr>
                <w:rFonts w:ascii="Arial" w:hAnsi="Arial" w:cs="Arial"/>
                <w:color w:val="0D0D0D" w:themeColor="text1" w:themeTint="F2"/>
                <w:sz w:val="20"/>
                <w:szCs w:val="20"/>
                <w:highlight w:val="yellow"/>
              </w:rPr>
              <w:t>2</w:t>
            </w:r>
          </w:p>
        </w:tc>
      </w:tr>
      <w:tr w:rsidR="002D683F" w:rsidRPr="004E46BE" w14:paraId="27390459" w14:textId="77777777" w:rsidTr="77227A79">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4491" w:type="dxa"/>
          </w:tcPr>
          <w:p w14:paraId="0F5925F4" w14:textId="67D280E2" w:rsidR="002D683F" w:rsidRPr="002D683F" w:rsidRDefault="00B519E5" w:rsidP="77227A79">
            <w:pPr>
              <w:spacing w:after="120"/>
              <w:jc w:val="center"/>
              <w:rPr>
                <w:rFonts w:ascii="Arial" w:hAnsi="Arial" w:cs="Arial"/>
                <w:color w:val="000000" w:themeColor="text1"/>
                <w:sz w:val="20"/>
                <w:szCs w:val="20"/>
              </w:rPr>
            </w:pPr>
            <w:r w:rsidRPr="77227A79">
              <w:rPr>
                <w:rFonts w:ascii="Arial" w:hAnsi="Arial" w:cs="Arial"/>
                <w:color w:val="000000" w:themeColor="text1"/>
                <w:sz w:val="20"/>
                <w:szCs w:val="20"/>
              </w:rPr>
              <w:t xml:space="preserve"> </w:t>
            </w:r>
          </w:p>
        </w:tc>
        <w:tc>
          <w:tcPr>
            <w:tcW w:w="4474" w:type="dxa"/>
          </w:tcPr>
          <w:p w14:paraId="3D229149" w14:textId="56E55959" w:rsidR="002D683F" w:rsidRPr="004E46BE" w:rsidRDefault="44D00860" w:rsidP="2301B95B">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2301B95B">
              <w:rPr>
                <w:rFonts w:ascii="Arial" w:hAnsi="Arial" w:cs="Arial"/>
                <w:b/>
                <w:bCs/>
                <w:color w:val="000000" w:themeColor="text1"/>
                <w:sz w:val="20"/>
                <w:szCs w:val="20"/>
              </w:rPr>
              <w:t>1</w:t>
            </w:r>
            <w:r w:rsidR="1C7F7895" w:rsidRPr="2301B95B">
              <w:rPr>
                <w:rFonts w:ascii="Arial" w:hAnsi="Arial" w:cs="Arial"/>
                <w:b/>
                <w:bCs/>
                <w:color w:val="000000" w:themeColor="text1"/>
                <w:sz w:val="20"/>
                <w:szCs w:val="20"/>
              </w:rPr>
              <w:t xml:space="preserve">3 </w:t>
            </w:r>
            <w:r w:rsidR="002D683F" w:rsidRPr="2301B95B">
              <w:rPr>
                <w:rFonts w:ascii="Arial" w:hAnsi="Arial" w:cs="Arial"/>
                <w:b/>
                <w:bCs/>
                <w:color w:val="000000" w:themeColor="text1"/>
                <w:sz w:val="20"/>
                <w:szCs w:val="20"/>
              </w:rPr>
              <w:t>hours</w:t>
            </w:r>
          </w:p>
        </w:tc>
      </w:tr>
    </w:tbl>
    <w:p w14:paraId="3041E394" w14:textId="77777777" w:rsidR="00AB26C5" w:rsidRPr="004E46BE" w:rsidRDefault="00AB26C5" w:rsidP="002D683F">
      <w:pPr>
        <w:spacing w:after="0" w:line="240" w:lineRule="auto"/>
        <w:rPr>
          <w:rFonts w:ascii="Arial" w:hAnsi="Arial" w:cs="Arial"/>
          <w:color w:val="C00000"/>
          <w:sz w:val="20"/>
          <w:szCs w:val="20"/>
        </w:rPr>
      </w:pPr>
    </w:p>
    <w:p w14:paraId="09072089" w14:textId="77777777" w:rsidR="002A6903" w:rsidRPr="004E46BE" w:rsidRDefault="002A6903" w:rsidP="77227A79">
      <w:pPr>
        <w:spacing w:after="120"/>
        <w:jc w:val="center"/>
        <w:rPr>
          <w:rFonts w:ascii="Arial" w:hAnsi="Arial" w:cs="Arial"/>
          <w:b/>
          <w:bCs/>
          <w:color w:val="002060"/>
        </w:rPr>
      </w:pPr>
      <w:r w:rsidRPr="77227A79">
        <w:rPr>
          <w:rFonts w:ascii="Arial" w:hAnsi="Arial" w:cs="Arial"/>
          <w:b/>
          <w:bCs/>
          <w:color w:val="002060"/>
        </w:rPr>
        <w:lastRenderedPageBreak/>
        <w:t>Fall Semester I</w:t>
      </w:r>
    </w:p>
    <w:tbl>
      <w:tblPr>
        <w:tblStyle w:val="GridTable41"/>
        <w:tblW w:w="8995" w:type="dxa"/>
        <w:jc w:val="center"/>
        <w:tblLook w:val="04A0" w:firstRow="1" w:lastRow="0" w:firstColumn="1" w:lastColumn="0" w:noHBand="0" w:noVBand="1"/>
      </w:tblPr>
      <w:tblGrid>
        <w:gridCol w:w="4587"/>
        <w:gridCol w:w="4408"/>
      </w:tblGrid>
      <w:tr w:rsidR="00914713" w:rsidRPr="004E46BE" w14:paraId="3892067F" w14:textId="77777777" w:rsidTr="77227A79">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4587" w:type="dxa"/>
            <w:shd w:val="clear" w:color="auto" w:fill="002060"/>
          </w:tcPr>
          <w:p w14:paraId="54633D55" w14:textId="77777777" w:rsidR="00914713" w:rsidRPr="00362FB7" w:rsidRDefault="00914713" w:rsidP="00362FB7">
            <w:pPr>
              <w:spacing w:after="120"/>
              <w:jc w:val="center"/>
              <w:rPr>
                <w:rFonts w:ascii="Arial" w:hAnsi="Arial" w:cs="Arial"/>
                <w:sz w:val="20"/>
                <w:szCs w:val="20"/>
              </w:rPr>
            </w:pPr>
            <w:r w:rsidRPr="00362FB7">
              <w:rPr>
                <w:rFonts w:ascii="Arial" w:hAnsi="Arial" w:cs="Arial"/>
                <w:sz w:val="20"/>
                <w:szCs w:val="20"/>
              </w:rPr>
              <w:t>Course</w:t>
            </w:r>
          </w:p>
        </w:tc>
        <w:tc>
          <w:tcPr>
            <w:tcW w:w="4408" w:type="dxa"/>
            <w:shd w:val="clear" w:color="auto" w:fill="002060"/>
          </w:tcPr>
          <w:p w14:paraId="693E301A" w14:textId="77777777" w:rsidR="00914713" w:rsidRPr="00362FB7" w:rsidRDefault="00914713" w:rsidP="00362FB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62FB7">
              <w:rPr>
                <w:rFonts w:ascii="Arial" w:hAnsi="Arial" w:cs="Arial"/>
                <w:sz w:val="20"/>
                <w:szCs w:val="20"/>
              </w:rPr>
              <w:t>Credit Hours</w:t>
            </w:r>
          </w:p>
        </w:tc>
      </w:tr>
      <w:tr w:rsidR="00914713" w:rsidRPr="004E46BE" w14:paraId="2AFF2453" w14:textId="77777777" w:rsidTr="77227A7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587" w:type="dxa"/>
          </w:tcPr>
          <w:p w14:paraId="0C73236E" w14:textId="77777777" w:rsidR="00914713" w:rsidRPr="004E46BE" w:rsidRDefault="00914713" w:rsidP="00362FB7">
            <w:pPr>
              <w:spacing w:after="120"/>
              <w:jc w:val="center"/>
              <w:rPr>
                <w:rFonts w:ascii="Arial" w:hAnsi="Arial" w:cs="Arial"/>
                <w:color w:val="000000" w:themeColor="text1"/>
                <w:sz w:val="20"/>
                <w:szCs w:val="20"/>
              </w:rPr>
            </w:pPr>
            <w:r w:rsidRPr="004E46BE">
              <w:rPr>
                <w:rFonts w:ascii="Arial" w:hAnsi="Arial" w:cs="Arial"/>
                <w:color w:val="000000" w:themeColor="text1"/>
                <w:sz w:val="20"/>
                <w:szCs w:val="20"/>
              </w:rPr>
              <w:t>Basic Care in Physical Therapy</w:t>
            </w:r>
          </w:p>
        </w:tc>
        <w:tc>
          <w:tcPr>
            <w:tcW w:w="4408" w:type="dxa"/>
          </w:tcPr>
          <w:p w14:paraId="78941E47" w14:textId="77777777" w:rsidR="00914713" w:rsidRPr="004E46BE"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E46BE">
              <w:rPr>
                <w:rFonts w:ascii="Arial" w:hAnsi="Arial" w:cs="Arial"/>
                <w:color w:val="000000" w:themeColor="text1"/>
                <w:sz w:val="20"/>
                <w:szCs w:val="20"/>
              </w:rPr>
              <w:t>5</w:t>
            </w:r>
          </w:p>
        </w:tc>
      </w:tr>
      <w:tr w:rsidR="00914713" w:rsidRPr="004E46BE" w14:paraId="73D8FB05" w14:textId="77777777" w:rsidTr="77227A79">
        <w:trPr>
          <w:trHeight w:val="331"/>
          <w:jc w:val="center"/>
        </w:trPr>
        <w:tc>
          <w:tcPr>
            <w:cnfStyle w:val="001000000000" w:firstRow="0" w:lastRow="0" w:firstColumn="1" w:lastColumn="0" w:oddVBand="0" w:evenVBand="0" w:oddHBand="0" w:evenHBand="0" w:firstRowFirstColumn="0" w:firstRowLastColumn="0" w:lastRowFirstColumn="0" w:lastRowLastColumn="0"/>
            <w:tcW w:w="4587" w:type="dxa"/>
          </w:tcPr>
          <w:p w14:paraId="0FA6367B" w14:textId="77777777" w:rsidR="00914713" w:rsidRPr="004E46BE" w:rsidRDefault="00914713" w:rsidP="00362FB7">
            <w:pPr>
              <w:spacing w:after="120"/>
              <w:jc w:val="center"/>
              <w:rPr>
                <w:rFonts w:ascii="Arial" w:hAnsi="Arial" w:cs="Arial"/>
                <w:color w:val="000000" w:themeColor="text1"/>
                <w:sz w:val="20"/>
                <w:szCs w:val="20"/>
              </w:rPr>
            </w:pPr>
            <w:r w:rsidRPr="004E46BE">
              <w:rPr>
                <w:rFonts w:ascii="Arial" w:hAnsi="Arial" w:cs="Arial"/>
                <w:color w:val="000000" w:themeColor="text1"/>
                <w:sz w:val="20"/>
                <w:szCs w:val="20"/>
              </w:rPr>
              <w:t>Principles and Practices of Physical Therapy</w:t>
            </w:r>
          </w:p>
        </w:tc>
        <w:tc>
          <w:tcPr>
            <w:tcW w:w="4408" w:type="dxa"/>
          </w:tcPr>
          <w:p w14:paraId="18F999B5" w14:textId="77777777" w:rsidR="00914713" w:rsidRPr="004E46BE" w:rsidRDefault="00914713"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46BE">
              <w:rPr>
                <w:rFonts w:ascii="Arial" w:hAnsi="Arial" w:cs="Arial"/>
                <w:color w:val="000000" w:themeColor="text1"/>
                <w:sz w:val="20"/>
                <w:szCs w:val="20"/>
              </w:rPr>
              <w:t>2</w:t>
            </w:r>
          </w:p>
        </w:tc>
      </w:tr>
      <w:tr w:rsidR="00914713" w:rsidRPr="004E46BE" w14:paraId="31F2C623" w14:textId="77777777" w:rsidTr="77227A79">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587" w:type="dxa"/>
          </w:tcPr>
          <w:p w14:paraId="2AC8BC3A" w14:textId="77777777" w:rsidR="00914713" w:rsidRPr="004E46BE" w:rsidRDefault="00914713" w:rsidP="00362FB7">
            <w:pPr>
              <w:spacing w:after="120"/>
              <w:jc w:val="center"/>
              <w:rPr>
                <w:rFonts w:ascii="Arial" w:hAnsi="Arial" w:cs="Arial"/>
                <w:color w:val="000000" w:themeColor="text1"/>
                <w:sz w:val="20"/>
                <w:szCs w:val="20"/>
              </w:rPr>
            </w:pPr>
            <w:r w:rsidRPr="004E46BE">
              <w:rPr>
                <w:rFonts w:ascii="Arial" w:hAnsi="Arial" w:cs="Arial"/>
                <w:color w:val="000000" w:themeColor="text1"/>
                <w:sz w:val="20"/>
                <w:szCs w:val="20"/>
              </w:rPr>
              <w:t>Anatomical Kinesiology</w:t>
            </w:r>
          </w:p>
        </w:tc>
        <w:tc>
          <w:tcPr>
            <w:tcW w:w="4408" w:type="dxa"/>
          </w:tcPr>
          <w:p w14:paraId="5FCD5EC4" w14:textId="77777777" w:rsidR="00914713" w:rsidRPr="004E46BE"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4E46BE">
              <w:rPr>
                <w:rFonts w:ascii="Arial" w:hAnsi="Arial" w:cs="Arial"/>
                <w:color w:val="000000" w:themeColor="text1"/>
                <w:sz w:val="20"/>
                <w:szCs w:val="20"/>
              </w:rPr>
              <w:t>3</w:t>
            </w:r>
          </w:p>
        </w:tc>
      </w:tr>
      <w:tr w:rsidR="00914713" w:rsidRPr="004E46BE" w14:paraId="0E411F8C" w14:textId="77777777" w:rsidTr="77227A79">
        <w:trPr>
          <w:trHeight w:val="324"/>
          <w:jc w:val="center"/>
        </w:trPr>
        <w:tc>
          <w:tcPr>
            <w:cnfStyle w:val="001000000000" w:firstRow="0" w:lastRow="0" w:firstColumn="1" w:lastColumn="0" w:oddVBand="0" w:evenVBand="0" w:oddHBand="0" w:evenHBand="0" w:firstRowFirstColumn="0" w:firstRowLastColumn="0" w:lastRowFirstColumn="0" w:lastRowLastColumn="0"/>
            <w:tcW w:w="4587" w:type="dxa"/>
          </w:tcPr>
          <w:p w14:paraId="2FEC4C24" w14:textId="35AB01BC" w:rsidR="00360AC6" w:rsidRPr="003B2A09" w:rsidRDefault="00BA37DA" w:rsidP="2301B95B">
            <w:pPr>
              <w:spacing w:after="120"/>
              <w:jc w:val="center"/>
              <w:rPr>
                <w:rFonts w:ascii="Arial" w:hAnsi="Arial" w:cs="Arial"/>
                <w:color w:val="000000" w:themeColor="text1"/>
                <w:sz w:val="20"/>
                <w:szCs w:val="20"/>
                <w:highlight w:val="yellow"/>
              </w:rPr>
            </w:pPr>
            <w:r w:rsidRPr="003B2A09">
              <w:rPr>
                <w:rFonts w:ascii="Arial" w:hAnsi="Arial" w:cs="Arial"/>
                <w:color w:val="000000" w:themeColor="text1"/>
                <w:sz w:val="20"/>
                <w:szCs w:val="20"/>
                <w:highlight w:val="yellow"/>
              </w:rPr>
              <w:t xml:space="preserve">Technical </w:t>
            </w:r>
            <w:r w:rsidR="00F36C18" w:rsidRPr="003B2A09">
              <w:rPr>
                <w:rFonts w:ascii="Arial" w:hAnsi="Arial" w:cs="Arial"/>
                <w:color w:val="000000" w:themeColor="text1"/>
                <w:sz w:val="20"/>
                <w:szCs w:val="20"/>
                <w:highlight w:val="yellow"/>
              </w:rPr>
              <w:t>Writing,</w:t>
            </w:r>
            <w:r w:rsidR="00241E4A">
              <w:rPr>
                <w:rFonts w:ascii="Arial" w:hAnsi="Arial" w:cs="Arial"/>
                <w:color w:val="000000" w:themeColor="text1"/>
                <w:sz w:val="20"/>
                <w:szCs w:val="20"/>
                <w:highlight w:val="yellow"/>
              </w:rPr>
              <w:t xml:space="preserve"> </w:t>
            </w:r>
            <w:r w:rsidRPr="003B2A09">
              <w:rPr>
                <w:rFonts w:ascii="Arial" w:hAnsi="Arial" w:cs="Arial"/>
                <w:color w:val="000000" w:themeColor="text1"/>
                <w:sz w:val="20"/>
                <w:szCs w:val="20"/>
                <w:highlight w:val="yellow"/>
              </w:rPr>
              <w:t>I</w:t>
            </w:r>
            <w:r w:rsidR="00D556A6" w:rsidRPr="003B2A09">
              <w:rPr>
                <w:rFonts w:ascii="Arial" w:hAnsi="Arial" w:cs="Arial"/>
                <w:color w:val="000000" w:themeColor="text1"/>
                <w:sz w:val="20"/>
                <w:szCs w:val="20"/>
                <w:highlight w:val="yellow"/>
              </w:rPr>
              <w:t xml:space="preserve"> or </w:t>
            </w:r>
            <w:r w:rsidRPr="003B2A09">
              <w:rPr>
                <w:rFonts w:ascii="Arial" w:hAnsi="Arial" w:cs="Arial"/>
                <w:color w:val="000000" w:themeColor="text1"/>
                <w:sz w:val="20"/>
                <w:szCs w:val="20"/>
                <w:highlight w:val="yellow"/>
              </w:rPr>
              <w:t>English Comp I</w:t>
            </w:r>
          </w:p>
        </w:tc>
        <w:tc>
          <w:tcPr>
            <w:tcW w:w="4408" w:type="dxa"/>
          </w:tcPr>
          <w:p w14:paraId="649841BE" w14:textId="136CB36C" w:rsidR="00914713" w:rsidRPr="003B2A09" w:rsidRDefault="34DA111F" w:rsidP="2301B95B">
            <w:pPr>
              <w:spacing w:after="120" w:line="264"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3B2A09">
              <w:rPr>
                <w:rFonts w:ascii="Arial" w:hAnsi="Arial" w:cs="Arial"/>
                <w:color w:val="000000" w:themeColor="text1"/>
                <w:sz w:val="20"/>
                <w:szCs w:val="20"/>
                <w:highlight w:val="yellow"/>
              </w:rPr>
              <w:t>3</w:t>
            </w:r>
          </w:p>
        </w:tc>
      </w:tr>
      <w:tr w:rsidR="00914713" w:rsidRPr="004E46BE" w14:paraId="22881E80" w14:textId="77777777" w:rsidTr="77227A79">
        <w:trPr>
          <w:cnfStyle w:val="000000100000" w:firstRow="0" w:lastRow="0" w:firstColumn="0" w:lastColumn="0" w:oddVBand="0" w:evenVBand="0" w:oddHBand="1"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587" w:type="dxa"/>
          </w:tcPr>
          <w:p w14:paraId="43D0E24B" w14:textId="77777777" w:rsidR="2301B95B" w:rsidRDefault="2301B95B" w:rsidP="2301B95B">
            <w:pPr>
              <w:spacing w:after="120"/>
              <w:jc w:val="center"/>
              <w:rPr>
                <w:rFonts w:ascii="Arial" w:hAnsi="Arial" w:cs="Arial"/>
                <w:sz w:val="20"/>
                <w:szCs w:val="20"/>
              </w:rPr>
            </w:pPr>
            <w:r w:rsidRPr="00A649DA">
              <w:rPr>
                <w:rFonts w:ascii="Arial" w:hAnsi="Arial" w:cs="Arial"/>
                <w:color w:val="0D0D0D" w:themeColor="text1" w:themeTint="F2"/>
                <w:sz w:val="20"/>
                <w:szCs w:val="20"/>
              </w:rPr>
              <w:t>Rehab Principles of Medicine I</w:t>
            </w:r>
          </w:p>
        </w:tc>
        <w:tc>
          <w:tcPr>
            <w:tcW w:w="4408" w:type="dxa"/>
          </w:tcPr>
          <w:p w14:paraId="78AE0CBC" w14:textId="77777777" w:rsidR="2301B95B" w:rsidRDefault="2301B95B" w:rsidP="2301B95B">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301B95B">
              <w:rPr>
                <w:rFonts w:ascii="Arial" w:hAnsi="Arial" w:cs="Arial"/>
                <w:sz w:val="20"/>
                <w:szCs w:val="20"/>
              </w:rPr>
              <w:t>2</w:t>
            </w:r>
          </w:p>
        </w:tc>
      </w:tr>
      <w:tr w:rsidR="00914713" w:rsidRPr="004E46BE" w14:paraId="1B05A2AB" w14:textId="77777777" w:rsidTr="77227A79">
        <w:trPr>
          <w:trHeight w:val="324"/>
          <w:jc w:val="center"/>
        </w:trPr>
        <w:tc>
          <w:tcPr>
            <w:cnfStyle w:val="001000000000" w:firstRow="0" w:lastRow="0" w:firstColumn="1" w:lastColumn="0" w:oddVBand="0" w:evenVBand="0" w:oddHBand="0" w:evenHBand="0" w:firstRowFirstColumn="0" w:firstRowLastColumn="0" w:lastRowFirstColumn="0" w:lastRowLastColumn="0"/>
            <w:tcW w:w="4587" w:type="dxa"/>
          </w:tcPr>
          <w:p w14:paraId="6696CE5F" w14:textId="40EC5B97" w:rsidR="00914713" w:rsidRPr="004E46BE" w:rsidRDefault="00A43F9F" w:rsidP="00362FB7">
            <w:pPr>
              <w:spacing w:after="120"/>
              <w:jc w:val="center"/>
              <w:rPr>
                <w:rFonts w:ascii="Arial" w:hAnsi="Arial" w:cs="Arial"/>
                <w:color w:val="000000" w:themeColor="text1"/>
                <w:sz w:val="20"/>
                <w:szCs w:val="20"/>
              </w:rPr>
            </w:pPr>
            <w:r>
              <w:rPr>
                <w:rFonts w:ascii="Arial" w:hAnsi="Arial" w:cs="Arial"/>
                <w:color w:val="000000" w:themeColor="text1"/>
                <w:sz w:val="20"/>
                <w:szCs w:val="20"/>
              </w:rPr>
              <w:t>Professional</w:t>
            </w:r>
            <w:r w:rsidR="00914713" w:rsidRPr="004E46BE">
              <w:rPr>
                <w:rFonts w:ascii="Arial" w:hAnsi="Arial" w:cs="Arial"/>
                <w:color w:val="000000" w:themeColor="text1"/>
                <w:sz w:val="20"/>
                <w:szCs w:val="20"/>
              </w:rPr>
              <w:t xml:space="preserve"> Communication I</w:t>
            </w:r>
          </w:p>
        </w:tc>
        <w:tc>
          <w:tcPr>
            <w:tcW w:w="4408" w:type="dxa"/>
          </w:tcPr>
          <w:p w14:paraId="56B20A0C" w14:textId="77777777" w:rsidR="00914713" w:rsidRPr="004E46BE" w:rsidRDefault="00914713"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4E46BE">
              <w:rPr>
                <w:rFonts w:ascii="Arial" w:hAnsi="Arial" w:cs="Arial"/>
                <w:color w:val="000000" w:themeColor="text1"/>
                <w:sz w:val="20"/>
                <w:szCs w:val="20"/>
              </w:rPr>
              <w:t>1</w:t>
            </w:r>
          </w:p>
        </w:tc>
      </w:tr>
      <w:tr w:rsidR="002D683F" w:rsidRPr="004E46BE" w14:paraId="3C30212D" w14:textId="77777777" w:rsidTr="77227A7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587" w:type="dxa"/>
          </w:tcPr>
          <w:p w14:paraId="2B6E33BF" w14:textId="680FEF17" w:rsidR="002D683F" w:rsidRPr="002D683F" w:rsidRDefault="002D683F" w:rsidP="77227A79">
            <w:pPr>
              <w:spacing w:after="120"/>
              <w:jc w:val="center"/>
              <w:rPr>
                <w:rFonts w:ascii="Arial" w:hAnsi="Arial" w:cs="Arial"/>
                <w:color w:val="000000" w:themeColor="text1"/>
                <w:sz w:val="20"/>
                <w:szCs w:val="20"/>
              </w:rPr>
            </w:pPr>
          </w:p>
        </w:tc>
        <w:tc>
          <w:tcPr>
            <w:tcW w:w="4408" w:type="dxa"/>
          </w:tcPr>
          <w:p w14:paraId="391FE30C" w14:textId="3334F303" w:rsidR="002D683F" w:rsidRPr="004E46BE" w:rsidRDefault="5808D1D3" w:rsidP="008658C9">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2301B95B">
              <w:rPr>
                <w:rFonts w:ascii="Arial" w:hAnsi="Arial" w:cs="Arial"/>
                <w:b/>
                <w:bCs/>
                <w:color w:val="000000" w:themeColor="text1"/>
                <w:sz w:val="20"/>
                <w:szCs w:val="20"/>
              </w:rPr>
              <w:t>16</w:t>
            </w:r>
            <w:r w:rsidR="002D683F" w:rsidRPr="2301B95B">
              <w:rPr>
                <w:rFonts w:ascii="Arial" w:hAnsi="Arial" w:cs="Arial"/>
                <w:b/>
                <w:bCs/>
                <w:color w:val="000000" w:themeColor="text1"/>
                <w:sz w:val="20"/>
                <w:szCs w:val="20"/>
              </w:rPr>
              <w:t xml:space="preserve"> hours</w:t>
            </w:r>
          </w:p>
        </w:tc>
      </w:tr>
    </w:tbl>
    <w:p w14:paraId="722B00AE" w14:textId="77777777" w:rsidR="002A6903" w:rsidRPr="002D683F" w:rsidRDefault="002A6903" w:rsidP="002D683F">
      <w:pPr>
        <w:spacing w:after="0"/>
        <w:rPr>
          <w:rFonts w:ascii="Arial" w:hAnsi="Arial" w:cs="Arial"/>
          <w:b/>
          <w:color w:val="000000" w:themeColor="text1"/>
          <w:sz w:val="20"/>
          <w:szCs w:val="20"/>
        </w:rPr>
      </w:pPr>
      <w:r w:rsidRPr="004E46BE">
        <w:rPr>
          <w:rFonts w:ascii="Arial" w:hAnsi="Arial" w:cs="Arial"/>
          <w:color w:val="C00000"/>
          <w:sz w:val="20"/>
          <w:szCs w:val="20"/>
        </w:rPr>
        <w:tab/>
      </w:r>
      <w:r w:rsidRPr="004E46BE">
        <w:rPr>
          <w:rFonts w:ascii="Arial" w:hAnsi="Arial" w:cs="Arial"/>
          <w:color w:val="C00000"/>
          <w:sz w:val="20"/>
          <w:szCs w:val="20"/>
        </w:rPr>
        <w:tab/>
      </w:r>
      <w:r w:rsidRPr="004E46BE">
        <w:rPr>
          <w:rFonts w:ascii="Arial" w:hAnsi="Arial" w:cs="Arial"/>
          <w:color w:val="C00000"/>
          <w:sz w:val="20"/>
          <w:szCs w:val="20"/>
        </w:rPr>
        <w:tab/>
      </w:r>
      <w:r w:rsidRPr="004E46BE">
        <w:rPr>
          <w:rFonts w:ascii="Arial" w:hAnsi="Arial" w:cs="Arial"/>
          <w:color w:val="C00000"/>
          <w:sz w:val="20"/>
          <w:szCs w:val="20"/>
        </w:rPr>
        <w:tab/>
      </w:r>
      <w:r w:rsidRPr="004E46BE">
        <w:rPr>
          <w:rFonts w:ascii="Arial" w:hAnsi="Arial" w:cs="Arial"/>
          <w:color w:val="C00000"/>
          <w:sz w:val="20"/>
          <w:szCs w:val="20"/>
        </w:rPr>
        <w:tab/>
      </w:r>
      <w:r w:rsidRPr="002D683F">
        <w:rPr>
          <w:rFonts w:ascii="Arial" w:hAnsi="Arial" w:cs="Arial"/>
          <w:b/>
          <w:color w:val="C00000"/>
          <w:sz w:val="20"/>
          <w:szCs w:val="20"/>
        </w:rPr>
        <w:tab/>
      </w:r>
      <w:r w:rsidRPr="002D683F">
        <w:rPr>
          <w:rFonts w:ascii="Arial" w:hAnsi="Arial" w:cs="Arial"/>
          <w:b/>
          <w:color w:val="C00000"/>
          <w:sz w:val="20"/>
          <w:szCs w:val="20"/>
        </w:rPr>
        <w:tab/>
      </w:r>
      <w:r w:rsidRPr="002D683F">
        <w:rPr>
          <w:rFonts w:ascii="Arial" w:hAnsi="Arial" w:cs="Arial"/>
          <w:b/>
          <w:color w:val="C00000"/>
          <w:sz w:val="20"/>
          <w:szCs w:val="20"/>
        </w:rPr>
        <w:tab/>
      </w:r>
      <w:r w:rsidRPr="002D683F">
        <w:rPr>
          <w:rFonts w:ascii="Arial" w:hAnsi="Arial" w:cs="Arial"/>
          <w:b/>
          <w:color w:val="C00000"/>
          <w:sz w:val="20"/>
          <w:szCs w:val="20"/>
        </w:rPr>
        <w:tab/>
      </w:r>
    </w:p>
    <w:p w14:paraId="70B23067" w14:textId="77777777" w:rsidR="002A6903" w:rsidRPr="002D683F" w:rsidRDefault="002A6903" w:rsidP="77227A79">
      <w:pPr>
        <w:spacing w:after="120"/>
        <w:jc w:val="center"/>
        <w:rPr>
          <w:rFonts w:ascii="Arial" w:hAnsi="Arial" w:cs="Arial"/>
          <w:b/>
          <w:bCs/>
          <w:color w:val="002060"/>
        </w:rPr>
      </w:pPr>
      <w:r w:rsidRPr="77227A79">
        <w:rPr>
          <w:rFonts w:ascii="Arial" w:hAnsi="Arial" w:cs="Arial"/>
          <w:b/>
          <w:bCs/>
          <w:color w:val="002060"/>
        </w:rPr>
        <w:t>Spring Semester I</w:t>
      </w:r>
    </w:p>
    <w:tbl>
      <w:tblPr>
        <w:tblStyle w:val="GridTable41"/>
        <w:tblW w:w="9056" w:type="dxa"/>
        <w:jc w:val="center"/>
        <w:tblLook w:val="04A0" w:firstRow="1" w:lastRow="0" w:firstColumn="1" w:lastColumn="0" w:noHBand="0" w:noVBand="1"/>
      </w:tblPr>
      <w:tblGrid>
        <w:gridCol w:w="4615"/>
        <w:gridCol w:w="4441"/>
      </w:tblGrid>
      <w:tr w:rsidR="00914713" w:rsidRPr="004E46BE" w14:paraId="4706FB3B" w14:textId="77777777" w:rsidTr="77227A79">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4615" w:type="dxa"/>
            <w:shd w:val="clear" w:color="auto" w:fill="002060"/>
          </w:tcPr>
          <w:p w14:paraId="137FFC1E" w14:textId="77777777" w:rsidR="00914713" w:rsidRPr="004E46BE" w:rsidRDefault="00914713" w:rsidP="00362FB7">
            <w:pPr>
              <w:jc w:val="center"/>
              <w:rPr>
                <w:rFonts w:ascii="Arial" w:hAnsi="Arial" w:cs="Arial"/>
              </w:rPr>
            </w:pPr>
            <w:r w:rsidRPr="004E46BE">
              <w:rPr>
                <w:rFonts w:ascii="Arial" w:hAnsi="Arial" w:cs="Arial"/>
              </w:rPr>
              <w:t>Course</w:t>
            </w:r>
          </w:p>
        </w:tc>
        <w:tc>
          <w:tcPr>
            <w:tcW w:w="4441" w:type="dxa"/>
            <w:shd w:val="clear" w:color="auto" w:fill="002060"/>
          </w:tcPr>
          <w:p w14:paraId="578B10CC" w14:textId="77777777" w:rsidR="00914713" w:rsidRPr="004E46BE" w:rsidRDefault="00914713" w:rsidP="00362FB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E46BE">
              <w:rPr>
                <w:rFonts w:ascii="Arial" w:hAnsi="Arial" w:cs="Arial"/>
              </w:rPr>
              <w:t>Credit Hours</w:t>
            </w:r>
          </w:p>
        </w:tc>
      </w:tr>
      <w:tr w:rsidR="00914713" w:rsidRPr="004E46BE" w14:paraId="7DB2CE54" w14:textId="77777777" w:rsidTr="77227A79">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4615" w:type="dxa"/>
          </w:tcPr>
          <w:p w14:paraId="2CF2B123"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Professional Communication II</w:t>
            </w:r>
          </w:p>
        </w:tc>
        <w:tc>
          <w:tcPr>
            <w:tcW w:w="4441" w:type="dxa"/>
          </w:tcPr>
          <w:p w14:paraId="249FAAB8"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1</w:t>
            </w:r>
          </w:p>
        </w:tc>
      </w:tr>
      <w:tr w:rsidR="00914713" w:rsidRPr="004E46BE" w14:paraId="3866E37F" w14:textId="77777777" w:rsidTr="77227A79">
        <w:trPr>
          <w:trHeight w:val="350"/>
          <w:jc w:val="center"/>
        </w:trPr>
        <w:tc>
          <w:tcPr>
            <w:cnfStyle w:val="001000000000" w:firstRow="0" w:lastRow="0" w:firstColumn="1" w:lastColumn="0" w:oddVBand="0" w:evenVBand="0" w:oddHBand="0" w:evenHBand="0" w:firstRowFirstColumn="0" w:firstRowLastColumn="0" w:lastRowFirstColumn="0" w:lastRowLastColumn="0"/>
            <w:tcW w:w="4615" w:type="dxa"/>
          </w:tcPr>
          <w:p w14:paraId="41DB1C3E"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Modalities in Physical Therapy</w:t>
            </w:r>
          </w:p>
        </w:tc>
        <w:tc>
          <w:tcPr>
            <w:tcW w:w="4441" w:type="dxa"/>
          </w:tcPr>
          <w:p w14:paraId="44240AAE" w14:textId="77777777" w:rsidR="00914713" w:rsidRPr="00A649DA" w:rsidRDefault="00914713"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5</w:t>
            </w:r>
          </w:p>
        </w:tc>
      </w:tr>
      <w:tr w:rsidR="00914713" w:rsidRPr="004E46BE" w14:paraId="0A348D00" w14:textId="77777777" w:rsidTr="77227A79">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615" w:type="dxa"/>
          </w:tcPr>
          <w:p w14:paraId="09EB5A51"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Clinical Kinesiology</w:t>
            </w:r>
          </w:p>
        </w:tc>
        <w:tc>
          <w:tcPr>
            <w:tcW w:w="4441" w:type="dxa"/>
          </w:tcPr>
          <w:p w14:paraId="76DB90EB"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5</w:t>
            </w:r>
          </w:p>
        </w:tc>
      </w:tr>
      <w:tr w:rsidR="00914713" w:rsidRPr="004E46BE" w14:paraId="68B4562A" w14:textId="77777777" w:rsidTr="77227A79">
        <w:trPr>
          <w:trHeight w:val="403"/>
          <w:jc w:val="center"/>
        </w:trPr>
        <w:tc>
          <w:tcPr>
            <w:cnfStyle w:val="001000000000" w:firstRow="0" w:lastRow="0" w:firstColumn="1" w:lastColumn="0" w:oddVBand="0" w:evenVBand="0" w:oddHBand="0" w:evenHBand="0" w:firstRowFirstColumn="0" w:firstRowLastColumn="0" w:lastRowFirstColumn="0" w:lastRowLastColumn="0"/>
            <w:tcW w:w="4615" w:type="dxa"/>
          </w:tcPr>
          <w:p w14:paraId="5EE575AF" w14:textId="141E59FA"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Rehab Principles of Medicine I</w:t>
            </w:r>
            <w:r w:rsidR="2257A775" w:rsidRPr="00A649DA">
              <w:rPr>
                <w:rFonts w:ascii="Arial" w:hAnsi="Arial" w:cs="Arial"/>
                <w:color w:val="0D0D0D" w:themeColor="text1" w:themeTint="F2"/>
                <w:sz w:val="20"/>
                <w:szCs w:val="20"/>
              </w:rPr>
              <w:t>I</w:t>
            </w:r>
          </w:p>
        </w:tc>
        <w:tc>
          <w:tcPr>
            <w:tcW w:w="4441" w:type="dxa"/>
          </w:tcPr>
          <w:p w14:paraId="78E884CA" w14:textId="77777777" w:rsidR="00914713" w:rsidRPr="00A649DA" w:rsidRDefault="00914713"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2</w:t>
            </w:r>
          </w:p>
        </w:tc>
      </w:tr>
      <w:tr w:rsidR="00914713" w:rsidRPr="004E46BE" w14:paraId="3E365718" w14:textId="77777777" w:rsidTr="77227A79">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615" w:type="dxa"/>
          </w:tcPr>
          <w:p w14:paraId="5D5E1526" w14:textId="3D3D0F20" w:rsidR="00914713" w:rsidRPr="003B2A09" w:rsidRDefault="0036527F" w:rsidP="2301B95B">
            <w:pPr>
              <w:spacing w:after="120" w:line="264" w:lineRule="auto"/>
              <w:jc w:val="center"/>
              <w:rPr>
                <w:rFonts w:ascii="Arial" w:hAnsi="Arial" w:cs="Arial"/>
                <w:color w:val="0D0D0D" w:themeColor="text1" w:themeTint="F2"/>
                <w:sz w:val="20"/>
                <w:szCs w:val="20"/>
                <w:highlight w:val="yellow"/>
              </w:rPr>
            </w:pPr>
            <w:r>
              <w:rPr>
                <w:rFonts w:ascii="Arial" w:hAnsi="Arial" w:cs="Arial"/>
                <w:color w:val="0D0D0D" w:themeColor="text1" w:themeTint="F2"/>
                <w:sz w:val="20"/>
                <w:szCs w:val="20"/>
                <w:highlight w:val="yellow"/>
              </w:rPr>
              <w:t>Public Speaking</w:t>
            </w:r>
          </w:p>
        </w:tc>
        <w:tc>
          <w:tcPr>
            <w:tcW w:w="4441" w:type="dxa"/>
          </w:tcPr>
          <w:p w14:paraId="0B778152" w14:textId="77777777" w:rsidR="00914713" w:rsidRPr="003B2A09"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highlight w:val="yellow"/>
              </w:rPr>
            </w:pPr>
            <w:r w:rsidRPr="003B2A09">
              <w:rPr>
                <w:rFonts w:ascii="Arial" w:hAnsi="Arial" w:cs="Arial"/>
                <w:color w:val="0D0D0D" w:themeColor="text1" w:themeTint="F2"/>
                <w:sz w:val="20"/>
                <w:szCs w:val="20"/>
                <w:highlight w:val="yellow"/>
              </w:rPr>
              <w:t>3</w:t>
            </w:r>
          </w:p>
        </w:tc>
      </w:tr>
      <w:tr w:rsidR="002D683F" w:rsidRPr="004E46BE" w14:paraId="01F13B94" w14:textId="77777777" w:rsidTr="77227A79">
        <w:trPr>
          <w:trHeight w:val="244"/>
          <w:jc w:val="center"/>
        </w:trPr>
        <w:tc>
          <w:tcPr>
            <w:cnfStyle w:val="001000000000" w:firstRow="0" w:lastRow="0" w:firstColumn="1" w:lastColumn="0" w:oddVBand="0" w:evenVBand="0" w:oddHBand="0" w:evenHBand="0" w:firstRowFirstColumn="0" w:firstRowLastColumn="0" w:lastRowFirstColumn="0" w:lastRowLastColumn="0"/>
            <w:tcW w:w="4615" w:type="dxa"/>
          </w:tcPr>
          <w:p w14:paraId="61E6E550" w14:textId="406BFAE2" w:rsidR="002D683F" w:rsidRPr="002D683F" w:rsidRDefault="002D683F" w:rsidP="002D683F">
            <w:pPr>
              <w:spacing w:after="120"/>
              <w:jc w:val="center"/>
              <w:rPr>
                <w:rFonts w:ascii="Arial" w:hAnsi="Arial" w:cs="Arial"/>
                <w:color w:val="auto"/>
                <w:sz w:val="20"/>
                <w:szCs w:val="20"/>
              </w:rPr>
            </w:pPr>
          </w:p>
        </w:tc>
        <w:tc>
          <w:tcPr>
            <w:tcW w:w="4441" w:type="dxa"/>
          </w:tcPr>
          <w:p w14:paraId="60CFC16B" w14:textId="01C28914" w:rsidR="002D683F" w:rsidRPr="004E46BE" w:rsidRDefault="002D683F"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683F">
              <w:rPr>
                <w:rFonts w:ascii="Arial" w:hAnsi="Arial" w:cs="Arial"/>
                <w:b/>
                <w:color w:val="auto"/>
                <w:sz w:val="20"/>
                <w:szCs w:val="20"/>
              </w:rPr>
              <w:t>16 hours</w:t>
            </w:r>
          </w:p>
        </w:tc>
      </w:tr>
    </w:tbl>
    <w:p w14:paraId="42C6D796" w14:textId="77777777" w:rsidR="002A6903" w:rsidRPr="002D683F" w:rsidRDefault="002A6903" w:rsidP="002D683F">
      <w:pPr>
        <w:spacing w:after="0" w:line="240" w:lineRule="auto"/>
        <w:rPr>
          <w:rFonts w:ascii="Arial" w:hAnsi="Arial" w:cs="Arial"/>
          <w:b/>
          <w:color w:val="auto"/>
          <w:sz w:val="20"/>
          <w:szCs w:val="20"/>
        </w:rPr>
      </w:pPr>
      <w:r w:rsidRPr="004E46BE">
        <w:rPr>
          <w:rFonts w:ascii="Arial" w:hAnsi="Arial" w:cs="Arial"/>
          <w:color w:val="auto"/>
          <w:sz w:val="20"/>
          <w:szCs w:val="20"/>
        </w:rPr>
        <w:tab/>
      </w:r>
      <w:r w:rsidRPr="004E46BE">
        <w:rPr>
          <w:rFonts w:ascii="Arial" w:hAnsi="Arial" w:cs="Arial"/>
          <w:color w:val="auto"/>
          <w:sz w:val="20"/>
          <w:szCs w:val="20"/>
        </w:rPr>
        <w:tab/>
      </w:r>
      <w:r w:rsidRPr="004E46BE">
        <w:rPr>
          <w:rFonts w:ascii="Arial" w:hAnsi="Arial" w:cs="Arial"/>
          <w:color w:val="auto"/>
          <w:sz w:val="20"/>
          <w:szCs w:val="20"/>
        </w:rPr>
        <w:tab/>
      </w:r>
      <w:r w:rsidRPr="004E46BE">
        <w:rPr>
          <w:rFonts w:ascii="Arial" w:hAnsi="Arial" w:cs="Arial"/>
          <w:color w:val="auto"/>
          <w:sz w:val="20"/>
          <w:szCs w:val="20"/>
        </w:rPr>
        <w:tab/>
      </w:r>
    </w:p>
    <w:p w14:paraId="4FAD2D11" w14:textId="40E30B24" w:rsidR="002A6903" w:rsidRPr="002D683F" w:rsidRDefault="48657C8A" w:rsidP="77227A79">
      <w:pPr>
        <w:spacing w:after="120"/>
        <w:jc w:val="center"/>
        <w:rPr>
          <w:rFonts w:ascii="Arial" w:hAnsi="Arial" w:cs="Arial"/>
          <w:b/>
          <w:bCs/>
          <w:color w:val="002060"/>
        </w:rPr>
      </w:pPr>
      <w:r w:rsidRPr="77227A79">
        <w:rPr>
          <w:rFonts w:ascii="Arial" w:hAnsi="Arial" w:cs="Arial"/>
          <w:b/>
          <w:bCs/>
          <w:color w:val="002060"/>
        </w:rPr>
        <w:t>Summer II</w:t>
      </w:r>
    </w:p>
    <w:tbl>
      <w:tblPr>
        <w:tblStyle w:val="GridTable41"/>
        <w:tblW w:w="9056" w:type="dxa"/>
        <w:jc w:val="center"/>
        <w:tblLook w:val="04A0" w:firstRow="1" w:lastRow="0" w:firstColumn="1" w:lastColumn="0" w:noHBand="0" w:noVBand="1"/>
      </w:tblPr>
      <w:tblGrid>
        <w:gridCol w:w="4692"/>
        <w:gridCol w:w="4364"/>
      </w:tblGrid>
      <w:tr w:rsidR="00914713" w:rsidRPr="004E46BE" w14:paraId="59CC938F" w14:textId="77777777" w:rsidTr="77227A79">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4692" w:type="dxa"/>
            <w:shd w:val="clear" w:color="auto" w:fill="002060"/>
          </w:tcPr>
          <w:p w14:paraId="2FD73D30" w14:textId="77777777" w:rsidR="00914713" w:rsidRPr="004E46BE" w:rsidRDefault="00914713" w:rsidP="00362FB7">
            <w:pPr>
              <w:jc w:val="center"/>
              <w:rPr>
                <w:rFonts w:ascii="Arial" w:hAnsi="Arial" w:cs="Arial"/>
              </w:rPr>
            </w:pPr>
            <w:r w:rsidRPr="004E46BE">
              <w:rPr>
                <w:rFonts w:ascii="Arial" w:hAnsi="Arial" w:cs="Arial"/>
              </w:rPr>
              <w:t>Course</w:t>
            </w:r>
          </w:p>
        </w:tc>
        <w:tc>
          <w:tcPr>
            <w:tcW w:w="4364" w:type="dxa"/>
            <w:shd w:val="clear" w:color="auto" w:fill="002060"/>
          </w:tcPr>
          <w:p w14:paraId="03F00F96" w14:textId="77777777" w:rsidR="00914713" w:rsidRPr="004E46BE" w:rsidRDefault="00914713" w:rsidP="00362FB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E46BE">
              <w:rPr>
                <w:rFonts w:ascii="Arial" w:hAnsi="Arial" w:cs="Arial"/>
              </w:rPr>
              <w:t>Credit Hours</w:t>
            </w:r>
          </w:p>
        </w:tc>
      </w:tr>
      <w:tr w:rsidR="00914713" w:rsidRPr="004E46BE" w14:paraId="77E6461B" w14:textId="77777777" w:rsidTr="77227A7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92" w:type="dxa"/>
          </w:tcPr>
          <w:p w14:paraId="36A24587"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PTA Internship I (4 weeks)</w:t>
            </w:r>
          </w:p>
        </w:tc>
        <w:tc>
          <w:tcPr>
            <w:tcW w:w="4364" w:type="dxa"/>
          </w:tcPr>
          <w:p w14:paraId="7C964D78"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4</w:t>
            </w:r>
          </w:p>
        </w:tc>
      </w:tr>
      <w:tr w:rsidR="00914713" w:rsidRPr="004E46BE" w14:paraId="45D5795F" w14:textId="77777777" w:rsidTr="77227A79">
        <w:trPr>
          <w:trHeight w:val="309"/>
          <w:jc w:val="center"/>
        </w:trPr>
        <w:tc>
          <w:tcPr>
            <w:cnfStyle w:val="001000000000" w:firstRow="0" w:lastRow="0" w:firstColumn="1" w:lastColumn="0" w:oddVBand="0" w:evenVBand="0" w:oddHBand="0" w:evenHBand="0" w:firstRowFirstColumn="0" w:firstRowLastColumn="0" w:lastRowFirstColumn="0" w:lastRowLastColumn="0"/>
            <w:tcW w:w="4692" w:type="dxa"/>
          </w:tcPr>
          <w:p w14:paraId="691BC48E" w14:textId="2306C1C6" w:rsidR="00914713" w:rsidRPr="003B2A09" w:rsidRDefault="64AD7FCE" w:rsidP="2301B95B">
            <w:pPr>
              <w:spacing w:after="120" w:line="264" w:lineRule="auto"/>
              <w:jc w:val="center"/>
              <w:rPr>
                <w:color w:val="0D0D0D" w:themeColor="text1" w:themeTint="F2"/>
                <w:highlight w:val="yellow"/>
              </w:rPr>
            </w:pPr>
            <w:r w:rsidRPr="003B2A09">
              <w:rPr>
                <w:rFonts w:ascii="Arial" w:hAnsi="Arial" w:cs="Arial"/>
                <w:color w:val="0D0D0D" w:themeColor="text1" w:themeTint="F2"/>
                <w:sz w:val="20"/>
                <w:szCs w:val="20"/>
                <w:highlight w:val="yellow"/>
              </w:rPr>
              <w:t>General Psychology I</w:t>
            </w:r>
          </w:p>
        </w:tc>
        <w:tc>
          <w:tcPr>
            <w:tcW w:w="4364" w:type="dxa"/>
          </w:tcPr>
          <w:p w14:paraId="7842F596" w14:textId="3C34F673" w:rsidR="00914713" w:rsidRPr="003B2A09" w:rsidRDefault="64AD7FCE" w:rsidP="2301B95B">
            <w:pPr>
              <w:spacing w:after="120" w:line="264" w:lineRule="auto"/>
              <w:jc w:val="center"/>
              <w:cnfStyle w:val="000000000000" w:firstRow="0" w:lastRow="0" w:firstColumn="0" w:lastColumn="0" w:oddVBand="0" w:evenVBand="0" w:oddHBand="0" w:evenHBand="0" w:firstRowFirstColumn="0" w:firstRowLastColumn="0" w:lastRowFirstColumn="0" w:lastRowLastColumn="0"/>
              <w:rPr>
                <w:color w:val="0D0D0D" w:themeColor="text1" w:themeTint="F2"/>
                <w:highlight w:val="yellow"/>
              </w:rPr>
            </w:pPr>
            <w:r w:rsidRPr="003B2A09">
              <w:rPr>
                <w:rFonts w:ascii="Arial" w:hAnsi="Arial" w:cs="Arial"/>
                <w:color w:val="0D0D0D" w:themeColor="text1" w:themeTint="F2"/>
                <w:sz w:val="20"/>
                <w:szCs w:val="20"/>
                <w:highlight w:val="yellow"/>
              </w:rPr>
              <w:t>3</w:t>
            </w:r>
          </w:p>
        </w:tc>
      </w:tr>
      <w:tr w:rsidR="002D683F" w:rsidRPr="004E46BE" w14:paraId="73577FB0" w14:textId="77777777" w:rsidTr="77227A79">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4692" w:type="dxa"/>
          </w:tcPr>
          <w:p w14:paraId="23E59A3D" w14:textId="498F3D00" w:rsidR="002D683F" w:rsidRPr="004E46BE" w:rsidRDefault="002D683F" w:rsidP="77227A79">
            <w:pPr>
              <w:spacing w:after="120"/>
              <w:jc w:val="center"/>
              <w:rPr>
                <w:rFonts w:ascii="Arial" w:hAnsi="Arial" w:cs="Arial"/>
                <w:color w:val="auto"/>
                <w:sz w:val="20"/>
                <w:szCs w:val="20"/>
              </w:rPr>
            </w:pPr>
          </w:p>
        </w:tc>
        <w:tc>
          <w:tcPr>
            <w:tcW w:w="4364" w:type="dxa"/>
          </w:tcPr>
          <w:p w14:paraId="00C8D122" w14:textId="1F116E31" w:rsidR="002D683F" w:rsidRPr="004E46BE" w:rsidRDefault="068FE7C4" w:rsidP="2301B95B">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2301B95B">
              <w:rPr>
                <w:rFonts w:ascii="Arial" w:hAnsi="Arial" w:cs="Arial"/>
                <w:b/>
                <w:bCs/>
                <w:color w:val="auto"/>
                <w:sz w:val="20"/>
                <w:szCs w:val="20"/>
              </w:rPr>
              <w:t xml:space="preserve">7 </w:t>
            </w:r>
            <w:r w:rsidR="002D683F" w:rsidRPr="2301B95B">
              <w:rPr>
                <w:rFonts w:ascii="Arial" w:hAnsi="Arial" w:cs="Arial"/>
                <w:b/>
                <w:bCs/>
                <w:color w:val="auto"/>
                <w:sz w:val="20"/>
                <w:szCs w:val="20"/>
              </w:rPr>
              <w:t>hours</w:t>
            </w:r>
          </w:p>
        </w:tc>
      </w:tr>
    </w:tbl>
    <w:p w14:paraId="6E1831B3" w14:textId="77777777" w:rsidR="00AB26C5" w:rsidRPr="004E46BE" w:rsidRDefault="002A6903" w:rsidP="002D683F">
      <w:pPr>
        <w:spacing w:after="0" w:line="240" w:lineRule="auto"/>
        <w:rPr>
          <w:rFonts w:ascii="Arial" w:hAnsi="Arial" w:cs="Arial"/>
          <w:sz w:val="20"/>
          <w:szCs w:val="20"/>
        </w:rPr>
      </w:pPr>
      <w:r w:rsidRPr="004E46BE">
        <w:rPr>
          <w:rFonts w:ascii="Arial" w:hAnsi="Arial" w:cs="Arial"/>
          <w:sz w:val="20"/>
          <w:szCs w:val="20"/>
        </w:rPr>
        <w:tab/>
      </w:r>
      <w:r w:rsidRPr="004E46BE">
        <w:rPr>
          <w:rFonts w:ascii="Arial" w:hAnsi="Arial" w:cs="Arial"/>
          <w:sz w:val="20"/>
          <w:szCs w:val="20"/>
        </w:rPr>
        <w:tab/>
      </w:r>
      <w:r w:rsidRPr="004E46BE">
        <w:rPr>
          <w:rFonts w:ascii="Arial" w:hAnsi="Arial" w:cs="Arial"/>
          <w:sz w:val="20"/>
          <w:szCs w:val="20"/>
        </w:rPr>
        <w:tab/>
      </w:r>
      <w:r w:rsidRPr="004E46BE">
        <w:rPr>
          <w:rFonts w:ascii="Arial" w:hAnsi="Arial" w:cs="Arial"/>
          <w:sz w:val="20"/>
          <w:szCs w:val="20"/>
        </w:rPr>
        <w:tab/>
      </w:r>
      <w:r w:rsidRPr="004E46BE">
        <w:rPr>
          <w:rFonts w:ascii="Arial" w:hAnsi="Arial" w:cs="Arial"/>
          <w:sz w:val="20"/>
          <w:szCs w:val="20"/>
        </w:rPr>
        <w:tab/>
      </w:r>
      <w:r w:rsidRPr="004E46BE">
        <w:rPr>
          <w:rFonts w:ascii="Arial" w:hAnsi="Arial" w:cs="Arial"/>
          <w:sz w:val="20"/>
          <w:szCs w:val="20"/>
        </w:rPr>
        <w:tab/>
      </w:r>
    </w:p>
    <w:p w14:paraId="7B43C0EE" w14:textId="77777777" w:rsidR="002A6903" w:rsidRPr="002D683F" w:rsidRDefault="002A6903" w:rsidP="77227A79">
      <w:pPr>
        <w:spacing w:after="120"/>
        <w:jc w:val="center"/>
        <w:rPr>
          <w:rFonts w:ascii="Arial" w:hAnsi="Arial" w:cs="Arial"/>
          <w:b/>
          <w:bCs/>
          <w:color w:val="002060"/>
        </w:rPr>
      </w:pPr>
      <w:r w:rsidRPr="77227A79">
        <w:rPr>
          <w:rFonts w:ascii="Arial" w:hAnsi="Arial" w:cs="Arial"/>
          <w:b/>
          <w:bCs/>
          <w:color w:val="002060"/>
        </w:rPr>
        <w:t>Fall Semester II</w:t>
      </w:r>
    </w:p>
    <w:tbl>
      <w:tblPr>
        <w:tblStyle w:val="GridTable41"/>
        <w:tblW w:w="9057" w:type="dxa"/>
        <w:jc w:val="center"/>
        <w:tblLook w:val="04A0" w:firstRow="1" w:lastRow="0" w:firstColumn="1" w:lastColumn="0" w:noHBand="0" w:noVBand="1"/>
      </w:tblPr>
      <w:tblGrid>
        <w:gridCol w:w="4616"/>
        <w:gridCol w:w="4441"/>
      </w:tblGrid>
      <w:tr w:rsidR="00914713" w:rsidRPr="004E46BE" w14:paraId="2C33922D" w14:textId="77777777" w:rsidTr="77227A79">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4616" w:type="dxa"/>
            <w:shd w:val="clear" w:color="auto" w:fill="002060"/>
          </w:tcPr>
          <w:p w14:paraId="6BE83590" w14:textId="77777777" w:rsidR="00914713" w:rsidRPr="004E46BE" w:rsidRDefault="00914713" w:rsidP="00362FB7">
            <w:pPr>
              <w:jc w:val="center"/>
              <w:rPr>
                <w:rFonts w:ascii="Arial" w:hAnsi="Arial" w:cs="Arial"/>
              </w:rPr>
            </w:pPr>
            <w:r w:rsidRPr="004E46BE">
              <w:rPr>
                <w:rFonts w:ascii="Arial" w:hAnsi="Arial" w:cs="Arial"/>
              </w:rPr>
              <w:t>Course</w:t>
            </w:r>
          </w:p>
        </w:tc>
        <w:tc>
          <w:tcPr>
            <w:tcW w:w="4441" w:type="dxa"/>
            <w:shd w:val="clear" w:color="auto" w:fill="002060"/>
          </w:tcPr>
          <w:p w14:paraId="1AC2A42A" w14:textId="77777777" w:rsidR="00914713" w:rsidRPr="004E46BE" w:rsidRDefault="00914713" w:rsidP="00362FB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E46BE">
              <w:rPr>
                <w:rFonts w:ascii="Arial" w:hAnsi="Arial" w:cs="Arial"/>
              </w:rPr>
              <w:t>Credit Hours</w:t>
            </w:r>
          </w:p>
        </w:tc>
      </w:tr>
      <w:tr w:rsidR="00914713" w:rsidRPr="004E46BE" w14:paraId="56C5E346" w14:textId="77777777" w:rsidTr="77227A79">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616" w:type="dxa"/>
          </w:tcPr>
          <w:p w14:paraId="3DCCC3FA"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lastRenderedPageBreak/>
              <w:t>Neurological Assessment and Management Techniques</w:t>
            </w:r>
          </w:p>
        </w:tc>
        <w:tc>
          <w:tcPr>
            <w:tcW w:w="4441" w:type="dxa"/>
          </w:tcPr>
          <w:p w14:paraId="729DE7E4"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5</w:t>
            </w:r>
          </w:p>
        </w:tc>
      </w:tr>
      <w:tr w:rsidR="00914713" w:rsidRPr="004E46BE" w14:paraId="629E7ADB" w14:textId="77777777" w:rsidTr="77227A79">
        <w:trPr>
          <w:trHeight w:val="566"/>
          <w:jc w:val="center"/>
        </w:trPr>
        <w:tc>
          <w:tcPr>
            <w:cnfStyle w:val="001000000000" w:firstRow="0" w:lastRow="0" w:firstColumn="1" w:lastColumn="0" w:oddVBand="0" w:evenVBand="0" w:oddHBand="0" w:evenHBand="0" w:firstRowFirstColumn="0" w:firstRowLastColumn="0" w:lastRowFirstColumn="0" w:lastRowLastColumn="0"/>
            <w:tcW w:w="4616" w:type="dxa"/>
          </w:tcPr>
          <w:p w14:paraId="6042DB70"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Orthopedic Assessment and Management Techniques</w:t>
            </w:r>
          </w:p>
        </w:tc>
        <w:tc>
          <w:tcPr>
            <w:tcW w:w="4441" w:type="dxa"/>
          </w:tcPr>
          <w:p w14:paraId="1D0ADF7A" w14:textId="77777777" w:rsidR="00914713" w:rsidRPr="00A649DA" w:rsidRDefault="00914713"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5</w:t>
            </w:r>
          </w:p>
        </w:tc>
      </w:tr>
      <w:tr w:rsidR="00914713" w:rsidRPr="004E46BE" w14:paraId="14708521" w14:textId="77777777" w:rsidTr="77227A79">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4616" w:type="dxa"/>
          </w:tcPr>
          <w:p w14:paraId="63EDA42D"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Professional Communication III</w:t>
            </w:r>
          </w:p>
        </w:tc>
        <w:tc>
          <w:tcPr>
            <w:tcW w:w="4441" w:type="dxa"/>
          </w:tcPr>
          <w:p w14:paraId="19F14E3C"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1</w:t>
            </w:r>
          </w:p>
        </w:tc>
      </w:tr>
      <w:tr w:rsidR="00985936" w:rsidRPr="004E46BE" w14:paraId="3E81CF63" w14:textId="77777777" w:rsidTr="77227A79">
        <w:trPr>
          <w:trHeight w:val="420"/>
          <w:jc w:val="center"/>
        </w:trPr>
        <w:tc>
          <w:tcPr>
            <w:cnfStyle w:val="001000000000" w:firstRow="0" w:lastRow="0" w:firstColumn="1" w:lastColumn="0" w:oddVBand="0" w:evenVBand="0" w:oddHBand="0" w:evenHBand="0" w:firstRowFirstColumn="0" w:firstRowLastColumn="0" w:lastRowFirstColumn="0" w:lastRowLastColumn="0"/>
            <w:tcW w:w="4616" w:type="dxa"/>
          </w:tcPr>
          <w:p w14:paraId="5AD8E47E" w14:textId="46A123E3" w:rsidR="00985936" w:rsidRPr="00A649DA" w:rsidRDefault="00985936" w:rsidP="00362FB7">
            <w:pPr>
              <w:spacing w:after="120"/>
              <w:jc w:val="center"/>
              <w:rPr>
                <w:rFonts w:ascii="Arial" w:hAnsi="Arial" w:cs="Arial"/>
                <w:color w:val="0D0D0D" w:themeColor="text1" w:themeTint="F2"/>
                <w:sz w:val="20"/>
                <w:szCs w:val="20"/>
              </w:rPr>
            </w:pPr>
            <w:r>
              <w:rPr>
                <w:rFonts w:ascii="Arial" w:hAnsi="Arial" w:cs="Arial"/>
                <w:color w:val="0D0D0D" w:themeColor="text1" w:themeTint="F2"/>
                <w:sz w:val="20"/>
                <w:szCs w:val="20"/>
              </w:rPr>
              <w:t>Psychological Issues in Healthcare</w:t>
            </w:r>
          </w:p>
        </w:tc>
        <w:tc>
          <w:tcPr>
            <w:tcW w:w="4441" w:type="dxa"/>
          </w:tcPr>
          <w:p w14:paraId="4DC2A005" w14:textId="2EEA9874" w:rsidR="00985936" w:rsidRPr="00A649DA" w:rsidRDefault="00985936"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rPr>
            </w:pPr>
            <w:r>
              <w:rPr>
                <w:rFonts w:ascii="Arial" w:hAnsi="Arial" w:cs="Arial"/>
                <w:color w:val="0D0D0D" w:themeColor="text1" w:themeTint="F2"/>
                <w:sz w:val="20"/>
                <w:szCs w:val="20"/>
              </w:rPr>
              <w:t>2</w:t>
            </w:r>
          </w:p>
        </w:tc>
      </w:tr>
      <w:tr w:rsidR="002D683F" w:rsidRPr="004E46BE" w14:paraId="464B0F33" w14:textId="77777777" w:rsidTr="77227A79">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4616" w:type="dxa"/>
          </w:tcPr>
          <w:p w14:paraId="7124EFE5" w14:textId="7172B36D" w:rsidR="002D683F" w:rsidRPr="002D683F" w:rsidRDefault="002D683F" w:rsidP="002D683F">
            <w:pPr>
              <w:spacing w:after="120"/>
              <w:jc w:val="center"/>
              <w:rPr>
                <w:rFonts w:ascii="Arial" w:hAnsi="Arial" w:cs="Arial"/>
                <w:color w:val="auto"/>
                <w:sz w:val="20"/>
                <w:szCs w:val="20"/>
              </w:rPr>
            </w:pPr>
          </w:p>
        </w:tc>
        <w:tc>
          <w:tcPr>
            <w:tcW w:w="4441" w:type="dxa"/>
          </w:tcPr>
          <w:p w14:paraId="4011F58E" w14:textId="47363EB7" w:rsidR="002D683F" w:rsidRPr="004E46BE" w:rsidRDefault="002D683F"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2301B95B">
              <w:rPr>
                <w:rFonts w:ascii="Arial" w:hAnsi="Arial" w:cs="Arial"/>
                <w:b/>
                <w:bCs/>
                <w:color w:val="auto"/>
                <w:sz w:val="20"/>
                <w:szCs w:val="20"/>
              </w:rPr>
              <w:t>1</w:t>
            </w:r>
            <w:r w:rsidR="00985936">
              <w:rPr>
                <w:rFonts w:ascii="Arial" w:hAnsi="Arial" w:cs="Arial"/>
                <w:b/>
                <w:bCs/>
                <w:color w:val="auto"/>
                <w:sz w:val="20"/>
                <w:szCs w:val="20"/>
              </w:rPr>
              <w:t xml:space="preserve">3 </w:t>
            </w:r>
            <w:r w:rsidRPr="2301B95B">
              <w:rPr>
                <w:rFonts w:ascii="Arial" w:hAnsi="Arial" w:cs="Arial"/>
                <w:b/>
                <w:bCs/>
                <w:color w:val="auto"/>
                <w:sz w:val="20"/>
                <w:szCs w:val="20"/>
              </w:rPr>
              <w:t>hour</w:t>
            </w:r>
            <w:r w:rsidR="33826117" w:rsidRPr="2301B95B">
              <w:rPr>
                <w:rFonts w:ascii="Arial" w:hAnsi="Arial" w:cs="Arial"/>
                <w:b/>
                <w:bCs/>
                <w:color w:val="auto"/>
                <w:sz w:val="20"/>
                <w:szCs w:val="20"/>
              </w:rPr>
              <w:t>s</w:t>
            </w:r>
          </w:p>
        </w:tc>
      </w:tr>
    </w:tbl>
    <w:p w14:paraId="54E11D2A" w14:textId="77777777" w:rsidR="002A6903" w:rsidRPr="002D683F" w:rsidRDefault="002A6903" w:rsidP="002D683F">
      <w:pPr>
        <w:spacing w:after="0" w:line="240" w:lineRule="auto"/>
        <w:contextualSpacing/>
        <w:rPr>
          <w:rFonts w:ascii="Arial" w:hAnsi="Arial" w:cs="Arial"/>
          <w:b/>
          <w:color w:val="auto"/>
          <w:sz w:val="20"/>
          <w:szCs w:val="20"/>
        </w:rPr>
      </w:pPr>
    </w:p>
    <w:p w14:paraId="6E101F4F" w14:textId="77777777" w:rsidR="002A6903" w:rsidRPr="002D683F" w:rsidRDefault="002A6903" w:rsidP="77227A79">
      <w:pPr>
        <w:spacing w:after="120"/>
        <w:jc w:val="center"/>
        <w:rPr>
          <w:rFonts w:ascii="Arial" w:hAnsi="Arial" w:cs="Arial"/>
          <w:b/>
          <w:bCs/>
          <w:color w:val="002060"/>
          <w:sz w:val="20"/>
          <w:szCs w:val="20"/>
        </w:rPr>
      </w:pPr>
      <w:r w:rsidRPr="77227A79">
        <w:rPr>
          <w:rFonts w:ascii="Arial" w:hAnsi="Arial" w:cs="Arial"/>
          <w:b/>
          <w:bCs/>
          <w:color w:val="002060"/>
          <w:sz w:val="20"/>
          <w:szCs w:val="20"/>
        </w:rPr>
        <w:t>Spring II</w:t>
      </w:r>
    </w:p>
    <w:tbl>
      <w:tblPr>
        <w:tblStyle w:val="GridTable41"/>
        <w:tblW w:w="9085" w:type="dxa"/>
        <w:jc w:val="center"/>
        <w:tblLook w:val="04A0" w:firstRow="1" w:lastRow="0" w:firstColumn="1" w:lastColumn="0" w:noHBand="0" w:noVBand="1"/>
      </w:tblPr>
      <w:tblGrid>
        <w:gridCol w:w="4324"/>
        <w:gridCol w:w="4761"/>
      </w:tblGrid>
      <w:tr w:rsidR="00914713" w:rsidRPr="004E46BE" w14:paraId="45B5E953" w14:textId="77777777" w:rsidTr="77227A79">
        <w:trPr>
          <w:cnfStyle w:val="100000000000" w:firstRow="1" w:lastRow="0" w:firstColumn="0" w:lastColumn="0" w:oddVBand="0" w:evenVBand="0" w:oddHBand="0"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4324" w:type="dxa"/>
            <w:shd w:val="clear" w:color="auto" w:fill="002060"/>
          </w:tcPr>
          <w:p w14:paraId="0F408507" w14:textId="77777777" w:rsidR="00914713" w:rsidRPr="004E46BE" w:rsidRDefault="00914713" w:rsidP="00362FB7">
            <w:pPr>
              <w:spacing w:after="120"/>
              <w:jc w:val="center"/>
              <w:rPr>
                <w:rFonts w:ascii="Arial" w:hAnsi="Arial" w:cs="Arial"/>
                <w:sz w:val="20"/>
                <w:szCs w:val="20"/>
              </w:rPr>
            </w:pPr>
            <w:r w:rsidRPr="004E46BE">
              <w:rPr>
                <w:rFonts w:ascii="Arial" w:hAnsi="Arial" w:cs="Arial"/>
                <w:sz w:val="20"/>
                <w:szCs w:val="20"/>
              </w:rPr>
              <w:t>Course</w:t>
            </w:r>
          </w:p>
        </w:tc>
        <w:tc>
          <w:tcPr>
            <w:tcW w:w="4761" w:type="dxa"/>
            <w:shd w:val="clear" w:color="auto" w:fill="002060"/>
          </w:tcPr>
          <w:p w14:paraId="0507F763" w14:textId="77777777" w:rsidR="00914713" w:rsidRPr="004E46BE" w:rsidRDefault="00914713" w:rsidP="00362FB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E46BE">
              <w:rPr>
                <w:rFonts w:ascii="Arial" w:hAnsi="Arial" w:cs="Arial"/>
                <w:sz w:val="20"/>
                <w:szCs w:val="20"/>
              </w:rPr>
              <w:t>Credit Hours</w:t>
            </w:r>
          </w:p>
        </w:tc>
      </w:tr>
      <w:tr w:rsidR="00914713" w:rsidRPr="004E46BE" w14:paraId="1CB6AE73" w14:textId="77777777" w:rsidTr="77227A79">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4324" w:type="dxa"/>
          </w:tcPr>
          <w:p w14:paraId="27B26DB5"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PTA Seminar</w:t>
            </w:r>
          </w:p>
        </w:tc>
        <w:tc>
          <w:tcPr>
            <w:tcW w:w="4761" w:type="dxa"/>
          </w:tcPr>
          <w:p w14:paraId="54B6C890"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2</w:t>
            </w:r>
          </w:p>
        </w:tc>
      </w:tr>
      <w:tr w:rsidR="00914713" w:rsidRPr="004E46BE" w14:paraId="5AA76E41" w14:textId="77777777" w:rsidTr="77227A79">
        <w:trPr>
          <w:trHeight w:val="356"/>
          <w:jc w:val="center"/>
        </w:trPr>
        <w:tc>
          <w:tcPr>
            <w:cnfStyle w:val="001000000000" w:firstRow="0" w:lastRow="0" w:firstColumn="1" w:lastColumn="0" w:oddVBand="0" w:evenVBand="0" w:oddHBand="0" w:evenHBand="0" w:firstRowFirstColumn="0" w:firstRowLastColumn="0" w:lastRowFirstColumn="0" w:lastRowLastColumn="0"/>
            <w:tcW w:w="4324" w:type="dxa"/>
          </w:tcPr>
          <w:p w14:paraId="70E7B947"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PTA Internship II (6 weeks)</w:t>
            </w:r>
          </w:p>
        </w:tc>
        <w:tc>
          <w:tcPr>
            <w:tcW w:w="4761" w:type="dxa"/>
          </w:tcPr>
          <w:p w14:paraId="14648C29" w14:textId="77777777" w:rsidR="00914713" w:rsidRPr="00A649DA" w:rsidRDefault="00914713"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5</w:t>
            </w:r>
          </w:p>
        </w:tc>
      </w:tr>
      <w:tr w:rsidR="00914713" w:rsidRPr="004E46BE" w14:paraId="61CD1198" w14:textId="77777777" w:rsidTr="77227A79">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4324" w:type="dxa"/>
          </w:tcPr>
          <w:p w14:paraId="5477D796" w14:textId="77777777" w:rsidR="00914713" w:rsidRPr="00A649DA" w:rsidRDefault="00914713" w:rsidP="00362FB7">
            <w:pPr>
              <w:spacing w:after="120"/>
              <w:jc w:val="center"/>
              <w:rPr>
                <w:rFonts w:ascii="Arial" w:hAnsi="Arial" w:cs="Arial"/>
                <w:color w:val="0D0D0D" w:themeColor="text1" w:themeTint="F2"/>
                <w:sz w:val="20"/>
                <w:szCs w:val="20"/>
              </w:rPr>
            </w:pPr>
            <w:r w:rsidRPr="00A649DA">
              <w:rPr>
                <w:rFonts w:ascii="Arial" w:hAnsi="Arial" w:cs="Arial"/>
                <w:color w:val="0D0D0D" w:themeColor="text1" w:themeTint="F2"/>
                <w:sz w:val="20"/>
                <w:szCs w:val="20"/>
              </w:rPr>
              <w:t>PTA Internship III (6 weeks)</w:t>
            </w:r>
          </w:p>
        </w:tc>
        <w:tc>
          <w:tcPr>
            <w:tcW w:w="4761" w:type="dxa"/>
          </w:tcPr>
          <w:p w14:paraId="34C3CC76" w14:textId="77777777" w:rsidR="00914713" w:rsidRPr="00A649DA" w:rsidRDefault="00914713" w:rsidP="00362FB7">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rPr>
            </w:pPr>
            <w:r w:rsidRPr="00A649DA">
              <w:rPr>
                <w:rFonts w:ascii="Arial" w:hAnsi="Arial" w:cs="Arial"/>
                <w:color w:val="0D0D0D" w:themeColor="text1" w:themeTint="F2"/>
                <w:sz w:val="20"/>
                <w:szCs w:val="20"/>
              </w:rPr>
              <w:t>5</w:t>
            </w:r>
          </w:p>
        </w:tc>
      </w:tr>
      <w:tr w:rsidR="002D683F" w:rsidRPr="004E46BE" w14:paraId="428FA4D9" w14:textId="77777777" w:rsidTr="77227A79">
        <w:trPr>
          <w:trHeight w:val="356"/>
          <w:jc w:val="center"/>
        </w:trPr>
        <w:tc>
          <w:tcPr>
            <w:cnfStyle w:val="001000000000" w:firstRow="0" w:lastRow="0" w:firstColumn="1" w:lastColumn="0" w:oddVBand="0" w:evenVBand="0" w:oddHBand="0" w:evenHBand="0" w:firstRowFirstColumn="0" w:firstRowLastColumn="0" w:lastRowFirstColumn="0" w:lastRowLastColumn="0"/>
            <w:tcW w:w="4324" w:type="dxa"/>
          </w:tcPr>
          <w:p w14:paraId="544F8CD4" w14:textId="1F02C12D" w:rsidR="002D683F" w:rsidRPr="002D683F" w:rsidRDefault="002D683F" w:rsidP="002D683F">
            <w:pPr>
              <w:spacing w:after="120"/>
              <w:jc w:val="center"/>
              <w:rPr>
                <w:rFonts w:ascii="Arial" w:hAnsi="Arial" w:cs="Arial"/>
                <w:color w:val="auto"/>
                <w:sz w:val="20"/>
                <w:szCs w:val="20"/>
              </w:rPr>
            </w:pPr>
          </w:p>
        </w:tc>
        <w:tc>
          <w:tcPr>
            <w:tcW w:w="4761" w:type="dxa"/>
          </w:tcPr>
          <w:p w14:paraId="4777F06A" w14:textId="77777777" w:rsidR="002D683F" w:rsidRPr="004E46BE" w:rsidRDefault="002D683F" w:rsidP="00362FB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D683F">
              <w:rPr>
                <w:rFonts w:ascii="Arial" w:hAnsi="Arial" w:cs="Arial"/>
                <w:b/>
                <w:color w:val="auto"/>
                <w:sz w:val="20"/>
                <w:szCs w:val="20"/>
              </w:rPr>
              <w:t>12 hours</w:t>
            </w:r>
          </w:p>
        </w:tc>
      </w:tr>
    </w:tbl>
    <w:p w14:paraId="31126E5D" w14:textId="137DB46B" w:rsidR="002A6903" w:rsidRDefault="002A6903" w:rsidP="2301B95B">
      <w:pPr>
        <w:spacing w:after="0" w:line="240" w:lineRule="auto"/>
        <w:ind w:left="5760"/>
        <w:rPr>
          <w:rFonts w:ascii="Arial" w:hAnsi="Arial" w:cs="Arial"/>
          <w:b/>
          <w:bCs/>
          <w:color w:val="auto"/>
          <w:sz w:val="20"/>
          <w:szCs w:val="20"/>
        </w:rPr>
      </w:pPr>
      <w:r w:rsidRPr="004E46BE">
        <w:rPr>
          <w:rFonts w:ascii="Arial" w:hAnsi="Arial" w:cs="Arial"/>
          <w:sz w:val="20"/>
          <w:szCs w:val="20"/>
        </w:rPr>
        <w:tab/>
      </w:r>
      <w:r w:rsidR="0018B621" w:rsidRPr="2301B95B">
        <w:rPr>
          <w:rFonts w:ascii="Arial" w:hAnsi="Arial" w:cs="Arial"/>
          <w:b/>
          <w:bCs/>
          <w:color w:val="auto"/>
          <w:sz w:val="20"/>
          <w:szCs w:val="20"/>
        </w:rPr>
        <w:t>7</w:t>
      </w:r>
      <w:r w:rsidR="00234E9A">
        <w:rPr>
          <w:rFonts w:ascii="Arial" w:hAnsi="Arial" w:cs="Arial"/>
          <w:b/>
          <w:bCs/>
          <w:color w:val="auto"/>
          <w:sz w:val="20"/>
          <w:szCs w:val="20"/>
        </w:rPr>
        <w:t>7</w:t>
      </w:r>
      <w:r w:rsidR="62431B65" w:rsidRPr="2301B95B">
        <w:rPr>
          <w:rFonts w:ascii="Arial" w:hAnsi="Arial" w:cs="Arial"/>
          <w:b/>
          <w:bCs/>
          <w:color w:val="auto"/>
          <w:sz w:val="20"/>
          <w:szCs w:val="20"/>
        </w:rPr>
        <w:t xml:space="preserve"> </w:t>
      </w:r>
      <w:r w:rsidR="0018B621" w:rsidRPr="2301B95B">
        <w:rPr>
          <w:rFonts w:ascii="Arial" w:hAnsi="Arial" w:cs="Arial"/>
          <w:b/>
          <w:bCs/>
          <w:color w:val="auto"/>
          <w:sz w:val="20"/>
          <w:szCs w:val="20"/>
        </w:rPr>
        <w:t>Hours</w:t>
      </w:r>
    </w:p>
    <w:p w14:paraId="587F2C8F" w14:textId="77777777" w:rsidR="00B061DB" w:rsidRPr="002D683F" w:rsidRDefault="00B061DB" w:rsidP="2301B95B">
      <w:pPr>
        <w:spacing w:after="0" w:line="240" w:lineRule="auto"/>
        <w:ind w:left="5760"/>
        <w:rPr>
          <w:rFonts w:ascii="Arial" w:hAnsi="Arial" w:cs="Arial"/>
          <w:b/>
          <w:bCs/>
          <w:color w:val="auto"/>
          <w:sz w:val="20"/>
          <w:szCs w:val="20"/>
        </w:rPr>
      </w:pPr>
    </w:p>
    <w:p w14:paraId="78477D29" w14:textId="738C6B71" w:rsidR="00B061DB" w:rsidRPr="00B061DB" w:rsidRDefault="00B061DB" w:rsidP="77227A79">
      <w:pPr>
        <w:shd w:val="clear" w:color="auto" w:fill="FFFFFF" w:themeFill="background1"/>
        <w:spacing w:before="0" w:after="0" w:line="240" w:lineRule="auto"/>
        <w:rPr>
          <w:rFonts w:ascii="Arial" w:eastAsia="Times New Roman" w:hAnsi="Arial" w:cs="Arial"/>
          <w:b/>
          <w:bCs/>
          <w:color w:val="002060"/>
          <w:sz w:val="27"/>
          <w:szCs w:val="27"/>
        </w:rPr>
      </w:pPr>
      <w:r w:rsidRPr="77227A79">
        <w:rPr>
          <w:rFonts w:ascii="Arial" w:eastAsia="Times New Roman" w:hAnsi="Arial" w:cs="Arial"/>
          <w:b/>
          <w:bCs/>
          <w:color w:val="002060"/>
          <w:sz w:val="27"/>
          <w:szCs w:val="27"/>
        </w:rPr>
        <w:t>ESTIMATED COST OF PROGRAM (as of 202</w:t>
      </w:r>
      <w:r w:rsidR="2643F06C" w:rsidRPr="77227A79">
        <w:rPr>
          <w:rFonts w:ascii="Arial" w:eastAsia="Times New Roman" w:hAnsi="Arial" w:cs="Arial"/>
          <w:b/>
          <w:bCs/>
          <w:color w:val="002060"/>
          <w:sz w:val="27"/>
          <w:szCs w:val="27"/>
        </w:rPr>
        <w:t>2</w:t>
      </w:r>
      <w:r w:rsidRPr="77227A79">
        <w:rPr>
          <w:rFonts w:ascii="Arial" w:eastAsia="Times New Roman" w:hAnsi="Arial" w:cs="Arial"/>
          <w:b/>
          <w:bCs/>
          <w:color w:val="002060"/>
          <w:sz w:val="27"/>
          <w:szCs w:val="27"/>
        </w:rPr>
        <w:t>)</w:t>
      </w:r>
    </w:p>
    <w:p w14:paraId="42C313EE" w14:textId="77777777" w:rsidR="00B061DB" w:rsidRPr="00B061DB" w:rsidRDefault="00B061DB" w:rsidP="00B061DB">
      <w:pPr>
        <w:shd w:val="clear" w:color="auto" w:fill="FFFFFF"/>
        <w:spacing w:before="0" w:after="0" w:line="240" w:lineRule="auto"/>
        <w:rPr>
          <w:rFonts w:ascii="Arial" w:eastAsia="Times New Roman" w:hAnsi="Arial" w:cs="Arial"/>
          <w:color w:val="C00000"/>
          <w:sz w:val="24"/>
          <w:szCs w:val="24"/>
        </w:rPr>
      </w:pPr>
    </w:p>
    <w:p w14:paraId="69997FB5" w14:textId="404F4DF9" w:rsidR="00B061DB" w:rsidRPr="00B061DB" w:rsidRDefault="00B061DB" w:rsidP="77227A79">
      <w:pPr>
        <w:shd w:val="clear" w:color="auto" w:fill="FFFFFF" w:themeFill="background1"/>
        <w:spacing w:before="0" w:after="0" w:line="240" w:lineRule="auto"/>
        <w:rPr>
          <w:rFonts w:ascii="Arial" w:eastAsia="Times New Roman" w:hAnsi="Arial" w:cs="Arial"/>
          <w:b/>
          <w:bCs/>
          <w:color w:val="000000"/>
          <w:sz w:val="20"/>
          <w:szCs w:val="20"/>
        </w:rPr>
      </w:pPr>
      <w:r w:rsidRPr="77227A79">
        <w:rPr>
          <w:rFonts w:ascii="Arial" w:eastAsia="Times New Roman" w:hAnsi="Arial" w:cs="Arial"/>
          <w:b/>
          <w:bCs/>
          <w:color w:val="000000" w:themeColor="text1"/>
          <w:sz w:val="20"/>
          <w:szCs w:val="20"/>
        </w:rPr>
        <w:t xml:space="preserve">Total tuition in state: </w:t>
      </w:r>
      <w:r w:rsidR="1525ADC1" w:rsidRPr="77227A79">
        <w:rPr>
          <w:rFonts w:ascii="Arial" w:eastAsia="Times New Roman" w:hAnsi="Arial" w:cs="Arial"/>
          <w:b/>
          <w:bCs/>
          <w:color w:val="000000" w:themeColor="text1"/>
          <w:sz w:val="20"/>
          <w:szCs w:val="20"/>
        </w:rPr>
        <w:t>~</w:t>
      </w:r>
      <w:r w:rsidR="68150442" w:rsidRPr="77227A79">
        <w:rPr>
          <w:rFonts w:ascii="Arial" w:eastAsia="Times New Roman" w:hAnsi="Arial" w:cs="Arial"/>
          <w:b/>
          <w:bCs/>
          <w:color w:val="000000" w:themeColor="text1"/>
          <w:sz w:val="20"/>
          <w:szCs w:val="20"/>
        </w:rPr>
        <w:t>$</w:t>
      </w:r>
      <w:r w:rsidR="46747C0F" w:rsidRPr="77227A79">
        <w:rPr>
          <w:rFonts w:ascii="Arial" w:eastAsia="Times New Roman" w:hAnsi="Arial" w:cs="Arial"/>
          <w:b/>
          <w:bCs/>
          <w:color w:val="000000" w:themeColor="text1"/>
          <w:sz w:val="20"/>
          <w:szCs w:val="20"/>
        </w:rPr>
        <w:t>2</w:t>
      </w:r>
      <w:r w:rsidR="0946C3CC" w:rsidRPr="77227A79">
        <w:rPr>
          <w:rFonts w:ascii="Arial" w:eastAsia="Times New Roman" w:hAnsi="Arial" w:cs="Arial"/>
          <w:b/>
          <w:bCs/>
          <w:color w:val="000000" w:themeColor="text1"/>
          <w:sz w:val="20"/>
          <w:szCs w:val="20"/>
        </w:rPr>
        <w:t>65</w:t>
      </w:r>
      <w:r w:rsidR="1DD14019" w:rsidRPr="77227A79">
        <w:rPr>
          <w:rFonts w:ascii="Arial" w:eastAsia="Times New Roman" w:hAnsi="Arial" w:cs="Arial"/>
          <w:b/>
          <w:bCs/>
          <w:color w:val="000000" w:themeColor="text1"/>
          <w:sz w:val="20"/>
          <w:szCs w:val="20"/>
        </w:rPr>
        <w:t xml:space="preserve"> per credit hour with fees</w:t>
      </w:r>
    </w:p>
    <w:p w14:paraId="29057F88" w14:textId="409C6589" w:rsidR="1DD14019" w:rsidRDefault="1DD14019" w:rsidP="77227A79">
      <w:pPr>
        <w:shd w:val="clear" w:color="auto" w:fill="FFFFFF" w:themeFill="background1"/>
        <w:spacing w:before="0" w:after="0" w:line="240" w:lineRule="auto"/>
        <w:rPr>
          <w:rFonts w:ascii="Arial" w:eastAsia="Times New Roman" w:hAnsi="Arial" w:cs="Arial"/>
          <w:b/>
          <w:bCs/>
          <w:color w:val="000000" w:themeColor="text1"/>
          <w:sz w:val="20"/>
          <w:szCs w:val="20"/>
        </w:rPr>
      </w:pPr>
      <w:r w:rsidRPr="77227A79">
        <w:rPr>
          <w:rFonts w:ascii="Arial" w:eastAsia="Times New Roman" w:hAnsi="Arial" w:cs="Arial"/>
          <w:b/>
          <w:bCs/>
          <w:color w:val="000000" w:themeColor="text1"/>
          <w:sz w:val="20"/>
          <w:szCs w:val="20"/>
        </w:rPr>
        <w:t xml:space="preserve">Out-of-state tuition:   </w:t>
      </w:r>
      <w:r w:rsidR="50E241BA" w:rsidRPr="77227A79">
        <w:rPr>
          <w:rFonts w:ascii="Arial" w:eastAsia="Times New Roman" w:hAnsi="Arial" w:cs="Arial"/>
          <w:b/>
          <w:bCs/>
          <w:color w:val="000000" w:themeColor="text1"/>
          <w:sz w:val="20"/>
          <w:szCs w:val="20"/>
        </w:rPr>
        <w:t>~</w:t>
      </w:r>
      <w:r w:rsidR="0CAFEF93" w:rsidRPr="77227A79">
        <w:rPr>
          <w:rFonts w:ascii="Arial" w:eastAsia="Times New Roman" w:hAnsi="Arial" w:cs="Arial"/>
          <w:b/>
          <w:bCs/>
          <w:color w:val="000000" w:themeColor="text1"/>
          <w:sz w:val="20"/>
          <w:szCs w:val="20"/>
        </w:rPr>
        <w:t xml:space="preserve">$665 </w:t>
      </w:r>
      <w:r w:rsidRPr="77227A79">
        <w:rPr>
          <w:rFonts w:ascii="Arial" w:eastAsia="Times New Roman" w:hAnsi="Arial" w:cs="Arial"/>
          <w:b/>
          <w:bCs/>
          <w:color w:val="000000" w:themeColor="text1"/>
          <w:sz w:val="20"/>
          <w:szCs w:val="20"/>
        </w:rPr>
        <w:t>per credit hour with fees</w:t>
      </w:r>
    </w:p>
    <w:p w14:paraId="4E2AA781" w14:textId="77777777" w:rsidR="00B061DB" w:rsidRPr="00B061DB" w:rsidRDefault="00B061DB" w:rsidP="00B061DB">
      <w:pPr>
        <w:shd w:val="clear" w:color="auto" w:fill="FFFFFF"/>
        <w:spacing w:before="0" w:after="0" w:line="240" w:lineRule="auto"/>
        <w:rPr>
          <w:rFonts w:ascii="Arial" w:eastAsia="Times New Roman" w:hAnsi="Arial" w:cs="Arial"/>
          <w:color w:val="000000"/>
          <w:sz w:val="20"/>
          <w:szCs w:val="20"/>
        </w:rPr>
      </w:pPr>
    </w:p>
    <w:p w14:paraId="51282976" w14:textId="18826E95" w:rsidR="00B061DB" w:rsidRPr="00B061DB" w:rsidRDefault="00B061DB" w:rsidP="77227A79">
      <w:pPr>
        <w:shd w:val="clear" w:color="auto" w:fill="FFFFFF" w:themeFill="background1"/>
        <w:spacing w:before="0" w:after="0" w:line="240" w:lineRule="auto"/>
        <w:rPr>
          <w:rFonts w:ascii="Arial" w:eastAsia="Times New Roman" w:hAnsi="Arial" w:cs="Arial"/>
          <w:color w:val="000000"/>
          <w:sz w:val="20"/>
          <w:szCs w:val="20"/>
        </w:rPr>
      </w:pPr>
      <w:r w:rsidRPr="77227A79">
        <w:rPr>
          <w:rFonts w:ascii="Arial" w:eastAsia="Times New Roman" w:hAnsi="Arial" w:cs="Arial"/>
          <w:b/>
          <w:bCs/>
          <w:i/>
          <w:iCs/>
          <w:color w:val="000000" w:themeColor="text1"/>
          <w:sz w:val="20"/>
          <w:szCs w:val="20"/>
        </w:rPr>
        <w:t xml:space="preserve">With PTA Internship courses you will work at outpatient clinic and an inpatient /acute care setting.   There may be opportunities </w:t>
      </w:r>
      <w:r w:rsidR="4ED0AE4E" w:rsidRPr="77227A79">
        <w:rPr>
          <w:rFonts w:ascii="Arial" w:eastAsia="Times New Roman" w:hAnsi="Arial" w:cs="Arial"/>
          <w:b/>
          <w:bCs/>
          <w:i/>
          <w:iCs/>
          <w:color w:val="000000" w:themeColor="text1"/>
          <w:sz w:val="20"/>
          <w:szCs w:val="20"/>
        </w:rPr>
        <w:t>for</w:t>
      </w:r>
      <w:r w:rsidRPr="77227A79">
        <w:rPr>
          <w:rFonts w:ascii="Arial" w:eastAsia="Times New Roman" w:hAnsi="Arial" w:cs="Arial"/>
          <w:b/>
          <w:bCs/>
          <w:i/>
          <w:iCs/>
          <w:color w:val="000000" w:themeColor="text1"/>
          <w:sz w:val="20"/>
          <w:szCs w:val="20"/>
        </w:rPr>
        <w:t xml:space="preserve"> other services such as sports, pediatrics, and military. You may find your own setting to do the class, but this must be approved by the Program Director and ACCE. </w:t>
      </w:r>
    </w:p>
    <w:p w14:paraId="6189A7A2" w14:textId="77777777" w:rsidR="00B061DB" w:rsidRDefault="00B061DB" w:rsidP="00B061DB">
      <w:pPr>
        <w:shd w:val="clear" w:color="auto" w:fill="FFFFFF"/>
        <w:spacing w:before="0" w:after="0" w:line="240" w:lineRule="auto"/>
        <w:rPr>
          <w:rFonts w:ascii="Arial" w:eastAsia="Times New Roman" w:hAnsi="Arial" w:cs="Arial"/>
          <w:b/>
          <w:bCs/>
          <w:color w:val="000000"/>
          <w:sz w:val="20"/>
          <w:szCs w:val="20"/>
          <w:u w:val="single"/>
        </w:rPr>
      </w:pPr>
    </w:p>
    <w:p w14:paraId="0CCB877C" w14:textId="5C3111ED" w:rsidR="00B061DB" w:rsidRPr="00B061DB" w:rsidRDefault="00B061DB" w:rsidP="00B061DB">
      <w:pPr>
        <w:shd w:val="clear" w:color="auto" w:fill="FFFFFF"/>
        <w:spacing w:before="0" w:after="0" w:line="240" w:lineRule="auto"/>
        <w:rPr>
          <w:rFonts w:ascii="Arial" w:eastAsia="Times New Roman" w:hAnsi="Arial" w:cs="Arial"/>
          <w:color w:val="000000"/>
          <w:sz w:val="20"/>
          <w:szCs w:val="20"/>
        </w:rPr>
      </w:pPr>
      <w:r w:rsidRPr="00B061DB">
        <w:rPr>
          <w:rFonts w:ascii="Arial" w:eastAsia="Times New Roman" w:hAnsi="Arial" w:cs="Arial"/>
          <w:b/>
          <w:bCs/>
          <w:color w:val="000000"/>
          <w:sz w:val="20"/>
          <w:szCs w:val="20"/>
          <w:u w:val="single"/>
        </w:rPr>
        <w:t> BREAKDOWN OF ESTIMATED ADDITIONAL EXPENSES</w:t>
      </w:r>
    </w:p>
    <w:p w14:paraId="77195DEF" w14:textId="77777777" w:rsidR="00B061DB" w:rsidRPr="00B061DB" w:rsidRDefault="00B061DB" w:rsidP="00B061DB">
      <w:pPr>
        <w:shd w:val="clear" w:color="auto" w:fill="FFFFFF"/>
        <w:spacing w:before="0" w:after="0"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(Note that all of these may change, depending on vendors.)</w:t>
      </w:r>
    </w:p>
    <w:p w14:paraId="23359B61"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Books ~1200 total</w:t>
      </w:r>
    </w:p>
    <w:p w14:paraId="5A968DF6"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Registration/payment for background check and drug screen ~$90.00 (estimate, depending on contract)</w:t>
      </w:r>
    </w:p>
    <w:p w14:paraId="5CD0F945"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PTA exam study guide ~$85</w:t>
      </w:r>
    </w:p>
    <w:p w14:paraId="57F7C347"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APTA membership ~$200 (100 per year) @ </w:t>
      </w:r>
      <w:hyperlink r:id="rId12" w:tgtFrame="_blank" w:history="1">
        <w:r w:rsidRPr="00B061DB">
          <w:rPr>
            <w:rFonts w:ascii="Arial" w:eastAsia="Times New Roman" w:hAnsi="Arial" w:cs="Arial"/>
            <w:color w:val="0000FF"/>
            <w:sz w:val="20"/>
            <w:szCs w:val="20"/>
            <w:u w:val="single"/>
          </w:rPr>
          <w:t>www.apta.org</w:t>
        </w:r>
      </w:hyperlink>
    </w:p>
    <w:p w14:paraId="570B5442"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Physicals ~ $50.00 @ provider of choice</w:t>
      </w:r>
    </w:p>
    <w:p w14:paraId="68AC3D2B" w14:textId="06498DE3" w:rsidR="00B061DB" w:rsidRPr="00B061DB" w:rsidRDefault="3F2373EB" w:rsidP="77227A79">
      <w:pPr>
        <w:numPr>
          <w:ilvl w:val="0"/>
          <w:numId w:val="68"/>
        </w:numPr>
        <w:shd w:val="clear" w:color="auto" w:fill="FFFFFF" w:themeFill="background1"/>
        <w:spacing w:before="100" w:beforeAutospacing="1" w:after="100" w:afterAutospacing="1" w:line="240" w:lineRule="auto"/>
        <w:rPr>
          <w:rFonts w:ascii="Arial" w:eastAsia="Times New Roman" w:hAnsi="Arial" w:cs="Arial"/>
          <w:color w:val="000000"/>
          <w:sz w:val="20"/>
          <w:szCs w:val="20"/>
        </w:rPr>
      </w:pPr>
      <w:bookmarkStart w:id="12" w:name="_Int_oEt5MFSf"/>
      <w:r w:rsidRPr="77227A79">
        <w:rPr>
          <w:rFonts w:ascii="Arial" w:eastAsia="Times New Roman" w:hAnsi="Arial" w:cs="Arial"/>
          <w:color w:val="000000" w:themeColor="text1"/>
          <w:sz w:val="20"/>
          <w:szCs w:val="20"/>
        </w:rPr>
        <w:t>CPR (cardiopulmonary resuscitation)</w:t>
      </w:r>
      <w:bookmarkEnd w:id="12"/>
      <w:r w:rsidR="00B061DB" w:rsidRPr="77227A79">
        <w:rPr>
          <w:rFonts w:ascii="Arial" w:eastAsia="Times New Roman" w:hAnsi="Arial" w:cs="Arial"/>
          <w:color w:val="000000" w:themeColor="text1"/>
          <w:sz w:val="20"/>
          <w:szCs w:val="20"/>
        </w:rPr>
        <w:t xml:space="preserve"> - Health Care Provider   ~$50.00/8 hours (program provides information)</w:t>
      </w:r>
    </w:p>
    <w:p w14:paraId="32B3889E"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PTA Program Polo Shirt ~$50.00</w:t>
      </w:r>
    </w:p>
    <w:p w14:paraId="2C8CE1C0"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Lab Uniform ~$20.00 for t-shirt plus other clothing</w:t>
      </w:r>
    </w:p>
    <w:p w14:paraId="33BD601D"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Any travel and housing costs associated with internship.</w:t>
      </w:r>
    </w:p>
    <w:p w14:paraId="031CF874" w14:textId="77777777" w:rsidR="00B061DB" w:rsidRPr="00B061DB" w:rsidRDefault="00B061DB" w:rsidP="00B061DB">
      <w:pPr>
        <w:numPr>
          <w:ilvl w:val="0"/>
          <w:numId w:val="68"/>
        </w:numPr>
        <w:shd w:val="clear" w:color="auto" w:fill="FFFFFF"/>
        <w:spacing w:before="100" w:beforeAutospacing="1" w:after="100" w:afterAutospacing="1" w:line="240" w:lineRule="auto"/>
        <w:rPr>
          <w:rFonts w:ascii="Arial" w:eastAsia="Times New Roman" w:hAnsi="Arial" w:cs="Arial"/>
          <w:color w:val="000000"/>
          <w:sz w:val="20"/>
          <w:szCs w:val="20"/>
        </w:rPr>
      </w:pPr>
      <w:r w:rsidRPr="00B061DB">
        <w:rPr>
          <w:rFonts w:ascii="Arial" w:eastAsia="Times New Roman" w:hAnsi="Arial" w:cs="Arial"/>
          <w:color w:val="000000"/>
          <w:sz w:val="20"/>
          <w:szCs w:val="20"/>
        </w:rPr>
        <w:t>Professional Liability Insurance~$39.00 per year</w:t>
      </w:r>
    </w:p>
    <w:p w14:paraId="09742B4C" w14:textId="162197D1" w:rsidR="00B061DB" w:rsidRPr="00B061DB" w:rsidRDefault="00B061DB" w:rsidP="77227A79">
      <w:pPr>
        <w:shd w:val="clear" w:color="auto" w:fill="FFFFFF" w:themeFill="background1"/>
        <w:spacing w:before="0" w:after="0" w:line="240" w:lineRule="auto"/>
        <w:rPr>
          <w:rFonts w:ascii="Arial" w:eastAsia="Times New Roman" w:hAnsi="Arial" w:cs="Arial"/>
          <w:color w:val="000000"/>
          <w:sz w:val="20"/>
          <w:szCs w:val="20"/>
        </w:rPr>
      </w:pPr>
      <w:r w:rsidRPr="77227A79">
        <w:rPr>
          <w:rFonts w:ascii="Arial" w:eastAsia="Times New Roman" w:hAnsi="Arial" w:cs="Arial"/>
          <w:color w:val="000000" w:themeColor="text1"/>
          <w:sz w:val="20"/>
          <w:szCs w:val="20"/>
        </w:rPr>
        <w:lastRenderedPageBreak/>
        <w:t>Total estimated</w:t>
      </w:r>
      <w:r w:rsidR="53639480" w:rsidRPr="77227A79">
        <w:rPr>
          <w:rFonts w:ascii="Arial" w:eastAsia="Times New Roman" w:hAnsi="Arial" w:cs="Arial"/>
          <w:color w:val="000000" w:themeColor="text1"/>
          <w:sz w:val="20"/>
          <w:szCs w:val="20"/>
        </w:rPr>
        <w:t>: $</w:t>
      </w:r>
      <w:r w:rsidRPr="77227A79">
        <w:rPr>
          <w:rFonts w:ascii="Arial" w:eastAsia="Times New Roman" w:hAnsi="Arial" w:cs="Arial"/>
          <w:color w:val="000000" w:themeColor="text1"/>
          <w:sz w:val="20"/>
          <w:szCs w:val="20"/>
        </w:rPr>
        <w:t>1600- + expenses during Internship</w:t>
      </w:r>
    </w:p>
    <w:p w14:paraId="48ADBC15" w14:textId="0D4A8A8B" w:rsidR="00B061DB" w:rsidRDefault="00B061DB" w:rsidP="77227A79">
      <w:pPr>
        <w:shd w:val="clear" w:color="auto" w:fill="FFFFFF" w:themeFill="background1"/>
        <w:spacing w:before="0" w:after="0" w:line="240" w:lineRule="auto"/>
        <w:rPr>
          <w:rFonts w:ascii="Arial" w:eastAsia="Times New Roman" w:hAnsi="Arial" w:cs="Arial"/>
          <w:b/>
          <w:bCs/>
          <w:color w:val="000000" w:themeColor="text1"/>
          <w:sz w:val="20"/>
          <w:szCs w:val="20"/>
        </w:rPr>
      </w:pPr>
      <w:r w:rsidRPr="77227A79">
        <w:rPr>
          <w:rFonts w:ascii="Arial" w:eastAsia="Times New Roman" w:hAnsi="Arial" w:cs="Arial"/>
          <w:b/>
          <w:bCs/>
          <w:color w:val="000000" w:themeColor="text1"/>
          <w:sz w:val="20"/>
          <w:szCs w:val="20"/>
        </w:rPr>
        <w:t>Total</w:t>
      </w:r>
      <w:r w:rsidR="215486F6" w:rsidRPr="77227A79">
        <w:rPr>
          <w:rFonts w:ascii="Arial" w:eastAsia="Times New Roman" w:hAnsi="Arial" w:cs="Arial"/>
          <w:b/>
          <w:bCs/>
          <w:color w:val="000000" w:themeColor="text1"/>
          <w:sz w:val="20"/>
          <w:szCs w:val="20"/>
        </w:rPr>
        <w:t>: $</w:t>
      </w:r>
      <w:r w:rsidR="42948D21" w:rsidRPr="77227A79">
        <w:rPr>
          <w:rFonts w:ascii="Arial" w:eastAsia="Times New Roman" w:hAnsi="Arial" w:cs="Arial"/>
          <w:b/>
          <w:bCs/>
          <w:color w:val="000000" w:themeColor="text1"/>
          <w:sz w:val="20"/>
          <w:szCs w:val="20"/>
        </w:rPr>
        <w:t>22,000</w:t>
      </w:r>
      <w:r w:rsidR="215486F6" w:rsidRPr="77227A79">
        <w:rPr>
          <w:rFonts w:ascii="Arial" w:eastAsia="Times New Roman" w:hAnsi="Arial" w:cs="Arial"/>
          <w:b/>
          <w:bCs/>
          <w:color w:val="000000" w:themeColor="text1"/>
          <w:sz w:val="20"/>
          <w:szCs w:val="20"/>
        </w:rPr>
        <w:t>-$</w:t>
      </w:r>
      <w:r w:rsidR="3B32D640" w:rsidRPr="77227A79">
        <w:rPr>
          <w:rFonts w:ascii="Arial" w:eastAsia="Times New Roman" w:hAnsi="Arial" w:cs="Arial"/>
          <w:b/>
          <w:bCs/>
          <w:color w:val="000000" w:themeColor="text1"/>
          <w:sz w:val="20"/>
          <w:szCs w:val="20"/>
        </w:rPr>
        <w:t>52,805</w:t>
      </w:r>
      <w:r w:rsidRPr="77227A79">
        <w:rPr>
          <w:rFonts w:ascii="Arial" w:eastAsia="Times New Roman" w:hAnsi="Arial" w:cs="Arial"/>
          <w:b/>
          <w:bCs/>
          <w:color w:val="000000" w:themeColor="text1"/>
          <w:sz w:val="20"/>
          <w:szCs w:val="20"/>
        </w:rPr>
        <w:t xml:space="preserve">(depending on tuition status) + expenses during internships </w:t>
      </w:r>
      <w:bookmarkStart w:id="13" w:name="_Int_Z33Mzdry"/>
      <w:r w:rsidR="4B6B4784" w:rsidRPr="77227A79">
        <w:rPr>
          <w:rFonts w:ascii="Arial" w:eastAsia="Times New Roman" w:hAnsi="Arial" w:cs="Arial"/>
          <w:b/>
          <w:bCs/>
          <w:color w:val="000000" w:themeColor="text1"/>
          <w:sz w:val="20"/>
          <w:szCs w:val="20"/>
        </w:rPr>
        <w:t>16 weeks (about 3 and a half months)</w:t>
      </w:r>
      <w:bookmarkEnd w:id="13"/>
      <w:r w:rsidRPr="77227A79">
        <w:rPr>
          <w:rFonts w:ascii="Arial" w:eastAsia="Times New Roman" w:hAnsi="Arial" w:cs="Arial"/>
          <w:b/>
          <w:bCs/>
          <w:color w:val="000000" w:themeColor="text1"/>
          <w:sz w:val="20"/>
          <w:szCs w:val="20"/>
        </w:rPr>
        <w:t xml:space="preserve"> total.</w:t>
      </w:r>
    </w:p>
    <w:p w14:paraId="7FB19EE1" w14:textId="77777777" w:rsidR="00DB68D7" w:rsidRPr="00B061DB" w:rsidRDefault="00DB68D7" w:rsidP="77227A79">
      <w:pPr>
        <w:shd w:val="clear" w:color="auto" w:fill="FFFFFF" w:themeFill="background1"/>
        <w:spacing w:before="0" w:after="0" w:line="240" w:lineRule="auto"/>
        <w:rPr>
          <w:rFonts w:ascii="Arial" w:eastAsia="Times New Roman" w:hAnsi="Arial" w:cs="Arial"/>
          <w:color w:val="000000"/>
          <w:sz w:val="20"/>
          <w:szCs w:val="20"/>
        </w:rPr>
      </w:pPr>
    </w:p>
    <w:p w14:paraId="3DD6E293" w14:textId="4259B00C" w:rsidR="00E9115D" w:rsidRPr="00E9115D" w:rsidRDefault="00E9115D" w:rsidP="77227A79">
      <w:pPr>
        <w:pBdr>
          <w:top w:val="triple" w:sz="4" w:space="1" w:color="auto"/>
          <w:left w:val="triple" w:sz="4" w:space="4" w:color="auto"/>
          <w:bottom w:val="triple" w:sz="4" w:space="1" w:color="auto"/>
          <w:right w:val="triple" w:sz="4" w:space="4" w:color="auto"/>
        </w:pBdr>
        <w:spacing w:after="120"/>
        <w:jc w:val="center"/>
        <w:rPr>
          <w:rFonts w:ascii="Arial" w:hAnsi="Arial" w:cs="Arial"/>
          <w:color w:val="002060"/>
          <w:sz w:val="32"/>
          <w:szCs w:val="32"/>
        </w:rPr>
      </w:pPr>
      <w:r w:rsidRPr="77227A79">
        <w:rPr>
          <w:rFonts w:ascii="Arial" w:hAnsi="Arial" w:cs="Arial"/>
          <w:color w:val="002060"/>
          <w:sz w:val="32"/>
          <w:szCs w:val="32"/>
        </w:rPr>
        <w:t>INSTRUCTIONAL METHODS</w:t>
      </w:r>
    </w:p>
    <w:p w14:paraId="77BEFFBC" w14:textId="77777777" w:rsidR="00E9115D" w:rsidRPr="00E9115D" w:rsidRDefault="00E9115D" w:rsidP="00E9115D">
      <w:pPr>
        <w:spacing w:after="120"/>
        <w:rPr>
          <w:rFonts w:ascii="Arial" w:hAnsi="Arial" w:cs="Arial"/>
          <w:color w:val="000000" w:themeColor="text1"/>
          <w:sz w:val="20"/>
          <w:szCs w:val="20"/>
        </w:rPr>
      </w:pPr>
    </w:p>
    <w:p w14:paraId="5C076824" w14:textId="5C291A45" w:rsidR="00E9115D" w:rsidRPr="00E9115D" w:rsidRDefault="00E9115D" w:rsidP="00E9115D">
      <w:pPr>
        <w:spacing w:after="120"/>
        <w:rPr>
          <w:rFonts w:ascii="Arial" w:hAnsi="Arial" w:cs="Arial"/>
          <w:color w:val="000000" w:themeColor="text1"/>
          <w:sz w:val="20"/>
          <w:szCs w:val="20"/>
        </w:rPr>
      </w:pPr>
      <w:r w:rsidRPr="00E9115D">
        <w:rPr>
          <w:rFonts w:ascii="Arial" w:hAnsi="Arial" w:cs="Arial"/>
          <w:color w:val="000000" w:themeColor="text1"/>
          <w:sz w:val="20"/>
          <w:szCs w:val="20"/>
        </w:rPr>
        <w:t>The faculty has designed materials and methods of instruction to provide the PTA student with the best possible education to incorporate all types of learning.  These methods could be face-to-face or online and include:</w:t>
      </w:r>
    </w:p>
    <w:p w14:paraId="23331FCC"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Lecture and classroom discussions</w:t>
      </w:r>
    </w:p>
    <w:p w14:paraId="7B578C1A"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Reading assignments</w:t>
      </w:r>
    </w:p>
    <w:p w14:paraId="68A6CE15"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Multimedia</w:t>
      </w:r>
    </w:p>
    <w:p w14:paraId="623CF995"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Demonstrations</w:t>
      </w:r>
    </w:p>
    <w:p w14:paraId="583FAFEE"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Return demonstrations</w:t>
      </w:r>
    </w:p>
    <w:p w14:paraId="1E4D1F65"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Small group activities</w:t>
      </w:r>
    </w:p>
    <w:p w14:paraId="0FBA28AE"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Hands-on lab work</w:t>
      </w:r>
    </w:p>
    <w:p w14:paraId="73B75D85"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Educational games</w:t>
      </w:r>
    </w:p>
    <w:p w14:paraId="5C8BAE00"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Videos</w:t>
      </w:r>
    </w:p>
    <w:p w14:paraId="759F2B69"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Hands-on computer activities</w:t>
      </w:r>
    </w:p>
    <w:p w14:paraId="76514D2F"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Guest lecturers</w:t>
      </w:r>
    </w:p>
    <w:p w14:paraId="280AEF99" w14:textId="77777777" w:rsidR="00E9115D" w:rsidRPr="00E9115D" w:rsidRDefault="00E9115D" w:rsidP="008627FB">
      <w:pPr>
        <w:spacing w:before="0" w:after="120" w:line="240" w:lineRule="auto"/>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Facility visits</w:t>
      </w:r>
    </w:p>
    <w:p w14:paraId="46968D3C" w14:textId="77777777" w:rsidR="00E9115D" w:rsidRPr="00E9115D" w:rsidRDefault="00E9115D" w:rsidP="008627FB">
      <w:pPr>
        <w:spacing w:before="0" w:after="120" w:line="240" w:lineRule="auto"/>
        <w:ind w:left="720" w:hanging="720"/>
        <w:rPr>
          <w:rFonts w:ascii="Arial" w:hAnsi="Arial" w:cs="Arial"/>
          <w:color w:val="000000" w:themeColor="text1"/>
          <w:sz w:val="20"/>
          <w:szCs w:val="20"/>
        </w:rPr>
      </w:pPr>
      <w:r w:rsidRPr="00E9115D">
        <w:rPr>
          <w:rFonts w:ascii="Arial" w:hAnsi="Arial" w:cs="Arial"/>
          <w:color w:val="000000" w:themeColor="text1"/>
          <w:sz w:val="20"/>
          <w:szCs w:val="20"/>
        </w:rPr>
        <w:t>•</w:t>
      </w:r>
      <w:r w:rsidRPr="00E9115D">
        <w:rPr>
          <w:rFonts w:ascii="Arial" w:hAnsi="Arial" w:cs="Arial"/>
          <w:color w:val="000000" w:themeColor="text1"/>
          <w:sz w:val="20"/>
          <w:szCs w:val="20"/>
        </w:rPr>
        <w:tab/>
        <w:t>Special patient population visits into the classroom for demonstration and lab for hands-on practice</w:t>
      </w:r>
    </w:p>
    <w:p w14:paraId="49E398E2" w14:textId="18B509AC" w:rsidR="002D683F" w:rsidRPr="004E46BE" w:rsidRDefault="00E9115D" w:rsidP="00E9115D">
      <w:pPr>
        <w:spacing w:after="120"/>
        <w:rPr>
          <w:rFonts w:ascii="Arial" w:hAnsi="Arial" w:cs="Arial"/>
          <w:sz w:val="20"/>
          <w:szCs w:val="20"/>
        </w:rPr>
      </w:pPr>
      <w:r w:rsidRPr="00E9115D">
        <w:rPr>
          <w:rFonts w:ascii="Arial" w:hAnsi="Arial" w:cs="Arial"/>
          <w:sz w:val="20"/>
          <w:szCs w:val="20"/>
        </w:rPr>
        <w:t> </w:t>
      </w:r>
    </w:p>
    <w:p w14:paraId="725551DA" w14:textId="62162930" w:rsidR="002D683F" w:rsidRPr="002D683F" w:rsidRDefault="00EA2AD7" w:rsidP="77227A79">
      <w:pPr>
        <w:pBdr>
          <w:top w:val="triple" w:sz="4" w:space="1" w:color="auto"/>
          <w:left w:val="triple" w:sz="4" w:space="4" w:color="auto"/>
          <w:bottom w:val="triple" w:sz="4" w:space="1" w:color="auto"/>
          <w:right w:val="triple" w:sz="4" w:space="4" w:color="auto"/>
        </w:pBdr>
        <w:spacing w:after="120"/>
        <w:jc w:val="center"/>
        <w:rPr>
          <w:rFonts w:ascii="Arial" w:hAnsi="Arial" w:cs="Arial"/>
          <w:color w:val="002060"/>
          <w:sz w:val="32"/>
          <w:szCs w:val="32"/>
        </w:rPr>
      </w:pPr>
      <w:bookmarkStart w:id="14" w:name="_Hlk66951425"/>
      <w:r w:rsidRPr="77227A79">
        <w:rPr>
          <w:rFonts w:ascii="Arial" w:hAnsi="Arial" w:cs="Arial"/>
          <w:color w:val="002060"/>
          <w:sz w:val="32"/>
          <w:szCs w:val="32"/>
        </w:rPr>
        <w:t>WEEKLY HOURS IN THE PROGRAM</w:t>
      </w:r>
    </w:p>
    <w:tbl>
      <w:tblPr>
        <w:tblStyle w:val="ListTable6Colorful1"/>
        <w:tblW w:w="0" w:type="auto"/>
        <w:jc w:val="center"/>
        <w:tblLook w:val="04A0" w:firstRow="1" w:lastRow="0" w:firstColumn="1" w:lastColumn="0" w:noHBand="0" w:noVBand="1"/>
      </w:tblPr>
      <w:tblGrid>
        <w:gridCol w:w="4315"/>
        <w:gridCol w:w="4315"/>
      </w:tblGrid>
      <w:tr w:rsidR="00EA2AD7" w14:paraId="671BA51D" w14:textId="77777777" w:rsidTr="00DB68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bookmarkEnd w:id="14"/>
          <w:p w14:paraId="6657FBC6" w14:textId="42834FCC" w:rsidR="00EA2AD7" w:rsidRDefault="00EA2AD7" w:rsidP="77227A79">
            <w:pPr>
              <w:spacing w:after="120"/>
              <w:rPr>
                <w:rFonts w:ascii="Arial" w:hAnsi="Arial" w:cs="Arial"/>
                <w:color w:val="002060"/>
                <w:sz w:val="20"/>
                <w:szCs w:val="20"/>
              </w:rPr>
            </w:pPr>
            <w:r w:rsidRPr="77227A79">
              <w:rPr>
                <w:rFonts w:ascii="Arial" w:hAnsi="Arial" w:cs="Arial"/>
                <w:color w:val="002060"/>
                <w:sz w:val="20"/>
                <w:szCs w:val="20"/>
              </w:rPr>
              <w:t>Summer I</w:t>
            </w:r>
            <w:r w:rsidR="125556B3" w:rsidRPr="77227A79">
              <w:rPr>
                <w:rFonts w:ascii="Arial" w:hAnsi="Arial" w:cs="Arial"/>
                <w:color w:val="002060"/>
                <w:sz w:val="20"/>
                <w:szCs w:val="20"/>
              </w:rPr>
              <w:t xml:space="preserve"> (10 weeks)</w:t>
            </w:r>
          </w:p>
          <w:p w14:paraId="0995C6E0" w14:textId="1FED345C" w:rsidR="00417E54" w:rsidRPr="006A5E9F" w:rsidRDefault="006A5E9F" w:rsidP="002D683F">
            <w:pPr>
              <w:spacing w:after="120"/>
              <w:rPr>
                <w:rFonts w:ascii="Arial" w:hAnsi="Arial" w:cs="Arial"/>
                <w:color w:val="0D0D0D" w:themeColor="text1" w:themeTint="F2"/>
                <w:sz w:val="20"/>
                <w:szCs w:val="20"/>
              </w:rPr>
            </w:pPr>
            <w:r w:rsidRPr="006A5E9F">
              <w:rPr>
                <w:rFonts w:ascii="Arial" w:hAnsi="Arial" w:cs="Arial"/>
                <w:color w:val="0D0D0D" w:themeColor="text1" w:themeTint="F2"/>
                <w:sz w:val="20"/>
                <w:szCs w:val="20"/>
              </w:rPr>
              <w:t>8 hours of class</w:t>
            </w:r>
            <w:r>
              <w:rPr>
                <w:rFonts w:ascii="Arial" w:hAnsi="Arial" w:cs="Arial"/>
                <w:color w:val="0D0D0D" w:themeColor="text1" w:themeTint="F2"/>
                <w:sz w:val="20"/>
                <w:szCs w:val="20"/>
              </w:rPr>
              <w:t xml:space="preserve"> (required)</w:t>
            </w:r>
          </w:p>
          <w:p w14:paraId="334EC47E" w14:textId="55FBD8FF" w:rsidR="006A5E9F" w:rsidRPr="006A5E9F" w:rsidRDefault="006A5E9F" w:rsidP="002D683F">
            <w:pPr>
              <w:spacing w:after="120"/>
              <w:rPr>
                <w:rFonts w:ascii="Arial" w:hAnsi="Arial" w:cs="Arial"/>
                <w:color w:val="0D0D0D" w:themeColor="text1" w:themeTint="F2"/>
                <w:sz w:val="20"/>
                <w:szCs w:val="20"/>
              </w:rPr>
            </w:pPr>
            <w:r w:rsidRPr="006A5E9F">
              <w:rPr>
                <w:rFonts w:ascii="Arial" w:hAnsi="Arial" w:cs="Arial"/>
                <w:color w:val="0D0D0D" w:themeColor="text1" w:themeTint="F2"/>
                <w:sz w:val="20"/>
                <w:szCs w:val="20"/>
              </w:rPr>
              <w:t>12 hours of lab</w:t>
            </w:r>
            <w:r>
              <w:rPr>
                <w:rFonts w:ascii="Arial" w:hAnsi="Arial" w:cs="Arial"/>
                <w:color w:val="0D0D0D" w:themeColor="text1" w:themeTint="F2"/>
                <w:sz w:val="20"/>
                <w:szCs w:val="20"/>
              </w:rPr>
              <w:t xml:space="preserve"> (required)</w:t>
            </w:r>
          </w:p>
          <w:p w14:paraId="564F9356" w14:textId="119075F8" w:rsidR="006A5E9F" w:rsidRDefault="006A5E9F" w:rsidP="002D683F">
            <w:pPr>
              <w:spacing w:after="120"/>
              <w:rPr>
                <w:rFonts w:ascii="Arial" w:hAnsi="Arial" w:cs="Arial"/>
                <w:color w:val="0D0D0D" w:themeColor="text1" w:themeTint="F2"/>
                <w:sz w:val="20"/>
                <w:szCs w:val="20"/>
              </w:rPr>
            </w:pPr>
            <w:r w:rsidRPr="006A5E9F">
              <w:rPr>
                <w:rFonts w:ascii="Arial" w:hAnsi="Arial" w:cs="Arial"/>
                <w:color w:val="0D0D0D" w:themeColor="text1" w:themeTint="F2"/>
                <w:sz w:val="20"/>
                <w:szCs w:val="20"/>
              </w:rPr>
              <w:t xml:space="preserve">Study time </w:t>
            </w:r>
            <w:r>
              <w:rPr>
                <w:rFonts w:ascii="Arial" w:hAnsi="Arial" w:cs="Arial"/>
                <w:color w:val="0D0D0D" w:themeColor="text1" w:themeTint="F2"/>
                <w:sz w:val="20"/>
                <w:szCs w:val="20"/>
              </w:rPr>
              <w:t>16-24 (required/recommended)</w:t>
            </w:r>
          </w:p>
          <w:p w14:paraId="3AA99875" w14:textId="065899FF" w:rsidR="00F50137" w:rsidRPr="00F50137" w:rsidRDefault="00F50137" w:rsidP="002D683F">
            <w:pPr>
              <w:spacing w:after="120"/>
              <w:rPr>
                <w:rFonts w:ascii="Arial" w:hAnsi="Arial" w:cs="Arial"/>
                <w:color w:val="0D0D0D" w:themeColor="text1" w:themeTint="F2"/>
                <w:sz w:val="20"/>
                <w:szCs w:val="20"/>
                <w:u w:val="single"/>
              </w:rPr>
            </w:pPr>
            <w:r w:rsidRPr="00F50137">
              <w:rPr>
                <w:rFonts w:ascii="Arial" w:hAnsi="Arial" w:cs="Arial"/>
                <w:color w:val="0D0D0D" w:themeColor="text1" w:themeTint="F2"/>
                <w:sz w:val="20"/>
                <w:szCs w:val="20"/>
                <w:u w:val="single"/>
              </w:rPr>
              <w:t>Total:  36-44 hours</w:t>
            </w:r>
          </w:p>
          <w:p w14:paraId="66DD0632" w14:textId="5C849BC0" w:rsidR="00EA2AD7" w:rsidRPr="004E46BE" w:rsidRDefault="00EA2AD7" w:rsidP="002D683F">
            <w:pPr>
              <w:spacing w:after="120"/>
              <w:rPr>
                <w:rFonts w:ascii="Arial" w:hAnsi="Arial" w:cs="Arial"/>
                <w:color w:val="C00000"/>
                <w:sz w:val="20"/>
                <w:szCs w:val="20"/>
              </w:rPr>
            </w:pPr>
          </w:p>
        </w:tc>
        <w:tc>
          <w:tcPr>
            <w:tcW w:w="4315" w:type="dxa"/>
          </w:tcPr>
          <w:p w14:paraId="4843AB9E" w14:textId="77777777" w:rsidR="00EA2AD7" w:rsidRPr="004E46BE" w:rsidRDefault="00EA2AD7" w:rsidP="002D683F">
            <w:pPr>
              <w:spacing w:after="120"/>
              <w:cnfStyle w:val="100000000000" w:firstRow="1" w:lastRow="0" w:firstColumn="0" w:lastColumn="0" w:oddVBand="0" w:evenVBand="0" w:oddHBand="0" w:evenHBand="0" w:firstRowFirstColumn="0" w:firstRowLastColumn="0" w:lastRowFirstColumn="0" w:lastRowLastColumn="0"/>
              <w:rPr>
                <w:rFonts w:ascii="Arial" w:hAnsi="Arial" w:cs="Arial"/>
                <w:color w:val="C00000"/>
                <w:sz w:val="20"/>
                <w:szCs w:val="20"/>
              </w:rPr>
            </w:pPr>
          </w:p>
        </w:tc>
      </w:tr>
      <w:tr w:rsidR="00362FB7" w14:paraId="2C655F94" w14:textId="77777777" w:rsidTr="00DB6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465A1F83" w14:textId="11E46927" w:rsidR="002D683F" w:rsidRPr="00EA2AD7" w:rsidRDefault="7A0D7706" w:rsidP="77227A79">
            <w:pPr>
              <w:spacing w:after="120"/>
              <w:rPr>
                <w:rFonts w:ascii="Arial" w:hAnsi="Arial" w:cs="Arial"/>
                <w:color w:val="002060"/>
                <w:sz w:val="20"/>
                <w:szCs w:val="20"/>
              </w:rPr>
            </w:pPr>
            <w:r w:rsidRPr="77227A79">
              <w:rPr>
                <w:rFonts w:ascii="Arial" w:hAnsi="Arial" w:cs="Arial"/>
                <w:color w:val="002060"/>
                <w:sz w:val="20"/>
                <w:szCs w:val="20"/>
              </w:rPr>
              <w:t>Fall I</w:t>
            </w:r>
            <w:r w:rsidR="125556B3" w:rsidRPr="77227A79">
              <w:rPr>
                <w:rFonts w:ascii="Arial" w:hAnsi="Arial" w:cs="Arial"/>
                <w:color w:val="002060"/>
                <w:sz w:val="20"/>
                <w:szCs w:val="20"/>
              </w:rPr>
              <w:t xml:space="preserve"> (15 weeks)</w:t>
            </w:r>
          </w:p>
          <w:p w14:paraId="65694650" w14:textId="496D850B" w:rsidR="002D683F" w:rsidRPr="00EA2AD7" w:rsidRDefault="00417E54" w:rsidP="002D683F">
            <w:pPr>
              <w:spacing w:after="120"/>
              <w:rPr>
                <w:rFonts w:ascii="Arial" w:hAnsi="Arial" w:cs="Arial"/>
                <w:sz w:val="20"/>
                <w:szCs w:val="20"/>
              </w:rPr>
            </w:pPr>
            <w:r>
              <w:rPr>
                <w:rFonts w:ascii="Arial" w:hAnsi="Arial" w:cs="Arial"/>
                <w:sz w:val="20"/>
                <w:szCs w:val="20"/>
              </w:rPr>
              <w:t xml:space="preserve">6.5-9.5 </w:t>
            </w:r>
            <w:r w:rsidR="002D683F" w:rsidRPr="00EA2AD7">
              <w:rPr>
                <w:rFonts w:ascii="Arial" w:hAnsi="Arial" w:cs="Arial"/>
                <w:sz w:val="20"/>
                <w:szCs w:val="20"/>
              </w:rPr>
              <w:t>hours of class (required)</w:t>
            </w:r>
          </w:p>
          <w:p w14:paraId="4883CD2A" w14:textId="1E314E00" w:rsidR="002D683F" w:rsidRPr="00EA2AD7" w:rsidRDefault="00EA2AD7" w:rsidP="002D683F">
            <w:pPr>
              <w:spacing w:after="120"/>
              <w:rPr>
                <w:rFonts w:ascii="Arial" w:hAnsi="Arial" w:cs="Arial"/>
                <w:sz w:val="20"/>
                <w:szCs w:val="20"/>
              </w:rPr>
            </w:pPr>
            <w:r>
              <w:rPr>
                <w:rFonts w:ascii="Arial" w:hAnsi="Arial" w:cs="Arial"/>
                <w:sz w:val="20"/>
                <w:szCs w:val="20"/>
              </w:rPr>
              <w:t xml:space="preserve">lab time </w:t>
            </w:r>
            <w:r w:rsidR="006A5E9F">
              <w:rPr>
                <w:rFonts w:ascii="Arial" w:hAnsi="Arial" w:cs="Arial"/>
                <w:sz w:val="20"/>
                <w:szCs w:val="20"/>
              </w:rPr>
              <w:t>8</w:t>
            </w:r>
            <w:r w:rsidR="002D683F" w:rsidRPr="00EA2AD7">
              <w:rPr>
                <w:rFonts w:ascii="Arial" w:hAnsi="Arial" w:cs="Arial"/>
                <w:sz w:val="20"/>
                <w:szCs w:val="20"/>
              </w:rPr>
              <w:t xml:space="preserve"> hours (required)</w:t>
            </w:r>
          </w:p>
          <w:p w14:paraId="54E0CBB7" w14:textId="77777777" w:rsidR="002D683F" w:rsidRPr="00EA2AD7" w:rsidRDefault="002D683F" w:rsidP="002D683F">
            <w:pPr>
              <w:spacing w:after="120"/>
              <w:rPr>
                <w:rFonts w:ascii="Arial" w:hAnsi="Arial" w:cs="Arial"/>
                <w:sz w:val="20"/>
                <w:szCs w:val="20"/>
              </w:rPr>
            </w:pPr>
            <w:r w:rsidRPr="00EA2AD7">
              <w:rPr>
                <w:rFonts w:ascii="Arial" w:hAnsi="Arial" w:cs="Arial"/>
                <w:sz w:val="20"/>
                <w:szCs w:val="20"/>
              </w:rPr>
              <w:t>Open lab 4-6 hours (recommended)</w:t>
            </w:r>
          </w:p>
          <w:p w14:paraId="7F62FB27" w14:textId="77777777" w:rsidR="00362FB7" w:rsidRDefault="00417E54" w:rsidP="002D683F">
            <w:pPr>
              <w:spacing w:after="120"/>
              <w:rPr>
                <w:rFonts w:ascii="Arial" w:hAnsi="Arial" w:cs="Arial"/>
                <w:sz w:val="20"/>
                <w:szCs w:val="20"/>
              </w:rPr>
            </w:pPr>
            <w:r>
              <w:rPr>
                <w:rFonts w:ascii="Arial" w:hAnsi="Arial" w:cs="Arial"/>
                <w:sz w:val="20"/>
                <w:szCs w:val="20"/>
              </w:rPr>
              <w:t>Study time 14-20</w:t>
            </w:r>
            <w:r w:rsidR="002D683F" w:rsidRPr="00EA2AD7">
              <w:rPr>
                <w:rFonts w:ascii="Arial" w:hAnsi="Arial" w:cs="Arial"/>
                <w:sz w:val="20"/>
                <w:szCs w:val="20"/>
              </w:rPr>
              <w:t xml:space="preserve"> (required/recommended</w:t>
            </w:r>
            <w:r w:rsidR="00A441A4">
              <w:rPr>
                <w:rFonts w:ascii="Arial" w:hAnsi="Arial" w:cs="Arial"/>
                <w:sz w:val="20"/>
                <w:szCs w:val="20"/>
              </w:rPr>
              <w:t>)</w:t>
            </w:r>
          </w:p>
          <w:p w14:paraId="5DD99E07" w14:textId="283499B9" w:rsidR="00F50137" w:rsidRPr="00F50137" w:rsidRDefault="00F50137" w:rsidP="002D683F">
            <w:pPr>
              <w:spacing w:after="120"/>
              <w:rPr>
                <w:rFonts w:ascii="Arial" w:hAnsi="Arial" w:cs="Arial"/>
                <w:sz w:val="20"/>
                <w:szCs w:val="20"/>
                <w:u w:val="single"/>
              </w:rPr>
            </w:pPr>
            <w:r w:rsidRPr="00F50137">
              <w:rPr>
                <w:rFonts w:ascii="Arial" w:hAnsi="Arial" w:cs="Arial"/>
                <w:sz w:val="20"/>
                <w:szCs w:val="20"/>
                <w:u w:val="single"/>
              </w:rPr>
              <w:lastRenderedPageBreak/>
              <w:t xml:space="preserve">Total: </w:t>
            </w:r>
            <w:r>
              <w:rPr>
                <w:rFonts w:ascii="Arial" w:hAnsi="Arial" w:cs="Arial"/>
                <w:sz w:val="20"/>
                <w:szCs w:val="20"/>
                <w:u w:val="single"/>
              </w:rPr>
              <w:t>32.5-43</w:t>
            </w:r>
            <w:r w:rsidRPr="00F50137">
              <w:rPr>
                <w:rFonts w:ascii="Arial" w:hAnsi="Arial" w:cs="Arial"/>
                <w:sz w:val="20"/>
                <w:szCs w:val="20"/>
                <w:u w:val="single"/>
              </w:rPr>
              <w:t>.5 hours</w:t>
            </w:r>
          </w:p>
        </w:tc>
        <w:tc>
          <w:tcPr>
            <w:tcW w:w="4315" w:type="dxa"/>
          </w:tcPr>
          <w:p w14:paraId="598366CE" w14:textId="5D954567" w:rsidR="002D683F" w:rsidRPr="00EA2AD7" w:rsidRDefault="7A0D7706" w:rsidP="77227A79">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2060"/>
                <w:sz w:val="20"/>
                <w:szCs w:val="20"/>
              </w:rPr>
            </w:pPr>
            <w:r w:rsidRPr="77227A79">
              <w:rPr>
                <w:rFonts w:ascii="Arial" w:hAnsi="Arial" w:cs="Arial"/>
                <w:b/>
                <w:bCs/>
                <w:color w:val="002060"/>
                <w:sz w:val="20"/>
                <w:szCs w:val="20"/>
              </w:rPr>
              <w:lastRenderedPageBreak/>
              <w:t>Spring I</w:t>
            </w:r>
            <w:r w:rsidR="125556B3" w:rsidRPr="77227A79">
              <w:rPr>
                <w:rFonts w:ascii="Arial" w:hAnsi="Arial" w:cs="Arial"/>
                <w:b/>
                <w:bCs/>
                <w:color w:val="002060"/>
                <w:sz w:val="20"/>
                <w:szCs w:val="20"/>
              </w:rPr>
              <w:t xml:space="preserve"> (15 weeks)</w:t>
            </w:r>
          </w:p>
          <w:p w14:paraId="6B2A00E4" w14:textId="55C05B68" w:rsidR="006A5E9F" w:rsidRDefault="006A5E9F"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8 hours of class (required)</w:t>
            </w:r>
          </w:p>
          <w:p w14:paraId="241635F9" w14:textId="6BE6CBE0" w:rsidR="002D683F" w:rsidRPr="00EA2AD7" w:rsidRDefault="006A5E9F"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L</w:t>
            </w:r>
            <w:r w:rsidR="002D683F" w:rsidRPr="00EA2AD7">
              <w:rPr>
                <w:rFonts w:ascii="Arial" w:hAnsi="Arial" w:cs="Arial"/>
                <w:b/>
                <w:sz w:val="20"/>
                <w:szCs w:val="20"/>
              </w:rPr>
              <w:t xml:space="preserve">ab time </w:t>
            </w:r>
            <w:r>
              <w:rPr>
                <w:rFonts w:ascii="Arial" w:hAnsi="Arial" w:cs="Arial"/>
                <w:b/>
                <w:sz w:val="20"/>
                <w:szCs w:val="20"/>
              </w:rPr>
              <w:t xml:space="preserve">10 </w:t>
            </w:r>
            <w:r w:rsidR="002D683F" w:rsidRPr="00EA2AD7">
              <w:rPr>
                <w:rFonts w:ascii="Arial" w:hAnsi="Arial" w:cs="Arial"/>
                <w:b/>
                <w:sz w:val="20"/>
                <w:szCs w:val="20"/>
              </w:rPr>
              <w:t>hours (required)</w:t>
            </w:r>
          </w:p>
          <w:p w14:paraId="021F3815" w14:textId="77777777" w:rsidR="002D683F" w:rsidRPr="00EA2AD7" w:rsidRDefault="002D683F"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A2AD7">
              <w:rPr>
                <w:rFonts w:ascii="Arial" w:hAnsi="Arial" w:cs="Arial"/>
                <w:b/>
                <w:sz w:val="20"/>
                <w:szCs w:val="20"/>
              </w:rPr>
              <w:t>Open lab time 4-6 hours (recommended)</w:t>
            </w:r>
          </w:p>
          <w:p w14:paraId="78E3ED61" w14:textId="7FA50A7E" w:rsidR="002D683F" w:rsidRDefault="006A5E9F"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lastRenderedPageBreak/>
              <w:t>Study time 15-22</w:t>
            </w:r>
            <w:r w:rsidR="00A441A4">
              <w:rPr>
                <w:rFonts w:ascii="Arial" w:hAnsi="Arial" w:cs="Arial"/>
                <w:b/>
                <w:sz w:val="20"/>
                <w:szCs w:val="20"/>
              </w:rPr>
              <w:t xml:space="preserve"> hours </w:t>
            </w:r>
            <w:r w:rsidR="002D683F" w:rsidRPr="00EA2AD7">
              <w:rPr>
                <w:rFonts w:ascii="Arial" w:hAnsi="Arial" w:cs="Arial"/>
                <w:b/>
                <w:sz w:val="20"/>
                <w:szCs w:val="20"/>
              </w:rPr>
              <w:t>(required/recommended)</w:t>
            </w:r>
          </w:p>
          <w:p w14:paraId="10187680" w14:textId="04FA1A90" w:rsidR="00F50137" w:rsidRPr="00F50137" w:rsidRDefault="00F50137"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F50137">
              <w:rPr>
                <w:rFonts w:ascii="Arial" w:hAnsi="Arial" w:cs="Arial"/>
                <w:b/>
                <w:sz w:val="20"/>
                <w:szCs w:val="20"/>
                <w:u w:val="single"/>
              </w:rPr>
              <w:t>Total: 37-46 hours</w:t>
            </w:r>
          </w:p>
          <w:p w14:paraId="16287F21" w14:textId="77777777" w:rsidR="00362FB7" w:rsidRPr="00EA2AD7" w:rsidRDefault="00362FB7" w:rsidP="002A6903">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362FB7" w14:paraId="48A32201" w14:textId="77777777" w:rsidTr="00DB68D7">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3892F8D8" w14:textId="6C3EF08E" w:rsidR="002D683F" w:rsidRPr="004E46BE" w:rsidRDefault="7A0D7706" w:rsidP="77227A79">
            <w:pPr>
              <w:spacing w:after="120"/>
              <w:rPr>
                <w:rFonts w:ascii="Arial" w:hAnsi="Arial" w:cs="Arial"/>
                <w:color w:val="002060"/>
                <w:sz w:val="20"/>
                <w:szCs w:val="20"/>
              </w:rPr>
            </w:pPr>
            <w:r w:rsidRPr="77227A79">
              <w:rPr>
                <w:rFonts w:ascii="Arial" w:hAnsi="Arial" w:cs="Arial"/>
                <w:color w:val="002060"/>
                <w:sz w:val="20"/>
                <w:szCs w:val="20"/>
              </w:rPr>
              <w:lastRenderedPageBreak/>
              <w:t xml:space="preserve">Summer </w:t>
            </w:r>
            <w:r w:rsidR="00EA2AD7" w:rsidRPr="77227A79">
              <w:rPr>
                <w:rFonts w:ascii="Arial" w:hAnsi="Arial" w:cs="Arial"/>
                <w:color w:val="002060"/>
                <w:sz w:val="20"/>
                <w:szCs w:val="20"/>
              </w:rPr>
              <w:t>II</w:t>
            </w:r>
            <w:r w:rsidR="125556B3" w:rsidRPr="77227A79">
              <w:rPr>
                <w:rFonts w:ascii="Arial" w:hAnsi="Arial" w:cs="Arial"/>
                <w:color w:val="002060"/>
                <w:sz w:val="20"/>
                <w:szCs w:val="20"/>
              </w:rPr>
              <w:t xml:space="preserve"> (10 weeks)</w:t>
            </w:r>
          </w:p>
          <w:p w14:paraId="0F01CEA2" w14:textId="6DF1D4DC" w:rsidR="002D683F" w:rsidRPr="004E46BE" w:rsidRDefault="00A441A4" w:rsidP="002D683F">
            <w:pPr>
              <w:spacing w:after="120"/>
              <w:rPr>
                <w:rFonts w:ascii="Arial" w:hAnsi="Arial" w:cs="Arial"/>
                <w:sz w:val="20"/>
                <w:szCs w:val="20"/>
              </w:rPr>
            </w:pPr>
            <w:r>
              <w:rPr>
                <w:rFonts w:ascii="Arial" w:hAnsi="Arial" w:cs="Arial"/>
                <w:sz w:val="20"/>
                <w:szCs w:val="20"/>
              </w:rPr>
              <w:t xml:space="preserve">Class hours 3 </w:t>
            </w:r>
            <w:r w:rsidR="002D683F" w:rsidRPr="004E46BE">
              <w:rPr>
                <w:rFonts w:ascii="Arial" w:hAnsi="Arial" w:cs="Arial"/>
                <w:sz w:val="20"/>
                <w:szCs w:val="20"/>
              </w:rPr>
              <w:t>(required)</w:t>
            </w:r>
          </w:p>
          <w:p w14:paraId="2EC66420" w14:textId="4436542B" w:rsidR="002D683F" w:rsidRPr="004E46BE" w:rsidRDefault="002D683F" w:rsidP="002D683F">
            <w:pPr>
              <w:spacing w:after="120"/>
              <w:rPr>
                <w:rFonts w:ascii="Arial" w:hAnsi="Arial" w:cs="Arial"/>
                <w:sz w:val="20"/>
                <w:szCs w:val="20"/>
              </w:rPr>
            </w:pPr>
            <w:r w:rsidRPr="004E46BE">
              <w:rPr>
                <w:rFonts w:ascii="Arial" w:hAnsi="Arial" w:cs="Arial"/>
                <w:sz w:val="20"/>
                <w:szCs w:val="20"/>
              </w:rPr>
              <w:t>Internship hours 40 (required)</w:t>
            </w:r>
            <w:r w:rsidR="00A441A4">
              <w:rPr>
                <w:rFonts w:ascii="Arial" w:hAnsi="Arial" w:cs="Arial"/>
                <w:sz w:val="20"/>
                <w:szCs w:val="20"/>
              </w:rPr>
              <w:t xml:space="preserve"> (4 weeks)</w:t>
            </w:r>
          </w:p>
          <w:p w14:paraId="20C43726" w14:textId="16935E43" w:rsidR="002D683F" w:rsidRDefault="00A441A4" w:rsidP="002D683F">
            <w:pPr>
              <w:spacing w:after="120"/>
              <w:rPr>
                <w:rFonts w:ascii="Arial" w:hAnsi="Arial" w:cs="Arial"/>
                <w:sz w:val="20"/>
                <w:szCs w:val="20"/>
              </w:rPr>
            </w:pPr>
            <w:r>
              <w:rPr>
                <w:rFonts w:ascii="Arial" w:hAnsi="Arial" w:cs="Arial"/>
                <w:sz w:val="20"/>
                <w:szCs w:val="20"/>
              </w:rPr>
              <w:t>Study time 6</w:t>
            </w:r>
            <w:r w:rsidR="002D683F" w:rsidRPr="004E46BE">
              <w:rPr>
                <w:rFonts w:ascii="Arial" w:hAnsi="Arial" w:cs="Arial"/>
                <w:sz w:val="20"/>
                <w:szCs w:val="20"/>
              </w:rPr>
              <w:t xml:space="preserve"> (required/recommended)</w:t>
            </w:r>
          </w:p>
          <w:p w14:paraId="3E28D1CD" w14:textId="12E8107B" w:rsidR="00F50137" w:rsidRPr="00F50137" w:rsidRDefault="00F50137" w:rsidP="002D683F">
            <w:pPr>
              <w:spacing w:after="120"/>
              <w:rPr>
                <w:rFonts w:ascii="Arial" w:hAnsi="Arial" w:cs="Arial"/>
                <w:sz w:val="20"/>
                <w:szCs w:val="20"/>
                <w:u w:val="single"/>
              </w:rPr>
            </w:pPr>
            <w:r w:rsidRPr="00F50137">
              <w:rPr>
                <w:rFonts w:ascii="Arial" w:hAnsi="Arial" w:cs="Arial"/>
                <w:sz w:val="20"/>
                <w:szCs w:val="20"/>
                <w:u w:val="single"/>
              </w:rPr>
              <w:t>Total: 49 hours 4 weeks/ 9 hours 6 weeks</w:t>
            </w:r>
          </w:p>
          <w:p w14:paraId="5BE93A62" w14:textId="77777777" w:rsidR="00362FB7" w:rsidRDefault="00362FB7" w:rsidP="002A6903">
            <w:pPr>
              <w:spacing w:after="120"/>
              <w:rPr>
                <w:rFonts w:ascii="Arial" w:hAnsi="Arial" w:cs="Arial"/>
                <w:sz w:val="20"/>
                <w:szCs w:val="20"/>
              </w:rPr>
            </w:pPr>
          </w:p>
        </w:tc>
        <w:tc>
          <w:tcPr>
            <w:tcW w:w="4315" w:type="dxa"/>
          </w:tcPr>
          <w:p w14:paraId="384BA73E" w14:textId="77777777" w:rsidR="00362FB7" w:rsidRDefault="00362FB7" w:rsidP="002A6903">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2FB7" w14:paraId="555C2F9A" w14:textId="77777777" w:rsidTr="00DB68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6F47F6B1" w14:textId="430D8C9A" w:rsidR="002D683F" w:rsidRPr="004E46BE" w:rsidRDefault="7A0D7706" w:rsidP="77227A79">
            <w:pPr>
              <w:spacing w:after="120"/>
              <w:rPr>
                <w:rFonts w:ascii="Arial" w:hAnsi="Arial" w:cs="Arial"/>
                <w:color w:val="002060"/>
                <w:sz w:val="20"/>
                <w:szCs w:val="20"/>
              </w:rPr>
            </w:pPr>
            <w:r w:rsidRPr="77227A79">
              <w:rPr>
                <w:rFonts w:ascii="Arial" w:hAnsi="Arial" w:cs="Arial"/>
                <w:color w:val="002060"/>
                <w:sz w:val="20"/>
                <w:szCs w:val="20"/>
              </w:rPr>
              <w:t>Fall II</w:t>
            </w:r>
            <w:r w:rsidR="125556B3" w:rsidRPr="77227A79">
              <w:rPr>
                <w:rFonts w:ascii="Arial" w:hAnsi="Arial" w:cs="Arial"/>
                <w:color w:val="002060"/>
                <w:sz w:val="20"/>
                <w:szCs w:val="20"/>
              </w:rPr>
              <w:t xml:space="preserve"> (15 weeks)</w:t>
            </w:r>
          </w:p>
          <w:p w14:paraId="25BEEFA4" w14:textId="635438FF" w:rsidR="002D683F" w:rsidRPr="004E46BE" w:rsidRDefault="002D683F" w:rsidP="002D683F">
            <w:pPr>
              <w:spacing w:after="120"/>
              <w:rPr>
                <w:rFonts w:ascii="Arial" w:hAnsi="Arial" w:cs="Arial"/>
                <w:sz w:val="20"/>
                <w:szCs w:val="20"/>
              </w:rPr>
            </w:pPr>
            <w:r w:rsidRPr="004E46BE">
              <w:rPr>
                <w:rFonts w:ascii="Arial" w:hAnsi="Arial" w:cs="Arial"/>
                <w:sz w:val="20"/>
                <w:szCs w:val="20"/>
              </w:rPr>
              <w:t xml:space="preserve">Class hours </w:t>
            </w:r>
            <w:r w:rsidR="00A441A4">
              <w:rPr>
                <w:rFonts w:ascii="Arial" w:hAnsi="Arial" w:cs="Arial"/>
                <w:sz w:val="20"/>
                <w:szCs w:val="20"/>
              </w:rPr>
              <w:t>9</w:t>
            </w:r>
            <w:r w:rsidRPr="004E46BE">
              <w:rPr>
                <w:rFonts w:ascii="Arial" w:hAnsi="Arial" w:cs="Arial"/>
                <w:sz w:val="20"/>
                <w:szCs w:val="20"/>
              </w:rPr>
              <w:t xml:space="preserve"> (required)</w:t>
            </w:r>
          </w:p>
          <w:p w14:paraId="74E864BE" w14:textId="03C4FB81" w:rsidR="002D683F" w:rsidRPr="004E46BE" w:rsidRDefault="00A441A4" w:rsidP="002D683F">
            <w:pPr>
              <w:spacing w:after="120"/>
              <w:rPr>
                <w:rFonts w:ascii="Arial" w:hAnsi="Arial" w:cs="Arial"/>
                <w:sz w:val="20"/>
                <w:szCs w:val="20"/>
              </w:rPr>
            </w:pPr>
            <w:r>
              <w:rPr>
                <w:rFonts w:ascii="Arial" w:hAnsi="Arial" w:cs="Arial"/>
                <w:sz w:val="20"/>
                <w:szCs w:val="20"/>
              </w:rPr>
              <w:t xml:space="preserve">Lab time 10 </w:t>
            </w:r>
            <w:r w:rsidR="002D683F" w:rsidRPr="004E46BE">
              <w:rPr>
                <w:rFonts w:ascii="Arial" w:hAnsi="Arial" w:cs="Arial"/>
                <w:sz w:val="20"/>
                <w:szCs w:val="20"/>
              </w:rPr>
              <w:t>(required)</w:t>
            </w:r>
          </w:p>
          <w:p w14:paraId="58753CDE" w14:textId="77777777" w:rsidR="002D683F" w:rsidRPr="004E46BE" w:rsidRDefault="002D683F" w:rsidP="002D683F">
            <w:pPr>
              <w:spacing w:after="120"/>
              <w:rPr>
                <w:rFonts w:ascii="Arial" w:hAnsi="Arial" w:cs="Arial"/>
                <w:sz w:val="20"/>
                <w:szCs w:val="20"/>
              </w:rPr>
            </w:pPr>
            <w:r w:rsidRPr="004E46BE">
              <w:rPr>
                <w:rFonts w:ascii="Arial" w:hAnsi="Arial" w:cs="Arial"/>
                <w:sz w:val="20"/>
                <w:szCs w:val="20"/>
              </w:rPr>
              <w:t>Open lab time 4-6 hours (recommended)</w:t>
            </w:r>
          </w:p>
          <w:p w14:paraId="2B213F58" w14:textId="0E5E7202" w:rsidR="002D683F" w:rsidRDefault="00A441A4" w:rsidP="002D683F">
            <w:pPr>
              <w:spacing w:after="120"/>
              <w:rPr>
                <w:rFonts w:ascii="Arial" w:hAnsi="Arial" w:cs="Arial"/>
                <w:sz w:val="20"/>
                <w:szCs w:val="20"/>
              </w:rPr>
            </w:pPr>
            <w:r>
              <w:rPr>
                <w:rFonts w:ascii="Arial" w:hAnsi="Arial" w:cs="Arial"/>
                <w:sz w:val="20"/>
                <w:szCs w:val="20"/>
              </w:rPr>
              <w:t>Study time 15-21</w:t>
            </w:r>
            <w:r w:rsidR="002D683F" w:rsidRPr="004E46BE">
              <w:rPr>
                <w:rFonts w:ascii="Arial" w:hAnsi="Arial" w:cs="Arial"/>
                <w:sz w:val="20"/>
                <w:szCs w:val="20"/>
              </w:rPr>
              <w:t xml:space="preserve"> hours (required/recommended)</w:t>
            </w:r>
          </w:p>
          <w:p w14:paraId="09D9BD50" w14:textId="3D547EE4" w:rsidR="00F50137" w:rsidRPr="000A279C" w:rsidRDefault="00F50137" w:rsidP="002D683F">
            <w:pPr>
              <w:spacing w:after="120"/>
              <w:rPr>
                <w:rFonts w:ascii="Arial" w:hAnsi="Arial" w:cs="Arial"/>
                <w:sz w:val="20"/>
                <w:szCs w:val="20"/>
                <w:u w:val="single"/>
              </w:rPr>
            </w:pPr>
            <w:r w:rsidRPr="000A279C">
              <w:rPr>
                <w:rFonts w:ascii="Arial" w:hAnsi="Arial" w:cs="Arial"/>
                <w:sz w:val="20"/>
                <w:szCs w:val="20"/>
                <w:u w:val="single"/>
              </w:rPr>
              <w:t>Total: 38-</w:t>
            </w:r>
            <w:r w:rsidR="000A279C" w:rsidRPr="000A279C">
              <w:rPr>
                <w:rFonts w:ascii="Arial" w:hAnsi="Arial" w:cs="Arial"/>
                <w:sz w:val="20"/>
                <w:szCs w:val="20"/>
                <w:u w:val="single"/>
              </w:rPr>
              <w:t>46 hours</w:t>
            </w:r>
          </w:p>
          <w:p w14:paraId="34B3F2EB" w14:textId="77777777" w:rsidR="00362FB7" w:rsidRDefault="00362FB7" w:rsidP="002A6903">
            <w:pPr>
              <w:spacing w:after="120"/>
              <w:rPr>
                <w:rFonts w:ascii="Arial" w:hAnsi="Arial" w:cs="Arial"/>
                <w:sz w:val="20"/>
                <w:szCs w:val="20"/>
              </w:rPr>
            </w:pPr>
          </w:p>
        </w:tc>
        <w:tc>
          <w:tcPr>
            <w:tcW w:w="4315" w:type="dxa"/>
          </w:tcPr>
          <w:p w14:paraId="39E03C77" w14:textId="1E8D0628" w:rsidR="002D683F" w:rsidRPr="00EA2AD7" w:rsidRDefault="7A0D7706" w:rsidP="77227A79">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bCs/>
                <w:color w:val="002060"/>
                <w:sz w:val="20"/>
                <w:szCs w:val="20"/>
              </w:rPr>
            </w:pPr>
            <w:r w:rsidRPr="77227A79">
              <w:rPr>
                <w:rFonts w:ascii="Arial" w:hAnsi="Arial" w:cs="Arial"/>
                <w:b/>
                <w:bCs/>
                <w:color w:val="002060"/>
                <w:sz w:val="20"/>
                <w:szCs w:val="20"/>
              </w:rPr>
              <w:t>Spring II</w:t>
            </w:r>
            <w:r w:rsidR="125556B3" w:rsidRPr="77227A79">
              <w:rPr>
                <w:rFonts w:ascii="Arial" w:hAnsi="Arial" w:cs="Arial"/>
                <w:b/>
                <w:bCs/>
                <w:color w:val="002060"/>
                <w:sz w:val="20"/>
                <w:szCs w:val="20"/>
              </w:rPr>
              <w:t xml:space="preserve"> (15 weeks)</w:t>
            </w:r>
          </w:p>
          <w:p w14:paraId="75B8F119" w14:textId="76A8DEE9" w:rsidR="002D683F" w:rsidRPr="002D683F" w:rsidRDefault="00F50137"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Class hours 2 (required)</w:t>
            </w:r>
          </w:p>
          <w:p w14:paraId="663C0F1B" w14:textId="7BA089C3" w:rsidR="002D683F" w:rsidRPr="002D683F" w:rsidRDefault="002D683F"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D683F">
              <w:rPr>
                <w:rFonts w:ascii="Arial" w:hAnsi="Arial" w:cs="Arial"/>
                <w:b/>
                <w:sz w:val="20"/>
                <w:szCs w:val="20"/>
              </w:rPr>
              <w:t>Internship hours 40</w:t>
            </w:r>
            <w:r w:rsidR="00F50137">
              <w:rPr>
                <w:rFonts w:ascii="Arial" w:hAnsi="Arial" w:cs="Arial"/>
                <w:b/>
                <w:sz w:val="20"/>
                <w:szCs w:val="20"/>
              </w:rPr>
              <w:t xml:space="preserve"> (required)</w:t>
            </w:r>
          </w:p>
          <w:p w14:paraId="5966E1C2" w14:textId="6C90859E" w:rsidR="002D683F" w:rsidRPr="002D683F" w:rsidRDefault="002D683F" w:rsidP="002D683F">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D683F">
              <w:rPr>
                <w:rFonts w:ascii="Arial" w:hAnsi="Arial" w:cs="Arial"/>
                <w:b/>
                <w:sz w:val="20"/>
                <w:szCs w:val="20"/>
              </w:rPr>
              <w:t>Study time 4 hours</w:t>
            </w:r>
            <w:r w:rsidR="00F50137">
              <w:rPr>
                <w:rFonts w:ascii="Arial" w:hAnsi="Arial" w:cs="Arial"/>
                <w:b/>
                <w:sz w:val="20"/>
                <w:szCs w:val="20"/>
              </w:rPr>
              <w:t xml:space="preserve"> (required/recommended)</w:t>
            </w:r>
          </w:p>
          <w:p w14:paraId="7D34F5C7" w14:textId="7D25CDC0" w:rsidR="00362FB7" w:rsidRPr="000A279C" w:rsidRDefault="000A279C" w:rsidP="002A6903">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0A279C">
              <w:rPr>
                <w:rFonts w:ascii="Arial" w:hAnsi="Arial" w:cs="Arial"/>
                <w:b/>
                <w:sz w:val="20"/>
                <w:szCs w:val="20"/>
                <w:u w:val="single"/>
              </w:rPr>
              <w:t>Total: 46 hours</w:t>
            </w:r>
          </w:p>
        </w:tc>
      </w:tr>
    </w:tbl>
    <w:p w14:paraId="0C3A3FFA" w14:textId="1A272432" w:rsidR="00895887" w:rsidRPr="004E46BE" w:rsidRDefault="00895887" w:rsidP="00895887">
      <w:pPr>
        <w:pStyle w:val="ListParagraph"/>
        <w:ind w:left="780"/>
        <w:rPr>
          <w:rFonts w:ascii="Arial" w:hAnsi="Arial" w:cs="Arial"/>
        </w:rPr>
      </w:pPr>
    </w:p>
    <w:p w14:paraId="31B52294" w14:textId="77777777" w:rsidR="00895887" w:rsidRPr="004E46BE" w:rsidRDefault="00895887"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STUDENT EMPLOYMENT</w:t>
      </w:r>
    </w:p>
    <w:p w14:paraId="0CFC498E" w14:textId="311F9335" w:rsidR="00895887" w:rsidRPr="00241E4A" w:rsidRDefault="00895887" w:rsidP="00895887">
      <w:pPr>
        <w:spacing w:after="0" w:line="240" w:lineRule="auto"/>
        <w:rPr>
          <w:rFonts w:ascii="Arial" w:hAnsi="Arial" w:cs="Arial"/>
          <w:color w:val="000000" w:themeColor="text1"/>
        </w:rPr>
      </w:pPr>
      <w:r w:rsidRPr="77227A79">
        <w:rPr>
          <w:rFonts w:ascii="Arial" w:hAnsi="Arial" w:cs="Arial"/>
          <w:color w:val="000000" w:themeColor="text1"/>
        </w:rPr>
        <w:t xml:space="preserve">The performance of students when working for compensation is the legal responsibility of the employing agency and the individual worker.  The student may not wear Pike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uniform, name pin, lab coat, or follow their signature with “PTA” or “SPTA” when working for compensation or at any time other than when assigned to a particular facility by authorized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PTA faculty.  The student will be counseled if class work and/or clinical performance are affected by employment.</w:t>
      </w:r>
    </w:p>
    <w:p w14:paraId="0B4020A7" w14:textId="77777777" w:rsidR="00115CC0" w:rsidRDefault="00115CC0" w:rsidP="00115CC0">
      <w:pPr>
        <w:jc w:val="center"/>
        <w:rPr>
          <w:rFonts w:ascii="Arial" w:hAnsi="Arial" w:cs="Arial"/>
          <w:color w:val="C00000"/>
          <w:sz w:val="32"/>
          <w:szCs w:val="32"/>
        </w:rPr>
      </w:pPr>
    </w:p>
    <w:p w14:paraId="068AB1F8" w14:textId="77777777" w:rsidR="00B6072D" w:rsidRPr="004E46BE" w:rsidRDefault="00B6072D"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15" w:name="_Hlk66951763"/>
      <w:r w:rsidRPr="77227A79">
        <w:rPr>
          <w:rFonts w:ascii="Arial" w:hAnsi="Arial" w:cs="Arial"/>
          <w:color w:val="002060"/>
          <w:sz w:val="32"/>
          <w:szCs w:val="32"/>
        </w:rPr>
        <w:t>EFFECTIVE LEARNING</w:t>
      </w:r>
    </w:p>
    <w:bookmarkEnd w:id="15"/>
    <w:p w14:paraId="5FA30CA9" w14:textId="275D576E" w:rsidR="00B6072D" w:rsidRPr="00F50137" w:rsidRDefault="007A7ADC" w:rsidP="00B6072D">
      <w:pPr>
        <w:rPr>
          <w:rFonts w:ascii="Arial" w:hAnsi="Arial" w:cs="Arial"/>
          <w:color w:val="0D0D0D" w:themeColor="text1" w:themeTint="F2"/>
        </w:rPr>
      </w:pPr>
      <w:r w:rsidRPr="00F50137">
        <w:rPr>
          <w:rFonts w:ascii="Arial" w:hAnsi="Arial" w:cs="Arial"/>
          <w:color w:val="0D0D0D" w:themeColor="text1" w:themeTint="F2"/>
        </w:rPr>
        <w:t>To</w:t>
      </w:r>
      <w:r w:rsidR="00B6072D" w:rsidRPr="00F50137">
        <w:rPr>
          <w:rFonts w:ascii="Arial" w:hAnsi="Arial" w:cs="Arial"/>
          <w:color w:val="0D0D0D" w:themeColor="text1" w:themeTint="F2"/>
        </w:rPr>
        <w:t xml:space="preserve"> integrate, analyze, and relate to lecture and laboratory content and learning outcomes, the successful PTA student will: </w:t>
      </w:r>
    </w:p>
    <w:p w14:paraId="66B937F2"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Prepare for class by completing assigned readings before lecture and laboratory participation. </w:t>
      </w:r>
    </w:p>
    <w:p w14:paraId="428F3A63"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Use time effectively and efficiently during laboratory practice. </w:t>
      </w:r>
    </w:p>
    <w:p w14:paraId="67C90EF7"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Attend all class and lab sessions and if absence is unavoidable, obtain extra course materials and make up assignments before the next class session if possible. </w:t>
      </w:r>
    </w:p>
    <w:p w14:paraId="3F06514A"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lastRenderedPageBreak/>
        <w:t xml:space="preserve">Discuss lecture and laboratory content with classmates. </w:t>
      </w:r>
    </w:p>
    <w:p w14:paraId="1FB56BB4"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Keep up with course pace and assignment deadlines. </w:t>
      </w:r>
    </w:p>
    <w:p w14:paraId="197710C0"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Communicate barriers to learning and seek clarification of expectations. </w:t>
      </w:r>
    </w:p>
    <w:p w14:paraId="0BBD4953"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Provide an honest effort to lend credibility to laboratory practice of case simulations. </w:t>
      </w:r>
    </w:p>
    <w:p w14:paraId="63D7E179"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Seek opportunities to work with multiple lab partners during supervised and unsupervised skill practice. </w:t>
      </w:r>
    </w:p>
    <w:p w14:paraId="6AC84468" w14:textId="77777777" w:rsidR="00B6072D" w:rsidRPr="00F50137" w:rsidRDefault="00B6072D" w:rsidP="00F646D1">
      <w:pPr>
        <w:pStyle w:val="ListParagraph"/>
        <w:numPr>
          <w:ilvl w:val="0"/>
          <w:numId w:val="13"/>
        </w:numPr>
        <w:rPr>
          <w:rFonts w:ascii="Arial" w:hAnsi="Arial" w:cs="Arial"/>
          <w:color w:val="0D0D0D" w:themeColor="text1" w:themeTint="F2"/>
        </w:rPr>
      </w:pPr>
      <w:r w:rsidRPr="00F50137">
        <w:rPr>
          <w:rFonts w:ascii="Arial" w:hAnsi="Arial" w:cs="Arial"/>
          <w:color w:val="0D0D0D" w:themeColor="text1" w:themeTint="F2"/>
        </w:rPr>
        <w:t xml:space="preserve">Utilize the college resources available for study-skills information and test taking strategies. </w:t>
      </w:r>
    </w:p>
    <w:p w14:paraId="398F72E7" w14:textId="1F8C2B86" w:rsidR="00AE59C0" w:rsidRDefault="00B6072D" w:rsidP="00F646D1">
      <w:pPr>
        <w:pStyle w:val="ListParagraph"/>
        <w:numPr>
          <w:ilvl w:val="0"/>
          <w:numId w:val="13"/>
        </w:numPr>
        <w:rPr>
          <w:rFonts w:ascii="Arial" w:hAnsi="Arial" w:cs="Arial"/>
        </w:rPr>
      </w:pPr>
      <w:r w:rsidRPr="00F50137">
        <w:rPr>
          <w:rFonts w:ascii="Arial" w:hAnsi="Arial" w:cs="Arial"/>
          <w:color w:val="0D0D0D" w:themeColor="text1" w:themeTint="F2"/>
        </w:rPr>
        <w:t xml:space="preserve">Provide instructors with feedback and suggestions for improvements </w:t>
      </w:r>
      <w:r w:rsidRPr="004E46BE">
        <w:rPr>
          <w:rFonts w:ascii="Arial" w:hAnsi="Arial" w:cs="Arial"/>
        </w:rPr>
        <w:t xml:space="preserve">that will enhance teaching and learning. </w:t>
      </w:r>
    </w:p>
    <w:p w14:paraId="5F6E7B3C" w14:textId="77777777" w:rsidR="001F0F60" w:rsidRDefault="001F0F60" w:rsidP="001F0F60">
      <w:pPr>
        <w:pStyle w:val="ListParagraph"/>
        <w:rPr>
          <w:rFonts w:ascii="Arial" w:hAnsi="Arial" w:cs="Arial"/>
        </w:rPr>
      </w:pPr>
    </w:p>
    <w:p w14:paraId="08BD1160" w14:textId="31CA3830" w:rsidR="001F0F60" w:rsidRPr="001F0F60" w:rsidRDefault="001F0F60" w:rsidP="00DB68D7">
      <w:pPr>
        <w:pStyle w:val="ListParagraph"/>
        <w:pBdr>
          <w:top w:val="triple" w:sz="4" w:space="1" w:color="auto"/>
          <w:left w:val="triple" w:sz="4" w:space="31" w:color="auto"/>
          <w:bottom w:val="triple" w:sz="4" w:space="1" w:color="auto"/>
          <w:right w:val="triple" w:sz="4" w:space="4" w:color="auto"/>
        </w:pBdr>
        <w:jc w:val="center"/>
        <w:rPr>
          <w:rFonts w:ascii="Arial" w:hAnsi="Arial" w:cs="Arial"/>
          <w:color w:val="002060"/>
          <w:sz w:val="32"/>
          <w:szCs w:val="32"/>
        </w:rPr>
      </w:pPr>
      <w:bookmarkStart w:id="16" w:name="_Hlk67043751"/>
      <w:r w:rsidRPr="77227A79">
        <w:rPr>
          <w:rFonts w:ascii="Arial" w:hAnsi="Arial" w:cs="Arial"/>
          <w:color w:val="002060"/>
          <w:sz w:val="32"/>
          <w:szCs w:val="32"/>
        </w:rPr>
        <w:t>SECRETARY'S COMMISSION ON ACHIEVING NECESSARY SKILLS (SCANS)</w:t>
      </w:r>
    </w:p>
    <w:bookmarkEnd w:id="16"/>
    <w:p w14:paraId="632A69E0" w14:textId="5BB9935C" w:rsidR="001F0F60" w:rsidRPr="00A919DD" w:rsidRDefault="6EF195D6" w:rsidP="6EF195D6">
      <w:pPr>
        <w:jc w:val="center"/>
        <w:rPr>
          <w:rFonts w:ascii="Arial" w:hAnsi="Arial" w:cs="Arial"/>
          <w:b/>
          <w:bCs/>
          <w:color w:val="000000" w:themeColor="text1"/>
          <w:sz w:val="28"/>
          <w:szCs w:val="28"/>
          <w:u w:val="single"/>
        </w:rPr>
      </w:pPr>
      <w:r w:rsidRPr="6EF195D6">
        <w:rPr>
          <w:rFonts w:ascii="Arial" w:hAnsi="Arial" w:cs="Arial"/>
          <w:b/>
          <w:bCs/>
          <w:color w:val="000000" w:themeColor="text1"/>
          <w:sz w:val="28"/>
          <w:szCs w:val="28"/>
          <w:u w:val="single"/>
        </w:rPr>
        <w:t>DEFINITION OF SCANS SKILL</w:t>
      </w:r>
    </w:p>
    <w:p w14:paraId="22A5B9A0" w14:textId="40663DA9" w:rsidR="6EF195D6" w:rsidRDefault="6EF195D6" w:rsidP="6EF195D6">
      <w:pPr>
        <w:rPr>
          <w:rFonts w:ascii="Arial" w:hAnsi="Arial" w:cs="Arial"/>
          <w:color w:val="000000" w:themeColor="text1"/>
        </w:rPr>
      </w:pPr>
      <w:r w:rsidRPr="6EF195D6">
        <w:rPr>
          <w:rFonts w:ascii="Arial" w:hAnsi="Arial" w:cs="Arial"/>
          <w:color w:val="000000" w:themeColor="text1"/>
        </w:rPr>
        <w:t>PTA class and clinical experiences will be based on criteria defined by the Secretary’s Commission on Achieving Necessary Skills (SCANS).  SCANS conducted extensive research and interviews with business centers, public employers, union leaders, supervisors, and laborers in a wide variety of work settings.  In 1991, the commission reported What Work Requires of Schools and noted “good jobs will increasingly depend on people who can put knowledge to work.”  From its research, the commission determined that “workplace know-how” consists of two elements: foundation skills and workplace competencies.  The following foundation skills and competency skills are integral components of this Introduction to Physical Therapy course.</w:t>
      </w:r>
    </w:p>
    <w:tbl>
      <w:tblPr>
        <w:tblW w:w="10799" w:type="dxa"/>
        <w:jc w:val="center"/>
        <w:tblLayout w:type="fixed"/>
        <w:tblCellMar>
          <w:left w:w="0" w:type="dxa"/>
          <w:right w:w="0" w:type="dxa"/>
        </w:tblCellMar>
        <w:tblLook w:val="0000" w:firstRow="0" w:lastRow="0" w:firstColumn="0" w:lastColumn="0" w:noHBand="0" w:noVBand="0"/>
      </w:tblPr>
      <w:tblGrid>
        <w:gridCol w:w="351"/>
        <w:gridCol w:w="369"/>
        <w:gridCol w:w="360"/>
        <w:gridCol w:w="360"/>
        <w:gridCol w:w="360"/>
        <w:gridCol w:w="360"/>
        <w:gridCol w:w="360"/>
        <w:gridCol w:w="360"/>
        <w:gridCol w:w="1987"/>
        <w:gridCol w:w="5932"/>
      </w:tblGrid>
      <w:tr w:rsidR="005971DE" w:rsidRPr="005971DE" w14:paraId="75F1FC84" w14:textId="77777777" w:rsidTr="77227A79">
        <w:trPr>
          <w:trHeight w:hRule="exact" w:val="836"/>
          <w:jc w:val="center"/>
        </w:trPr>
        <w:tc>
          <w:tcPr>
            <w:tcW w:w="4867" w:type="dxa"/>
            <w:gridSpan w:val="9"/>
            <w:tcBorders>
              <w:top w:val="single" w:sz="7" w:space="0" w:color="000000" w:themeColor="text1"/>
              <w:left w:val="single" w:sz="7" w:space="0" w:color="000000" w:themeColor="text1"/>
              <w:bottom w:val="single" w:sz="7" w:space="0" w:color="000000" w:themeColor="text1"/>
              <w:right w:val="single" w:sz="6" w:space="0" w:color="000000" w:themeColor="text1"/>
            </w:tcBorders>
          </w:tcPr>
          <w:p w14:paraId="3E389ED1" w14:textId="77777777" w:rsidR="005971DE" w:rsidRPr="005971DE" w:rsidRDefault="005971DE" w:rsidP="005971DE">
            <w:pPr>
              <w:widowControl w:val="0"/>
              <w:autoSpaceDE w:val="0"/>
              <w:autoSpaceDN w:val="0"/>
              <w:adjustRightInd w:val="0"/>
              <w:spacing w:before="6" w:after="0" w:line="120" w:lineRule="exact"/>
              <w:rPr>
                <w:rFonts w:ascii="Arial" w:eastAsia="Times New Roman" w:hAnsi="Arial" w:cs="Arial"/>
                <w:color w:val="auto"/>
                <w:sz w:val="12"/>
                <w:szCs w:val="12"/>
              </w:rPr>
            </w:pPr>
          </w:p>
          <w:p w14:paraId="1D318ED8" w14:textId="77777777" w:rsidR="005971DE" w:rsidRPr="005971DE" w:rsidRDefault="7DF0C3F1" w:rsidP="77227A79">
            <w:pPr>
              <w:widowControl w:val="0"/>
              <w:autoSpaceDE w:val="0"/>
              <w:autoSpaceDN w:val="0"/>
              <w:adjustRightInd w:val="0"/>
              <w:spacing w:before="0" w:after="0" w:line="242" w:lineRule="exact"/>
              <w:ind w:left="492" w:right="472" w:hanging="1"/>
              <w:jc w:val="center"/>
              <w:rPr>
                <w:rFonts w:ascii="Arial" w:eastAsia="Times New Roman" w:hAnsi="Arial" w:cs="Arial"/>
                <w:color w:val="002060"/>
                <w:sz w:val="24"/>
                <w:szCs w:val="24"/>
              </w:rPr>
            </w:pPr>
            <w:r w:rsidRPr="77227A79">
              <w:rPr>
                <w:rFonts w:ascii="Arial" w:eastAsia="Times New Roman" w:hAnsi="Arial" w:cs="Arial"/>
                <w:b/>
                <w:bCs/>
                <w:color w:val="002060"/>
                <w:sz w:val="20"/>
                <w:szCs w:val="20"/>
              </w:rPr>
              <w:t>Program:</w:t>
            </w:r>
            <w:r w:rsidRPr="77227A79">
              <w:rPr>
                <w:rFonts w:ascii="Arial" w:eastAsia="Times New Roman" w:hAnsi="Arial" w:cs="Arial"/>
                <w:b/>
                <w:bCs/>
                <w:color w:val="002060"/>
                <w:spacing w:val="-1"/>
                <w:sz w:val="20"/>
                <w:szCs w:val="20"/>
              </w:rPr>
              <w:t xml:space="preserve"> </w:t>
            </w:r>
            <w:r w:rsidRPr="77227A79">
              <w:rPr>
                <w:rFonts w:ascii="Arial" w:eastAsia="Times New Roman" w:hAnsi="Arial" w:cs="Arial"/>
                <w:b/>
                <w:bCs/>
                <w:color w:val="002060"/>
                <w:sz w:val="20"/>
                <w:szCs w:val="20"/>
              </w:rPr>
              <w:t xml:space="preserve">Physical Therapist Assistant </w:t>
            </w:r>
            <w:r w:rsidRPr="77227A79">
              <w:rPr>
                <w:rFonts w:ascii="Arial" w:eastAsia="Times New Roman" w:hAnsi="Arial" w:cs="Arial"/>
                <w:color w:val="002060"/>
                <w:sz w:val="20"/>
                <w:szCs w:val="20"/>
              </w:rPr>
              <w:t>CIP: 51.0806</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1141C2EC" w14:textId="77777777" w:rsidR="005971DE" w:rsidRPr="005971DE" w:rsidRDefault="005971DE" w:rsidP="005971DE">
            <w:pPr>
              <w:widowControl w:val="0"/>
              <w:autoSpaceDE w:val="0"/>
              <w:autoSpaceDN w:val="0"/>
              <w:adjustRightInd w:val="0"/>
              <w:spacing w:before="0" w:after="0" w:line="200" w:lineRule="exact"/>
              <w:rPr>
                <w:rFonts w:ascii="Arial" w:eastAsia="Times New Roman" w:hAnsi="Arial" w:cs="Arial"/>
                <w:color w:val="auto"/>
                <w:sz w:val="20"/>
                <w:szCs w:val="20"/>
              </w:rPr>
            </w:pPr>
          </w:p>
          <w:p w14:paraId="22DF9208" w14:textId="77777777" w:rsidR="005971DE" w:rsidRPr="005971DE" w:rsidRDefault="7DF0C3F1" w:rsidP="77227A79">
            <w:pPr>
              <w:widowControl w:val="0"/>
              <w:autoSpaceDE w:val="0"/>
              <w:autoSpaceDN w:val="0"/>
              <w:adjustRightInd w:val="0"/>
              <w:spacing w:before="0" w:after="0" w:line="240" w:lineRule="auto"/>
              <w:ind w:left="2366" w:right="2345"/>
              <w:jc w:val="center"/>
              <w:rPr>
                <w:rFonts w:ascii="Arial" w:eastAsia="Times New Roman" w:hAnsi="Arial" w:cs="Arial"/>
                <w:color w:val="002060"/>
                <w:sz w:val="20"/>
                <w:szCs w:val="20"/>
              </w:rPr>
            </w:pPr>
            <w:r w:rsidRPr="77227A79">
              <w:rPr>
                <w:rFonts w:ascii="Arial" w:eastAsia="Times New Roman" w:hAnsi="Arial" w:cs="Arial"/>
                <w:b/>
                <w:bCs/>
                <w:color w:val="002060"/>
                <w:sz w:val="20"/>
                <w:szCs w:val="20"/>
              </w:rPr>
              <w:t xml:space="preserve">Credential: </w:t>
            </w:r>
            <w:r w:rsidRPr="77227A79">
              <w:rPr>
                <w:rFonts w:ascii="Arial" w:eastAsia="Times New Roman" w:hAnsi="Arial" w:cs="Arial"/>
                <w:color w:val="002060"/>
                <w:position w:val="-1"/>
                <w:sz w:val="20"/>
                <w:szCs w:val="20"/>
              </w:rPr>
              <w:t>AAS</w:t>
            </w:r>
          </w:p>
        </w:tc>
      </w:tr>
      <w:tr w:rsidR="005971DE" w:rsidRPr="005971DE" w14:paraId="76C43E5C" w14:textId="77777777" w:rsidTr="77227A79">
        <w:trPr>
          <w:trHeight w:hRule="exact" w:val="379"/>
          <w:jc w:val="center"/>
        </w:trPr>
        <w:tc>
          <w:tcPr>
            <w:tcW w:w="10799" w:type="dxa"/>
            <w:gridSpan w:val="10"/>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715C52" w14:textId="77777777" w:rsidR="005971DE" w:rsidRPr="005971DE" w:rsidRDefault="005971DE" w:rsidP="005971DE">
            <w:pPr>
              <w:widowControl w:val="0"/>
              <w:autoSpaceDE w:val="0"/>
              <w:autoSpaceDN w:val="0"/>
              <w:adjustRightInd w:val="0"/>
              <w:spacing w:before="9" w:after="0" w:line="110" w:lineRule="exact"/>
              <w:rPr>
                <w:rFonts w:ascii="Arial" w:eastAsia="Times New Roman" w:hAnsi="Arial" w:cs="Arial"/>
                <w:color w:val="auto"/>
                <w:sz w:val="11"/>
                <w:szCs w:val="11"/>
              </w:rPr>
            </w:pPr>
          </w:p>
          <w:p w14:paraId="1AEFA61C" w14:textId="77777777" w:rsidR="005971DE" w:rsidRPr="005971DE" w:rsidRDefault="005971DE" w:rsidP="005971DE">
            <w:pPr>
              <w:widowControl w:val="0"/>
              <w:autoSpaceDE w:val="0"/>
              <w:autoSpaceDN w:val="0"/>
              <w:adjustRightInd w:val="0"/>
              <w:spacing w:before="0" w:after="0" w:line="241" w:lineRule="exact"/>
              <w:ind w:left="2598" w:right="-20"/>
              <w:rPr>
                <w:rFonts w:ascii="Arial" w:eastAsia="Times New Roman" w:hAnsi="Arial" w:cs="Arial"/>
                <w:color w:val="auto"/>
                <w:sz w:val="24"/>
                <w:szCs w:val="24"/>
              </w:rPr>
            </w:pPr>
            <w:r w:rsidRPr="005971DE">
              <w:rPr>
                <w:rFonts w:ascii="Arial" w:eastAsia="Times New Roman" w:hAnsi="Arial" w:cs="Arial"/>
                <w:b/>
                <w:bCs/>
                <w:color w:val="auto"/>
                <w:spacing w:val="1"/>
                <w:position w:val="-1"/>
                <w:sz w:val="20"/>
                <w:szCs w:val="20"/>
              </w:rPr>
              <w:t>L</w:t>
            </w:r>
            <w:r w:rsidRPr="005971DE">
              <w:rPr>
                <w:rFonts w:ascii="Arial" w:eastAsia="Times New Roman" w:hAnsi="Arial" w:cs="Arial"/>
                <w:b/>
                <w:bCs/>
                <w:color w:val="auto"/>
                <w:position w:val="-1"/>
                <w:sz w:val="16"/>
                <w:szCs w:val="16"/>
              </w:rPr>
              <w:t>IST</w:t>
            </w:r>
            <w:r w:rsidRPr="005971DE">
              <w:rPr>
                <w:rFonts w:ascii="Arial" w:eastAsia="Times New Roman" w:hAnsi="Arial" w:cs="Arial"/>
                <w:b/>
                <w:bCs/>
                <w:color w:val="auto"/>
                <w:spacing w:val="-2"/>
                <w:position w:val="-1"/>
                <w:sz w:val="16"/>
                <w:szCs w:val="16"/>
              </w:rPr>
              <w:t xml:space="preserve"> </w:t>
            </w:r>
            <w:r w:rsidRPr="005971DE">
              <w:rPr>
                <w:rFonts w:ascii="Arial" w:eastAsia="Times New Roman" w:hAnsi="Arial" w:cs="Arial"/>
                <w:b/>
                <w:bCs/>
                <w:color w:val="auto"/>
                <w:position w:val="-1"/>
                <w:sz w:val="16"/>
                <w:szCs w:val="16"/>
              </w:rPr>
              <w:t>OF</w:t>
            </w:r>
            <w:r w:rsidRPr="005971DE">
              <w:rPr>
                <w:rFonts w:ascii="Arial" w:eastAsia="Times New Roman" w:hAnsi="Arial" w:cs="Arial"/>
                <w:b/>
                <w:bCs/>
                <w:color w:val="auto"/>
                <w:spacing w:val="-2"/>
                <w:position w:val="-1"/>
                <w:sz w:val="16"/>
                <w:szCs w:val="16"/>
              </w:rPr>
              <w:t xml:space="preserve"> </w:t>
            </w:r>
            <w:r w:rsidRPr="005971DE">
              <w:rPr>
                <w:rFonts w:ascii="Arial" w:eastAsia="Times New Roman" w:hAnsi="Arial" w:cs="Arial"/>
                <w:b/>
                <w:bCs/>
                <w:color w:val="auto"/>
                <w:spacing w:val="1"/>
                <w:position w:val="-1"/>
                <w:sz w:val="16"/>
                <w:szCs w:val="16"/>
              </w:rPr>
              <w:t>A</w:t>
            </w:r>
            <w:r w:rsidRPr="005971DE">
              <w:rPr>
                <w:rFonts w:ascii="Arial" w:eastAsia="Times New Roman" w:hAnsi="Arial" w:cs="Arial"/>
                <w:b/>
                <w:bCs/>
                <w:color w:val="auto"/>
                <w:position w:val="-1"/>
                <w:sz w:val="16"/>
                <w:szCs w:val="16"/>
              </w:rPr>
              <w:t>LL</w:t>
            </w:r>
            <w:r w:rsidRPr="005971DE">
              <w:rPr>
                <w:rFonts w:ascii="Arial" w:eastAsia="Times New Roman" w:hAnsi="Arial" w:cs="Arial"/>
                <w:b/>
                <w:bCs/>
                <w:color w:val="auto"/>
                <w:spacing w:val="-3"/>
                <w:position w:val="-1"/>
                <w:sz w:val="16"/>
                <w:szCs w:val="16"/>
              </w:rPr>
              <w:t xml:space="preserve"> </w:t>
            </w:r>
            <w:r w:rsidRPr="005971DE">
              <w:rPr>
                <w:rFonts w:ascii="Arial" w:eastAsia="Times New Roman" w:hAnsi="Arial" w:cs="Arial"/>
                <w:b/>
                <w:bCs/>
                <w:color w:val="auto"/>
                <w:spacing w:val="1"/>
                <w:position w:val="-1"/>
                <w:sz w:val="20"/>
                <w:szCs w:val="20"/>
              </w:rPr>
              <w:t>C</w:t>
            </w:r>
            <w:r w:rsidRPr="005971DE">
              <w:rPr>
                <w:rFonts w:ascii="Arial" w:eastAsia="Times New Roman" w:hAnsi="Arial" w:cs="Arial"/>
                <w:b/>
                <w:bCs/>
                <w:color w:val="auto"/>
                <w:position w:val="-1"/>
                <w:sz w:val="16"/>
                <w:szCs w:val="16"/>
              </w:rPr>
              <w:t>OU</w:t>
            </w:r>
            <w:r w:rsidRPr="005971DE">
              <w:rPr>
                <w:rFonts w:ascii="Arial" w:eastAsia="Times New Roman" w:hAnsi="Arial" w:cs="Arial"/>
                <w:b/>
                <w:bCs/>
                <w:color w:val="auto"/>
                <w:spacing w:val="1"/>
                <w:position w:val="-1"/>
                <w:sz w:val="16"/>
                <w:szCs w:val="16"/>
              </w:rPr>
              <w:t>R</w:t>
            </w:r>
            <w:r w:rsidRPr="005971DE">
              <w:rPr>
                <w:rFonts w:ascii="Arial" w:eastAsia="Times New Roman" w:hAnsi="Arial" w:cs="Arial"/>
                <w:b/>
                <w:bCs/>
                <w:color w:val="auto"/>
                <w:position w:val="-1"/>
                <w:sz w:val="16"/>
                <w:szCs w:val="16"/>
              </w:rPr>
              <w:t>S</w:t>
            </w:r>
            <w:r w:rsidRPr="005971DE">
              <w:rPr>
                <w:rFonts w:ascii="Arial" w:eastAsia="Times New Roman" w:hAnsi="Arial" w:cs="Arial"/>
                <w:b/>
                <w:bCs/>
                <w:color w:val="auto"/>
                <w:spacing w:val="1"/>
                <w:position w:val="-1"/>
                <w:sz w:val="16"/>
                <w:szCs w:val="16"/>
              </w:rPr>
              <w:t>E</w:t>
            </w:r>
            <w:r w:rsidRPr="005971DE">
              <w:rPr>
                <w:rFonts w:ascii="Arial" w:eastAsia="Times New Roman" w:hAnsi="Arial" w:cs="Arial"/>
                <w:b/>
                <w:bCs/>
                <w:color w:val="auto"/>
                <w:position w:val="-1"/>
                <w:sz w:val="16"/>
                <w:szCs w:val="16"/>
              </w:rPr>
              <w:t>S</w:t>
            </w:r>
            <w:r w:rsidRPr="005971DE">
              <w:rPr>
                <w:rFonts w:ascii="Arial" w:eastAsia="Times New Roman" w:hAnsi="Arial" w:cs="Arial"/>
                <w:b/>
                <w:bCs/>
                <w:color w:val="auto"/>
                <w:spacing w:val="-7"/>
                <w:position w:val="-1"/>
                <w:sz w:val="16"/>
                <w:szCs w:val="16"/>
              </w:rPr>
              <w:t xml:space="preserve"> </w:t>
            </w:r>
            <w:r w:rsidRPr="005971DE">
              <w:rPr>
                <w:rFonts w:ascii="Arial" w:eastAsia="Times New Roman" w:hAnsi="Arial" w:cs="Arial"/>
                <w:b/>
                <w:bCs/>
                <w:color w:val="auto"/>
                <w:position w:val="-1"/>
                <w:sz w:val="20"/>
                <w:szCs w:val="20"/>
              </w:rPr>
              <w:t>R</w:t>
            </w:r>
            <w:r w:rsidRPr="005971DE">
              <w:rPr>
                <w:rFonts w:ascii="Arial" w:eastAsia="Times New Roman" w:hAnsi="Arial" w:cs="Arial"/>
                <w:b/>
                <w:bCs/>
                <w:color w:val="auto"/>
                <w:spacing w:val="1"/>
                <w:position w:val="-1"/>
                <w:sz w:val="16"/>
                <w:szCs w:val="16"/>
              </w:rPr>
              <w:t>E</w:t>
            </w:r>
            <w:r w:rsidRPr="005971DE">
              <w:rPr>
                <w:rFonts w:ascii="Arial" w:eastAsia="Times New Roman" w:hAnsi="Arial" w:cs="Arial"/>
                <w:b/>
                <w:bCs/>
                <w:color w:val="auto"/>
                <w:position w:val="-1"/>
                <w:sz w:val="16"/>
                <w:szCs w:val="16"/>
              </w:rPr>
              <w:t>QUIRED</w:t>
            </w:r>
            <w:r w:rsidRPr="005971DE">
              <w:rPr>
                <w:rFonts w:ascii="Arial" w:eastAsia="Times New Roman" w:hAnsi="Arial" w:cs="Arial"/>
                <w:b/>
                <w:bCs/>
                <w:color w:val="auto"/>
                <w:spacing w:val="-8"/>
                <w:position w:val="-1"/>
                <w:sz w:val="16"/>
                <w:szCs w:val="16"/>
              </w:rPr>
              <w:t xml:space="preserve"> </w:t>
            </w:r>
            <w:r w:rsidRPr="005971DE">
              <w:rPr>
                <w:rFonts w:ascii="Arial" w:eastAsia="Times New Roman" w:hAnsi="Arial" w:cs="Arial"/>
                <w:b/>
                <w:bCs/>
                <w:color w:val="auto"/>
                <w:position w:val="-1"/>
                <w:sz w:val="16"/>
                <w:szCs w:val="16"/>
              </w:rPr>
              <w:t>A</w:t>
            </w:r>
            <w:r w:rsidRPr="005971DE">
              <w:rPr>
                <w:rFonts w:ascii="Arial" w:eastAsia="Times New Roman" w:hAnsi="Arial" w:cs="Arial"/>
                <w:b/>
                <w:bCs/>
                <w:color w:val="auto"/>
                <w:spacing w:val="-1"/>
                <w:position w:val="-1"/>
                <w:sz w:val="16"/>
                <w:szCs w:val="16"/>
              </w:rPr>
              <w:t>N</w:t>
            </w:r>
            <w:r w:rsidRPr="005971DE">
              <w:rPr>
                <w:rFonts w:ascii="Arial" w:eastAsia="Times New Roman" w:hAnsi="Arial" w:cs="Arial"/>
                <w:b/>
                <w:bCs/>
                <w:color w:val="auto"/>
                <w:position w:val="-1"/>
                <w:sz w:val="16"/>
                <w:szCs w:val="16"/>
              </w:rPr>
              <w:t>D</w:t>
            </w:r>
            <w:r w:rsidRPr="005971DE">
              <w:rPr>
                <w:rFonts w:ascii="Arial" w:eastAsia="Times New Roman" w:hAnsi="Arial" w:cs="Arial"/>
                <w:b/>
                <w:bCs/>
                <w:color w:val="auto"/>
                <w:spacing w:val="-4"/>
                <w:position w:val="-1"/>
                <w:sz w:val="16"/>
                <w:szCs w:val="16"/>
              </w:rPr>
              <w:t xml:space="preserve"> </w:t>
            </w:r>
            <w:r w:rsidRPr="005971DE">
              <w:rPr>
                <w:rFonts w:ascii="Arial" w:eastAsia="Times New Roman" w:hAnsi="Arial" w:cs="Arial"/>
                <w:b/>
                <w:bCs/>
                <w:color w:val="auto"/>
                <w:position w:val="-1"/>
                <w:sz w:val="20"/>
                <w:szCs w:val="20"/>
              </w:rPr>
              <w:t>I</w:t>
            </w:r>
            <w:r w:rsidRPr="005971DE">
              <w:rPr>
                <w:rFonts w:ascii="Arial" w:eastAsia="Times New Roman" w:hAnsi="Arial" w:cs="Arial"/>
                <w:b/>
                <w:bCs/>
                <w:color w:val="auto"/>
                <w:position w:val="-1"/>
                <w:sz w:val="16"/>
                <w:szCs w:val="16"/>
              </w:rPr>
              <w:t>D</w:t>
            </w:r>
            <w:r w:rsidRPr="005971DE">
              <w:rPr>
                <w:rFonts w:ascii="Arial" w:eastAsia="Times New Roman" w:hAnsi="Arial" w:cs="Arial"/>
                <w:b/>
                <w:bCs/>
                <w:color w:val="auto"/>
                <w:spacing w:val="1"/>
                <w:position w:val="-1"/>
                <w:sz w:val="16"/>
                <w:szCs w:val="16"/>
              </w:rPr>
              <w:t>E</w:t>
            </w:r>
            <w:r w:rsidRPr="005971DE">
              <w:rPr>
                <w:rFonts w:ascii="Arial" w:eastAsia="Times New Roman" w:hAnsi="Arial" w:cs="Arial"/>
                <w:b/>
                <w:bCs/>
                <w:color w:val="auto"/>
                <w:position w:val="-1"/>
                <w:sz w:val="16"/>
                <w:szCs w:val="16"/>
              </w:rPr>
              <w:t>N</w:t>
            </w:r>
            <w:r w:rsidRPr="005971DE">
              <w:rPr>
                <w:rFonts w:ascii="Arial" w:eastAsia="Times New Roman" w:hAnsi="Arial" w:cs="Arial"/>
                <w:b/>
                <w:bCs/>
                <w:color w:val="auto"/>
                <w:spacing w:val="1"/>
                <w:position w:val="-1"/>
                <w:sz w:val="16"/>
                <w:szCs w:val="16"/>
              </w:rPr>
              <w:t>T</w:t>
            </w:r>
            <w:r w:rsidRPr="005971DE">
              <w:rPr>
                <w:rFonts w:ascii="Arial" w:eastAsia="Times New Roman" w:hAnsi="Arial" w:cs="Arial"/>
                <w:b/>
                <w:bCs/>
                <w:color w:val="auto"/>
                <w:position w:val="-1"/>
                <w:sz w:val="16"/>
                <w:szCs w:val="16"/>
              </w:rPr>
              <w:t>I</w:t>
            </w:r>
            <w:r w:rsidRPr="005971DE">
              <w:rPr>
                <w:rFonts w:ascii="Arial" w:eastAsia="Times New Roman" w:hAnsi="Arial" w:cs="Arial"/>
                <w:b/>
                <w:bCs/>
                <w:color w:val="auto"/>
                <w:spacing w:val="1"/>
                <w:position w:val="-1"/>
                <w:sz w:val="16"/>
                <w:szCs w:val="16"/>
              </w:rPr>
              <w:t>F</w:t>
            </w:r>
            <w:r w:rsidRPr="005971DE">
              <w:rPr>
                <w:rFonts w:ascii="Arial" w:eastAsia="Times New Roman" w:hAnsi="Arial" w:cs="Arial"/>
                <w:b/>
                <w:bCs/>
                <w:color w:val="auto"/>
                <w:position w:val="-1"/>
                <w:sz w:val="16"/>
                <w:szCs w:val="16"/>
              </w:rPr>
              <w:t>IED</w:t>
            </w:r>
            <w:r w:rsidRPr="005971DE">
              <w:rPr>
                <w:rFonts w:ascii="Arial" w:eastAsia="Times New Roman" w:hAnsi="Arial" w:cs="Arial"/>
                <w:b/>
                <w:bCs/>
                <w:color w:val="auto"/>
                <w:spacing w:val="-9"/>
                <w:position w:val="-1"/>
                <w:sz w:val="16"/>
                <w:szCs w:val="16"/>
              </w:rPr>
              <w:t xml:space="preserve"> </w:t>
            </w:r>
            <w:r w:rsidRPr="005971DE">
              <w:rPr>
                <w:rFonts w:ascii="Arial" w:eastAsia="Times New Roman" w:hAnsi="Arial" w:cs="Arial"/>
                <w:b/>
                <w:bCs/>
                <w:color w:val="auto"/>
                <w:spacing w:val="1"/>
                <w:position w:val="-1"/>
                <w:sz w:val="20"/>
                <w:szCs w:val="20"/>
              </w:rPr>
              <w:t>C</w:t>
            </w:r>
            <w:r w:rsidRPr="005971DE">
              <w:rPr>
                <w:rFonts w:ascii="Arial" w:eastAsia="Times New Roman" w:hAnsi="Arial" w:cs="Arial"/>
                <w:b/>
                <w:bCs/>
                <w:color w:val="auto"/>
                <w:position w:val="-1"/>
                <w:sz w:val="16"/>
                <w:szCs w:val="16"/>
              </w:rPr>
              <w:t>O</w:t>
            </w:r>
            <w:r w:rsidRPr="005971DE">
              <w:rPr>
                <w:rFonts w:ascii="Arial" w:eastAsia="Times New Roman" w:hAnsi="Arial" w:cs="Arial"/>
                <w:b/>
                <w:bCs/>
                <w:color w:val="auto"/>
                <w:spacing w:val="1"/>
                <w:position w:val="-1"/>
                <w:sz w:val="16"/>
                <w:szCs w:val="16"/>
              </w:rPr>
              <w:t>M</w:t>
            </w:r>
            <w:r w:rsidRPr="005971DE">
              <w:rPr>
                <w:rFonts w:ascii="Arial" w:eastAsia="Times New Roman" w:hAnsi="Arial" w:cs="Arial"/>
                <w:b/>
                <w:bCs/>
                <w:color w:val="auto"/>
                <w:position w:val="-1"/>
                <w:sz w:val="16"/>
                <w:szCs w:val="16"/>
              </w:rPr>
              <w:t>PET</w:t>
            </w:r>
            <w:r w:rsidRPr="005971DE">
              <w:rPr>
                <w:rFonts w:ascii="Arial" w:eastAsia="Times New Roman" w:hAnsi="Arial" w:cs="Arial"/>
                <w:b/>
                <w:bCs/>
                <w:color w:val="auto"/>
                <w:spacing w:val="1"/>
                <w:position w:val="-1"/>
                <w:sz w:val="16"/>
                <w:szCs w:val="16"/>
              </w:rPr>
              <w:t>E</w:t>
            </w:r>
            <w:r w:rsidRPr="005971DE">
              <w:rPr>
                <w:rFonts w:ascii="Arial" w:eastAsia="Times New Roman" w:hAnsi="Arial" w:cs="Arial"/>
                <w:b/>
                <w:bCs/>
                <w:color w:val="auto"/>
                <w:position w:val="-1"/>
                <w:sz w:val="16"/>
                <w:szCs w:val="16"/>
              </w:rPr>
              <w:t>NC</w:t>
            </w:r>
            <w:r w:rsidRPr="005971DE">
              <w:rPr>
                <w:rFonts w:ascii="Arial" w:eastAsia="Times New Roman" w:hAnsi="Arial" w:cs="Arial"/>
                <w:b/>
                <w:bCs/>
                <w:color w:val="auto"/>
                <w:spacing w:val="1"/>
                <w:position w:val="-1"/>
                <w:sz w:val="16"/>
                <w:szCs w:val="16"/>
              </w:rPr>
              <w:t>I</w:t>
            </w:r>
            <w:r w:rsidRPr="005971DE">
              <w:rPr>
                <w:rFonts w:ascii="Arial" w:eastAsia="Times New Roman" w:hAnsi="Arial" w:cs="Arial"/>
                <w:b/>
                <w:bCs/>
                <w:color w:val="auto"/>
                <w:position w:val="-1"/>
                <w:sz w:val="16"/>
                <w:szCs w:val="16"/>
              </w:rPr>
              <w:t>ES</w:t>
            </w:r>
          </w:p>
        </w:tc>
      </w:tr>
      <w:tr w:rsidR="005971DE" w:rsidRPr="005971DE" w14:paraId="526BA937" w14:textId="77777777" w:rsidTr="77227A79">
        <w:trPr>
          <w:trHeight w:hRule="exact" w:val="313"/>
          <w:jc w:val="center"/>
        </w:trPr>
        <w:tc>
          <w:tcPr>
            <w:tcW w:w="2880" w:type="dxa"/>
            <w:gridSpan w:val="8"/>
            <w:tcBorders>
              <w:top w:val="single" w:sz="7" w:space="0" w:color="000000" w:themeColor="text1"/>
              <w:left w:val="single" w:sz="7" w:space="0" w:color="000000" w:themeColor="text1"/>
              <w:bottom w:val="single" w:sz="7" w:space="0" w:color="000000" w:themeColor="text1"/>
              <w:right w:val="single" w:sz="6" w:space="0" w:color="000000" w:themeColor="text1"/>
            </w:tcBorders>
          </w:tcPr>
          <w:p w14:paraId="6199467B" w14:textId="77777777" w:rsidR="005971DE" w:rsidRPr="005971DE" w:rsidRDefault="005971DE" w:rsidP="005971DE">
            <w:pPr>
              <w:widowControl w:val="0"/>
              <w:autoSpaceDE w:val="0"/>
              <w:autoSpaceDN w:val="0"/>
              <w:adjustRightInd w:val="0"/>
              <w:spacing w:before="55" w:after="0" w:line="240" w:lineRule="exact"/>
              <w:ind w:right="-20"/>
              <w:jc w:val="center"/>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SCANS COMPETENCIES</w:t>
            </w:r>
          </w:p>
        </w:tc>
        <w:tc>
          <w:tcPr>
            <w:tcW w:w="1987"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5031CEA6" w14:textId="77777777" w:rsidR="005971DE" w:rsidRPr="005971DE" w:rsidRDefault="005971DE" w:rsidP="005971DE">
            <w:pPr>
              <w:widowControl w:val="0"/>
              <w:autoSpaceDE w:val="0"/>
              <w:autoSpaceDN w:val="0"/>
              <w:adjustRightInd w:val="0"/>
              <w:spacing w:before="0" w:after="0" w:line="200" w:lineRule="exact"/>
              <w:rPr>
                <w:rFonts w:ascii="Arial" w:eastAsia="Times New Roman" w:hAnsi="Arial" w:cs="Arial"/>
                <w:color w:val="auto"/>
                <w:sz w:val="20"/>
                <w:szCs w:val="20"/>
              </w:rPr>
            </w:pPr>
          </w:p>
          <w:p w14:paraId="21D19AB6" w14:textId="77777777" w:rsidR="005971DE" w:rsidRPr="005971DE" w:rsidRDefault="005971DE" w:rsidP="005971DE">
            <w:pPr>
              <w:widowControl w:val="0"/>
              <w:autoSpaceDE w:val="0"/>
              <w:autoSpaceDN w:val="0"/>
              <w:adjustRightInd w:val="0"/>
              <w:spacing w:before="11" w:after="0" w:line="220" w:lineRule="exact"/>
              <w:rPr>
                <w:rFonts w:ascii="Arial" w:eastAsia="Times New Roman" w:hAnsi="Arial" w:cs="Arial"/>
                <w:color w:val="auto"/>
                <w:sz w:val="20"/>
                <w:szCs w:val="20"/>
              </w:rPr>
            </w:pPr>
          </w:p>
          <w:p w14:paraId="0128FAE2" w14:textId="77777777" w:rsidR="005971DE" w:rsidRPr="005971DE" w:rsidRDefault="005971DE" w:rsidP="005971DE">
            <w:pPr>
              <w:widowControl w:val="0"/>
              <w:autoSpaceDE w:val="0"/>
              <w:autoSpaceDN w:val="0"/>
              <w:adjustRightInd w:val="0"/>
              <w:spacing w:before="0" w:after="0" w:line="240" w:lineRule="exact"/>
              <w:ind w:left="207"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Course Num</w:t>
            </w:r>
            <w:r w:rsidRPr="005971DE">
              <w:rPr>
                <w:rFonts w:ascii="Arial" w:eastAsia="Times New Roman" w:hAnsi="Arial" w:cs="Arial"/>
                <w:b/>
                <w:bCs/>
                <w:color w:val="auto"/>
                <w:spacing w:val="1"/>
                <w:position w:val="-1"/>
                <w:sz w:val="20"/>
                <w:szCs w:val="20"/>
              </w:rPr>
              <w:t>b</w:t>
            </w:r>
            <w:r w:rsidRPr="005971DE">
              <w:rPr>
                <w:rFonts w:ascii="Arial" w:eastAsia="Times New Roman" w:hAnsi="Arial" w:cs="Arial"/>
                <w:b/>
                <w:bCs/>
                <w:color w:val="auto"/>
                <w:position w:val="-1"/>
                <w:sz w:val="20"/>
                <w:szCs w:val="20"/>
              </w:rPr>
              <w:t>er</w:t>
            </w:r>
          </w:p>
        </w:tc>
        <w:tc>
          <w:tcPr>
            <w:tcW w:w="5932" w:type="dxa"/>
            <w:vMerge w:val="restart"/>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1C2D5D83" w14:textId="77777777" w:rsidR="005971DE" w:rsidRPr="005971DE" w:rsidRDefault="005971DE" w:rsidP="005971DE">
            <w:pPr>
              <w:widowControl w:val="0"/>
              <w:autoSpaceDE w:val="0"/>
              <w:autoSpaceDN w:val="0"/>
              <w:adjustRightInd w:val="0"/>
              <w:spacing w:before="0" w:after="0" w:line="200" w:lineRule="exact"/>
              <w:rPr>
                <w:rFonts w:ascii="Arial" w:eastAsia="Times New Roman" w:hAnsi="Arial" w:cs="Arial"/>
                <w:color w:val="auto"/>
                <w:sz w:val="20"/>
                <w:szCs w:val="20"/>
              </w:rPr>
            </w:pPr>
          </w:p>
          <w:p w14:paraId="136920EB" w14:textId="77777777" w:rsidR="005971DE" w:rsidRPr="005971DE" w:rsidRDefault="005971DE" w:rsidP="005971DE">
            <w:pPr>
              <w:widowControl w:val="0"/>
              <w:autoSpaceDE w:val="0"/>
              <w:autoSpaceDN w:val="0"/>
              <w:adjustRightInd w:val="0"/>
              <w:spacing w:before="11" w:after="0" w:line="220" w:lineRule="exact"/>
              <w:rPr>
                <w:rFonts w:ascii="Arial" w:eastAsia="Times New Roman" w:hAnsi="Arial" w:cs="Arial"/>
                <w:color w:val="auto"/>
                <w:sz w:val="20"/>
                <w:szCs w:val="20"/>
              </w:rPr>
            </w:pPr>
          </w:p>
          <w:p w14:paraId="43208A6F" w14:textId="77777777" w:rsidR="005971DE" w:rsidRPr="005971DE" w:rsidRDefault="005971DE" w:rsidP="005971DE">
            <w:pPr>
              <w:widowControl w:val="0"/>
              <w:autoSpaceDE w:val="0"/>
              <w:autoSpaceDN w:val="0"/>
              <w:adjustRightInd w:val="0"/>
              <w:spacing w:before="0" w:after="0" w:line="240" w:lineRule="exact"/>
              <w:ind w:left="2324" w:right="2303"/>
              <w:jc w:val="center"/>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Course Title</w:t>
            </w:r>
          </w:p>
        </w:tc>
      </w:tr>
      <w:tr w:rsidR="005971DE" w:rsidRPr="005971DE" w14:paraId="741F7630" w14:textId="77777777" w:rsidTr="77227A79">
        <w:trPr>
          <w:trHeight w:hRule="exact" w:val="376"/>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tcPr>
          <w:p w14:paraId="07477FE5"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5D0230A8" w14:textId="77777777" w:rsidR="005971DE" w:rsidRPr="005971DE" w:rsidRDefault="005971DE" w:rsidP="005971DE">
            <w:pPr>
              <w:widowControl w:val="0"/>
              <w:autoSpaceDE w:val="0"/>
              <w:autoSpaceDN w:val="0"/>
              <w:adjustRightInd w:val="0"/>
              <w:spacing w:before="0" w:after="0" w:line="240" w:lineRule="exact"/>
              <w:ind w:left="111"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1</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38118D46"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14659405"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2</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7EC3246"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5B517295"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3</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5EA59F16"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12D4EA7C"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4</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D344236"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28DCB6B5"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5</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365A1439"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38C699B6"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6</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3603AE23"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463C5872"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7</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419DE31"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3F6DA9EF"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8</w:t>
            </w:r>
          </w:p>
        </w:tc>
        <w:tc>
          <w:tcPr>
            <w:tcW w:w="1987" w:type="dxa"/>
            <w:vMerge/>
          </w:tcPr>
          <w:p w14:paraId="6D1D0F23"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5932" w:type="dxa"/>
            <w:vMerge/>
          </w:tcPr>
          <w:p w14:paraId="0EDA9F57"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r>
      <w:tr w:rsidR="005971DE" w:rsidRPr="005971DE" w14:paraId="7296D13D"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7606085E"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07C04F1"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0D6891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154F9CA"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3FF7F1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BBB84D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3E45D7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AE24F9C"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714E20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730C00D"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444767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1814823"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7B93430"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7140E99"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780D27A"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4179CCA"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8E6BEA2" w14:textId="77777777" w:rsidR="005971DE" w:rsidRPr="005971DE" w:rsidRDefault="005971DE" w:rsidP="00FF2D9A">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072C311C" w14:textId="50FED450" w:rsidR="005971DE" w:rsidRPr="005971DE" w:rsidRDefault="005971DE" w:rsidP="00FF2D9A">
            <w:pPr>
              <w:widowControl w:val="0"/>
              <w:autoSpaceDE w:val="0"/>
              <w:autoSpaceDN w:val="0"/>
              <w:adjustRightInd w:val="0"/>
              <w:spacing w:before="0" w:after="0" w:line="240" w:lineRule="auto"/>
              <w:ind w:right="-20"/>
              <w:jc w:val="center"/>
              <w:rPr>
                <w:rFonts w:ascii="Arial" w:eastAsia="Times New Roman" w:hAnsi="Arial" w:cs="Arial"/>
                <w:color w:val="auto"/>
                <w:sz w:val="24"/>
                <w:szCs w:val="24"/>
              </w:rPr>
            </w:pPr>
            <w:r w:rsidRPr="005971DE">
              <w:rPr>
                <w:rFonts w:ascii="Arial" w:eastAsia="Times New Roman" w:hAnsi="Arial" w:cs="Arial"/>
                <w:color w:val="auto"/>
                <w:position w:val="-1"/>
                <w:sz w:val="20"/>
                <w:szCs w:val="20"/>
              </w:rPr>
              <w:t xml:space="preserve">PTA </w:t>
            </w:r>
            <w:r w:rsidR="00F01894" w:rsidRPr="0013040A">
              <w:rPr>
                <w:rFonts w:ascii="Arial" w:eastAsia="Times New Roman" w:hAnsi="Arial" w:cs="Arial"/>
                <w:color w:val="auto"/>
                <w:position w:val="-1"/>
                <w:sz w:val="20"/>
                <w:szCs w:val="20"/>
              </w:rPr>
              <w:t>1015</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4564B3FF" w14:textId="77777777" w:rsidR="005971DE" w:rsidRPr="005971DE" w:rsidRDefault="005971DE" w:rsidP="00FF2D9A">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35A19A6" w14:textId="71A93C44" w:rsidR="005971DE" w:rsidRPr="005971DE" w:rsidRDefault="00F01894"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4"/>
                <w:szCs w:val="24"/>
              </w:rPr>
            </w:pPr>
            <w:r w:rsidRPr="0013040A">
              <w:rPr>
                <w:rFonts w:ascii="Arial" w:eastAsia="Times New Roman" w:hAnsi="Arial" w:cs="Arial"/>
                <w:color w:val="auto"/>
                <w:position w:val="-1"/>
                <w:sz w:val="20"/>
                <w:szCs w:val="20"/>
              </w:rPr>
              <w:t>Principles and Practice in Physical Therapy</w:t>
            </w:r>
          </w:p>
        </w:tc>
      </w:tr>
      <w:tr w:rsidR="005971DE" w:rsidRPr="005971DE" w14:paraId="49BBE7B9"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1EE60C7F"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A7A1703"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8D1B4BE"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00FB12B"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50C97C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F27D9B4" w14:textId="02C36170" w:rsidR="005971DE" w:rsidRPr="005971DE" w:rsidRDefault="0013040A" w:rsidP="005971DE">
            <w:pPr>
              <w:widowControl w:val="0"/>
              <w:autoSpaceDE w:val="0"/>
              <w:autoSpaceDN w:val="0"/>
              <w:adjustRightInd w:val="0"/>
              <w:spacing w:before="0" w:after="0" w:line="240" w:lineRule="auto"/>
              <w:ind w:left="112" w:right="-20"/>
              <w:rPr>
                <w:rFonts w:ascii="Arial" w:eastAsia="Times New Roman" w:hAnsi="Arial" w:cs="Arial"/>
                <w:color w:val="auto"/>
                <w:sz w:val="20"/>
                <w:szCs w:val="20"/>
              </w:rPr>
            </w:pPr>
            <w:r w:rsidRPr="0013040A">
              <w:rPr>
                <w:rFonts w:ascii="Arial" w:eastAsia="Times New Roman" w:hAnsi="Arial" w:cs="Arial"/>
                <w:color w:val="auto"/>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6D7A68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A1B9414"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F0CAEB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4976816"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F810A6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47804C7"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B5C227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8A2A604"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2C7B44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25B026C"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878B6C8" w14:textId="244FA819"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P</w:t>
            </w:r>
            <w:r w:rsidR="00614450" w:rsidRPr="0013040A">
              <w:rPr>
                <w:rFonts w:ascii="Arial" w:eastAsia="Times New Roman" w:hAnsi="Arial" w:cs="Arial"/>
                <w:color w:val="auto"/>
                <w:position w:val="-1"/>
                <w:sz w:val="20"/>
                <w:szCs w:val="20"/>
              </w:rPr>
              <w:t>T</w:t>
            </w:r>
            <w:r w:rsidRPr="005971DE">
              <w:rPr>
                <w:rFonts w:ascii="Arial" w:eastAsia="Times New Roman" w:hAnsi="Arial" w:cs="Arial"/>
                <w:color w:val="auto"/>
                <w:position w:val="-1"/>
                <w:sz w:val="20"/>
                <w:szCs w:val="20"/>
              </w:rPr>
              <w:t>A 1</w:t>
            </w:r>
            <w:r w:rsidR="0013040A" w:rsidRPr="0013040A">
              <w:rPr>
                <w:rFonts w:ascii="Arial" w:eastAsia="Times New Roman" w:hAnsi="Arial" w:cs="Arial"/>
                <w:color w:val="auto"/>
                <w:position w:val="-1"/>
                <w:sz w:val="20"/>
                <w:szCs w:val="20"/>
              </w:rPr>
              <w:t>010</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7A0916C8" w14:textId="01C08EA2" w:rsidR="005971DE" w:rsidRPr="005971DE" w:rsidRDefault="0013040A"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4"/>
                <w:szCs w:val="24"/>
              </w:rPr>
            </w:pPr>
            <w:r w:rsidRPr="0013040A">
              <w:rPr>
                <w:rFonts w:ascii="Arial" w:eastAsia="Times New Roman" w:hAnsi="Arial" w:cs="Arial"/>
                <w:color w:val="auto"/>
                <w:position w:val="-1"/>
                <w:sz w:val="20"/>
                <w:szCs w:val="20"/>
              </w:rPr>
              <w:t>Basic Patient Care in Physical Therapy</w:t>
            </w:r>
          </w:p>
        </w:tc>
      </w:tr>
      <w:tr w:rsidR="005971DE" w:rsidRPr="005971DE" w14:paraId="7A63957E" w14:textId="77777777" w:rsidTr="77227A79">
        <w:trPr>
          <w:trHeight w:hRule="exact" w:val="376"/>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48B581C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6411D90"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B180ED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4FDBC0D"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523FAD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059F154"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58BEF5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469D5E9"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B404EC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D1AB09D"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3F630B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6B84A8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70FF9A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AE968F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76D8C4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0AB3585"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330EBDC" w14:textId="1C22ECDB"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PTA 1</w:t>
            </w:r>
            <w:r w:rsidR="009C4C38">
              <w:rPr>
                <w:rFonts w:ascii="Arial" w:eastAsia="Times New Roman" w:hAnsi="Arial" w:cs="Arial"/>
                <w:color w:val="auto"/>
                <w:position w:val="-1"/>
                <w:sz w:val="20"/>
                <w:szCs w:val="20"/>
              </w:rPr>
              <w:t>020</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46D527C5" w14:textId="187ACB7B" w:rsidR="005971DE" w:rsidRPr="005971DE" w:rsidRDefault="009C4C38" w:rsidP="00FF2D9A">
            <w:pPr>
              <w:widowControl w:val="0"/>
              <w:autoSpaceDE w:val="0"/>
              <w:autoSpaceDN w:val="0"/>
              <w:adjustRightInd w:val="0"/>
              <w:spacing w:before="0" w:after="0" w:line="240" w:lineRule="auto"/>
              <w:ind w:left="113"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Modalities in Physical Therapy</w:t>
            </w:r>
          </w:p>
        </w:tc>
      </w:tr>
      <w:tr w:rsidR="005971DE" w:rsidRPr="005971DE" w14:paraId="7059D2F2"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596AF650"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778387F"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A1C4D6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AD17C26"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194859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9D5A5C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445BEC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2B498F5"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55CBF8D"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22D682D"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3026C0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EF70EA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6FADD4A"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1083394"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2AF8A7C"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3608917"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9783397" w14:textId="1C8BC040" w:rsidR="005971DE" w:rsidRPr="005971DE" w:rsidRDefault="00C51B24" w:rsidP="00FF2D9A">
            <w:pPr>
              <w:spacing w:before="0" w:after="0" w:line="240" w:lineRule="auto"/>
              <w:jc w:val="center"/>
              <w:rPr>
                <w:rFonts w:ascii="Arial" w:eastAsia="Times New Roman" w:hAnsi="Arial" w:cs="Arial"/>
                <w:color w:val="auto"/>
                <w:sz w:val="20"/>
                <w:szCs w:val="20"/>
              </w:rPr>
            </w:pPr>
            <w:r>
              <w:rPr>
                <w:rFonts w:ascii="Arial" w:eastAsia="Times New Roman" w:hAnsi="Arial" w:cs="Arial"/>
                <w:color w:val="auto"/>
                <w:position w:val="-1"/>
                <w:sz w:val="20"/>
                <w:szCs w:val="20"/>
              </w:rPr>
              <w:t>HPR 1017</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635FE179" w14:textId="47C07FFA" w:rsidR="005971DE" w:rsidRPr="005971DE" w:rsidRDefault="00C51B24"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Anatomical Kinesiology</w:t>
            </w:r>
          </w:p>
        </w:tc>
      </w:tr>
      <w:tr w:rsidR="005971DE" w:rsidRPr="005971DE" w14:paraId="43AC827F"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40FE6EA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BE79CF5"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F7D6E3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9FA4711"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185203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B32551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4F7558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F982341"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A8D7C50"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0E6BABD"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E96CEE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A8C89FF"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C96F52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648644A"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23C336A"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A8D3CC1"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7608A63" w14:textId="04908001"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PTA 1</w:t>
            </w:r>
            <w:r w:rsidR="007E4D92">
              <w:rPr>
                <w:rFonts w:ascii="Arial" w:eastAsia="Times New Roman" w:hAnsi="Arial" w:cs="Arial"/>
                <w:color w:val="auto"/>
                <w:position w:val="-1"/>
                <w:sz w:val="20"/>
                <w:szCs w:val="20"/>
              </w:rPr>
              <w:t>024</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0DA9BC61" w14:textId="40CE4560" w:rsidR="005971DE" w:rsidRPr="005971DE" w:rsidRDefault="007E4D92"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Rehab Principles of Medical Management I</w:t>
            </w:r>
          </w:p>
        </w:tc>
      </w:tr>
      <w:tr w:rsidR="00E07088" w:rsidRPr="005971DE" w14:paraId="586D2F15"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2290EC21"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585DAB7E" w14:textId="2CBF6D01"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6C58FFC"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1C88E8A0" w14:textId="2431A179"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F0C5A27"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B511286" w14:textId="745CF766"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982D3C3"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004074B4" w14:textId="0B02D4A8"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6A4EB54"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3C9BE95" w14:textId="7FE4B520"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4059500"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2DA145E1" w14:textId="6531C497"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14FB969"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1F02923F" w14:textId="2A88C1D8"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B8146FF" w14:textId="77777777" w:rsidR="00E07088" w:rsidRPr="005971DE"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0B135A1" w14:textId="098D8213" w:rsidR="00E07088" w:rsidRPr="00E07088" w:rsidRDefault="00E07088" w:rsidP="00E0708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9634AE9" w14:textId="7DE1E2E0" w:rsidR="00E07088" w:rsidRPr="005971DE" w:rsidRDefault="00E07088" w:rsidP="00FF2D9A">
            <w:pPr>
              <w:spacing w:before="0" w:after="0" w:line="240" w:lineRule="auto"/>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PTA 1031</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213DBC4A" w14:textId="327C383F" w:rsidR="00E07088" w:rsidRDefault="00E07088" w:rsidP="00FF2D9A">
            <w:pPr>
              <w:widowControl w:val="0"/>
              <w:autoSpaceDE w:val="0"/>
              <w:autoSpaceDN w:val="0"/>
              <w:adjustRightInd w:val="0"/>
              <w:spacing w:before="0" w:after="0" w:line="240" w:lineRule="auto"/>
              <w:ind w:left="112" w:right="-20"/>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Professional Communication I</w:t>
            </w:r>
          </w:p>
        </w:tc>
      </w:tr>
      <w:tr w:rsidR="003B0B98" w:rsidRPr="005971DE" w14:paraId="7AD84E19"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5ED0B58C"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7B05711E" w14:textId="07D1A909"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14E6456"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1AD1904D" w14:textId="076BF536"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3AAD469"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74998BF2" w14:textId="5BA39809"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E0C6D95"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419AC909" w14:textId="2DD4BE94"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59FF840"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6A1F3D80" w14:textId="750389D6"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3CBC7BC"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4B875288" w14:textId="5BBA4DD6"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5490314"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21760EFD" w14:textId="2D07E52B"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2EF605D" w14:textId="77777777" w:rsidR="003B0B98" w:rsidRPr="005971DE" w:rsidRDefault="003B0B98" w:rsidP="003B0B98">
            <w:pPr>
              <w:widowControl w:val="0"/>
              <w:autoSpaceDE w:val="0"/>
              <w:autoSpaceDN w:val="0"/>
              <w:adjustRightInd w:val="0"/>
              <w:spacing w:before="0" w:after="0" w:line="240" w:lineRule="auto"/>
              <w:rPr>
                <w:rFonts w:ascii="Arial" w:eastAsia="Times New Roman" w:hAnsi="Arial" w:cs="Arial"/>
                <w:color w:val="auto"/>
                <w:sz w:val="11"/>
                <w:szCs w:val="11"/>
              </w:rPr>
            </w:pPr>
          </w:p>
          <w:p w14:paraId="4929C2BF" w14:textId="54509D09"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220F420" w14:textId="56C901B9" w:rsidR="003B0B98" w:rsidRDefault="003B0B98" w:rsidP="00FF2D9A">
            <w:pPr>
              <w:spacing w:before="0" w:after="0" w:line="240" w:lineRule="auto"/>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PTA 1034</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25424831" w14:textId="1FFE47C1" w:rsidR="003B0B98" w:rsidRDefault="003B0B98" w:rsidP="00FF2D9A">
            <w:pPr>
              <w:widowControl w:val="0"/>
              <w:autoSpaceDE w:val="0"/>
              <w:autoSpaceDN w:val="0"/>
              <w:adjustRightInd w:val="0"/>
              <w:spacing w:before="0" w:after="0" w:line="240" w:lineRule="auto"/>
              <w:ind w:left="112" w:right="-20"/>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Rehab Principles of Medical Management II</w:t>
            </w:r>
          </w:p>
        </w:tc>
      </w:tr>
      <w:tr w:rsidR="003B0B98" w:rsidRPr="005971DE" w14:paraId="264AB50D"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495F3E80"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5D71FB07" w14:textId="65EDA318"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896AD74"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78B81F58" w14:textId="77891DE5"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24CC377"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A977113" w14:textId="35F38E03"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B9BE480"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2ED9B45B" w14:textId="0699F36C"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B1C1F72"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70E8C15A" w14:textId="60EF2E81"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2D7FFC0"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2C4E7FAD" w14:textId="437B5060"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CC754BB"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5A84CB90" w14:textId="360A6C51"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8EA25EF"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33824A99" w14:textId="59BE18BD"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874B004" w14:textId="14D496D6" w:rsidR="003B0B98" w:rsidRDefault="003B0B98" w:rsidP="00FF2D9A">
            <w:pPr>
              <w:spacing w:before="0" w:after="0" w:line="240" w:lineRule="auto"/>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PTA 1040</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1F915A87" w14:textId="53F538B3" w:rsidR="003B0B98" w:rsidRDefault="003B0B98" w:rsidP="00FF2D9A">
            <w:pPr>
              <w:widowControl w:val="0"/>
              <w:autoSpaceDE w:val="0"/>
              <w:autoSpaceDN w:val="0"/>
              <w:adjustRightInd w:val="0"/>
              <w:spacing w:before="0" w:after="0" w:line="240" w:lineRule="auto"/>
              <w:ind w:left="112" w:right="-20"/>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Clinical Kinesiology</w:t>
            </w:r>
          </w:p>
        </w:tc>
      </w:tr>
      <w:tr w:rsidR="003B0B98" w:rsidRPr="005971DE" w14:paraId="746FA045"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09D33262"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62DCBE9A" w14:textId="0640879D"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49F3360"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98914D4" w14:textId="1A82E390"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A60BE31"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2AF0DEA9" w14:textId="77777777"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C6D1E16"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759AC478" w14:textId="61282C59"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D3A43EC"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4D702FF2" w14:textId="1F4C9CAA"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922D6C2"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63EC3698" w14:textId="2895C8BD"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542C298"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77F763B2" w14:textId="3D300315"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5F30981" w14:textId="77777777" w:rsidR="003B0B98" w:rsidRPr="005971DE"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68B894E1" w14:textId="07C081A5" w:rsidR="003B0B98" w:rsidRPr="003B0B98" w:rsidRDefault="003B0B98" w:rsidP="003B0B98">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C346744" w14:textId="65D06E8B" w:rsidR="003B0B98" w:rsidRDefault="003B0B98" w:rsidP="00FF2D9A">
            <w:pPr>
              <w:spacing w:before="0" w:after="0" w:line="240" w:lineRule="auto"/>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PTA 1041</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516A41EA" w14:textId="7E223122" w:rsidR="003B0B98" w:rsidRDefault="003B0B98" w:rsidP="00FF2D9A">
            <w:pPr>
              <w:widowControl w:val="0"/>
              <w:autoSpaceDE w:val="0"/>
              <w:autoSpaceDN w:val="0"/>
              <w:adjustRightInd w:val="0"/>
              <w:spacing w:before="0" w:after="0" w:line="240" w:lineRule="auto"/>
              <w:ind w:left="112" w:right="-20"/>
              <w:jc w:val="center"/>
              <w:rPr>
                <w:rFonts w:ascii="Arial" w:eastAsia="Times New Roman" w:hAnsi="Arial" w:cs="Arial"/>
                <w:color w:val="auto"/>
                <w:position w:val="-1"/>
                <w:sz w:val="20"/>
                <w:szCs w:val="20"/>
              </w:rPr>
            </w:pPr>
            <w:r>
              <w:rPr>
                <w:rFonts w:ascii="Arial" w:eastAsia="Times New Roman" w:hAnsi="Arial" w:cs="Arial"/>
                <w:color w:val="auto"/>
                <w:position w:val="-1"/>
                <w:sz w:val="20"/>
                <w:szCs w:val="20"/>
              </w:rPr>
              <w:t>Professional Communication II</w:t>
            </w:r>
          </w:p>
        </w:tc>
      </w:tr>
      <w:tr w:rsidR="005971DE" w:rsidRPr="005971DE" w14:paraId="2F86465A" w14:textId="77777777" w:rsidTr="77227A79">
        <w:trPr>
          <w:trHeight w:hRule="exact" w:val="376"/>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4C1710E3"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BEFAAA2"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471DE5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F6BB979"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2B7393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A19C54B" w14:textId="0A540281" w:rsidR="005971DE" w:rsidRPr="005971DE" w:rsidRDefault="00C60C38" w:rsidP="005971DE">
            <w:pPr>
              <w:widowControl w:val="0"/>
              <w:autoSpaceDE w:val="0"/>
              <w:autoSpaceDN w:val="0"/>
              <w:adjustRightInd w:val="0"/>
              <w:spacing w:before="0" w:after="0" w:line="240" w:lineRule="auto"/>
              <w:ind w:left="112" w:right="-20"/>
              <w:rPr>
                <w:rFonts w:ascii="Arial" w:eastAsia="Times New Roman" w:hAnsi="Arial" w:cs="Arial"/>
                <w:color w:val="auto"/>
                <w:sz w:val="20"/>
                <w:szCs w:val="20"/>
              </w:rPr>
            </w:pPr>
            <w:r w:rsidRPr="00C60C38">
              <w:rPr>
                <w:rFonts w:ascii="Arial" w:eastAsia="Times New Roman" w:hAnsi="Arial" w:cs="Arial"/>
                <w:color w:val="auto"/>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9B2CCCC"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B67A64B"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2637293"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C2F3763"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A6C9D7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3E1C98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7FD1E1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477BD8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0AEE33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04ED860"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BCF7ADE" w14:textId="16AACACA" w:rsidR="005971DE" w:rsidRPr="005971DE" w:rsidRDefault="00C60C38" w:rsidP="00FF2D9A">
            <w:pPr>
              <w:spacing w:before="0" w:after="0" w:line="240" w:lineRule="auto"/>
              <w:jc w:val="center"/>
              <w:rPr>
                <w:rFonts w:ascii="Arial" w:eastAsia="Times New Roman" w:hAnsi="Arial" w:cs="Arial"/>
                <w:color w:val="auto"/>
                <w:sz w:val="20"/>
                <w:szCs w:val="20"/>
              </w:rPr>
            </w:pPr>
            <w:r>
              <w:rPr>
                <w:rFonts w:ascii="Arial" w:eastAsia="Times New Roman" w:hAnsi="Arial" w:cs="Arial"/>
                <w:color w:val="auto"/>
                <w:position w:val="-1"/>
                <w:sz w:val="20"/>
                <w:szCs w:val="20"/>
              </w:rPr>
              <w:t>PTA 2080</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11A985FF" w14:textId="680AC953" w:rsidR="005971DE" w:rsidRPr="005971DE" w:rsidRDefault="00C60C38"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0"/>
                <w:szCs w:val="20"/>
              </w:rPr>
            </w:pPr>
            <w:r w:rsidRPr="00C60C38">
              <w:rPr>
                <w:rFonts w:ascii="Arial" w:eastAsia="Times New Roman" w:hAnsi="Arial" w:cs="Arial"/>
                <w:color w:val="auto"/>
                <w:sz w:val="20"/>
                <w:szCs w:val="20"/>
              </w:rPr>
              <w:t>Internship I</w:t>
            </w:r>
          </w:p>
        </w:tc>
      </w:tr>
      <w:tr w:rsidR="005971DE" w:rsidRPr="005971DE" w14:paraId="32F1952A"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4D45C5CF"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8C26B3F"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599099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B116DB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6AB2ED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02FF53F"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AE04C40"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9DA0F5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r w:rsidRPr="005971DE">
              <w:rPr>
                <w:rFonts w:ascii="Arial" w:eastAsia="Times New Roman" w:hAnsi="Arial" w:cs="Arial"/>
                <w:color w:val="auto"/>
                <w:position w:val="-1"/>
                <w:sz w:val="20"/>
                <w:szCs w:val="20"/>
              </w:rPr>
              <w:t xml:space="preserve">  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D8B392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11C37A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28FDB3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r w:rsidRPr="005971DE">
              <w:rPr>
                <w:rFonts w:ascii="Arial" w:eastAsia="Times New Roman" w:hAnsi="Arial" w:cs="Arial"/>
                <w:color w:val="auto"/>
                <w:position w:val="-1"/>
                <w:sz w:val="20"/>
                <w:szCs w:val="20"/>
              </w:rPr>
              <w:t xml:space="preserve">  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3D95C6A"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4BB3863"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D6EEB55" w14:textId="60A58693"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 xml:space="preserve">PTA </w:t>
            </w:r>
            <w:r w:rsidR="00F9409A">
              <w:rPr>
                <w:rFonts w:ascii="Arial" w:eastAsia="Times New Roman" w:hAnsi="Arial" w:cs="Arial"/>
                <w:color w:val="auto"/>
                <w:position w:val="-1"/>
                <w:sz w:val="20"/>
                <w:szCs w:val="20"/>
              </w:rPr>
              <w:t>2005</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6346ECA6" w14:textId="51E7FB5E" w:rsidR="005971DE" w:rsidRPr="005971DE" w:rsidRDefault="00F9409A" w:rsidP="00FF2D9A">
            <w:pPr>
              <w:widowControl w:val="0"/>
              <w:autoSpaceDE w:val="0"/>
              <w:autoSpaceDN w:val="0"/>
              <w:adjustRightInd w:val="0"/>
              <w:spacing w:before="0" w:after="0" w:line="240" w:lineRule="auto"/>
              <w:ind w:left="113"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Psychosocial Issues in Health Care</w:t>
            </w:r>
          </w:p>
        </w:tc>
      </w:tr>
      <w:tr w:rsidR="005971DE" w:rsidRPr="005971DE" w14:paraId="57F05EF7"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shd w:val="clear" w:color="auto" w:fill="FFFFFF" w:themeFill="background1"/>
            <w:vAlign w:val="bottom"/>
          </w:tcPr>
          <w:p w14:paraId="78F4459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E1DDFA9"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FFFFFF" w:themeFill="background1"/>
            <w:vAlign w:val="bottom"/>
          </w:tcPr>
          <w:p w14:paraId="6B1A265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53DD08A"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FFFFFF" w:themeFill="background1"/>
            <w:vAlign w:val="bottom"/>
          </w:tcPr>
          <w:p w14:paraId="0F761E9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17F71C0" w14:textId="2CD09B74" w:rsidR="005971DE" w:rsidRPr="005971DE" w:rsidRDefault="00A61340" w:rsidP="005971DE">
            <w:pPr>
              <w:widowControl w:val="0"/>
              <w:autoSpaceDE w:val="0"/>
              <w:autoSpaceDN w:val="0"/>
              <w:adjustRightInd w:val="0"/>
              <w:spacing w:before="0" w:after="0" w:line="240" w:lineRule="auto"/>
              <w:ind w:left="112" w:right="-20"/>
              <w:rPr>
                <w:rFonts w:ascii="Arial" w:eastAsia="Times New Roman" w:hAnsi="Arial" w:cs="Arial"/>
                <w:color w:val="auto"/>
                <w:sz w:val="20"/>
                <w:szCs w:val="20"/>
              </w:rPr>
            </w:pPr>
            <w:r w:rsidRPr="00A61340">
              <w:rPr>
                <w:rFonts w:ascii="Arial" w:eastAsia="Times New Roman" w:hAnsi="Arial" w:cs="Arial"/>
                <w:color w:val="auto"/>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FFFFFF" w:themeFill="background1"/>
            <w:vAlign w:val="bottom"/>
          </w:tcPr>
          <w:p w14:paraId="513B9AC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6ACCD4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FFFFFF" w:themeFill="background1"/>
            <w:vAlign w:val="bottom"/>
          </w:tcPr>
          <w:p w14:paraId="5E4D187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EB0025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FFFFFF" w:themeFill="background1"/>
            <w:vAlign w:val="bottom"/>
          </w:tcPr>
          <w:p w14:paraId="51579D0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92FD6F5"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FFFFFF" w:themeFill="background1"/>
            <w:vAlign w:val="bottom"/>
          </w:tcPr>
          <w:p w14:paraId="2B563E6F"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6A60277"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9B9566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634E969"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6EB573C" w14:textId="31326221"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 xml:space="preserve">PTA </w:t>
            </w:r>
            <w:r w:rsidR="00A61340">
              <w:rPr>
                <w:rFonts w:ascii="Arial" w:eastAsia="Times New Roman" w:hAnsi="Arial" w:cs="Arial"/>
                <w:color w:val="auto"/>
                <w:position w:val="-1"/>
                <w:sz w:val="20"/>
                <w:szCs w:val="20"/>
              </w:rPr>
              <w:t>2030</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5D7E5676" w14:textId="77777777" w:rsidR="005971DE" w:rsidRPr="005971DE" w:rsidRDefault="005971DE" w:rsidP="00FF2D9A">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52C7D983" w14:textId="05D8C375" w:rsidR="005971DE" w:rsidRPr="005971DE" w:rsidRDefault="00A61340"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Orthopedic Assessment and Management</w:t>
            </w:r>
          </w:p>
        </w:tc>
      </w:tr>
      <w:tr w:rsidR="005971DE" w:rsidRPr="005971DE" w14:paraId="2D67A884" w14:textId="77777777" w:rsidTr="77227A79">
        <w:trPr>
          <w:trHeight w:hRule="exact" w:val="376"/>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3B78048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6532809"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F33851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6857017"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829E6B1" w14:textId="17F763AA" w:rsidR="005971DE" w:rsidRPr="005971DE" w:rsidRDefault="00A61340" w:rsidP="005971DE">
            <w:pPr>
              <w:widowControl w:val="0"/>
              <w:autoSpaceDE w:val="0"/>
              <w:autoSpaceDN w:val="0"/>
              <w:adjustRightInd w:val="0"/>
              <w:spacing w:before="0" w:after="0" w:line="240" w:lineRule="auto"/>
              <w:jc w:val="center"/>
              <w:rPr>
                <w:rFonts w:ascii="Arial" w:eastAsia="Times New Roman" w:hAnsi="Arial" w:cs="Arial"/>
                <w:color w:val="auto"/>
                <w:sz w:val="20"/>
                <w:szCs w:val="20"/>
              </w:rPr>
            </w:pPr>
            <w:r w:rsidRPr="00A61340">
              <w:rPr>
                <w:rFonts w:ascii="Arial" w:eastAsia="Times New Roman" w:hAnsi="Arial" w:cs="Arial"/>
                <w:color w:val="auto"/>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A83E0F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059C382"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EAE4E6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001DEB1"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2C9050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4D246B1"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1EEBEC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r w:rsidRPr="005971DE">
              <w:rPr>
                <w:rFonts w:ascii="Arial" w:eastAsia="Times New Roman" w:hAnsi="Arial" w:cs="Arial"/>
                <w:color w:val="auto"/>
                <w:position w:val="-1"/>
                <w:sz w:val="20"/>
                <w:szCs w:val="20"/>
              </w:rPr>
              <w:t xml:space="preserve">  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F19C74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AFE2F8E" w14:textId="4754BB9C"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 xml:space="preserve">PTA </w:t>
            </w:r>
            <w:r w:rsidR="00A61340">
              <w:rPr>
                <w:rFonts w:ascii="Arial" w:eastAsia="Times New Roman" w:hAnsi="Arial" w:cs="Arial"/>
                <w:color w:val="auto"/>
                <w:position w:val="-1"/>
                <w:sz w:val="20"/>
                <w:szCs w:val="20"/>
              </w:rPr>
              <w:t>2040</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447328BC" w14:textId="77777777" w:rsidR="005971DE" w:rsidRPr="005971DE" w:rsidRDefault="005971DE" w:rsidP="00FF2D9A">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10EE9F73" w14:textId="10BFE569" w:rsidR="005971DE" w:rsidRPr="005971DE" w:rsidRDefault="00A61340" w:rsidP="00FF2D9A">
            <w:pPr>
              <w:widowControl w:val="0"/>
              <w:autoSpaceDE w:val="0"/>
              <w:autoSpaceDN w:val="0"/>
              <w:adjustRightInd w:val="0"/>
              <w:spacing w:before="0" w:after="0" w:line="240" w:lineRule="auto"/>
              <w:ind w:left="113"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Neurological Assessment and Management</w:t>
            </w:r>
          </w:p>
        </w:tc>
      </w:tr>
      <w:tr w:rsidR="005971DE" w:rsidRPr="005971DE" w14:paraId="5784FDFC"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7CB88A1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E96B91F"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748C49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DAA7EAB"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0CA273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64FFCB7" w14:textId="690BBD5E"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59EE31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B7B487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398E0C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AF394A0"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D99744D"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30F6DF6"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1FA54D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B960AE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62D4CB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2E4A135"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80945D9" w14:textId="1BB3DAEE"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PTA 2</w:t>
            </w:r>
            <w:r w:rsidR="002F38C1">
              <w:rPr>
                <w:rFonts w:ascii="Arial" w:eastAsia="Times New Roman" w:hAnsi="Arial" w:cs="Arial"/>
                <w:color w:val="auto"/>
                <w:position w:val="-1"/>
                <w:sz w:val="20"/>
                <w:szCs w:val="20"/>
              </w:rPr>
              <w:t>051</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04FF7700" w14:textId="65D5D815" w:rsidR="005971DE" w:rsidRPr="005971DE" w:rsidRDefault="002F38C1"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0"/>
                <w:szCs w:val="20"/>
              </w:rPr>
            </w:pPr>
            <w:r w:rsidRPr="002F38C1">
              <w:rPr>
                <w:rFonts w:ascii="Arial" w:eastAsia="Times New Roman" w:hAnsi="Arial" w:cs="Arial"/>
                <w:color w:val="auto"/>
                <w:sz w:val="20"/>
                <w:szCs w:val="20"/>
              </w:rPr>
              <w:t>Professional Communication III</w:t>
            </w:r>
          </w:p>
        </w:tc>
      </w:tr>
      <w:tr w:rsidR="005971DE" w:rsidRPr="005971DE" w14:paraId="67A1AFC0"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2410953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B397C08"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7580DF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81C3BA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E2A6D9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CBAD221" w14:textId="12CB1158" w:rsidR="005971DE" w:rsidRPr="005971DE" w:rsidRDefault="00A61340" w:rsidP="005971DE">
            <w:pPr>
              <w:widowControl w:val="0"/>
              <w:autoSpaceDE w:val="0"/>
              <w:autoSpaceDN w:val="0"/>
              <w:adjustRightInd w:val="0"/>
              <w:spacing w:before="0" w:after="0" w:line="240" w:lineRule="auto"/>
              <w:ind w:left="112" w:right="-20"/>
              <w:rPr>
                <w:rFonts w:ascii="Arial" w:eastAsia="Times New Roman" w:hAnsi="Arial" w:cs="Arial"/>
                <w:color w:val="auto"/>
                <w:sz w:val="20"/>
                <w:szCs w:val="20"/>
              </w:rPr>
            </w:pPr>
            <w:r w:rsidRPr="00A61340">
              <w:rPr>
                <w:rFonts w:ascii="Arial" w:eastAsia="Times New Roman" w:hAnsi="Arial" w:cs="Arial"/>
                <w:color w:val="auto"/>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61C3680"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3637F4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B178CA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17BE125"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87939A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DA5CD8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CCB8D2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7F35029"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C570EE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2E2D3B5"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2E0BE45" w14:textId="17F7C892"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 xml:space="preserve">PTA </w:t>
            </w:r>
            <w:r w:rsidR="002F38C1">
              <w:rPr>
                <w:rFonts w:ascii="Arial" w:eastAsia="Times New Roman" w:hAnsi="Arial" w:cs="Arial"/>
                <w:color w:val="auto"/>
                <w:position w:val="-1"/>
                <w:sz w:val="20"/>
                <w:szCs w:val="20"/>
              </w:rPr>
              <w:t>2078</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4D1988CB" w14:textId="3EBD10DE" w:rsidR="005971DE" w:rsidRPr="005971DE" w:rsidRDefault="002F38C1"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0"/>
                <w:szCs w:val="20"/>
              </w:rPr>
            </w:pPr>
            <w:r w:rsidRPr="002F38C1">
              <w:rPr>
                <w:rFonts w:ascii="Arial" w:eastAsia="Times New Roman" w:hAnsi="Arial" w:cs="Arial"/>
                <w:color w:val="auto"/>
                <w:sz w:val="20"/>
                <w:szCs w:val="20"/>
              </w:rPr>
              <w:t>PTA Seminar</w:t>
            </w:r>
          </w:p>
        </w:tc>
      </w:tr>
      <w:tr w:rsidR="005971DE" w:rsidRPr="005971DE" w14:paraId="1BF6E95D" w14:textId="77777777" w:rsidTr="77227A79">
        <w:trPr>
          <w:trHeight w:hRule="exact" w:val="377"/>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40E0536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8ECA3E1"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957EC8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D1A6970"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94BB87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8F091B6"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012BCD8"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9E3A07B"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C906BBF"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B8248CB"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02F5563"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52EB6EEF"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D0BBAF7"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6105E0A"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2CF463FA"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36AC261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53E2A02" w14:textId="7D98F937"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PTA 2</w:t>
            </w:r>
            <w:r w:rsidR="004B7799">
              <w:rPr>
                <w:rFonts w:ascii="Arial" w:eastAsia="Times New Roman" w:hAnsi="Arial" w:cs="Arial"/>
                <w:color w:val="auto"/>
                <w:position w:val="-1"/>
                <w:sz w:val="20"/>
                <w:szCs w:val="20"/>
              </w:rPr>
              <w:t>081</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3CDE468C" w14:textId="77777777" w:rsidR="005971DE" w:rsidRPr="005971DE" w:rsidRDefault="005971DE" w:rsidP="00FF2D9A">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36454F10" w14:textId="74EB4F0C" w:rsidR="005971DE" w:rsidRPr="005971DE" w:rsidRDefault="004B7799" w:rsidP="00FF2D9A">
            <w:pPr>
              <w:widowControl w:val="0"/>
              <w:autoSpaceDE w:val="0"/>
              <w:autoSpaceDN w:val="0"/>
              <w:adjustRightInd w:val="0"/>
              <w:spacing w:before="0" w:after="0" w:line="240" w:lineRule="auto"/>
              <w:ind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Internship II</w:t>
            </w:r>
          </w:p>
        </w:tc>
      </w:tr>
      <w:tr w:rsidR="005971DE" w:rsidRPr="005971DE" w14:paraId="31DD3087" w14:textId="77777777" w:rsidTr="77227A79">
        <w:trPr>
          <w:trHeight w:hRule="exact" w:val="376"/>
          <w:jc w:val="center"/>
        </w:trPr>
        <w:tc>
          <w:tcPr>
            <w:tcW w:w="351" w:type="dxa"/>
            <w:tcBorders>
              <w:top w:val="single" w:sz="7" w:space="0" w:color="000000" w:themeColor="text1"/>
              <w:left w:val="single" w:sz="7" w:space="0" w:color="000000" w:themeColor="text1"/>
              <w:bottom w:val="single" w:sz="7" w:space="0" w:color="000000" w:themeColor="text1"/>
              <w:right w:val="single" w:sz="6" w:space="0" w:color="000000" w:themeColor="text1"/>
            </w:tcBorders>
            <w:vAlign w:val="bottom"/>
          </w:tcPr>
          <w:p w14:paraId="6A635260"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7F5C128D" w14:textId="77777777" w:rsidR="005971DE" w:rsidRPr="005971DE" w:rsidRDefault="005971DE" w:rsidP="005971DE">
            <w:pPr>
              <w:widowControl w:val="0"/>
              <w:autoSpaceDE w:val="0"/>
              <w:autoSpaceDN w:val="0"/>
              <w:adjustRightInd w:val="0"/>
              <w:spacing w:before="0" w:after="0" w:line="240" w:lineRule="auto"/>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9"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0A4097B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B094848"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E26D536"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12CE578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11019B63"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05B2CC4E"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37548DAD"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41CBE84F"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469BFCF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6944302C"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77F8FAC5"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11"/>
                <w:szCs w:val="11"/>
              </w:rPr>
            </w:pPr>
          </w:p>
          <w:p w14:paraId="25B96243" w14:textId="77777777" w:rsidR="005971DE" w:rsidRPr="005971DE" w:rsidRDefault="005971DE" w:rsidP="005971DE">
            <w:pPr>
              <w:widowControl w:val="0"/>
              <w:autoSpaceDE w:val="0"/>
              <w:autoSpaceDN w:val="0"/>
              <w:adjustRightInd w:val="0"/>
              <w:spacing w:before="0" w:after="0" w:line="240" w:lineRule="auto"/>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360"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53FB6035" w14:textId="77777777" w:rsidR="005971DE" w:rsidRPr="005971DE" w:rsidRDefault="005971DE" w:rsidP="00C60C38">
            <w:pPr>
              <w:widowControl w:val="0"/>
              <w:autoSpaceDE w:val="0"/>
              <w:autoSpaceDN w:val="0"/>
              <w:adjustRightInd w:val="0"/>
              <w:spacing w:before="0" w:after="0" w:line="240" w:lineRule="auto"/>
              <w:jc w:val="center"/>
              <w:rPr>
                <w:rFonts w:ascii="Arial" w:eastAsia="Times New Roman" w:hAnsi="Arial" w:cs="Arial"/>
                <w:color w:val="auto"/>
                <w:sz w:val="24"/>
                <w:szCs w:val="24"/>
              </w:rPr>
            </w:pPr>
            <w:r w:rsidRPr="005971DE">
              <w:rPr>
                <w:rFonts w:ascii="Arial" w:eastAsia="Times New Roman" w:hAnsi="Arial" w:cs="Arial"/>
                <w:color w:val="auto"/>
                <w:position w:val="-1"/>
                <w:sz w:val="20"/>
                <w:szCs w:val="20"/>
              </w:rPr>
              <w:t>x</w:t>
            </w:r>
          </w:p>
        </w:tc>
        <w:tc>
          <w:tcPr>
            <w:tcW w:w="1987" w:type="dxa"/>
            <w:tcBorders>
              <w:top w:val="single" w:sz="7" w:space="0" w:color="000000" w:themeColor="text1"/>
              <w:left w:val="single" w:sz="6" w:space="0" w:color="000000" w:themeColor="text1"/>
              <w:bottom w:val="single" w:sz="7" w:space="0" w:color="000000" w:themeColor="text1"/>
              <w:right w:val="single" w:sz="6" w:space="0" w:color="000000" w:themeColor="text1"/>
            </w:tcBorders>
            <w:vAlign w:val="bottom"/>
          </w:tcPr>
          <w:p w14:paraId="6DA6B01C" w14:textId="3529DED4" w:rsidR="005971DE" w:rsidRPr="005971DE" w:rsidRDefault="005971DE" w:rsidP="00FF2D9A">
            <w:pPr>
              <w:spacing w:before="0" w:after="0" w:line="240" w:lineRule="auto"/>
              <w:jc w:val="center"/>
              <w:rPr>
                <w:rFonts w:ascii="Arial" w:eastAsia="Times New Roman" w:hAnsi="Arial" w:cs="Arial"/>
                <w:color w:val="auto"/>
                <w:sz w:val="20"/>
                <w:szCs w:val="20"/>
              </w:rPr>
            </w:pPr>
            <w:r w:rsidRPr="005971DE">
              <w:rPr>
                <w:rFonts w:ascii="Arial" w:eastAsia="Times New Roman" w:hAnsi="Arial" w:cs="Arial"/>
                <w:color w:val="auto"/>
                <w:position w:val="-1"/>
                <w:sz w:val="20"/>
                <w:szCs w:val="20"/>
              </w:rPr>
              <w:t>PTA 2</w:t>
            </w:r>
            <w:r w:rsidR="004B7799">
              <w:rPr>
                <w:rFonts w:ascii="Arial" w:eastAsia="Times New Roman" w:hAnsi="Arial" w:cs="Arial"/>
                <w:color w:val="auto"/>
                <w:position w:val="-1"/>
                <w:sz w:val="20"/>
                <w:szCs w:val="20"/>
              </w:rPr>
              <w:t>082</w:t>
            </w:r>
          </w:p>
        </w:tc>
        <w:tc>
          <w:tcPr>
            <w:tcW w:w="5932" w:type="dxa"/>
            <w:tcBorders>
              <w:top w:val="single" w:sz="7" w:space="0" w:color="000000" w:themeColor="text1"/>
              <w:left w:val="single" w:sz="6" w:space="0" w:color="000000" w:themeColor="text1"/>
              <w:bottom w:val="single" w:sz="7" w:space="0" w:color="000000" w:themeColor="text1"/>
              <w:right w:val="single" w:sz="7" w:space="0" w:color="000000" w:themeColor="text1"/>
            </w:tcBorders>
            <w:vAlign w:val="bottom"/>
          </w:tcPr>
          <w:p w14:paraId="2EBF20BA" w14:textId="77777777" w:rsidR="005971DE" w:rsidRPr="005971DE" w:rsidRDefault="005971DE" w:rsidP="00FF2D9A">
            <w:pPr>
              <w:widowControl w:val="0"/>
              <w:autoSpaceDE w:val="0"/>
              <w:autoSpaceDN w:val="0"/>
              <w:adjustRightInd w:val="0"/>
              <w:spacing w:before="0" w:after="0" w:line="240" w:lineRule="auto"/>
              <w:jc w:val="center"/>
              <w:rPr>
                <w:rFonts w:ascii="Arial" w:eastAsia="Times New Roman" w:hAnsi="Arial" w:cs="Arial"/>
                <w:color w:val="auto"/>
                <w:sz w:val="11"/>
                <w:szCs w:val="11"/>
              </w:rPr>
            </w:pPr>
          </w:p>
          <w:p w14:paraId="75575177" w14:textId="0607EAF8" w:rsidR="005971DE" w:rsidRPr="005971DE" w:rsidRDefault="004B7799" w:rsidP="00FF2D9A">
            <w:pPr>
              <w:widowControl w:val="0"/>
              <w:autoSpaceDE w:val="0"/>
              <w:autoSpaceDN w:val="0"/>
              <w:adjustRightInd w:val="0"/>
              <w:spacing w:before="0" w:after="0" w:line="240" w:lineRule="auto"/>
              <w:ind w:left="112" w:right="-20"/>
              <w:jc w:val="center"/>
              <w:rPr>
                <w:rFonts w:ascii="Arial" w:eastAsia="Times New Roman" w:hAnsi="Arial" w:cs="Arial"/>
                <w:color w:val="auto"/>
                <w:sz w:val="24"/>
                <w:szCs w:val="24"/>
              </w:rPr>
            </w:pPr>
            <w:r>
              <w:rPr>
                <w:rFonts w:ascii="Arial" w:eastAsia="Times New Roman" w:hAnsi="Arial" w:cs="Arial"/>
                <w:color w:val="auto"/>
                <w:position w:val="-1"/>
                <w:sz w:val="20"/>
                <w:szCs w:val="20"/>
              </w:rPr>
              <w:t>Internship III</w:t>
            </w:r>
          </w:p>
        </w:tc>
      </w:tr>
      <w:tr w:rsidR="005971DE" w:rsidRPr="005971DE" w14:paraId="04900F92" w14:textId="77777777" w:rsidTr="77227A79">
        <w:trPr>
          <w:trHeight w:hRule="exact" w:val="377"/>
          <w:jc w:val="center"/>
        </w:trPr>
        <w:tc>
          <w:tcPr>
            <w:tcW w:w="351" w:type="dxa"/>
            <w:vMerge w:val="restart"/>
            <w:tcBorders>
              <w:top w:val="single" w:sz="7" w:space="0" w:color="000000" w:themeColor="text1"/>
              <w:left w:val="single" w:sz="7" w:space="0" w:color="000000" w:themeColor="text1"/>
              <w:bottom w:val="single" w:sz="7" w:space="0" w:color="000000" w:themeColor="text1"/>
              <w:right w:val="single" w:sz="6" w:space="0" w:color="000000" w:themeColor="text1"/>
            </w:tcBorders>
            <w:shd w:val="clear" w:color="auto" w:fill="CCCCCC"/>
          </w:tcPr>
          <w:p w14:paraId="0D9B6CE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9"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CCCCCC"/>
          </w:tcPr>
          <w:p w14:paraId="1EADCD29"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CCCCCC"/>
          </w:tcPr>
          <w:p w14:paraId="0CA45F4F"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CCCCCC"/>
          </w:tcPr>
          <w:p w14:paraId="18E92322"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CCCCCC"/>
          </w:tcPr>
          <w:p w14:paraId="42F58321"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CCCCCC"/>
          </w:tcPr>
          <w:p w14:paraId="5FB4502B"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vMerge w:val="restart"/>
            <w:tcBorders>
              <w:top w:val="single" w:sz="7" w:space="0" w:color="000000" w:themeColor="text1"/>
              <w:left w:val="single" w:sz="6" w:space="0" w:color="000000" w:themeColor="text1"/>
              <w:bottom w:val="single" w:sz="7" w:space="0" w:color="000000" w:themeColor="text1"/>
              <w:right w:val="single" w:sz="6" w:space="0" w:color="000000" w:themeColor="text1"/>
            </w:tcBorders>
            <w:shd w:val="clear" w:color="auto" w:fill="CCCCCC"/>
          </w:tcPr>
          <w:p w14:paraId="237470E4"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360" w:type="dxa"/>
            <w:tcBorders>
              <w:top w:val="single" w:sz="7" w:space="0" w:color="000000" w:themeColor="text1"/>
              <w:left w:val="single" w:sz="6" w:space="0" w:color="000000" w:themeColor="text1"/>
              <w:bottom w:val="nil"/>
              <w:right w:val="single" w:sz="6" w:space="0" w:color="000000" w:themeColor="text1"/>
            </w:tcBorders>
            <w:shd w:val="clear" w:color="auto" w:fill="CCCCCC"/>
          </w:tcPr>
          <w:p w14:paraId="451BAA8D" w14:textId="77777777" w:rsidR="005971DE" w:rsidRPr="005971DE" w:rsidRDefault="005971DE" w:rsidP="005971DE">
            <w:pPr>
              <w:widowControl w:val="0"/>
              <w:autoSpaceDE w:val="0"/>
              <w:autoSpaceDN w:val="0"/>
              <w:adjustRightInd w:val="0"/>
              <w:spacing w:before="0" w:after="0" w:line="240" w:lineRule="auto"/>
              <w:rPr>
                <w:rFonts w:ascii="Arial" w:eastAsia="Times New Roman" w:hAnsi="Arial" w:cs="Arial"/>
                <w:color w:val="auto"/>
                <w:sz w:val="24"/>
                <w:szCs w:val="24"/>
              </w:rPr>
            </w:pPr>
          </w:p>
        </w:tc>
        <w:tc>
          <w:tcPr>
            <w:tcW w:w="7919" w:type="dxa"/>
            <w:gridSpan w:val="2"/>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516AC740" w14:textId="77777777" w:rsidR="005971DE" w:rsidRPr="005971DE" w:rsidRDefault="005971DE" w:rsidP="005971DE">
            <w:pPr>
              <w:widowControl w:val="0"/>
              <w:autoSpaceDE w:val="0"/>
              <w:autoSpaceDN w:val="0"/>
              <w:adjustRightInd w:val="0"/>
              <w:spacing w:before="9" w:after="0" w:line="110" w:lineRule="exact"/>
              <w:rPr>
                <w:rFonts w:ascii="Arial" w:eastAsia="Times New Roman" w:hAnsi="Arial" w:cs="Arial"/>
                <w:color w:val="auto"/>
                <w:sz w:val="11"/>
                <w:szCs w:val="11"/>
              </w:rPr>
            </w:pPr>
          </w:p>
          <w:p w14:paraId="086ACEE6"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b/>
                <w:bCs/>
                <w:color w:val="auto"/>
                <w:position w:val="-1"/>
                <w:sz w:val="20"/>
                <w:szCs w:val="20"/>
              </w:rPr>
              <w:t>PROGRAM COMPETENCIES (as determined by advisory committee)</w:t>
            </w:r>
          </w:p>
        </w:tc>
      </w:tr>
      <w:tr w:rsidR="005971DE" w:rsidRPr="005971DE" w14:paraId="79A41282" w14:textId="77777777" w:rsidTr="77227A79">
        <w:trPr>
          <w:trHeight w:hRule="exact" w:val="377"/>
          <w:jc w:val="center"/>
        </w:trPr>
        <w:tc>
          <w:tcPr>
            <w:tcW w:w="351" w:type="dxa"/>
            <w:vMerge/>
          </w:tcPr>
          <w:p w14:paraId="25B2087E"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9" w:type="dxa"/>
            <w:vMerge/>
          </w:tcPr>
          <w:p w14:paraId="39FC82F2"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27384818"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353293D1"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705D7D42"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4D9B3FFE"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57F2C638"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8279" w:type="dxa"/>
            <w:gridSpan w:val="3"/>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17AB2F1C" w14:textId="77777777" w:rsidR="005971DE" w:rsidRPr="005971DE" w:rsidRDefault="005971DE" w:rsidP="005971DE">
            <w:pPr>
              <w:widowControl w:val="0"/>
              <w:autoSpaceDE w:val="0"/>
              <w:autoSpaceDN w:val="0"/>
              <w:adjustRightInd w:val="0"/>
              <w:spacing w:before="9" w:after="0" w:line="110" w:lineRule="exact"/>
              <w:rPr>
                <w:rFonts w:ascii="Arial" w:eastAsia="Times New Roman" w:hAnsi="Arial" w:cs="Arial"/>
                <w:color w:val="auto"/>
                <w:sz w:val="11"/>
                <w:szCs w:val="11"/>
              </w:rPr>
            </w:pPr>
          </w:p>
          <w:p w14:paraId="1D3AF3B4"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8.</w:t>
            </w:r>
            <w:r w:rsidRPr="005971DE">
              <w:rPr>
                <w:rFonts w:ascii="Arial" w:eastAsia="Times New Roman" w:hAnsi="Arial" w:cs="Arial"/>
                <w:color w:val="auto"/>
                <w:spacing w:val="-12"/>
                <w:position w:val="-1"/>
                <w:sz w:val="20"/>
                <w:szCs w:val="20"/>
              </w:rPr>
              <w:t xml:space="preserve"> </w:t>
            </w:r>
            <w:r w:rsidRPr="005971DE">
              <w:rPr>
                <w:rFonts w:ascii="Arial" w:eastAsia="Times New Roman" w:hAnsi="Arial" w:cs="Arial"/>
                <w:color w:val="auto"/>
                <w:position w:val="-1"/>
                <w:sz w:val="20"/>
                <w:szCs w:val="20"/>
              </w:rPr>
              <w:t>B</w:t>
            </w:r>
            <w:r w:rsidRPr="005971DE">
              <w:rPr>
                <w:rFonts w:ascii="Arial" w:eastAsia="Times New Roman" w:hAnsi="Arial" w:cs="Arial"/>
                <w:color w:val="auto"/>
                <w:position w:val="-1"/>
                <w:sz w:val="16"/>
                <w:szCs w:val="16"/>
              </w:rPr>
              <w:t>ASIC</w:t>
            </w:r>
            <w:r w:rsidRPr="005971DE">
              <w:rPr>
                <w:rFonts w:ascii="Arial" w:eastAsia="Times New Roman" w:hAnsi="Arial" w:cs="Arial"/>
                <w:color w:val="auto"/>
                <w:spacing w:val="-2"/>
                <w:position w:val="-1"/>
                <w:sz w:val="16"/>
                <w:szCs w:val="16"/>
              </w:rPr>
              <w:t xml:space="preserve"> </w:t>
            </w:r>
            <w:r w:rsidRPr="005971DE">
              <w:rPr>
                <w:rFonts w:ascii="Arial" w:eastAsia="Times New Roman" w:hAnsi="Arial" w:cs="Arial"/>
                <w:color w:val="auto"/>
                <w:position w:val="-1"/>
                <w:sz w:val="16"/>
                <w:szCs w:val="16"/>
              </w:rPr>
              <w:t>USE</w:t>
            </w:r>
            <w:r w:rsidRPr="005971DE">
              <w:rPr>
                <w:rFonts w:ascii="Arial" w:eastAsia="Times New Roman" w:hAnsi="Arial" w:cs="Arial"/>
                <w:color w:val="auto"/>
                <w:spacing w:val="-2"/>
                <w:position w:val="-1"/>
                <w:sz w:val="16"/>
                <w:szCs w:val="16"/>
              </w:rPr>
              <w:t xml:space="preserve"> </w:t>
            </w:r>
            <w:r w:rsidRPr="005971DE">
              <w:rPr>
                <w:rFonts w:ascii="Arial" w:eastAsia="Times New Roman" w:hAnsi="Arial" w:cs="Arial"/>
                <w:color w:val="auto"/>
                <w:position w:val="-1"/>
                <w:sz w:val="16"/>
                <w:szCs w:val="16"/>
              </w:rPr>
              <w:t>OF</w:t>
            </w:r>
            <w:r w:rsidRPr="005971DE">
              <w:rPr>
                <w:rFonts w:ascii="Arial" w:eastAsia="Times New Roman" w:hAnsi="Arial" w:cs="Arial"/>
                <w:color w:val="auto"/>
                <w:spacing w:val="-2"/>
                <w:position w:val="-1"/>
                <w:sz w:val="16"/>
                <w:szCs w:val="16"/>
              </w:rPr>
              <w:t xml:space="preserve"> </w:t>
            </w:r>
            <w:r w:rsidRPr="005971DE">
              <w:rPr>
                <w:rFonts w:ascii="Arial" w:eastAsia="Times New Roman" w:hAnsi="Arial" w:cs="Arial"/>
                <w:color w:val="auto"/>
                <w:position w:val="-1"/>
                <w:sz w:val="16"/>
                <w:szCs w:val="16"/>
              </w:rPr>
              <w:t>COMPUTERS</w:t>
            </w:r>
          </w:p>
        </w:tc>
      </w:tr>
      <w:tr w:rsidR="005971DE" w:rsidRPr="005971DE" w14:paraId="56DC6ACF" w14:textId="77777777" w:rsidTr="77227A79">
        <w:trPr>
          <w:trHeight w:hRule="exact" w:val="377"/>
          <w:jc w:val="center"/>
        </w:trPr>
        <w:tc>
          <w:tcPr>
            <w:tcW w:w="351" w:type="dxa"/>
            <w:vMerge/>
          </w:tcPr>
          <w:p w14:paraId="2667086E"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9" w:type="dxa"/>
            <w:vMerge/>
          </w:tcPr>
          <w:p w14:paraId="59BB1989"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79CF71BC"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264B38C0"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2ECCF68B"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081AEF57"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8639" w:type="dxa"/>
            <w:gridSpan w:val="4"/>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0C5CA2F7"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58E4A6B6"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7.</w:t>
            </w:r>
            <w:r w:rsidRPr="005971DE">
              <w:rPr>
                <w:rFonts w:ascii="Arial" w:eastAsia="Times New Roman" w:hAnsi="Arial" w:cs="Arial"/>
                <w:color w:val="auto"/>
                <w:spacing w:val="-13"/>
                <w:position w:val="-1"/>
                <w:sz w:val="20"/>
                <w:szCs w:val="20"/>
              </w:rPr>
              <w:t xml:space="preserve"> </w:t>
            </w:r>
            <w:r w:rsidRPr="005971DE">
              <w:rPr>
                <w:rFonts w:ascii="Arial" w:eastAsia="Times New Roman" w:hAnsi="Arial" w:cs="Arial"/>
                <w:color w:val="auto"/>
                <w:position w:val="-1"/>
                <w:sz w:val="20"/>
                <w:szCs w:val="20"/>
              </w:rPr>
              <w:t>W</w:t>
            </w:r>
            <w:r w:rsidRPr="005971DE">
              <w:rPr>
                <w:rFonts w:ascii="Arial" w:eastAsia="Times New Roman" w:hAnsi="Arial" w:cs="Arial"/>
                <w:color w:val="auto"/>
                <w:position w:val="-1"/>
                <w:sz w:val="16"/>
                <w:szCs w:val="16"/>
              </w:rPr>
              <w:t>ORKPLACE</w:t>
            </w:r>
            <w:r w:rsidRPr="005971DE">
              <w:rPr>
                <w:rFonts w:ascii="Arial" w:eastAsia="Times New Roman" w:hAnsi="Arial" w:cs="Arial"/>
                <w:color w:val="auto"/>
                <w:spacing w:val="-7"/>
                <w:position w:val="-1"/>
                <w:sz w:val="16"/>
                <w:szCs w:val="16"/>
              </w:rPr>
              <w:t xml:space="preserve"> </w:t>
            </w:r>
            <w:r w:rsidRPr="005971DE">
              <w:rPr>
                <w:rFonts w:ascii="Arial" w:eastAsia="Times New Roman" w:hAnsi="Arial" w:cs="Arial"/>
                <w:color w:val="auto"/>
                <w:position w:val="-1"/>
                <w:sz w:val="16"/>
                <w:szCs w:val="16"/>
              </w:rPr>
              <w:t>COMPETENCIES</w:t>
            </w:r>
          </w:p>
        </w:tc>
      </w:tr>
      <w:tr w:rsidR="005971DE" w:rsidRPr="005971DE" w14:paraId="69FDDF18" w14:textId="77777777" w:rsidTr="77227A79">
        <w:trPr>
          <w:trHeight w:hRule="exact" w:val="376"/>
          <w:jc w:val="center"/>
        </w:trPr>
        <w:tc>
          <w:tcPr>
            <w:tcW w:w="351" w:type="dxa"/>
            <w:vMerge/>
          </w:tcPr>
          <w:p w14:paraId="60FA671B"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369" w:type="dxa"/>
            <w:vMerge/>
          </w:tcPr>
          <w:p w14:paraId="015263D5"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360" w:type="dxa"/>
            <w:vMerge/>
          </w:tcPr>
          <w:p w14:paraId="50CCA0DE"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360" w:type="dxa"/>
            <w:vMerge/>
          </w:tcPr>
          <w:p w14:paraId="55445138"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360" w:type="dxa"/>
            <w:vMerge/>
          </w:tcPr>
          <w:p w14:paraId="38ECBE37"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8999" w:type="dxa"/>
            <w:gridSpan w:val="5"/>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6D4A1AE5"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4EF6B801"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6.</w:t>
            </w:r>
            <w:r w:rsidRPr="005971DE">
              <w:rPr>
                <w:rFonts w:ascii="Arial" w:eastAsia="Times New Roman" w:hAnsi="Arial" w:cs="Arial"/>
                <w:color w:val="auto"/>
                <w:spacing w:val="-12"/>
                <w:position w:val="-1"/>
                <w:sz w:val="20"/>
                <w:szCs w:val="20"/>
              </w:rPr>
              <w:t xml:space="preserve"> </w:t>
            </w:r>
            <w:r w:rsidRPr="005971DE">
              <w:rPr>
                <w:rFonts w:ascii="Arial" w:eastAsia="Times New Roman" w:hAnsi="Arial" w:cs="Arial"/>
                <w:color w:val="auto"/>
                <w:position w:val="-1"/>
                <w:sz w:val="20"/>
                <w:szCs w:val="20"/>
              </w:rPr>
              <w:t>P</w:t>
            </w:r>
            <w:r w:rsidRPr="005971DE">
              <w:rPr>
                <w:rFonts w:ascii="Arial" w:eastAsia="Times New Roman" w:hAnsi="Arial" w:cs="Arial"/>
                <w:color w:val="auto"/>
                <w:position w:val="-1"/>
                <w:sz w:val="16"/>
                <w:szCs w:val="16"/>
              </w:rPr>
              <w:t>ERSONAL</w:t>
            </w:r>
            <w:r w:rsidRPr="005971DE">
              <w:rPr>
                <w:rFonts w:ascii="Arial" w:eastAsia="Times New Roman" w:hAnsi="Arial" w:cs="Arial"/>
                <w:color w:val="auto"/>
                <w:spacing w:val="-6"/>
                <w:position w:val="-1"/>
                <w:sz w:val="16"/>
                <w:szCs w:val="16"/>
              </w:rPr>
              <w:t xml:space="preserve"> </w:t>
            </w:r>
            <w:r w:rsidRPr="005971DE">
              <w:rPr>
                <w:rFonts w:ascii="Arial" w:eastAsia="Times New Roman" w:hAnsi="Arial" w:cs="Arial"/>
                <w:color w:val="auto"/>
                <w:spacing w:val="-1"/>
                <w:position w:val="-1"/>
                <w:sz w:val="16"/>
                <w:szCs w:val="16"/>
              </w:rPr>
              <w:t>Q</w:t>
            </w:r>
            <w:r w:rsidRPr="005971DE">
              <w:rPr>
                <w:rFonts w:ascii="Arial" w:eastAsia="Times New Roman" w:hAnsi="Arial" w:cs="Arial"/>
                <w:color w:val="auto"/>
                <w:position w:val="-1"/>
                <w:sz w:val="16"/>
                <w:szCs w:val="16"/>
              </w:rPr>
              <w:t>UALITIES</w:t>
            </w:r>
          </w:p>
        </w:tc>
      </w:tr>
      <w:tr w:rsidR="005971DE" w:rsidRPr="005971DE" w14:paraId="491D1A99" w14:textId="77777777" w:rsidTr="77227A79">
        <w:trPr>
          <w:trHeight w:hRule="exact" w:val="377"/>
          <w:jc w:val="center"/>
        </w:trPr>
        <w:tc>
          <w:tcPr>
            <w:tcW w:w="351" w:type="dxa"/>
            <w:vMerge/>
          </w:tcPr>
          <w:p w14:paraId="4B6488AA"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9" w:type="dxa"/>
            <w:vMerge/>
          </w:tcPr>
          <w:p w14:paraId="6ADBBFA4"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0B53E746"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2CDC231A"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9359" w:type="dxa"/>
            <w:gridSpan w:val="6"/>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143B588A" w14:textId="77777777" w:rsidR="005971DE" w:rsidRPr="005971DE" w:rsidRDefault="005971DE" w:rsidP="005971DE">
            <w:pPr>
              <w:widowControl w:val="0"/>
              <w:autoSpaceDE w:val="0"/>
              <w:autoSpaceDN w:val="0"/>
              <w:adjustRightInd w:val="0"/>
              <w:spacing w:before="9" w:after="0" w:line="110" w:lineRule="exact"/>
              <w:rPr>
                <w:rFonts w:ascii="Arial" w:eastAsia="Times New Roman" w:hAnsi="Arial" w:cs="Arial"/>
                <w:color w:val="auto"/>
                <w:sz w:val="11"/>
                <w:szCs w:val="11"/>
              </w:rPr>
            </w:pPr>
          </w:p>
          <w:p w14:paraId="43C07389"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5.</w:t>
            </w:r>
            <w:r w:rsidRPr="005971DE">
              <w:rPr>
                <w:rFonts w:ascii="Arial" w:eastAsia="Times New Roman" w:hAnsi="Arial" w:cs="Arial"/>
                <w:color w:val="auto"/>
                <w:spacing w:val="-13"/>
                <w:position w:val="-1"/>
                <w:sz w:val="20"/>
                <w:szCs w:val="20"/>
              </w:rPr>
              <w:t xml:space="preserve"> </w:t>
            </w:r>
            <w:r w:rsidRPr="005971DE">
              <w:rPr>
                <w:rFonts w:ascii="Arial" w:eastAsia="Times New Roman" w:hAnsi="Arial" w:cs="Arial"/>
                <w:color w:val="auto"/>
                <w:spacing w:val="1"/>
                <w:position w:val="-1"/>
                <w:sz w:val="20"/>
                <w:szCs w:val="20"/>
              </w:rPr>
              <w:t>T</w:t>
            </w:r>
            <w:r w:rsidRPr="005971DE">
              <w:rPr>
                <w:rFonts w:ascii="Arial" w:eastAsia="Times New Roman" w:hAnsi="Arial" w:cs="Arial"/>
                <w:color w:val="auto"/>
                <w:position w:val="-1"/>
                <w:sz w:val="16"/>
                <w:szCs w:val="16"/>
              </w:rPr>
              <w:t>HINKING</w:t>
            </w:r>
            <w:r w:rsidRPr="005971DE">
              <w:rPr>
                <w:rFonts w:ascii="Arial" w:eastAsia="Times New Roman" w:hAnsi="Arial" w:cs="Arial"/>
                <w:color w:val="auto"/>
                <w:spacing w:val="-5"/>
                <w:position w:val="-1"/>
                <w:sz w:val="16"/>
                <w:szCs w:val="16"/>
              </w:rPr>
              <w:t xml:space="preserve"> </w:t>
            </w:r>
            <w:r w:rsidRPr="005971DE">
              <w:rPr>
                <w:rFonts w:ascii="Arial" w:eastAsia="Times New Roman" w:hAnsi="Arial" w:cs="Arial"/>
                <w:color w:val="auto"/>
                <w:position w:val="-1"/>
                <w:sz w:val="16"/>
                <w:szCs w:val="16"/>
              </w:rPr>
              <w:t>SKILLS</w:t>
            </w:r>
          </w:p>
        </w:tc>
      </w:tr>
      <w:tr w:rsidR="005971DE" w:rsidRPr="005971DE" w14:paraId="082CC2BF" w14:textId="77777777" w:rsidTr="77227A79">
        <w:trPr>
          <w:trHeight w:hRule="exact" w:val="377"/>
          <w:jc w:val="center"/>
        </w:trPr>
        <w:tc>
          <w:tcPr>
            <w:tcW w:w="351" w:type="dxa"/>
            <w:vMerge/>
          </w:tcPr>
          <w:p w14:paraId="7C923286"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9" w:type="dxa"/>
            <w:vMerge/>
          </w:tcPr>
          <w:p w14:paraId="0FA941CF"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360" w:type="dxa"/>
            <w:vMerge/>
          </w:tcPr>
          <w:p w14:paraId="6B4E50E1"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9719" w:type="dxa"/>
            <w:gridSpan w:val="7"/>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3681A7CC"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270F11DB"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4.</w:t>
            </w:r>
            <w:r w:rsidRPr="005971DE">
              <w:rPr>
                <w:rFonts w:ascii="Arial" w:eastAsia="Times New Roman" w:hAnsi="Arial" w:cs="Arial"/>
                <w:color w:val="auto"/>
                <w:spacing w:val="-12"/>
                <w:position w:val="-1"/>
                <w:sz w:val="20"/>
                <w:szCs w:val="20"/>
              </w:rPr>
              <w:t xml:space="preserve"> </w:t>
            </w:r>
            <w:r w:rsidRPr="005971DE">
              <w:rPr>
                <w:rFonts w:ascii="Arial" w:eastAsia="Times New Roman" w:hAnsi="Arial" w:cs="Arial"/>
                <w:color w:val="auto"/>
                <w:position w:val="-1"/>
                <w:sz w:val="20"/>
                <w:szCs w:val="20"/>
              </w:rPr>
              <w:t>S</w:t>
            </w:r>
            <w:r w:rsidRPr="005971DE">
              <w:rPr>
                <w:rFonts w:ascii="Arial" w:eastAsia="Times New Roman" w:hAnsi="Arial" w:cs="Arial"/>
                <w:color w:val="auto"/>
                <w:position w:val="-1"/>
                <w:sz w:val="16"/>
                <w:szCs w:val="16"/>
              </w:rPr>
              <w:t>PEAKING</w:t>
            </w:r>
            <w:r w:rsidRPr="005971DE">
              <w:rPr>
                <w:rFonts w:ascii="Arial" w:eastAsia="Times New Roman" w:hAnsi="Arial" w:cs="Arial"/>
                <w:color w:val="auto"/>
                <w:spacing w:val="-5"/>
                <w:position w:val="-1"/>
                <w:sz w:val="16"/>
                <w:szCs w:val="16"/>
              </w:rPr>
              <w:t xml:space="preserve"> </w:t>
            </w:r>
            <w:r w:rsidRPr="005971DE">
              <w:rPr>
                <w:rFonts w:ascii="Arial" w:eastAsia="Times New Roman" w:hAnsi="Arial" w:cs="Arial"/>
                <w:color w:val="auto"/>
                <w:position w:val="-1"/>
                <w:sz w:val="16"/>
                <w:szCs w:val="16"/>
              </w:rPr>
              <w:t>A</w:t>
            </w:r>
            <w:r w:rsidRPr="005971DE">
              <w:rPr>
                <w:rFonts w:ascii="Arial" w:eastAsia="Times New Roman" w:hAnsi="Arial" w:cs="Arial"/>
                <w:color w:val="auto"/>
                <w:spacing w:val="-1"/>
                <w:position w:val="-1"/>
                <w:sz w:val="16"/>
                <w:szCs w:val="16"/>
              </w:rPr>
              <w:t>N</w:t>
            </w:r>
            <w:r w:rsidRPr="005971DE">
              <w:rPr>
                <w:rFonts w:ascii="Arial" w:eastAsia="Times New Roman" w:hAnsi="Arial" w:cs="Arial"/>
                <w:color w:val="auto"/>
                <w:position w:val="-1"/>
                <w:sz w:val="16"/>
                <w:szCs w:val="16"/>
              </w:rPr>
              <w:t>D</w:t>
            </w:r>
            <w:r w:rsidRPr="005971DE">
              <w:rPr>
                <w:rFonts w:ascii="Arial" w:eastAsia="Times New Roman" w:hAnsi="Arial" w:cs="Arial"/>
                <w:color w:val="auto"/>
                <w:spacing w:val="-2"/>
                <w:position w:val="-1"/>
                <w:sz w:val="16"/>
                <w:szCs w:val="16"/>
              </w:rPr>
              <w:t xml:space="preserve"> </w:t>
            </w:r>
            <w:r w:rsidRPr="005971DE">
              <w:rPr>
                <w:rFonts w:ascii="Arial" w:eastAsia="Times New Roman" w:hAnsi="Arial" w:cs="Arial"/>
                <w:color w:val="auto"/>
                <w:position w:val="-1"/>
                <w:sz w:val="16"/>
                <w:szCs w:val="16"/>
              </w:rPr>
              <w:t>LISTENING</w:t>
            </w:r>
          </w:p>
        </w:tc>
      </w:tr>
      <w:tr w:rsidR="005971DE" w:rsidRPr="005971DE" w14:paraId="1DADABA0" w14:textId="77777777" w:rsidTr="77227A79">
        <w:trPr>
          <w:trHeight w:hRule="exact" w:val="376"/>
          <w:jc w:val="center"/>
        </w:trPr>
        <w:tc>
          <w:tcPr>
            <w:tcW w:w="351" w:type="dxa"/>
            <w:vMerge/>
          </w:tcPr>
          <w:p w14:paraId="3837D81A"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369" w:type="dxa"/>
            <w:vMerge/>
          </w:tcPr>
          <w:p w14:paraId="516A388F" w14:textId="77777777" w:rsidR="005971DE" w:rsidRPr="005971DE" w:rsidRDefault="005971DE" w:rsidP="005971DE">
            <w:pPr>
              <w:widowControl w:val="0"/>
              <w:autoSpaceDE w:val="0"/>
              <w:autoSpaceDN w:val="0"/>
              <w:adjustRightInd w:val="0"/>
              <w:spacing w:before="0" w:after="0" w:line="241" w:lineRule="exact"/>
              <w:ind w:left="112" w:right="-20"/>
              <w:rPr>
                <w:rFonts w:ascii="Arial" w:eastAsia="Times New Roman" w:hAnsi="Arial" w:cs="Arial"/>
                <w:color w:val="auto"/>
                <w:sz w:val="24"/>
                <w:szCs w:val="24"/>
              </w:rPr>
            </w:pPr>
          </w:p>
        </w:tc>
        <w:tc>
          <w:tcPr>
            <w:tcW w:w="10079" w:type="dxa"/>
            <w:gridSpan w:val="8"/>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73089AFD"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2C2EE255"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3.</w:t>
            </w:r>
            <w:r w:rsidRPr="005971DE">
              <w:rPr>
                <w:rFonts w:ascii="Arial" w:eastAsia="Times New Roman" w:hAnsi="Arial" w:cs="Arial"/>
                <w:color w:val="auto"/>
                <w:spacing w:val="-12"/>
                <w:position w:val="-1"/>
                <w:sz w:val="20"/>
                <w:szCs w:val="20"/>
              </w:rPr>
              <w:t xml:space="preserve"> </w:t>
            </w:r>
            <w:r w:rsidRPr="005971DE">
              <w:rPr>
                <w:rFonts w:ascii="Arial" w:eastAsia="Times New Roman" w:hAnsi="Arial" w:cs="Arial"/>
                <w:color w:val="auto"/>
                <w:position w:val="-1"/>
                <w:sz w:val="20"/>
                <w:szCs w:val="20"/>
              </w:rPr>
              <w:t>A</w:t>
            </w:r>
            <w:r w:rsidRPr="005971DE">
              <w:rPr>
                <w:rFonts w:ascii="Arial" w:eastAsia="Times New Roman" w:hAnsi="Arial" w:cs="Arial"/>
                <w:color w:val="auto"/>
                <w:position w:val="-1"/>
                <w:sz w:val="16"/>
                <w:szCs w:val="16"/>
              </w:rPr>
              <w:t>R</w:t>
            </w:r>
            <w:r w:rsidRPr="005971DE">
              <w:rPr>
                <w:rFonts w:ascii="Arial" w:eastAsia="Times New Roman" w:hAnsi="Arial" w:cs="Arial"/>
                <w:color w:val="auto"/>
                <w:spacing w:val="-1"/>
                <w:position w:val="-1"/>
                <w:sz w:val="16"/>
                <w:szCs w:val="16"/>
              </w:rPr>
              <w:t>I</w:t>
            </w:r>
            <w:r w:rsidRPr="005971DE">
              <w:rPr>
                <w:rFonts w:ascii="Arial" w:eastAsia="Times New Roman" w:hAnsi="Arial" w:cs="Arial"/>
                <w:color w:val="auto"/>
                <w:position w:val="-1"/>
                <w:sz w:val="16"/>
                <w:szCs w:val="16"/>
              </w:rPr>
              <w:t>TH</w:t>
            </w:r>
            <w:r w:rsidRPr="005971DE">
              <w:rPr>
                <w:rFonts w:ascii="Arial" w:eastAsia="Times New Roman" w:hAnsi="Arial" w:cs="Arial"/>
                <w:color w:val="auto"/>
                <w:spacing w:val="-1"/>
                <w:position w:val="-1"/>
                <w:sz w:val="16"/>
                <w:szCs w:val="16"/>
              </w:rPr>
              <w:t>M</w:t>
            </w:r>
            <w:r w:rsidRPr="005971DE">
              <w:rPr>
                <w:rFonts w:ascii="Arial" w:eastAsia="Times New Roman" w:hAnsi="Arial" w:cs="Arial"/>
                <w:color w:val="auto"/>
                <w:position w:val="-1"/>
                <w:sz w:val="16"/>
                <w:szCs w:val="16"/>
              </w:rPr>
              <w:t>ETIC</w:t>
            </w:r>
            <w:r w:rsidRPr="005971DE">
              <w:rPr>
                <w:rFonts w:ascii="Arial" w:eastAsia="Times New Roman" w:hAnsi="Arial" w:cs="Arial"/>
                <w:color w:val="auto"/>
                <w:spacing w:val="-8"/>
                <w:position w:val="-1"/>
                <w:sz w:val="16"/>
                <w:szCs w:val="16"/>
              </w:rPr>
              <w:t xml:space="preserve"> </w:t>
            </w:r>
            <w:r w:rsidRPr="005971DE">
              <w:rPr>
                <w:rFonts w:ascii="Arial" w:eastAsia="Times New Roman" w:hAnsi="Arial" w:cs="Arial"/>
                <w:color w:val="auto"/>
                <w:position w:val="-1"/>
                <w:sz w:val="16"/>
                <w:szCs w:val="16"/>
              </w:rPr>
              <w:t>OR</w:t>
            </w:r>
            <w:r w:rsidRPr="005971DE">
              <w:rPr>
                <w:rFonts w:ascii="Arial" w:eastAsia="Times New Roman" w:hAnsi="Arial" w:cs="Arial"/>
                <w:color w:val="auto"/>
                <w:spacing w:val="-1"/>
                <w:position w:val="-1"/>
                <w:sz w:val="16"/>
                <w:szCs w:val="16"/>
              </w:rPr>
              <w:t xml:space="preserve"> M</w:t>
            </w:r>
            <w:r w:rsidRPr="005971DE">
              <w:rPr>
                <w:rFonts w:ascii="Arial" w:eastAsia="Times New Roman" w:hAnsi="Arial" w:cs="Arial"/>
                <w:color w:val="auto"/>
                <w:position w:val="-1"/>
                <w:sz w:val="16"/>
                <w:szCs w:val="16"/>
              </w:rPr>
              <w:t>ATHE</w:t>
            </w:r>
            <w:r w:rsidRPr="005971DE">
              <w:rPr>
                <w:rFonts w:ascii="Arial" w:eastAsia="Times New Roman" w:hAnsi="Arial" w:cs="Arial"/>
                <w:color w:val="auto"/>
                <w:spacing w:val="-1"/>
                <w:position w:val="-1"/>
                <w:sz w:val="16"/>
                <w:szCs w:val="16"/>
              </w:rPr>
              <w:t>M</w:t>
            </w:r>
            <w:r w:rsidRPr="005971DE">
              <w:rPr>
                <w:rFonts w:ascii="Arial" w:eastAsia="Times New Roman" w:hAnsi="Arial" w:cs="Arial"/>
                <w:color w:val="auto"/>
                <w:position w:val="-1"/>
                <w:sz w:val="16"/>
                <w:szCs w:val="16"/>
              </w:rPr>
              <w:t>ATICS</w:t>
            </w:r>
          </w:p>
        </w:tc>
      </w:tr>
      <w:tr w:rsidR="005971DE" w:rsidRPr="005971DE" w14:paraId="2D8267D4" w14:textId="77777777" w:rsidTr="77227A79">
        <w:trPr>
          <w:trHeight w:hRule="exact" w:val="377"/>
          <w:jc w:val="center"/>
        </w:trPr>
        <w:tc>
          <w:tcPr>
            <w:tcW w:w="351" w:type="dxa"/>
            <w:vMerge/>
          </w:tcPr>
          <w:p w14:paraId="2A9DDD50"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p>
        </w:tc>
        <w:tc>
          <w:tcPr>
            <w:tcW w:w="10448" w:type="dxa"/>
            <w:gridSpan w:val="9"/>
            <w:tcBorders>
              <w:top w:val="single" w:sz="7" w:space="0" w:color="000000" w:themeColor="text1"/>
              <w:left w:val="single" w:sz="6" w:space="0" w:color="000000" w:themeColor="text1"/>
              <w:bottom w:val="single" w:sz="7" w:space="0" w:color="000000" w:themeColor="text1"/>
              <w:right w:val="single" w:sz="7" w:space="0" w:color="000000" w:themeColor="text1"/>
            </w:tcBorders>
          </w:tcPr>
          <w:p w14:paraId="054004C8" w14:textId="77777777" w:rsidR="005971DE" w:rsidRPr="005971DE" w:rsidRDefault="005971DE" w:rsidP="005971DE">
            <w:pPr>
              <w:widowControl w:val="0"/>
              <w:autoSpaceDE w:val="0"/>
              <w:autoSpaceDN w:val="0"/>
              <w:adjustRightInd w:val="0"/>
              <w:spacing w:before="9" w:after="0" w:line="110" w:lineRule="exact"/>
              <w:rPr>
                <w:rFonts w:ascii="Arial" w:eastAsia="Times New Roman" w:hAnsi="Arial" w:cs="Arial"/>
                <w:color w:val="auto"/>
                <w:sz w:val="11"/>
                <w:szCs w:val="11"/>
              </w:rPr>
            </w:pPr>
          </w:p>
          <w:p w14:paraId="04042169" w14:textId="77777777" w:rsidR="005971DE" w:rsidRPr="005971DE" w:rsidRDefault="005971DE" w:rsidP="005971DE">
            <w:pPr>
              <w:widowControl w:val="0"/>
              <w:autoSpaceDE w:val="0"/>
              <w:autoSpaceDN w:val="0"/>
              <w:adjustRightInd w:val="0"/>
              <w:spacing w:before="0" w:after="0" w:line="240" w:lineRule="exact"/>
              <w:ind w:left="112"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2.</w:t>
            </w:r>
            <w:r w:rsidRPr="005971DE">
              <w:rPr>
                <w:rFonts w:ascii="Arial" w:eastAsia="Times New Roman" w:hAnsi="Arial" w:cs="Arial"/>
                <w:color w:val="auto"/>
                <w:spacing w:val="-13"/>
                <w:position w:val="-1"/>
                <w:sz w:val="20"/>
                <w:szCs w:val="20"/>
              </w:rPr>
              <w:t xml:space="preserve"> </w:t>
            </w:r>
            <w:r w:rsidRPr="005971DE">
              <w:rPr>
                <w:rFonts w:ascii="Arial" w:eastAsia="Times New Roman" w:hAnsi="Arial" w:cs="Arial"/>
                <w:color w:val="auto"/>
                <w:position w:val="-1"/>
                <w:sz w:val="20"/>
                <w:szCs w:val="20"/>
              </w:rPr>
              <w:t>W</w:t>
            </w:r>
            <w:r w:rsidRPr="005971DE">
              <w:rPr>
                <w:rFonts w:ascii="Arial" w:eastAsia="Times New Roman" w:hAnsi="Arial" w:cs="Arial"/>
                <w:color w:val="auto"/>
                <w:position w:val="-1"/>
                <w:sz w:val="16"/>
                <w:szCs w:val="16"/>
              </w:rPr>
              <w:t>RI</w:t>
            </w:r>
            <w:r w:rsidRPr="005971DE">
              <w:rPr>
                <w:rFonts w:ascii="Arial" w:eastAsia="Times New Roman" w:hAnsi="Arial" w:cs="Arial"/>
                <w:color w:val="auto"/>
                <w:spacing w:val="-1"/>
                <w:position w:val="-1"/>
                <w:sz w:val="16"/>
                <w:szCs w:val="16"/>
              </w:rPr>
              <w:t>T</w:t>
            </w:r>
            <w:r w:rsidRPr="005971DE">
              <w:rPr>
                <w:rFonts w:ascii="Arial" w:eastAsia="Times New Roman" w:hAnsi="Arial" w:cs="Arial"/>
                <w:color w:val="auto"/>
                <w:position w:val="-1"/>
                <w:sz w:val="16"/>
                <w:szCs w:val="16"/>
              </w:rPr>
              <w:t>ING</w:t>
            </w:r>
          </w:p>
        </w:tc>
      </w:tr>
      <w:tr w:rsidR="005971DE" w:rsidRPr="005971DE" w14:paraId="468E85CE" w14:textId="77777777" w:rsidTr="77227A79">
        <w:trPr>
          <w:trHeight w:hRule="exact" w:val="377"/>
          <w:jc w:val="center"/>
        </w:trPr>
        <w:tc>
          <w:tcPr>
            <w:tcW w:w="10799" w:type="dxa"/>
            <w:gridSpan w:val="10"/>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D5E9B5" w14:textId="77777777" w:rsidR="005971DE" w:rsidRPr="005971DE" w:rsidRDefault="005971DE" w:rsidP="005971DE">
            <w:pPr>
              <w:widowControl w:val="0"/>
              <w:autoSpaceDE w:val="0"/>
              <w:autoSpaceDN w:val="0"/>
              <w:adjustRightInd w:val="0"/>
              <w:spacing w:before="8" w:after="0" w:line="110" w:lineRule="exact"/>
              <w:rPr>
                <w:rFonts w:ascii="Arial" w:eastAsia="Times New Roman" w:hAnsi="Arial" w:cs="Arial"/>
                <w:color w:val="auto"/>
                <w:sz w:val="11"/>
                <w:szCs w:val="11"/>
              </w:rPr>
            </w:pPr>
          </w:p>
          <w:p w14:paraId="6F73BFB5" w14:textId="77777777" w:rsidR="005971DE" w:rsidRPr="005971DE" w:rsidRDefault="005971DE" w:rsidP="005971DE">
            <w:pPr>
              <w:widowControl w:val="0"/>
              <w:autoSpaceDE w:val="0"/>
              <w:autoSpaceDN w:val="0"/>
              <w:adjustRightInd w:val="0"/>
              <w:spacing w:before="0" w:after="0" w:line="241" w:lineRule="exact"/>
              <w:ind w:left="111" w:right="-20"/>
              <w:rPr>
                <w:rFonts w:ascii="Arial" w:eastAsia="Times New Roman" w:hAnsi="Arial" w:cs="Arial"/>
                <w:color w:val="auto"/>
                <w:sz w:val="24"/>
                <w:szCs w:val="24"/>
              </w:rPr>
            </w:pPr>
            <w:r w:rsidRPr="005971DE">
              <w:rPr>
                <w:rFonts w:ascii="Arial" w:eastAsia="Times New Roman" w:hAnsi="Arial" w:cs="Arial"/>
                <w:color w:val="auto"/>
                <w:position w:val="-1"/>
                <w:sz w:val="20"/>
                <w:szCs w:val="20"/>
              </w:rPr>
              <w:t>1.</w:t>
            </w:r>
            <w:r w:rsidRPr="005971DE">
              <w:rPr>
                <w:rFonts w:ascii="Arial" w:eastAsia="Times New Roman" w:hAnsi="Arial" w:cs="Arial"/>
                <w:color w:val="auto"/>
                <w:spacing w:val="-12"/>
                <w:position w:val="-1"/>
                <w:sz w:val="20"/>
                <w:szCs w:val="20"/>
              </w:rPr>
              <w:t xml:space="preserve"> </w:t>
            </w:r>
            <w:r w:rsidRPr="005971DE">
              <w:rPr>
                <w:rFonts w:ascii="Arial" w:eastAsia="Times New Roman" w:hAnsi="Arial" w:cs="Arial"/>
                <w:color w:val="auto"/>
                <w:spacing w:val="-1"/>
                <w:position w:val="-1"/>
                <w:sz w:val="20"/>
                <w:szCs w:val="20"/>
              </w:rPr>
              <w:t>R</w:t>
            </w:r>
            <w:r w:rsidRPr="005971DE">
              <w:rPr>
                <w:rFonts w:ascii="Arial" w:eastAsia="Times New Roman" w:hAnsi="Arial" w:cs="Arial"/>
                <w:color w:val="auto"/>
                <w:position w:val="-1"/>
                <w:sz w:val="16"/>
                <w:szCs w:val="16"/>
              </w:rPr>
              <w:t>EADING</w:t>
            </w:r>
          </w:p>
        </w:tc>
      </w:tr>
    </w:tbl>
    <w:p w14:paraId="285BA2F3" w14:textId="77777777" w:rsidR="001F0F60" w:rsidRPr="00A919DD" w:rsidRDefault="001F0F60" w:rsidP="001F0F60">
      <w:pPr>
        <w:rPr>
          <w:sz w:val="28"/>
          <w:szCs w:val="28"/>
        </w:rPr>
      </w:pPr>
    </w:p>
    <w:p w14:paraId="5E870A42" w14:textId="77777777" w:rsidR="001F0F60" w:rsidRPr="00657E66" w:rsidRDefault="001F0F60" w:rsidP="001F0F60">
      <w:pPr>
        <w:jc w:val="center"/>
        <w:rPr>
          <w:rFonts w:ascii="Arial" w:hAnsi="Arial" w:cs="Arial"/>
          <w:b/>
          <w:color w:val="000000" w:themeColor="text1"/>
          <w:sz w:val="28"/>
          <w:szCs w:val="28"/>
          <w:u w:val="single"/>
        </w:rPr>
      </w:pPr>
      <w:r w:rsidRPr="00657E66">
        <w:rPr>
          <w:rFonts w:ascii="Arial" w:hAnsi="Arial" w:cs="Arial"/>
          <w:b/>
          <w:color w:val="000000" w:themeColor="text1"/>
          <w:sz w:val="28"/>
          <w:szCs w:val="28"/>
          <w:u w:val="single"/>
        </w:rPr>
        <w:t xml:space="preserve">WORKPLACE COMPETENCIES </w:t>
      </w:r>
    </w:p>
    <w:p w14:paraId="7DA178D7" w14:textId="77777777" w:rsidR="001F0F60" w:rsidRPr="00657E66" w:rsidRDefault="001F0F60" w:rsidP="001F0F60">
      <w:pPr>
        <w:jc w:val="center"/>
        <w:rPr>
          <w:rFonts w:ascii="Arial" w:hAnsi="Arial" w:cs="Arial"/>
          <w:b/>
          <w:color w:val="000000" w:themeColor="text1"/>
          <w:sz w:val="20"/>
          <w:szCs w:val="20"/>
          <w:u w:val="single"/>
        </w:rPr>
      </w:pPr>
    </w:p>
    <w:p w14:paraId="36A5BB67" w14:textId="718E16FE" w:rsidR="001F0F60" w:rsidRPr="00657E66" w:rsidRDefault="001F0F60" w:rsidP="77227A79">
      <w:pPr>
        <w:rPr>
          <w:rFonts w:ascii="Arial" w:hAnsi="Arial" w:cs="Arial"/>
          <w:b/>
          <w:bCs/>
          <w:color w:val="000000" w:themeColor="text1"/>
        </w:rPr>
      </w:pPr>
      <w:r w:rsidRPr="77227A79">
        <w:rPr>
          <w:rFonts w:ascii="Arial" w:hAnsi="Arial" w:cs="Arial"/>
          <w:b/>
          <w:bCs/>
          <w:color w:val="000000" w:themeColor="text1"/>
          <w:u w:val="single"/>
        </w:rPr>
        <w:t>Resources</w:t>
      </w:r>
      <w:r w:rsidR="04076194" w:rsidRPr="77227A79">
        <w:rPr>
          <w:rFonts w:ascii="Arial" w:hAnsi="Arial" w:cs="Arial"/>
          <w:b/>
          <w:bCs/>
          <w:color w:val="000000" w:themeColor="text1"/>
          <w:u w:val="single"/>
        </w:rPr>
        <w:t>: A</w:t>
      </w:r>
      <w:r w:rsidRPr="77227A79">
        <w:rPr>
          <w:rFonts w:ascii="Arial" w:hAnsi="Arial" w:cs="Arial"/>
          <w:b/>
          <w:bCs/>
          <w:color w:val="000000" w:themeColor="text1"/>
        </w:rPr>
        <w:t xml:space="preserve"> PTA student must identify, organize, plan, and allocate resources effectively.  </w:t>
      </w:r>
    </w:p>
    <w:p w14:paraId="32F88EC2" w14:textId="4805B09F" w:rsidR="001F0F60" w:rsidRPr="00657E66" w:rsidRDefault="001F0F60" w:rsidP="0020760F">
      <w:pPr>
        <w:ind w:left="1440" w:hanging="1440"/>
        <w:rPr>
          <w:rFonts w:ascii="Arial" w:hAnsi="Arial" w:cs="Arial"/>
          <w:color w:val="000000" w:themeColor="text1"/>
        </w:rPr>
      </w:pPr>
      <w:r w:rsidRPr="00657E66">
        <w:rPr>
          <w:rFonts w:ascii="Arial" w:hAnsi="Arial" w:cs="Arial"/>
          <w:b/>
          <w:color w:val="000000" w:themeColor="text1"/>
        </w:rPr>
        <w:t>C1       Time:</w:t>
      </w:r>
      <w:r w:rsidRPr="00657E66">
        <w:rPr>
          <w:rFonts w:ascii="Arial" w:hAnsi="Arial" w:cs="Arial"/>
          <w:color w:val="000000" w:themeColor="text1"/>
        </w:rPr>
        <w:t xml:space="preserve">  selecting goal-relevant academic activities such as additional laboratory</w:t>
      </w:r>
      <w:r w:rsidR="0020760F" w:rsidRPr="00657E66">
        <w:rPr>
          <w:rFonts w:ascii="Arial" w:hAnsi="Arial" w:cs="Arial"/>
          <w:color w:val="000000" w:themeColor="text1"/>
        </w:rPr>
        <w:t xml:space="preserve"> </w:t>
      </w:r>
      <w:r w:rsidRPr="00657E66">
        <w:rPr>
          <w:rFonts w:ascii="Arial" w:hAnsi="Arial" w:cs="Arial"/>
          <w:color w:val="000000" w:themeColor="text1"/>
        </w:rPr>
        <w:t>time, additional computer time and independent study time, ranking them to</w:t>
      </w:r>
      <w:r w:rsidR="0020760F" w:rsidRPr="00657E66">
        <w:rPr>
          <w:rFonts w:ascii="Arial" w:hAnsi="Arial" w:cs="Arial"/>
          <w:color w:val="000000" w:themeColor="text1"/>
        </w:rPr>
        <w:t xml:space="preserve"> </w:t>
      </w:r>
      <w:r w:rsidRPr="00657E66">
        <w:rPr>
          <w:rFonts w:ascii="Arial" w:hAnsi="Arial" w:cs="Arial"/>
          <w:color w:val="000000" w:themeColor="text1"/>
        </w:rPr>
        <w:t xml:space="preserve">allocate appropriate time and preparation for classroom activities, </w:t>
      </w:r>
      <w:r w:rsidR="0020760F" w:rsidRPr="00657E66">
        <w:rPr>
          <w:rFonts w:ascii="Arial" w:hAnsi="Arial" w:cs="Arial"/>
          <w:color w:val="000000" w:themeColor="text1"/>
        </w:rPr>
        <w:t xml:space="preserve">assignments, </w:t>
      </w:r>
      <w:r w:rsidRPr="00657E66">
        <w:rPr>
          <w:rFonts w:ascii="Arial" w:hAnsi="Arial" w:cs="Arial"/>
          <w:color w:val="000000" w:themeColor="text1"/>
        </w:rPr>
        <w:t>and discussion.  Students must meet deadlines, turning in assignments as</w:t>
      </w:r>
      <w:r w:rsidR="0020760F" w:rsidRPr="00657E66">
        <w:rPr>
          <w:rFonts w:ascii="Arial" w:hAnsi="Arial" w:cs="Arial"/>
          <w:color w:val="000000" w:themeColor="text1"/>
        </w:rPr>
        <w:t xml:space="preserve"> </w:t>
      </w:r>
      <w:r w:rsidRPr="00657E66">
        <w:rPr>
          <w:rFonts w:ascii="Arial" w:hAnsi="Arial" w:cs="Arial"/>
          <w:color w:val="000000" w:themeColor="text1"/>
        </w:rPr>
        <w:t>scheduled.  They must also be on time for class and affiliations, accepting</w:t>
      </w:r>
      <w:r w:rsidR="0020760F" w:rsidRPr="00657E66">
        <w:rPr>
          <w:rFonts w:ascii="Arial" w:hAnsi="Arial" w:cs="Arial"/>
          <w:color w:val="000000" w:themeColor="text1"/>
        </w:rPr>
        <w:t xml:space="preserve"> </w:t>
      </w:r>
      <w:r w:rsidRPr="00657E66">
        <w:rPr>
          <w:rFonts w:ascii="Arial" w:hAnsi="Arial" w:cs="Arial"/>
          <w:color w:val="000000" w:themeColor="text1"/>
        </w:rPr>
        <w:t>responsibility</w:t>
      </w:r>
      <w:r w:rsidR="0020760F" w:rsidRPr="00657E66">
        <w:rPr>
          <w:rFonts w:ascii="Arial" w:hAnsi="Arial" w:cs="Arial"/>
          <w:color w:val="000000" w:themeColor="text1"/>
        </w:rPr>
        <w:t xml:space="preserve"> </w:t>
      </w:r>
      <w:r w:rsidRPr="00657E66">
        <w:rPr>
          <w:rFonts w:ascii="Arial" w:hAnsi="Arial" w:cs="Arial"/>
          <w:color w:val="000000" w:themeColor="text1"/>
        </w:rPr>
        <w:t>for attendance.</w:t>
      </w:r>
    </w:p>
    <w:p w14:paraId="0209AD5D" w14:textId="6196BB04" w:rsidR="001F0F60" w:rsidRPr="00657E66" w:rsidRDefault="001F0F60" w:rsidP="0020760F">
      <w:pPr>
        <w:ind w:left="1440" w:hanging="1440"/>
        <w:rPr>
          <w:rFonts w:ascii="Arial" w:hAnsi="Arial" w:cs="Arial"/>
          <w:color w:val="000000" w:themeColor="text1"/>
        </w:rPr>
      </w:pPr>
      <w:r w:rsidRPr="00657E66">
        <w:rPr>
          <w:rFonts w:ascii="Arial" w:hAnsi="Arial" w:cs="Arial"/>
          <w:b/>
          <w:color w:val="000000" w:themeColor="text1"/>
        </w:rPr>
        <w:t>C2       Money:</w:t>
      </w:r>
      <w:r w:rsidRPr="00657E66">
        <w:rPr>
          <w:rFonts w:ascii="Arial" w:hAnsi="Arial" w:cs="Arial"/>
          <w:color w:val="000000" w:themeColor="text1"/>
        </w:rPr>
        <w:t xml:space="preserve"> preparing hypothetical capital equipment and/or employee staff budgets</w:t>
      </w:r>
      <w:r w:rsidR="0020760F" w:rsidRPr="00657E66">
        <w:rPr>
          <w:rFonts w:ascii="Arial" w:hAnsi="Arial" w:cs="Arial"/>
          <w:color w:val="000000" w:themeColor="text1"/>
        </w:rPr>
        <w:t xml:space="preserve"> </w:t>
      </w:r>
      <w:r w:rsidRPr="00657E66">
        <w:rPr>
          <w:rFonts w:ascii="Arial" w:hAnsi="Arial" w:cs="Arial"/>
          <w:color w:val="000000" w:themeColor="text1"/>
        </w:rPr>
        <w:t>to meet the changing fiscal demands of health care.  Students have the opportunity</w:t>
      </w:r>
      <w:r w:rsidR="0020760F" w:rsidRPr="00657E66">
        <w:rPr>
          <w:rFonts w:ascii="Arial" w:hAnsi="Arial" w:cs="Arial"/>
          <w:color w:val="000000" w:themeColor="text1"/>
        </w:rPr>
        <w:t xml:space="preserve"> </w:t>
      </w:r>
      <w:r w:rsidRPr="00657E66">
        <w:rPr>
          <w:rFonts w:ascii="Arial" w:hAnsi="Arial" w:cs="Arial"/>
          <w:color w:val="000000" w:themeColor="text1"/>
        </w:rPr>
        <w:t>to prepare charges and are aware of specific physical therapy costs.  Students also</w:t>
      </w:r>
      <w:r w:rsidR="0020760F" w:rsidRPr="00657E66">
        <w:rPr>
          <w:rFonts w:ascii="Arial" w:hAnsi="Arial" w:cs="Arial"/>
          <w:color w:val="000000" w:themeColor="text1"/>
        </w:rPr>
        <w:t xml:space="preserve"> </w:t>
      </w:r>
      <w:r w:rsidRPr="00657E66">
        <w:rPr>
          <w:rFonts w:ascii="Arial" w:hAnsi="Arial" w:cs="Arial"/>
          <w:color w:val="000000" w:themeColor="text1"/>
        </w:rPr>
        <w:t>research and are made aware of their financial educational responsibilities and</w:t>
      </w:r>
      <w:r w:rsidR="0020760F" w:rsidRPr="00657E66">
        <w:rPr>
          <w:rFonts w:ascii="Arial" w:hAnsi="Arial" w:cs="Arial"/>
          <w:color w:val="000000" w:themeColor="text1"/>
        </w:rPr>
        <w:t xml:space="preserve"> </w:t>
      </w:r>
      <w:r w:rsidRPr="00657E66">
        <w:rPr>
          <w:rFonts w:ascii="Arial" w:hAnsi="Arial" w:cs="Arial"/>
          <w:color w:val="000000" w:themeColor="text1"/>
        </w:rPr>
        <w:t>resources that are offered through various private organizations, the APTA,</w:t>
      </w:r>
      <w:r w:rsidR="0020760F" w:rsidRPr="00657E66">
        <w:rPr>
          <w:rFonts w:ascii="Arial" w:hAnsi="Arial" w:cs="Arial"/>
          <w:color w:val="000000" w:themeColor="text1"/>
        </w:rPr>
        <w:t xml:space="preserve"> </w:t>
      </w:r>
      <w:r w:rsidRPr="00657E66">
        <w:rPr>
          <w:rFonts w:ascii="Arial" w:hAnsi="Arial" w:cs="Arial"/>
          <w:color w:val="000000" w:themeColor="text1"/>
        </w:rPr>
        <w:t>student loans and grants and the sponsoring colleges.</w:t>
      </w:r>
    </w:p>
    <w:p w14:paraId="3BBA8BD2" w14:textId="07E77AB9" w:rsidR="001F0F60" w:rsidRPr="00657E66" w:rsidRDefault="001F0F60" w:rsidP="00793DDF">
      <w:pPr>
        <w:ind w:left="1440" w:hanging="1440"/>
        <w:rPr>
          <w:rFonts w:ascii="Arial" w:hAnsi="Arial" w:cs="Arial"/>
          <w:color w:val="000000" w:themeColor="text1"/>
        </w:rPr>
      </w:pPr>
      <w:r w:rsidRPr="77227A79">
        <w:rPr>
          <w:rFonts w:ascii="Arial" w:hAnsi="Arial" w:cs="Arial"/>
          <w:b/>
          <w:bCs/>
          <w:color w:val="000000" w:themeColor="text1"/>
        </w:rPr>
        <w:lastRenderedPageBreak/>
        <w:t>C3       Material and Facilities:</w:t>
      </w:r>
      <w:r w:rsidRPr="77227A79">
        <w:rPr>
          <w:rFonts w:ascii="Arial" w:hAnsi="Arial" w:cs="Arial"/>
          <w:color w:val="000000" w:themeColor="text1"/>
        </w:rPr>
        <w:t xml:space="preserve"> utilizing PTA equipment and teaching materials safely</w:t>
      </w:r>
      <w:r w:rsidR="00793DDF" w:rsidRPr="77227A79">
        <w:rPr>
          <w:rFonts w:ascii="Arial" w:hAnsi="Arial" w:cs="Arial"/>
          <w:color w:val="000000" w:themeColor="text1"/>
        </w:rPr>
        <w:t xml:space="preserve"> </w:t>
      </w:r>
      <w:r w:rsidRPr="77227A79">
        <w:rPr>
          <w:rFonts w:ascii="Arial" w:hAnsi="Arial" w:cs="Arial"/>
          <w:color w:val="000000" w:themeColor="text1"/>
        </w:rPr>
        <w:t>and</w:t>
      </w:r>
      <w:r w:rsidR="00793DDF" w:rsidRPr="77227A79">
        <w:rPr>
          <w:rFonts w:ascii="Arial" w:hAnsi="Arial" w:cs="Arial"/>
          <w:color w:val="000000" w:themeColor="text1"/>
        </w:rPr>
        <w:t xml:space="preserve"> </w:t>
      </w:r>
      <w:r w:rsidRPr="77227A79">
        <w:rPr>
          <w:rFonts w:ascii="Arial" w:hAnsi="Arial" w:cs="Arial"/>
          <w:color w:val="000000" w:themeColor="text1"/>
        </w:rPr>
        <w:t xml:space="preserve">efficiently, replacing materials </w:t>
      </w:r>
      <w:r w:rsidR="2D14B9D0" w:rsidRPr="77227A79">
        <w:rPr>
          <w:rFonts w:ascii="Arial" w:hAnsi="Arial" w:cs="Arial"/>
          <w:color w:val="000000" w:themeColor="text1"/>
        </w:rPr>
        <w:t>with</w:t>
      </w:r>
      <w:r w:rsidRPr="77227A79">
        <w:rPr>
          <w:rFonts w:ascii="Arial" w:hAnsi="Arial" w:cs="Arial"/>
          <w:color w:val="000000" w:themeColor="text1"/>
        </w:rPr>
        <w:t xml:space="preserve"> </w:t>
      </w:r>
      <w:r w:rsidR="2A4C09C5" w:rsidRPr="77227A79">
        <w:rPr>
          <w:rFonts w:ascii="Arial" w:hAnsi="Arial" w:cs="Arial"/>
          <w:color w:val="000000" w:themeColor="text1"/>
        </w:rPr>
        <w:t>proper</w:t>
      </w:r>
      <w:r w:rsidRPr="77227A79">
        <w:rPr>
          <w:rFonts w:ascii="Arial" w:hAnsi="Arial" w:cs="Arial"/>
          <w:color w:val="000000" w:themeColor="text1"/>
        </w:rPr>
        <w:t xml:space="preserve"> storage space. </w:t>
      </w:r>
    </w:p>
    <w:p w14:paraId="0B923AC2" w14:textId="1BD38DA9" w:rsidR="001F0F60" w:rsidRPr="00657E66" w:rsidRDefault="001F0F60" w:rsidP="00793DDF">
      <w:pPr>
        <w:tabs>
          <w:tab w:val="left" w:pos="720"/>
        </w:tabs>
        <w:ind w:left="1440" w:hanging="1440"/>
        <w:rPr>
          <w:rFonts w:ascii="Arial" w:hAnsi="Arial" w:cs="Arial"/>
          <w:color w:val="000000" w:themeColor="text1"/>
        </w:rPr>
      </w:pPr>
      <w:r w:rsidRPr="00657E66">
        <w:rPr>
          <w:rFonts w:ascii="Arial" w:hAnsi="Arial" w:cs="Arial"/>
          <w:b/>
          <w:color w:val="000000" w:themeColor="text1"/>
        </w:rPr>
        <w:t xml:space="preserve">C4       Human Resources: </w:t>
      </w:r>
      <w:r w:rsidRPr="00657E66">
        <w:rPr>
          <w:rFonts w:ascii="Arial" w:hAnsi="Arial" w:cs="Arial"/>
          <w:color w:val="000000" w:themeColor="text1"/>
        </w:rPr>
        <w:t>assessing individual skills and distributing his/her work</w:t>
      </w:r>
      <w:r w:rsidR="00793DDF" w:rsidRPr="00657E66">
        <w:rPr>
          <w:rFonts w:ascii="Arial" w:hAnsi="Arial" w:cs="Arial"/>
          <w:color w:val="000000" w:themeColor="text1"/>
        </w:rPr>
        <w:t xml:space="preserve"> </w:t>
      </w:r>
      <w:r w:rsidRPr="00657E66">
        <w:rPr>
          <w:rFonts w:ascii="Arial" w:hAnsi="Arial" w:cs="Arial"/>
          <w:color w:val="000000" w:themeColor="text1"/>
        </w:rPr>
        <w:t xml:space="preserve">according to professional behaviors, evaluating his/her performance during </w:t>
      </w:r>
      <w:r w:rsidR="00793DDF" w:rsidRPr="00657E66">
        <w:rPr>
          <w:rFonts w:ascii="Arial" w:hAnsi="Arial" w:cs="Arial"/>
          <w:color w:val="000000" w:themeColor="text1"/>
        </w:rPr>
        <w:t>mid-term</w:t>
      </w:r>
      <w:r w:rsidRPr="00657E66">
        <w:rPr>
          <w:rFonts w:ascii="Arial" w:hAnsi="Arial" w:cs="Arial"/>
          <w:color w:val="000000" w:themeColor="text1"/>
        </w:rPr>
        <w:t xml:space="preserve"> and final student evaluation, and providing constructive feedback to other</w:t>
      </w:r>
      <w:r w:rsidR="00793DDF" w:rsidRPr="00657E66">
        <w:rPr>
          <w:rFonts w:ascii="Arial" w:hAnsi="Arial" w:cs="Arial"/>
          <w:color w:val="000000" w:themeColor="text1"/>
        </w:rPr>
        <w:t xml:space="preserve"> </w:t>
      </w:r>
      <w:r w:rsidRPr="00657E66">
        <w:rPr>
          <w:rFonts w:ascii="Arial" w:hAnsi="Arial" w:cs="Arial"/>
          <w:color w:val="000000" w:themeColor="text1"/>
        </w:rPr>
        <w:t>students and faculty.</w:t>
      </w:r>
    </w:p>
    <w:p w14:paraId="03E4ECA3" w14:textId="77777777" w:rsidR="001F0F60" w:rsidRPr="00657E66" w:rsidRDefault="001F0F60" w:rsidP="001F0F60">
      <w:pPr>
        <w:ind w:left="1440" w:hanging="1440"/>
        <w:rPr>
          <w:rFonts w:ascii="Arial" w:hAnsi="Arial" w:cs="Arial"/>
          <w:b/>
          <w:color w:val="000000" w:themeColor="text1"/>
          <w:u w:val="single"/>
        </w:rPr>
      </w:pPr>
    </w:p>
    <w:p w14:paraId="0056D99F" w14:textId="6C2E2398" w:rsidR="001F0F60" w:rsidRPr="00657E66" w:rsidRDefault="001F0F60" w:rsidP="77227A79">
      <w:pPr>
        <w:ind w:left="1440" w:hanging="1440"/>
        <w:rPr>
          <w:rFonts w:ascii="Arial" w:hAnsi="Arial" w:cs="Arial"/>
          <w:b/>
          <w:bCs/>
          <w:color w:val="000000" w:themeColor="text1"/>
        </w:rPr>
      </w:pPr>
      <w:r w:rsidRPr="77227A79">
        <w:rPr>
          <w:rFonts w:ascii="Arial" w:hAnsi="Arial" w:cs="Arial"/>
          <w:b/>
          <w:bCs/>
          <w:color w:val="000000" w:themeColor="text1"/>
          <w:u w:val="single"/>
        </w:rPr>
        <w:t>Information</w:t>
      </w:r>
      <w:r w:rsidR="63CD534B" w:rsidRPr="77227A79">
        <w:rPr>
          <w:rFonts w:ascii="Arial" w:hAnsi="Arial" w:cs="Arial"/>
          <w:b/>
          <w:bCs/>
          <w:color w:val="000000" w:themeColor="text1"/>
          <w:u w:val="single"/>
        </w:rPr>
        <w:t>: A</w:t>
      </w:r>
      <w:r w:rsidRPr="77227A79">
        <w:rPr>
          <w:rFonts w:ascii="Arial" w:hAnsi="Arial" w:cs="Arial"/>
          <w:b/>
          <w:bCs/>
          <w:color w:val="000000" w:themeColor="text1"/>
        </w:rPr>
        <w:t xml:space="preserve"> PTA student must be able to acquire and use information.</w:t>
      </w:r>
    </w:p>
    <w:p w14:paraId="1EE76947" w14:textId="77777777" w:rsidR="001F0F60" w:rsidRPr="00657E66" w:rsidRDefault="001F0F60" w:rsidP="001F0F60">
      <w:pPr>
        <w:ind w:left="1440" w:hanging="1440"/>
        <w:rPr>
          <w:rFonts w:ascii="Arial" w:hAnsi="Arial" w:cs="Arial"/>
          <w:b/>
          <w:color w:val="000000" w:themeColor="text1"/>
        </w:rPr>
      </w:pPr>
      <w:r w:rsidRPr="00657E66">
        <w:rPr>
          <w:rFonts w:ascii="Arial" w:hAnsi="Arial" w:cs="Arial"/>
          <w:b/>
          <w:color w:val="000000" w:themeColor="text1"/>
        </w:rPr>
        <w:t>C5       Acquire and Evaluate Information.</w:t>
      </w:r>
    </w:p>
    <w:p w14:paraId="2EBE8B55" w14:textId="77777777" w:rsidR="001F0F60" w:rsidRPr="00657E66" w:rsidRDefault="001F0F60" w:rsidP="001F0F60">
      <w:pPr>
        <w:ind w:left="1440" w:hanging="1440"/>
        <w:rPr>
          <w:rFonts w:ascii="Arial" w:hAnsi="Arial" w:cs="Arial"/>
          <w:b/>
          <w:color w:val="000000" w:themeColor="text1"/>
        </w:rPr>
      </w:pPr>
      <w:r w:rsidRPr="00657E66">
        <w:rPr>
          <w:rFonts w:ascii="Arial" w:hAnsi="Arial" w:cs="Arial"/>
          <w:b/>
          <w:color w:val="000000" w:themeColor="text1"/>
        </w:rPr>
        <w:t>C6       Organize and Maintain Information.</w:t>
      </w:r>
    </w:p>
    <w:p w14:paraId="5EF40921" w14:textId="77777777" w:rsidR="001F0F60" w:rsidRPr="00657E66" w:rsidRDefault="001F0F60" w:rsidP="001F0F60">
      <w:pPr>
        <w:ind w:left="1440" w:hanging="1440"/>
        <w:rPr>
          <w:rFonts w:ascii="Arial" w:hAnsi="Arial" w:cs="Arial"/>
          <w:b/>
          <w:color w:val="000000" w:themeColor="text1"/>
        </w:rPr>
      </w:pPr>
      <w:r w:rsidRPr="00657E66">
        <w:rPr>
          <w:rFonts w:ascii="Arial" w:hAnsi="Arial" w:cs="Arial"/>
          <w:b/>
          <w:color w:val="000000" w:themeColor="text1"/>
        </w:rPr>
        <w:t>C7       Interpret and Communicate Information.</w:t>
      </w:r>
    </w:p>
    <w:p w14:paraId="530F1B3E" w14:textId="77777777" w:rsidR="001F0F60" w:rsidRPr="00657E66" w:rsidRDefault="001F0F60" w:rsidP="001F0F60">
      <w:pPr>
        <w:ind w:left="1440" w:hanging="1440"/>
        <w:rPr>
          <w:rFonts w:ascii="Arial" w:hAnsi="Arial" w:cs="Arial"/>
          <w:b/>
          <w:color w:val="000000" w:themeColor="text1"/>
        </w:rPr>
      </w:pPr>
      <w:r w:rsidRPr="00657E66">
        <w:rPr>
          <w:rFonts w:ascii="Arial" w:hAnsi="Arial" w:cs="Arial"/>
          <w:b/>
          <w:color w:val="000000" w:themeColor="text1"/>
        </w:rPr>
        <w:t>C8       Use Computers to Process Information.</w:t>
      </w:r>
    </w:p>
    <w:p w14:paraId="6FE3BEFA" w14:textId="1137E3E6" w:rsidR="001F0F60" w:rsidRPr="00657E66" w:rsidRDefault="007E4120" w:rsidP="007E4120">
      <w:pPr>
        <w:spacing w:before="0" w:after="0" w:line="240" w:lineRule="auto"/>
        <w:ind w:left="1440" w:hanging="720"/>
        <w:rPr>
          <w:rFonts w:ascii="Arial" w:hAnsi="Arial" w:cs="Arial"/>
          <w:color w:val="000000" w:themeColor="text1"/>
        </w:rPr>
      </w:pPr>
      <w:r w:rsidRPr="00657E66">
        <w:rPr>
          <w:rFonts w:ascii="Arial" w:hAnsi="Arial" w:cs="Arial"/>
          <w:color w:val="000000" w:themeColor="text1"/>
        </w:rPr>
        <w:t xml:space="preserve">            </w:t>
      </w:r>
      <w:r w:rsidR="001F0F60" w:rsidRPr="00657E66">
        <w:rPr>
          <w:rFonts w:ascii="Arial" w:hAnsi="Arial" w:cs="Arial"/>
          <w:color w:val="000000" w:themeColor="text1"/>
        </w:rPr>
        <w:t>These criteria are included in the course curriculum as students research and</w:t>
      </w:r>
      <w:r w:rsidR="00923DB6" w:rsidRPr="00657E66">
        <w:rPr>
          <w:rFonts w:ascii="Arial" w:hAnsi="Arial" w:cs="Arial"/>
          <w:color w:val="000000" w:themeColor="text1"/>
        </w:rPr>
        <w:t xml:space="preserve"> </w:t>
      </w:r>
      <w:r w:rsidR="001F0F60" w:rsidRPr="00657E66">
        <w:rPr>
          <w:rFonts w:ascii="Arial" w:hAnsi="Arial" w:cs="Arial"/>
          <w:color w:val="000000" w:themeColor="text1"/>
        </w:rPr>
        <w:t>collect</w:t>
      </w:r>
      <w:r w:rsidRPr="00657E66">
        <w:rPr>
          <w:rFonts w:ascii="Arial" w:hAnsi="Arial" w:cs="Arial"/>
          <w:color w:val="000000" w:themeColor="text1"/>
        </w:rPr>
        <w:t xml:space="preserve"> </w:t>
      </w:r>
      <w:r w:rsidR="001F0F60" w:rsidRPr="00657E66">
        <w:rPr>
          <w:rFonts w:ascii="Arial" w:hAnsi="Arial" w:cs="Arial"/>
          <w:color w:val="000000" w:themeColor="text1"/>
        </w:rPr>
        <w:t>data from various sources; prepare for research papers and projects;</w:t>
      </w:r>
      <w:r w:rsidR="00923DB6" w:rsidRPr="00657E66">
        <w:rPr>
          <w:rFonts w:ascii="Arial" w:hAnsi="Arial" w:cs="Arial"/>
          <w:color w:val="000000" w:themeColor="text1"/>
        </w:rPr>
        <w:t xml:space="preserve"> </w:t>
      </w:r>
      <w:r w:rsidR="001F0F60" w:rsidRPr="00657E66">
        <w:rPr>
          <w:rFonts w:ascii="Arial" w:hAnsi="Arial" w:cs="Arial"/>
          <w:color w:val="000000" w:themeColor="text1"/>
        </w:rPr>
        <w:t>develop forms;</w:t>
      </w:r>
      <w:r w:rsidRPr="00657E66">
        <w:rPr>
          <w:rFonts w:ascii="Arial" w:hAnsi="Arial" w:cs="Arial"/>
          <w:color w:val="000000" w:themeColor="text1"/>
        </w:rPr>
        <w:t xml:space="preserve"> </w:t>
      </w:r>
      <w:r w:rsidR="001F0F60" w:rsidRPr="00657E66">
        <w:rPr>
          <w:rFonts w:ascii="Arial" w:hAnsi="Arial" w:cs="Arial"/>
          <w:color w:val="000000" w:themeColor="text1"/>
        </w:rPr>
        <w:t>collect and explain data; develop and inventory a record-keeping</w:t>
      </w:r>
      <w:r w:rsidR="00923DB6" w:rsidRPr="00657E66">
        <w:rPr>
          <w:rFonts w:ascii="Arial" w:hAnsi="Arial" w:cs="Arial"/>
          <w:color w:val="000000" w:themeColor="text1"/>
        </w:rPr>
        <w:t xml:space="preserve"> </w:t>
      </w:r>
      <w:r w:rsidR="001F0F60" w:rsidRPr="00657E66">
        <w:rPr>
          <w:rFonts w:ascii="Arial" w:hAnsi="Arial" w:cs="Arial"/>
          <w:color w:val="000000" w:themeColor="text1"/>
        </w:rPr>
        <w:t>system for tracking and preparing for the student’s professional curriculum vitae;</w:t>
      </w:r>
      <w:r w:rsidR="00923DB6" w:rsidRPr="00657E66">
        <w:rPr>
          <w:rFonts w:ascii="Arial" w:hAnsi="Arial" w:cs="Arial"/>
          <w:color w:val="000000" w:themeColor="text1"/>
        </w:rPr>
        <w:t xml:space="preserve"> </w:t>
      </w:r>
      <w:r w:rsidR="001F0F60" w:rsidRPr="00657E66">
        <w:rPr>
          <w:rFonts w:ascii="Arial" w:hAnsi="Arial" w:cs="Arial"/>
          <w:color w:val="000000" w:themeColor="text1"/>
        </w:rPr>
        <w:t>make oral presentations with various media; and use on-line computer data bases</w:t>
      </w:r>
      <w:r w:rsidR="00923DB6" w:rsidRPr="00657E66">
        <w:rPr>
          <w:rFonts w:ascii="Arial" w:hAnsi="Arial" w:cs="Arial"/>
          <w:color w:val="000000" w:themeColor="text1"/>
        </w:rPr>
        <w:t xml:space="preserve"> </w:t>
      </w:r>
      <w:r w:rsidR="001F0F60" w:rsidRPr="00657E66">
        <w:rPr>
          <w:rFonts w:ascii="Arial" w:hAnsi="Arial" w:cs="Arial"/>
          <w:color w:val="000000" w:themeColor="text1"/>
        </w:rPr>
        <w:t>for research projects and for providing classroom assignments from the World</w:t>
      </w:r>
      <w:r w:rsidR="00923DB6" w:rsidRPr="00657E66">
        <w:rPr>
          <w:rFonts w:ascii="Arial" w:hAnsi="Arial" w:cs="Arial"/>
          <w:color w:val="000000" w:themeColor="text1"/>
        </w:rPr>
        <w:t xml:space="preserve"> </w:t>
      </w:r>
      <w:r w:rsidR="001F0F60" w:rsidRPr="00657E66">
        <w:rPr>
          <w:rFonts w:ascii="Arial" w:hAnsi="Arial" w:cs="Arial"/>
          <w:color w:val="000000" w:themeColor="text1"/>
        </w:rPr>
        <w:t>Wide Web.</w:t>
      </w:r>
    </w:p>
    <w:p w14:paraId="0F22698B" w14:textId="77777777" w:rsidR="001F0F60" w:rsidRPr="00657E66" w:rsidRDefault="001F0F60" w:rsidP="001F0F60">
      <w:pPr>
        <w:ind w:left="1440" w:hanging="1440"/>
        <w:rPr>
          <w:rFonts w:ascii="Arial" w:hAnsi="Arial" w:cs="Arial"/>
          <w:b/>
          <w:color w:val="000000" w:themeColor="text1"/>
          <w:u w:val="single"/>
        </w:rPr>
      </w:pPr>
    </w:p>
    <w:p w14:paraId="3637C28D" w14:textId="77777777" w:rsidR="001F0F60" w:rsidRPr="00657E66" w:rsidRDefault="001F0F60" w:rsidP="001F0F60">
      <w:pPr>
        <w:ind w:left="1440" w:hanging="1440"/>
        <w:rPr>
          <w:rFonts w:ascii="Arial" w:hAnsi="Arial" w:cs="Arial"/>
          <w:b/>
          <w:color w:val="000000" w:themeColor="text1"/>
        </w:rPr>
      </w:pPr>
      <w:r w:rsidRPr="00657E66">
        <w:rPr>
          <w:rFonts w:ascii="Arial" w:hAnsi="Arial" w:cs="Arial"/>
          <w:b/>
          <w:color w:val="000000" w:themeColor="text1"/>
          <w:u w:val="single"/>
        </w:rPr>
        <w:t>Interpersonal Skills:</w:t>
      </w:r>
      <w:r w:rsidRPr="00657E66">
        <w:rPr>
          <w:rFonts w:ascii="Arial" w:hAnsi="Arial" w:cs="Arial"/>
          <w:b/>
          <w:color w:val="000000" w:themeColor="text1"/>
        </w:rPr>
        <w:t xml:space="preserve"> A PTA student must work with others effectively.</w:t>
      </w:r>
    </w:p>
    <w:p w14:paraId="7C3D51E3" w14:textId="001F3D1A" w:rsidR="001F0F60" w:rsidRPr="00657E66" w:rsidRDefault="001F0F60" w:rsidP="007E4120">
      <w:pPr>
        <w:tabs>
          <w:tab w:val="left" w:pos="720"/>
        </w:tabs>
        <w:ind w:left="1440" w:hanging="1440"/>
        <w:rPr>
          <w:rFonts w:ascii="Arial" w:hAnsi="Arial" w:cs="Arial"/>
          <w:color w:val="000000" w:themeColor="text1"/>
        </w:rPr>
      </w:pPr>
      <w:r w:rsidRPr="77227A79">
        <w:rPr>
          <w:rFonts w:ascii="Arial" w:hAnsi="Arial" w:cs="Arial"/>
          <w:b/>
          <w:bCs/>
          <w:color w:val="000000" w:themeColor="text1"/>
        </w:rPr>
        <w:t>C9       Participate as a Team Member</w:t>
      </w:r>
      <w:r w:rsidR="5E178C7C" w:rsidRPr="77227A79">
        <w:rPr>
          <w:rFonts w:ascii="Arial" w:hAnsi="Arial" w:cs="Arial"/>
          <w:b/>
          <w:bCs/>
          <w:color w:val="000000" w:themeColor="text1"/>
        </w:rPr>
        <w:t xml:space="preserve">: </w:t>
      </w:r>
      <w:r w:rsidR="5E178C7C" w:rsidRPr="77227A79">
        <w:rPr>
          <w:rFonts w:ascii="Arial" w:hAnsi="Arial" w:cs="Arial"/>
          <w:color w:val="000000" w:themeColor="text1"/>
        </w:rPr>
        <w:t>contributing</w:t>
      </w:r>
      <w:r w:rsidRPr="77227A79">
        <w:rPr>
          <w:rFonts w:ascii="Arial" w:hAnsi="Arial" w:cs="Arial"/>
          <w:color w:val="000000" w:themeColor="text1"/>
        </w:rPr>
        <w:t xml:space="preserve"> to a group effort during </w:t>
      </w:r>
      <w:r w:rsidR="008627FB" w:rsidRPr="77227A79">
        <w:rPr>
          <w:rFonts w:ascii="Arial" w:hAnsi="Arial" w:cs="Arial"/>
          <w:color w:val="000000" w:themeColor="text1"/>
        </w:rPr>
        <w:t>class, laboratory</w:t>
      </w:r>
      <w:r w:rsidRPr="77227A79">
        <w:rPr>
          <w:rFonts w:ascii="Arial" w:hAnsi="Arial" w:cs="Arial"/>
          <w:color w:val="000000" w:themeColor="text1"/>
        </w:rPr>
        <w:t xml:space="preserve"> time, and clinical practicums.</w:t>
      </w:r>
    </w:p>
    <w:p w14:paraId="7482690B" w14:textId="7706A358" w:rsidR="001F0F60" w:rsidRPr="00657E66" w:rsidRDefault="001F0F60" w:rsidP="00923DB6">
      <w:pPr>
        <w:ind w:left="1440" w:hanging="1440"/>
        <w:rPr>
          <w:rFonts w:ascii="Arial" w:hAnsi="Arial" w:cs="Arial"/>
          <w:color w:val="000000" w:themeColor="text1"/>
        </w:rPr>
      </w:pPr>
      <w:r w:rsidRPr="00657E66">
        <w:rPr>
          <w:rFonts w:ascii="Arial" w:hAnsi="Arial" w:cs="Arial"/>
          <w:b/>
          <w:color w:val="000000" w:themeColor="text1"/>
        </w:rPr>
        <w:t>C10     Teach Others New Skills:</w:t>
      </w:r>
      <w:r w:rsidRPr="00657E66">
        <w:rPr>
          <w:rFonts w:ascii="Arial" w:hAnsi="Arial" w:cs="Arial"/>
          <w:color w:val="000000" w:themeColor="text1"/>
        </w:rPr>
        <w:t xml:space="preserve"> providing feedback to laboratory partners for</w:t>
      </w:r>
      <w:r w:rsidR="00923DB6" w:rsidRPr="00657E66">
        <w:rPr>
          <w:rFonts w:ascii="Arial" w:hAnsi="Arial" w:cs="Arial"/>
          <w:color w:val="000000" w:themeColor="text1"/>
        </w:rPr>
        <w:t xml:space="preserve"> laboratory</w:t>
      </w:r>
      <w:r w:rsidRPr="00657E66">
        <w:rPr>
          <w:rFonts w:ascii="Arial" w:hAnsi="Arial" w:cs="Arial"/>
          <w:color w:val="000000" w:themeColor="text1"/>
        </w:rPr>
        <w:t xml:space="preserve"> </w:t>
      </w:r>
      <w:r w:rsidR="008627FB" w:rsidRPr="00657E66">
        <w:rPr>
          <w:rFonts w:ascii="Arial" w:hAnsi="Arial" w:cs="Arial"/>
          <w:color w:val="000000" w:themeColor="text1"/>
        </w:rPr>
        <w:t>checkoffs</w:t>
      </w:r>
      <w:r w:rsidRPr="00657E66">
        <w:rPr>
          <w:rFonts w:ascii="Arial" w:hAnsi="Arial" w:cs="Arial"/>
          <w:color w:val="000000" w:themeColor="text1"/>
        </w:rPr>
        <w:t>, exploring the preparation of home programs for</w:t>
      </w:r>
      <w:r w:rsidR="00923DB6" w:rsidRPr="00657E66">
        <w:rPr>
          <w:rFonts w:ascii="Arial" w:hAnsi="Arial" w:cs="Arial"/>
          <w:color w:val="000000" w:themeColor="text1"/>
        </w:rPr>
        <w:t xml:space="preserve"> </w:t>
      </w:r>
      <w:r w:rsidRPr="00657E66">
        <w:rPr>
          <w:rFonts w:ascii="Arial" w:hAnsi="Arial" w:cs="Arial"/>
          <w:color w:val="000000" w:themeColor="text1"/>
        </w:rPr>
        <w:t xml:space="preserve">hypothetical and real patients, and learning the basic skills of human interaction </w:t>
      </w:r>
      <w:r w:rsidR="00923DB6" w:rsidRPr="00657E66">
        <w:rPr>
          <w:rFonts w:ascii="Arial" w:hAnsi="Arial" w:cs="Arial"/>
          <w:color w:val="000000" w:themeColor="text1"/>
        </w:rPr>
        <w:t>in preparing</w:t>
      </w:r>
      <w:r w:rsidRPr="00657E66">
        <w:rPr>
          <w:rFonts w:ascii="Arial" w:hAnsi="Arial" w:cs="Arial"/>
          <w:color w:val="000000" w:themeColor="text1"/>
        </w:rPr>
        <w:t xml:space="preserve"> for the professional instruction </w:t>
      </w:r>
      <w:r w:rsidR="00923DB6" w:rsidRPr="00657E66">
        <w:rPr>
          <w:rFonts w:ascii="Arial" w:hAnsi="Arial" w:cs="Arial"/>
          <w:color w:val="000000" w:themeColor="text1"/>
        </w:rPr>
        <w:t>of patient</w:t>
      </w:r>
      <w:r w:rsidRPr="00657E66">
        <w:rPr>
          <w:rFonts w:ascii="Arial" w:hAnsi="Arial" w:cs="Arial"/>
          <w:color w:val="000000" w:themeColor="text1"/>
        </w:rPr>
        <w:t xml:space="preserve"> care.</w:t>
      </w:r>
    </w:p>
    <w:p w14:paraId="27BAAB2E" w14:textId="40A3EAC8" w:rsidR="001F0F60" w:rsidRPr="00657E66" w:rsidRDefault="001F0F60" w:rsidP="007E4120">
      <w:pPr>
        <w:ind w:left="1440" w:hanging="1440"/>
        <w:rPr>
          <w:rFonts w:ascii="Arial" w:hAnsi="Arial" w:cs="Arial"/>
          <w:color w:val="000000" w:themeColor="text1"/>
        </w:rPr>
      </w:pPr>
      <w:r w:rsidRPr="00657E66">
        <w:rPr>
          <w:rFonts w:ascii="Arial" w:hAnsi="Arial" w:cs="Arial"/>
          <w:b/>
          <w:color w:val="000000" w:themeColor="text1"/>
        </w:rPr>
        <w:t>C11     Serve Clients/Customers/Patients/Families:</w:t>
      </w:r>
      <w:r w:rsidRPr="00657E66">
        <w:rPr>
          <w:rFonts w:ascii="Arial" w:hAnsi="Arial" w:cs="Arial"/>
          <w:color w:val="000000" w:themeColor="text1"/>
        </w:rPr>
        <w:t xml:space="preserve"> introducing the creation and</w:t>
      </w:r>
      <w:r w:rsidR="007E4120" w:rsidRPr="00657E66">
        <w:rPr>
          <w:rFonts w:ascii="Arial" w:hAnsi="Arial" w:cs="Arial"/>
          <w:color w:val="000000" w:themeColor="text1"/>
        </w:rPr>
        <w:t xml:space="preserve"> </w:t>
      </w:r>
      <w:r w:rsidRPr="00657E66">
        <w:rPr>
          <w:rFonts w:ascii="Arial" w:hAnsi="Arial" w:cs="Arial"/>
          <w:color w:val="000000" w:themeColor="text1"/>
        </w:rPr>
        <w:t>teaching of therapeutic procedures and home programs for patients, families, and</w:t>
      </w:r>
      <w:r w:rsidR="007E4120" w:rsidRPr="00657E66">
        <w:rPr>
          <w:rFonts w:ascii="Arial" w:hAnsi="Arial" w:cs="Arial"/>
          <w:color w:val="000000" w:themeColor="text1"/>
        </w:rPr>
        <w:t xml:space="preserve"> </w:t>
      </w:r>
      <w:r w:rsidRPr="00657E66">
        <w:rPr>
          <w:rFonts w:ascii="Arial" w:hAnsi="Arial" w:cs="Arial"/>
          <w:color w:val="000000" w:themeColor="text1"/>
        </w:rPr>
        <w:t xml:space="preserve">their caretakers. </w:t>
      </w:r>
    </w:p>
    <w:p w14:paraId="70F339B6" w14:textId="7CF3A677" w:rsidR="001F0F60" w:rsidRPr="00657E66" w:rsidRDefault="001F0F60" w:rsidP="007E4120">
      <w:pPr>
        <w:ind w:left="1440" w:hanging="1440"/>
        <w:rPr>
          <w:rFonts w:ascii="Arial" w:hAnsi="Arial" w:cs="Arial"/>
          <w:color w:val="000000" w:themeColor="text1"/>
        </w:rPr>
      </w:pPr>
      <w:r w:rsidRPr="00657E66">
        <w:rPr>
          <w:rFonts w:ascii="Arial" w:hAnsi="Arial" w:cs="Arial"/>
          <w:b/>
          <w:color w:val="000000" w:themeColor="text1"/>
        </w:rPr>
        <w:t>C12     Exercises Leadership:</w:t>
      </w:r>
      <w:r w:rsidRPr="00657E66">
        <w:rPr>
          <w:rFonts w:ascii="Arial" w:hAnsi="Arial" w:cs="Arial"/>
          <w:color w:val="000000" w:themeColor="text1"/>
        </w:rPr>
        <w:t xml:space="preserve"> Communicating ideas to justify positions, persuading and</w:t>
      </w:r>
      <w:r w:rsidR="007E4120" w:rsidRPr="00657E66">
        <w:rPr>
          <w:rFonts w:ascii="Arial" w:hAnsi="Arial" w:cs="Arial"/>
          <w:color w:val="000000" w:themeColor="text1"/>
        </w:rPr>
        <w:t xml:space="preserve"> </w:t>
      </w:r>
      <w:r w:rsidRPr="00657E66">
        <w:rPr>
          <w:rFonts w:ascii="Arial" w:hAnsi="Arial" w:cs="Arial"/>
          <w:color w:val="000000" w:themeColor="text1"/>
        </w:rPr>
        <w:t>convincing others, responsibly challenging existing procedures and policies.</w:t>
      </w:r>
    </w:p>
    <w:p w14:paraId="61E91926" w14:textId="676B2210" w:rsidR="001F0F60" w:rsidRPr="00657E66" w:rsidRDefault="001F0F60" w:rsidP="007E4120">
      <w:pPr>
        <w:ind w:left="1440" w:hanging="1440"/>
        <w:rPr>
          <w:rFonts w:ascii="Arial" w:hAnsi="Arial" w:cs="Arial"/>
          <w:color w:val="000000" w:themeColor="text1"/>
        </w:rPr>
      </w:pPr>
      <w:r w:rsidRPr="00657E66">
        <w:rPr>
          <w:rFonts w:ascii="Arial" w:hAnsi="Arial" w:cs="Arial"/>
          <w:b/>
          <w:color w:val="000000" w:themeColor="text1"/>
        </w:rPr>
        <w:t>C13     Negotiate:</w:t>
      </w:r>
      <w:r w:rsidRPr="00657E66">
        <w:rPr>
          <w:rFonts w:ascii="Arial" w:hAnsi="Arial" w:cs="Arial"/>
          <w:color w:val="000000" w:themeColor="text1"/>
        </w:rPr>
        <w:t xml:space="preserve"> working toward agreements involving exchange of resources among</w:t>
      </w:r>
      <w:r w:rsidR="007E4120" w:rsidRPr="00657E66">
        <w:rPr>
          <w:rFonts w:ascii="Arial" w:hAnsi="Arial" w:cs="Arial"/>
          <w:color w:val="000000" w:themeColor="text1"/>
        </w:rPr>
        <w:t xml:space="preserve"> </w:t>
      </w:r>
      <w:r w:rsidRPr="00657E66">
        <w:rPr>
          <w:rFonts w:ascii="Arial" w:hAnsi="Arial" w:cs="Arial"/>
          <w:color w:val="000000" w:themeColor="text1"/>
        </w:rPr>
        <w:t>other PTA students, students in other disciplines, and faculty in preparation for</w:t>
      </w:r>
      <w:r w:rsidR="007E4120" w:rsidRPr="00657E66">
        <w:rPr>
          <w:rFonts w:ascii="Arial" w:hAnsi="Arial" w:cs="Arial"/>
          <w:color w:val="000000" w:themeColor="text1"/>
        </w:rPr>
        <w:t xml:space="preserve"> </w:t>
      </w:r>
      <w:r w:rsidRPr="00657E66">
        <w:rPr>
          <w:rFonts w:ascii="Arial" w:hAnsi="Arial" w:cs="Arial"/>
          <w:color w:val="000000" w:themeColor="text1"/>
        </w:rPr>
        <w:t>working and consulting with other health care peers, students, and instructors of</w:t>
      </w:r>
      <w:r w:rsidR="007E4120" w:rsidRPr="00657E66">
        <w:rPr>
          <w:rFonts w:ascii="Arial" w:hAnsi="Arial" w:cs="Arial"/>
          <w:color w:val="000000" w:themeColor="text1"/>
        </w:rPr>
        <w:t xml:space="preserve"> </w:t>
      </w:r>
      <w:r w:rsidRPr="00657E66">
        <w:rPr>
          <w:rFonts w:ascii="Arial" w:hAnsi="Arial" w:cs="Arial"/>
          <w:color w:val="000000" w:themeColor="text1"/>
        </w:rPr>
        <w:t>the total health care team.</w:t>
      </w:r>
    </w:p>
    <w:p w14:paraId="0BAD2717" w14:textId="6A45E93B" w:rsidR="001F0F60" w:rsidRPr="00657E66" w:rsidRDefault="001F0F60" w:rsidP="007E4120">
      <w:pPr>
        <w:ind w:left="1440" w:hanging="1440"/>
        <w:rPr>
          <w:rFonts w:ascii="Arial" w:hAnsi="Arial" w:cs="Arial"/>
          <w:color w:val="000000" w:themeColor="text1"/>
        </w:rPr>
      </w:pPr>
      <w:r w:rsidRPr="00657E66">
        <w:rPr>
          <w:rFonts w:ascii="Arial" w:hAnsi="Arial" w:cs="Arial"/>
          <w:b/>
          <w:color w:val="000000" w:themeColor="text1"/>
        </w:rPr>
        <w:lastRenderedPageBreak/>
        <w:t xml:space="preserve">C14     Work with Diversity: </w:t>
      </w:r>
      <w:r w:rsidRPr="00657E66">
        <w:rPr>
          <w:rFonts w:ascii="Arial" w:hAnsi="Arial" w:cs="Arial"/>
          <w:color w:val="000000" w:themeColor="text1"/>
        </w:rPr>
        <w:t>working well with and seeking opportunities to work well</w:t>
      </w:r>
      <w:r w:rsidR="007E4120" w:rsidRPr="00657E66">
        <w:rPr>
          <w:rFonts w:ascii="Arial" w:hAnsi="Arial" w:cs="Arial"/>
          <w:color w:val="000000" w:themeColor="text1"/>
        </w:rPr>
        <w:t xml:space="preserve"> </w:t>
      </w:r>
      <w:r w:rsidRPr="00657E66">
        <w:rPr>
          <w:rFonts w:ascii="Arial" w:hAnsi="Arial" w:cs="Arial"/>
          <w:color w:val="000000" w:themeColor="text1"/>
        </w:rPr>
        <w:t>with men and women from diverse backgrounds.  This ability to work well with</w:t>
      </w:r>
      <w:r w:rsidR="007E4120" w:rsidRPr="00657E66">
        <w:rPr>
          <w:rFonts w:ascii="Arial" w:hAnsi="Arial" w:cs="Arial"/>
          <w:color w:val="000000" w:themeColor="text1"/>
        </w:rPr>
        <w:t xml:space="preserve"> </w:t>
      </w:r>
      <w:r w:rsidRPr="00657E66">
        <w:rPr>
          <w:rFonts w:ascii="Arial" w:hAnsi="Arial" w:cs="Arial"/>
          <w:color w:val="000000" w:themeColor="text1"/>
        </w:rPr>
        <w:t>others from diverse backgrounds is evaluated in the professional objective criteria</w:t>
      </w:r>
      <w:r w:rsidR="007E4120" w:rsidRPr="00657E66">
        <w:rPr>
          <w:rFonts w:ascii="Arial" w:hAnsi="Arial" w:cs="Arial"/>
          <w:color w:val="000000" w:themeColor="text1"/>
        </w:rPr>
        <w:t xml:space="preserve"> </w:t>
      </w:r>
      <w:r w:rsidRPr="00657E66">
        <w:rPr>
          <w:rFonts w:ascii="Arial" w:hAnsi="Arial" w:cs="Arial"/>
          <w:color w:val="000000" w:themeColor="text1"/>
        </w:rPr>
        <w:t>of the course curriculum.  Examples in the classroom and laboratory that are</w:t>
      </w:r>
      <w:r w:rsidR="007E4120" w:rsidRPr="00657E66">
        <w:rPr>
          <w:rFonts w:ascii="Arial" w:hAnsi="Arial" w:cs="Arial"/>
          <w:color w:val="000000" w:themeColor="text1"/>
        </w:rPr>
        <w:t xml:space="preserve"> </w:t>
      </w:r>
      <w:r w:rsidRPr="00657E66">
        <w:rPr>
          <w:rFonts w:ascii="Arial" w:hAnsi="Arial" w:cs="Arial"/>
          <w:color w:val="000000" w:themeColor="text1"/>
        </w:rPr>
        <w:t>designed to prepare the student for the workplace include, but are not limited to,</w:t>
      </w:r>
      <w:r w:rsidR="007E4120" w:rsidRPr="00657E66">
        <w:rPr>
          <w:rFonts w:ascii="Arial" w:hAnsi="Arial" w:cs="Arial"/>
          <w:color w:val="000000" w:themeColor="text1"/>
        </w:rPr>
        <w:t xml:space="preserve"> </w:t>
      </w:r>
      <w:r w:rsidRPr="00657E66">
        <w:rPr>
          <w:rFonts w:ascii="Arial" w:hAnsi="Arial" w:cs="Arial"/>
          <w:color w:val="000000" w:themeColor="text1"/>
        </w:rPr>
        <w:t>collaboration with other students to solve a hypothetical clinical problem; working</w:t>
      </w:r>
      <w:r w:rsidR="007E4120" w:rsidRPr="00657E66">
        <w:rPr>
          <w:rFonts w:ascii="Arial" w:hAnsi="Arial" w:cs="Arial"/>
          <w:color w:val="000000" w:themeColor="text1"/>
        </w:rPr>
        <w:t xml:space="preserve"> </w:t>
      </w:r>
      <w:r w:rsidRPr="00657E66">
        <w:rPr>
          <w:rFonts w:ascii="Arial" w:hAnsi="Arial" w:cs="Arial"/>
          <w:color w:val="000000" w:themeColor="text1"/>
        </w:rPr>
        <w:t>through a classroom group conflict situation; instructing a concept to another</w:t>
      </w:r>
      <w:r w:rsidR="007E4120" w:rsidRPr="00657E66">
        <w:rPr>
          <w:rFonts w:ascii="Arial" w:hAnsi="Arial" w:cs="Arial"/>
          <w:color w:val="000000" w:themeColor="text1"/>
        </w:rPr>
        <w:t xml:space="preserve"> </w:t>
      </w:r>
      <w:r w:rsidRPr="00657E66">
        <w:rPr>
          <w:rFonts w:ascii="Arial" w:hAnsi="Arial" w:cs="Arial"/>
          <w:color w:val="000000" w:themeColor="text1"/>
        </w:rPr>
        <w:t>student with an alternative learning approach; dealing with a dissatisfied faculty</w:t>
      </w:r>
      <w:r w:rsidR="007E4120" w:rsidRPr="00657E66">
        <w:rPr>
          <w:rFonts w:ascii="Arial" w:hAnsi="Arial" w:cs="Arial"/>
          <w:color w:val="000000" w:themeColor="text1"/>
        </w:rPr>
        <w:t xml:space="preserve"> </w:t>
      </w:r>
      <w:r w:rsidRPr="00657E66">
        <w:rPr>
          <w:rFonts w:ascii="Arial" w:hAnsi="Arial" w:cs="Arial"/>
          <w:color w:val="000000" w:themeColor="text1"/>
        </w:rPr>
        <w:t>member in person; selecting and using appropriate leadership styles for the class</w:t>
      </w:r>
      <w:r w:rsidR="007E4120" w:rsidRPr="00657E66">
        <w:rPr>
          <w:rFonts w:ascii="Arial" w:hAnsi="Arial" w:cs="Arial"/>
          <w:color w:val="000000" w:themeColor="text1"/>
        </w:rPr>
        <w:t xml:space="preserve"> </w:t>
      </w:r>
      <w:r w:rsidRPr="00657E66">
        <w:rPr>
          <w:rFonts w:ascii="Arial" w:hAnsi="Arial" w:cs="Arial"/>
          <w:color w:val="000000" w:themeColor="text1"/>
        </w:rPr>
        <w:t xml:space="preserve">elected officers; using effective delegation techniques when researching </w:t>
      </w:r>
      <w:r w:rsidR="008627FB" w:rsidRPr="00657E66">
        <w:rPr>
          <w:rFonts w:ascii="Arial" w:hAnsi="Arial" w:cs="Arial"/>
          <w:color w:val="000000" w:themeColor="text1"/>
        </w:rPr>
        <w:t>and presenting</w:t>
      </w:r>
      <w:r w:rsidRPr="00657E66">
        <w:rPr>
          <w:rFonts w:ascii="Arial" w:hAnsi="Arial" w:cs="Arial"/>
          <w:color w:val="000000" w:themeColor="text1"/>
        </w:rPr>
        <w:t xml:space="preserve"> projects; and demonstrating an understanding of how therapists from different cultural backgrounds might choose various working situations, professional memberships and specialty certifications.</w:t>
      </w:r>
    </w:p>
    <w:p w14:paraId="0CC15A0D" w14:textId="77777777" w:rsidR="001F0F60" w:rsidRPr="00657E66" w:rsidRDefault="001F0F60" w:rsidP="001F0F60">
      <w:pPr>
        <w:ind w:left="1440" w:hanging="1440"/>
        <w:rPr>
          <w:rFonts w:ascii="Arial" w:hAnsi="Arial" w:cs="Arial"/>
          <w:b/>
          <w:color w:val="000000" w:themeColor="text1"/>
          <w:u w:val="single"/>
        </w:rPr>
      </w:pPr>
    </w:p>
    <w:p w14:paraId="70A85D24" w14:textId="39CA5980" w:rsidR="001F0F60" w:rsidRPr="00657E66" w:rsidRDefault="001F0F60" w:rsidP="77227A79">
      <w:pPr>
        <w:ind w:left="1440" w:hanging="1440"/>
        <w:rPr>
          <w:rFonts w:ascii="Arial" w:hAnsi="Arial" w:cs="Arial"/>
          <w:b/>
          <w:bCs/>
          <w:color w:val="000000" w:themeColor="text1"/>
        </w:rPr>
      </w:pPr>
      <w:r w:rsidRPr="77227A79">
        <w:rPr>
          <w:rFonts w:ascii="Arial" w:hAnsi="Arial" w:cs="Arial"/>
          <w:b/>
          <w:bCs/>
          <w:color w:val="000000" w:themeColor="text1"/>
          <w:u w:val="single"/>
        </w:rPr>
        <w:t>Systems</w:t>
      </w:r>
      <w:r w:rsidR="1B63E99A" w:rsidRPr="77227A79">
        <w:rPr>
          <w:rFonts w:ascii="Arial" w:hAnsi="Arial" w:cs="Arial"/>
          <w:b/>
          <w:bCs/>
          <w:color w:val="000000" w:themeColor="text1"/>
          <w:u w:val="single"/>
        </w:rPr>
        <w:t>: A</w:t>
      </w:r>
      <w:r w:rsidRPr="77227A79">
        <w:rPr>
          <w:rFonts w:ascii="Arial" w:hAnsi="Arial" w:cs="Arial"/>
          <w:b/>
          <w:bCs/>
          <w:color w:val="000000" w:themeColor="text1"/>
        </w:rPr>
        <w:t xml:space="preserve"> PTA student must understand complex interrelationships.</w:t>
      </w:r>
    </w:p>
    <w:p w14:paraId="38B88C87" w14:textId="2958E14D" w:rsidR="001F0F60" w:rsidRPr="00657E66" w:rsidRDefault="001F0F60" w:rsidP="00920B82">
      <w:pPr>
        <w:tabs>
          <w:tab w:val="left" w:pos="720"/>
        </w:tabs>
        <w:ind w:left="1440" w:hanging="1440"/>
        <w:rPr>
          <w:rFonts w:ascii="Arial" w:hAnsi="Arial" w:cs="Arial"/>
          <w:color w:val="000000" w:themeColor="text1"/>
        </w:rPr>
      </w:pPr>
      <w:r w:rsidRPr="00657E66">
        <w:rPr>
          <w:rFonts w:ascii="Arial" w:hAnsi="Arial" w:cs="Arial"/>
          <w:b/>
          <w:color w:val="000000" w:themeColor="text1"/>
        </w:rPr>
        <w:t xml:space="preserve">C15 </w:t>
      </w:r>
      <w:r w:rsidRPr="00657E66">
        <w:rPr>
          <w:rFonts w:ascii="Arial" w:hAnsi="Arial" w:cs="Arial"/>
          <w:b/>
          <w:color w:val="000000" w:themeColor="text1"/>
        </w:rPr>
        <w:tab/>
        <w:t>Understands Systems:</w:t>
      </w:r>
      <w:r w:rsidRPr="00657E66">
        <w:rPr>
          <w:rFonts w:ascii="Arial" w:hAnsi="Arial" w:cs="Arial"/>
          <w:color w:val="000000" w:themeColor="text1"/>
        </w:rPr>
        <w:t xml:space="preserve"> Knowing how social, organizational, and technological</w:t>
      </w:r>
      <w:r w:rsidR="007E4120" w:rsidRPr="00657E66">
        <w:rPr>
          <w:rFonts w:ascii="Arial" w:hAnsi="Arial" w:cs="Arial"/>
          <w:color w:val="000000" w:themeColor="text1"/>
        </w:rPr>
        <w:t xml:space="preserve"> </w:t>
      </w:r>
      <w:r w:rsidRPr="00657E66">
        <w:rPr>
          <w:rFonts w:ascii="Arial" w:hAnsi="Arial" w:cs="Arial"/>
          <w:color w:val="000000" w:themeColor="text1"/>
        </w:rPr>
        <w:t>systems work and operate effectively with them.  PTA students must research</w:t>
      </w:r>
      <w:r w:rsidR="007E4120" w:rsidRPr="00657E66">
        <w:rPr>
          <w:rFonts w:ascii="Arial" w:hAnsi="Arial" w:cs="Arial"/>
          <w:color w:val="000000" w:themeColor="text1"/>
        </w:rPr>
        <w:t xml:space="preserve"> </w:t>
      </w:r>
      <w:r w:rsidRPr="00657E66">
        <w:rPr>
          <w:rFonts w:ascii="Arial" w:hAnsi="Arial" w:cs="Arial"/>
          <w:color w:val="000000" w:themeColor="text1"/>
        </w:rPr>
        <w:t xml:space="preserve">and report on how to produce a </w:t>
      </w:r>
      <w:r w:rsidR="004938D4" w:rsidRPr="00657E66">
        <w:rPr>
          <w:rFonts w:ascii="Arial" w:hAnsi="Arial" w:cs="Arial"/>
          <w:color w:val="000000" w:themeColor="text1"/>
        </w:rPr>
        <w:t>profit-making</w:t>
      </w:r>
      <w:r w:rsidRPr="00657E66">
        <w:rPr>
          <w:rFonts w:ascii="Arial" w:hAnsi="Arial" w:cs="Arial"/>
          <w:color w:val="000000" w:themeColor="text1"/>
        </w:rPr>
        <w:t xml:space="preserve"> physical therapy clinic during a time</w:t>
      </w:r>
      <w:r w:rsidR="00920B82" w:rsidRPr="00657E66">
        <w:rPr>
          <w:rFonts w:ascii="Arial" w:hAnsi="Arial" w:cs="Arial"/>
          <w:color w:val="000000" w:themeColor="text1"/>
        </w:rPr>
        <w:t xml:space="preserve"> </w:t>
      </w:r>
      <w:r w:rsidRPr="00657E66">
        <w:rPr>
          <w:rFonts w:ascii="Arial" w:hAnsi="Arial" w:cs="Arial"/>
          <w:color w:val="000000" w:themeColor="text1"/>
        </w:rPr>
        <w:t>when health care costs are being reduced and expenses are on the rise.  All of this</w:t>
      </w:r>
      <w:r w:rsidR="00920B82" w:rsidRPr="00657E66">
        <w:rPr>
          <w:rFonts w:ascii="Arial" w:hAnsi="Arial" w:cs="Arial"/>
          <w:color w:val="000000" w:themeColor="text1"/>
        </w:rPr>
        <w:t xml:space="preserve"> </w:t>
      </w:r>
      <w:r w:rsidRPr="00657E66">
        <w:rPr>
          <w:rFonts w:ascii="Arial" w:hAnsi="Arial" w:cs="Arial"/>
          <w:color w:val="000000" w:themeColor="text1"/>
        </w:rPr>
        <w:t>must be done while maintaining professional care with a high standard of quality</w:t>
      </w:r>
      <w:r w:rsidR="00920B82" w:rsidRPr="00657E66">
        <w:rPr>
          <w:rFonts w:ascii="Arial" w:hAnsi="Arial" w:cs="Arial"/>
          <w:color w:val="000000" w:themeColor="text1"/>
        </w:rPr>
        <w:t xml:space="preserve"> </w:t>
      </w:r>
      <w:r w:rsidRPr="00657E66">
        <w:rPr>
          <w:rFonts w:ascii="Arial" w:hAnsi="Arial" w:cs="Arial"/>
          <w:color w:val="000000" w:themeColor="text1"/>
        </w:rPr>
        <w:t>assurance. A student might choose to draw and interpret an organizational chart to</w:t>
      </w:r>
      <w:r w:rsidR="00920B82" w:rsidRPr="00657E66">
        <w:rPr>
          <w:rFonts w:ascii="Arial" w:hAnsi="Arial" w:cs="Arial"/>
          <w:color w:val="000000" w:themeColor="text1"/>
        </w:rPr>
        <w:t xml:space="preserve"> </w:t>
      </w:r>
      <w:r w:rsidRPr="00657E66">
        <w:rPr>
          <w:rFonts w:ascii="Arial" w:hAnsi="Arial" w:cs="Arial"/>
          <w:color w:val="000000" w:themeColor="text1"/>
        </w:rPr>
        <w:t>explain the chain of command and quality assurance or become aware of a</w:t>
      </w:r>
      <w:r w:rsidR="00920B82" w:rsidRPr="00657E66">
        <w:rPr>
          <w:rFonts w:ascii="Arial" w:hAnsi="Arial" w:cs="Arial"/>
          <w:color w:val="000000" w:themeColor="text1"/>
        </w:rPr>
        <w:t xml:space="preserve"> </w:t>
      </w:r>
      <w:r w:rsidRPr="00657E66">
        <w:rPr>
          <w:rFonts w:ascii="Arial" w:hAnsi="Arial" w:cs="Arial"/>
          <w:color w:val="000000" w:themeColor="text1"/>
        </w:rPr>
        <w:t>situation in physical therapy needing improvement and plan further investigation</w:t>
      </w:r>
      <w:r w:rsidR="00920B82" w:rsidRPr="00657E66">
        <w:rPr>
          <w:rFonts w:ascii="Arial" w:hAnsi="Arial" w:cs="Arial"/>
          <w:color w:val="000000" w:themeColor="text1"/>
        </w:rPr>
        <w:t xml:space="preserve"> </w:t>
      </w:r>
      <w:r w:rsidRPr="00657E66">
        <w:rPr>
          <w:rFonts w:ascii="Arial" w:hAnsi="Arial" w:cs="Arial"/>
          <w:color w:val="000000" w:themeColor="text1"/>
        </w:rPr>
        <w:t>into the resolution of the problem.</w:t>
      </w:r>
    </w:p>
    <w:p w14:paraId="6A2A8159" w14:textId="66C4F992" w:rsidR="001F0F60" w:rsidRPr="00657E66" w:rsidRDefault="001F0F60" w:rsidP="004938D4">
      <w:pPr>
        <w:tabs>
          <w:tab w:val="left" w:pos="720"/>
        </w:tabs>
        <w:ind w:left="1440" w:hanging="1440"/>
        <w:rPr>
          <w:rFonts w:ascii="Arial" w:hAnsi="Arial" w:cs="Arial"/>
          <w:color w:val="000000" w:themeColor="text1"/>
        </w:rPr>
      </w:pPr>
      <w:r w:rsidRPr="00657E66">
        <w:rPr>
          <w:rFonts w:ascii="Arial" w:hAnsi="Arial" w:cs="Arial"/>
          <w:b/>
          <w:color w:val="000000" w:themeColor="text1"/>
        </w:rPr>
        <w:t>C16</w:t>
      </w:r>
      <w:r w:rsidRPr="00657E66">
        <w:rPr>
          <w:rFonts w:ascii="Arial" w:hAnsi="Arial" w:cs="Arial"/>
          <w:b/>
          <w:color w:val="000000" w:themeColor="text1"/>
        </w:rPr>
        <w:tab/>
        <w:t>Monitors and Corrects Performance:</w:t>
      </w:r>
      <w:r w:rsidRPr="00657E66">
        <w:rPr>
          <w:rFonts w:ascii="Arial" w:hAnsi="Arial" w:cs="Arial"/>
          <w:color w:val="000000" w:themeColor="text1"/>
        </w:rPr>
        <w:t xml:space="preserve"> Distinguishing trends, predicting impacts</w:t>
      </w:r>
      <w:r w:rsidR="004938D4" w:rsidRPr="00657E66">
        <w:rPr>
          <w:rFonts w:ascii="Arial" w:hAnsi="Arial" w:cs="Arial"/>
          <w:color w:val="000000" w:themeColor="text1"/>
        </w:rPr>
        <w:t xml:space="preserve"> </w:t>
      </w:r>
      <w:r w:rsidRPr="00657E66">
        <w:rPr>
          <w:rFonts w:ascii="Arial" w:hAnsi="Arial" w:cs="Arial"/>
          <w:color w:val="000000" w:themeColor="text1"/>
        </w:rPr>
        <w:t>on system operations, diagnosing systems’ performance and correcting</w:t>
      </w:r>
      <w:r w:rsidR="004938D4" w:rsidRPr="00657E66">
        <w:rPr>
          <w:rFonts w:ascii="Arial" w:hAnsi="Arial" w:cs="Arial"/>
          <w:color w:val="000000" w:themeColor="text1"/>
        </w:rPr>
        <w:t xml:space="preserve"> </w:t>
      </w:r>
      <w:r w:rsidRPr="00657E66">
        <w:rPr>
          <w:rFonts w:ascii="Arial" w:hAnsi="Arial" w:cs="Arial"/>
          <w:color w:val="000000" w:themeColor="text1"/>
        </w:rPr>
        <w:t>malfunctions.</w:t>
      </w:r>
    </w:p>
    <w:p w14:paraId="53C0323B" w14:textId="14D2BDC0" w:rsidR="001F0F60" w:rsidRPr="00657E66" w:rsidRDefault="001F0F60" w:rsidP="004938D4">
      <w:pPr>
        <w:tabs>
          <w:tab w:val="left" w:pos="720"/>
        </w:tabs>
        <w:ind w:left="1440" w:hanging="1440"/>
        <w:rPr>
          <w:rFonts w:ascii="Arial" w:hAnsi="Arial" w:cs="Arial"/>
          <w:color w:val="000000" w:themeColor="text1"/>
        </w:rPr>
      </w:pPr>
      <w:r w:rsidRPr="77227A79">
        <w:rPr>
          <w:rFonts w:ascii="Arial" w:hAnsi="Arial" w:cs="Arial"/>
          <w:b/>
          <w:bCs/>
          <w:color w:val="000000" w:themeColor="text1"/>
        </w:rPr>
        <w:t>C17</w:t>
      </w:r>
      <w:r>
        <w:tab/>
      </w:r>
      <w:r w:rsidRPr="77227A79">
        <w:rPr>
          <w:rFonts w:ascii="Arial" w:hAnsi="Arial" w:cs="Arial"/>
          <w:b/>
          <w:bCs/>
          <w:color w:val="000000" w:themeColor="text1"/>
        </w:rPr>
        <w:t xml:space="preserve">Improves </w:t>
      </w:r>
      <w:bookmarkStart w:id="17" w:name="_Int_lK8eh15e"/>
      <w:r w:rsidR="4B2DE238" w:rsidRPr="77227A79">
        <w:rPr>
          <w:rFonts w:ascii="Arial" w:hAnsi="Arial" w:cs="Arial"/>
          <w:b/>
          <w:bCs/>
          <w:color w:val="000000" w:themeColor="text1"/>
        </w:rPr>
        <w:t>or</w:t>
      </w:r>
      <w:bookmarkEnd w:id="17"/>
      <w:r w:rsidRPr="77227A79">
        <w:rPr>
          <w:rFonts w:ascii="Arial" w:hAnsi="Arial" w:cs="Arial"/>
          <w:b/>
          <w:bCs/>
          <w:color w:val="000000" w:themeColor="text1"/>
        </w:rPr>
        <w:t xml:space="preserve"> Designs Systems:</w:t>
      </w:r>
      <w:r w:rsidRPr="77227A79">
        <w:rPr>
          <w:rFonts w:ascii="Arial" w:hAnsi="Arial" w:cs="Arial"/>
          <w:color w:val="000000" w:themeColor="text1"/>
        </w:rPr>
        <w:t xml:space="preserve"> Suggesting modifications to existing systems and</w:t>
      </w:r>
      <w:r w:rsidR="004938D4" w:rsidRPr="77227A79">
        <w:rPr>
          <w:rFonts w:ascii="Arial" w:hAnsi="Arial" w:cs="Arial"/>
          <w:color w:val="000000" w:themeColor="text1"/>
        </w:rPr>
        <w:t xml:space="preserve"> </w:t>
      </w:r>
      <w:r w:rsidRPr="77227A79">
        <w:rPr>
          <w:rFonts w:ascii="Arial" w:hAnsi="Arial" w:cs="Arial"/>
          <w:color w:val="000000" w:themeColor="text1"/>
        </w:rPr>
        <w:t>developing new or alternative systems to improve performance.</w:t>
      </w:r>
    </w:p>
    <w:p w14:paraId="0F53E89D" w14:textId="77777777" w:rsidR="001F0F60" w:rsidRPr="00657E66" w:rsidRDefault="001F0F60" w:rsidP="001F0F60">
      <w:pPr>
        <w:ind w:left="1440" w:hanging="1440"/>
        <w:rPr>
          <w:rFonts w:ascii="Arial" w:hAnsi="Arial" w:cs="Arial"/>
          <w:b/>
          <w:color w:val="000000" w:themeColor="text1"/>
          <w:u w:val="single"/>
        </w:rPr>
      </w:pPr>
    </w:p>
    <w:p w14:paraId="210F8715" w14:textId="4C4BECF6" w:rsidR="001F0F60" w:rsidRPr="00657E66" w:rsidRDefault="001F0F60" w:rsidP="77227A79">
      <w:pPr>
        <w:ind w:left="1440" w:hanging="1440"/>
        <w:rPr>
          <w:rFonts w:ascii="Arial" w:hAnsi="Arial" w:cs="Arial"/>
          <w:b/>
          <w:bCs/>
          <w:color w:val="000000" w:themeColor="text1"/>
        </w:rPr>
      </w:pPr>
      <w:r w:rsidRPr="77227A79">
        <w:rPr>
          <w:rFonts w:ascii="Arial" w:hAnsi="Arial" w:cs="Arial"/>
          <w:b/>
          <w:bCs/>
          <w:color w:val="000000" w:themeColor="text1"/>
          <w:u w:val="single"/>
        </w:rPr>
        <w:t>Technology</w:t>
      </w:r>
      <w:r w:rsidR="4216DFA4" w:rsidRPr="77227A79">
        <w:rPr>
          <w:rFonts w:ascii="Arial" w:hAnsi="Arial" w:cs="Arial"/>
          <w:b/>
          <w:bCs/>
          <w:color w:val="000000" w:themeColor="text1"/>
          <w:u w:val="single"/>
        </w:rPr>
        <w:t>: A</w:t>
      </w:r>
      <w:r w:rsidRPr="77227A79">
        <w:rPr>
          <w:rFonts w:ascii="Arial" w:hAnsi="Arial" w:cs="Arial"/>
          <w:b/>
          <w:bCs/>
          <w:color w:val="000000" w:themeColor="text1"/>
        </w:rPr>
        <w:t xml:space="preserve"> PTA student must be able to work with a variety of technologies.</w:t>
      </w:r>
    </w:p>
    <w:p w14:paraId="7B410AC1" w14:textId="77D3D1A4" w:rsidR="001F0F60" w:rsidRPr="00657E66" w:rsidRDefault="001F0F60" w:rsidP="006F5DFE">
      <w:pPr>
        <w:tabs>
          <w:tab w:val="left" w:pos="720"/>
        </w:tabs>
        <w:ind w:left="1440" w:hanging="1440"/>
        <w:rPr>
          <w:rFonts w:ascii="Arial" w:hAnsi="Arial" w:cs="Arial"/>
          <w:color w:val="000000" w:themeColor="text1"/>
        </w:rPr>
      </w:pPr>
      <w:r w:rsidRPr="77227A79">
        <w:rPr>
          <w:rFonts w:ascii="Arial" w:hAnsi="Arial" w:cs="Arial"/>
          <w:b/>
          <w:bCs/>
          <w:color w:val="000000" w:themeColor="text1"/>
        </w:rPr>
        <w:t>C18    Select Technology:</w:t>
      </w:r>
      <w:r w:rsidRPr="77227A79">
        <w:rPr>
          <w:rFonts w:ascii="Arial" w:hAnsi="Arial" w:cs="Arial"/>
          <w:color w:val="000000" w:themeColor="text1"/>
        </w:rPr>
        <w:t xml:space="preserve"> Students are introduced to the process of obtaining needed</w:t>
      </w:r>
      <w:r w:rsidR="006F5DFE" w:rsidRPr="77227A79">
        <w:rPr>
          <w:rFonts w:ascii="Arial" w:hAnsi="Arial" w:cs="Arial"/>
          <w:color w:val="000000" w:themeColor="text1"/>
        </w:rPr>
        <w:t xml:space="preserve"> </w:t>
      </w:r>
      <w:r w:rsidRPr="77227A79">
        <w:rPr>
          <w:rFonts w:ascii="Arial" w:hAnsi="Arial" w:cs="Arial"/>
          <w:color w:val="000000" w:themeColor="text1"/>
        </w:rPr>
        <w:t>supplies and equipment providing patient care and performing physical therapy</w:t>
      </w:r>
      <w:r w:rsidR="006F5DFE" w:rsidRPr="77227A79">
        <w:rPr>
          <w:rFonts w:ascii="Arial" w:hAnsi="Arial" w:cs="Arial"/>
          <w:color w:val="000000" w:themeColor="text1"/>
        </w:rPr>
        <w:t xml:space="preserve"> </w:t>
      </w:r>
      <w:r w:rsidRPr="77227A79">
        <w:rPr>
          <w:rFonts w:ascii="Arial" w:hAnsi="Arial" w:cs="Arial"/>
          <w:color w:val="000000" w:themeColor="text1"/>
        </w:rPr>
        <w:t>skills and procedures accurately.  Students are introduced to the utilization of</w:t>
      </w:r>
      <w:r w:rsidR="006F5DFE" w:rsidRPr="77227A79">
        <w:rPr>
          <w:rFonts w:ascii="Arial" w:hAnsi="Arial" w:cs="Arial"/>
          <w:color w:val="000000" w:themeColor="text1"/>
        </w:rPr>
        <w:t xml:space="preserve"> </w:t>
      </w:r>
      <w:r w:rsidRPr="77227A79">
        <w:rPr>
          <w:rFonts w:ascii="Arial" w:hAnsi="Arial" w:cs="Arial"/>
          <w:color w:val="000000" w:themeColor="text1"/>
        </w:rPr>
        <w:t>physical agents, physical therapy equipment (</w:t>
      </w:r>
      <w:r w:rsidR="3EDC55ED" w:rsidRPr="77227A79">
        <w:rPr>
          <w:rFonts w:ascii="Arial" w:hAnsi="Arial" w:cs="Arial"/>
          <w:color w:val="000000" w:themeColor="text1"/>
        </w:rPr>
        <w:t>TheraBand</w:t>
      </w:r>
      <w:r w:rsidRPr="77227A79">
        <w:rPr>
          <w:rFonts w:ascii="Arial" w:hAnsi="Arial" w:cs="Arial"/>
          <w:color w:val="000000" w:themeColor="text1"/>
        </w:rPr>
        <w:t>, weight equipment, etc.),</w:t>
      </w:r>
      <w:r w:rsidR="006F5DFE" w:rsidRPr="77227A79">
        <w:rPr>
          <w:rFonts w:ascii="Arial" w:hAnsi="Arial" w:cs="Arial"/>
          <w:color w:val="000000" w:themeColor="text1"/>
        </w:rPr>
        <w:t xml:space="preserve"> </w:t>
      </w:r>
      <w:r w:rsidRPr="77227A79">
        <w:rPr>
          <w:rFonts w:ascii="Arial" w:hAnsi="Arial" w:cs="Arial"/>
          <w:color w:val="000000" w:themeColor="text1"/>
        </w:rPr>
        <w:t>therapeutic exercise procedures, physical therapy evaluative tools (goniometer,</w:t>
      </w:r>
      <w:r w:rsidR="006F5DFE" w:rsidRPr="77227A79">
        <w:rPr>
          <w:rFonts w:ascii="Arial" w:hAnsi="Arial" w:cs="Arial"/>
          <w:color w:val="000000" w:themeColor="text1"/>
        </w:rPr>
        <w:t xml:space="preserve"> </w:t>
      </w:r>
      <w:r w:rsidRPr="77227A79">
        <w:rPr>
          <w:rFonts w:ascii="Arial" w:hAnsi="Arial" w:cs="Arial"/>
          <w:color w:val="000000" w:themeColor="text1"/>
        </w:rPr>
        <w:t>dynamometer, etc.) and computerized equipment, as well as other related technologies.</w:t>
      </w:r>
    </w:p>
    <w:p w14:paraId="0CD879BB" w14:textId="57B6F356" w:rsidR="001F0F60" w:rsidRPr="00657E66" w:rsidRDefault="001F0F60" w:rsidP="00BE00C7">
      <w:pPr>
        <w:tabs>
          <w:tab w:val="left" w:pos="720"/>
        </w:tabs>
        <w:ind w:left="1440" w:hanging="1440"/>
        <w:rPr>
          <w:rFonts w:ascii="Arial" w:hAnsi="Arial" w:cs="Arial"/>
          <w:color w:val="000000" w:themeColor="text1"/>
        </w:rPr>
      </w:pPr>
      <w:r w:rsidRPr="77227A79">
        <w:rPr>
          <w:rFonts w:ascii="Arial" w:hAnsi="Arial" w:cs="Arial"/>
          <w:b/>
          <w:bCs/>
          <w:color w:val="000000" w:themeColor="text1"/>
        </w:rPr>
        <w:t>C19    Apply Technologies to Task:</w:t>
      </w:r>
      <w:r w:rsidRPr="77227A79">
        <w:rPr>
          <w:rFonts w:ascii="Arial" w:hAnsi="Arial" w:cs="Arial"/>
          <w:color w:val="000000" w:themeColor="text1"/>
        </w:rPr>
        <w:t xml:space="preserve"> PTA students are required to utilize computer</w:t>
      </w:r>
      <w:r w:rsidR="00BE00C7" w:rsidRPr="77227A79">
        <w:rPr>
          <w:rFonts w:ascii="Arial" w:hAnsi="Arial" w:cs="Arial"/>
          <w:color w:val="000000" w:themeColor="text1"/>
        </w:rPr>
        <w:t xml:space="preserve"> </w:t>
      </w:r>
      <w:r w:rsidRPr="77227A79">
        <w:rPr>
          <w:rFonts w:ascii="Arial" w:hAnsi="Arial" w:cs="Arial"/>
          <w:color w:val="000000" w:themeColor="text1"/>
        </w:rPr>
        <w:t>technology for required Internet and World Wide Web assignments and complete</w:t>
      </w:r>
      <w:r w:rsidR="00BE00C7" w:rsidRPr="77227A79">
        <w:rPr>
          <w:rFonts w:ascii="Arial" w:hAnsi="Arial" w:cs="Arial"/>
          <w:color w:val="000000" w:themeColor="text1"/>
        </w:rPr>
        <w:t xml:space="preserve"> </w:t>
      </w:r>
      <w:r w:rsidRPr="77227A79">
        <w:rPr>
          <w:rFonts w:ascii="Arial" w:hAnsi="Arial" w:cs="Arial"/>
          <w:color w:val="000000" w:themeColor="text1"/>
        </w:rPr>
        <w:lastRenderedPageBreak/>
        <w:t xml:space="preserve">assignments requiring the use of computer labs at </w:t>
      </w:r>
      <w:r w:rsidR="00BE00C7" w:rsidRPr="77227A79">
        <w:rPr>
          <w:rFonts w:ascii="Arial" w:hAnsi="Arial" w:cs="Arial"/>
          <w:color w:val="000000" w:themeColor="text1"/>
        </w:rPr>
        <w:t xml:space="preserve">Pike Peak </w:t>
      </w:r>
      <w:r w:rsidR="7227F9D4" w:rsidRPr="77227A79">
        <w:rPr>
          <w:rFonts w:ascii="Arial" w:hAnsi="Arial" w:cs="Arial"/>
          <w:color w:val="000000" w:themeColor="text1"/>
        </w:rPr>
        <w:t>State</w:t>
      </w:r>
      <w:r w:rsidR="00BE00C7" w:rsidRPr="77227A79">
        <w:rPr>
          <w:rFonts w:ascii="Arial" w:hAnsi="Arial" w:cs="Arial"/>
          <w:color w:val="000000" w:themeColor="text1"/>
        </w:rPr>
        <w:t xml:space="preserve"> College</w:t>
      </w:r>
      <w:r w:rsidRPr="77227A79">
        <w:rPr>
          <w:rFonts w:ascii="Arial" w:hAnsi="Arial" w:cs="Arial"/>
          <w:color w:val="000000" w:themeColor="text1"/>
        </w:rPr>
        <w:t>.   Students are also</w:t>
      </w:r>
      <w:r w:rsidR="00BE00C7" w:rsidRPr="77227A79">
        <w:rPr>
          <w:rFonts w:ascii="Arial" w:hAnsi="Arial" w:cs="Arial"/>
          <w:color w:val="000000" w:themeColor="text1"/>
        </w:rPr>
        <w:t xml:space="preserve"> </w:t>
      </w:r>
      <w:r w:rsidRPr="77227A79">
        <w:rPr>
          <w:rFonts w:ascii="Arial" w:hAnsi="Arial" w:cs="Arial"/>
          <w:color w:val="000000" w:themeColor="text1"/>
        </w:rPr>
        <w:t xml:space="preserve">introduced to the use of and proper procedures for </w:t>
      </w:r>
      <w:r w:rsidR="1A10CD0A" w:rsidRPr="77227A79">
        <w:rPr>
          <w:rFonts w:ascii="Arial" w:hAnsi="Arial" w:cs="Arial"/>
          <w:color w:val="000000" w:themeColor="text1"/>
        </w:rPr>
        <w:t>the set-up</w:t>
      </w:r>
      <w:r w:rsidRPr="77227A79">
        <w:rPr>
          <w:rFonts w:ascii="Arial" w:hAnsi="Arial" w:cs="Arial"/>
          <w:color w:val="000000" w:themeColor="text1"/>
        </w:rPr>
        <w:t xml:space="preserve"> and operation of </w:t>
      </w:r>
      <w:r w:rsidR="5FAF266D" w:rsidRPr="77227A79">
        <w:rPr>
          <w:rFonts w:ascii="Arial" w:hAnsi="Arial" w:cs="Arial"/>
          <w:color w:val="000000" w:themeColor="text1"/>
        </w:rPr>
        <w:t>exercise-related</w:t>
      </w:r>
      <w:r w:rsidRPr="77227A79">
        <w:rPr>
          <w:rFonts w:ascii="Arial" w:hAnsi="Arial" w:cs="Arial"/>
          <w:color w:val="000000" w:themeColor="text1"/>
        </w:rPr>
        <w:t xml:space="preserve"> equipment.</w:t>
      </w:r>
    </w:p>
    <w:p w14:paraId="3B1E00F0" w14:textId="47CE832A" w:rsidR="001F0F60" w:rsidRPr="00657E66" w:rsidRDefault="001F0F60" w:rsidP="009C48D7">
      <w:pPr>
        <w:tabs>
          <w:tab w:val="left" w:pos="720"/>
        </w:tabs>
        <w:ind w:left="1440" w:hanging="1440"/>
        <w:rPr>
          <w:rFonts w:ascii="Arial" w:hAnsi="Arial" w:cs="Arial"/>
          <w:color w:val="000000" w:themeColor="text1"/>
        </w:rPr>
      </w:pPr>
      <w:r w:rsidRPr="77227A79">
        <w:rPr>
          <w:rFonts w:ascii="Arial" w:hAnsi="Arial" w:cs="Arial"/>
          <w:b/>
          <w:bCs/>
          <w:color w:val="000000" w:themeColor="text1"/>
        </w:rPr>
        <w:t xml:space="preserve">C20    Maintain and Troubleshoot Equipment: </w:t>
      </w:r>
      <w:r w:rsidRPr="77227A79">
        <w:rPr>
          <w:rFonts w:ascii="Arial" w:hAnsi="Arial" w:cs="Arial"/>
          <w:color w:val="000000" w:themeColor="text1"/>
        </w:rPr>
        <w:t xml:space="preserve">Students are made aware of </w:t>
      </w:r>
      <w:r w:rsidR="009C48D7" w:rsidRPr="77227A79">
        <w:rPr>
          <w:rFonts w:ascii="Arial" w:hAnsi="Arial" w:cs="Arial"/>
          <w:color w:val="000000" w:themeColor="text1"/>
        </w:rPr>
        <w:t>preventing, identifying</w:t>
      </w:r>
      <w:r w:rsidRPr="77227A79">
        <w:rPr>
          <w:rFonts w:ascii="Arial" w:hAnsi="Arial" w:cs="Arial"/>
          <w:color w:val="000000" w:themeColor="text1"/>
        </w:rPr>
        <w:t xml:space="preserve">, and </w:t>
      </w:r>
      <w:r w:rsidR="1D834A1C" w:rsidRPr="77227A79">
        <w:rPr>
          <w:rFonts w:ascii="Arial" w:hAnsi="Arial" w:cs="Arial"/>
          <w:color w:val="000000" w:themeColor="text1"/>
        </w:rPr>
        <w:t>solving</w:t>
      </w:r>
      <w:r w:rsidRPr="77227A79">
        <w:rPr>
          <w:rFonts w:ascii="Arial" w:hAnsi="Arial" w:cs="Arial"/>
          <w:color w:val="000000" w:themeColor="text1"/>
        </w:rPr>
        <w:t xml:space="preserve"> mechanical and technical problems with common physical therapy modality and exercise equipment.</w:t>
      </w:r>
    </w:p>
    <w:p w14:paraId="485B6DE0" w14:textId="77777777" w:rsidR="001F0F60" w:rsidRPr="00657E66" w:rsidRDefault="001F0F60" w:rsidP="009C48D7">
      <w:pPr>
        <w:rPr>
          <w:rFonts w:ascii="Arial" w:hAnsi="Arial" w:cs="Arial"/>
          <w:b/>
          <w:color w:val="000000" w:themeColor="text1"/>
          <w:u w:val="single"/>
        </w:rPr>
      </w:pPr>
    </w:p>
    <w:p w14:paraId="7FCDD264" w14:textId="2FE19EB6" w:rsidR="001F0F60" w:rsidRPr="00DB68D7" w:rsidRDefault="001F0F60" w:rsidP="00DB68D7">
      <w:pPr>
        <w:jc w:val="center"/>
        <w:rPr>
          <w:rFonts w:ascii="Arial" w:hAnsi="Arial" w:cs="Arial"/>
          <w:b/>
          <w:color w:val="000000" w:themeColor="text1"/>
          <w:sz w:val="28"/>
          <w:szCs w:val="28"/>
          <w:u w:val="single"/>
        </w:rPr>
      </w:pPr>
      <w:r w:rsidRPr="00657E66">
        <w:rPr>
          <w:rFonts w:ascii="Arial" w:hAnsi="Arial" w:cs="Arial"/>
          <w:b/>
          <w:color w:val="000000" w:themeColor="text1"/>
          <w:sz w:val="28"/>
          <w:szCs w:val="28"/>
          <w:u w:val="single"/>
        </w:rPr>
        <w:t>FOUNDATION SKILLS</w:t>
      </w:r>
    </w:p>
    <w:p w14:paraId="160D4F86" w14:textId="77777777" w:rsidR="001F0F60" w:rsidRPr="00657E66" w:rsidRDefault="001F0F60" w:rsidP="001F0F60">
      <w:pPr>
        <w:ind w:left="720" w:hanging="720"/>
        <w:rPr>
          <w:rFonts w:ascii="Arial" w:hAnsi="Arial" w:cs="Arial"/>
          <w:b/>
          <w:color w:val="000000" w:themeColor="text1"/>
        </w:rPr>
      </w:pPr>
      <w:r w:rsidRPr="00657E66">
        <w:rPr>
          <w:rFonts w:ascii="Arial" w:hAnsi="Arial" w:cs="Arial"/>
          <w:b/>
          <w:color w:val="000000" w:themeColor="text1"/>
          <w:u w:val="single"/>
        </w:rPr>
        <w:t>Basic Skills:</w:t>
      </w:r>
      <w:r w:rsidRPr="00657E66">
        <w:rPr>
          <w:rFonts w:ascii="Arial" w:hAnsi="Arial" w:cs="Arial"/>
          <w:b/>
          <w:color w:val="000000" w:themeColor="text1"/>
        </w:rPr>
        <w:t xml:space="preserve"> The PTA student must read, write, and perform arithmetic and mathematical operations, </w:t>
      </w:r>
    </w:p>
    <w:p w14:paraId="17B091A3" w14:textId="77777777" w:rsidR="001F0F60" w:rsidRPr="00657E66" w:rsidRDefault="001F0F60" w:rsidP="001F0F60">
      <w:pPr>
        <w:ind w:left="720" w:hanging="720"/>
        <w:rPr>
          <w:rFonts w:ascii="Arial" w:hAnsi="Arial" w:cs="Arial"/>
          <w:b/>
          <w:color w:val="000000" w:themeColor="text1"/>
        </w:rPr>
      </w:pPr>
      <w:r w:rsidRPr="00657E66">
        <w:rPr>
          <w:rFonts w:ascii="Arial" w:hAnsi="Arial" w:cs="Arial"/>
          <w:b/>
          <w:color w:val="000000" w:themeColor="text1"/>
        </w:rPr>
        <w:t xml:space="preserve">listen, and speak effectively.  </w:t>
      </w:r>
    </w:p>
    <w:p w14:paraId="767534EC" w14:textId="5A338467"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F1       Reading: </w:t>
      </w:r>
      <w:r w:rsidRPr="00657E66">
        <w:rPr>
          <w:rFonts w:ascii="Arial" w:hAnsi="Arial" w:cs="Arial"/>
          <w:color w:val="000000" w:themeColor="text1"/>
        </w:rPr>
        <w:t>locating, understanding, and interpreting written information in the</w:t>
      </w:r>
      <w:r w:rsidR="008627FB">
        <w:rPr>
          <w:rFonts w:ascii="Arial" w:hAnsi="Arial" w:cs="Arial"/>
          <w:color w:val="000000" w:themeColor="text1"/>
        </w:rPr>
        <w:t xml:space="preserve"> </w:t>
      </w:r>
      <w:r w:rsidRPr="00657E66">
        <w:rPr>
          <w:rFonts w:ascii="Arial" w:hAnsi="Arial" w:cs="Arial"/>
          <w:color w:val="000000" w:themeColor="text1"/>
        </w:rPr>
        <w:t xml:space="preserve">course syllabi, textbooks, and references required and recommended in </w:t>
      </w:r>
      <w:r w:rsidR="008627FB" w:rsidRPr="00657E66">
        <w:rPr>
          <w:rFonts w:ascii="Arial" w:hAnsi="Arial" w:cs="Arial"/>
          <w:color w:val="000000" w:themeColor="text1"/>
        </w:rPr>
        <w:t>PTA</w:t>
      </w:r>
      <w:r w:rsidR="008627FB">
        <w:rPr>
          <w:rFonts w:ascii="Arial" w:hAnsi="Arial" w:cs="Arial"/>
          <w:color w:val="000000" w:themeColor="text1"/>
        </w:rPr>
        <w:t xml:space="preserve"> </w:t>
      </w:r>
      <w:r w:rsidRPr="00657E66">
        <w:rPr>
          <w:rFonts w:ascii="Arial" w:hAnsi="Arial" w:cs="Arial"/>
          <w:color w:val="000000" w:themeColor="text1"/>
        </w:rPr>
        <w:t>classes</w:t>
      </w:r>
      <w:r w:rsidR="008627FB">
        <w:rPr>
          <w:rFonts w:ascii="Arial" w:hAnsi="Arial" w:cs="Arial"/>
          <w:color w:val="000000" w:themeColor="text1"/>
        </w:rPr>
        <w:t xml:space="preserve"> </w:t>
      </w:r>
      <w:r w:rsidRPr="00657E66">
        <w:rPr>
          <w:rFonts w:ascii="Arial" w:hAnsi="Arial" w:cs="Arial"/>
          <w:color w:val="000000" w:themeColor="text1"/>
        </w:rPr>
        <w:t>and in required employer manuals, college and PTA program manuals, graphs, and class/laboratory schedules.</w:t>
      </w:r>
    </w:p>
    <w:p w14:paraId="455A755E" w14:textId="6E2DB115"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F2       Writing:</w:t>
      </w:r>
      <w:r w:rsidRPr="00657E66">
        <w:rPr>
          <w:rFonts w:ascii="Arial" w:hAnsi="Arial" w:cs="Arial"/>
          <w:color w:val="000000" w:themeColor="text1"/>
        </w:rPr>
        <w:t xml:space="preserve"> communicating thoughts, ideas, information, and messages in writing by</w:t>
      </w:r>
      <w:r w:rsidR="008627FB">
        <w:rPr>
          <w:rFonts w:ascii="Arial" w:hAnsi="Arial" w:cs="Arial"/>
          <w:color w:val="000000" w:themeColor="text1"/>
        </w:rPr>
        <w:t xml:space="preserve"> </w:t>
      </w:r>
      <w:r w:rsidRPr="00657E66">
        <w:rPr>
          <w:rFonts w:ascii="Arial" w:hAnsi="Arial" w:cs="Arial"/>
          <w:color w:val="000000" w:themeColor="text1"/>
        </w:rPr>
        <w:t>providing written feedback to the instructor in the form of daily assignments and</w:t>
      </w:r>
      <w:r w:rsidR="008627FB">
        <w:rPr>
          <w:rFonts w:ascii="Arial" w:hAnsi="Arial" w:cs="Arial"/>
          <w:color w:val="000000" w:themeColor="text1"/>
        </w:rPr>
        <w:t xml:space="preserve"> </w:t>
      </w:r>
      <w:r w:rsidRPr="00657E66">
        <w:rPr>
          <w:rFonts w:ascii="Arial" w:hAnsi="Arial" w:cs="Arial"/>
          <w:color w:val="000000" w:themeColor="text1"/>
        </w:rPr>
        <w:t xml:space="preserve">exams and by creating </w:t>
      </w:r>
      <w:r w:rsidR="008627FB" w:rsidRPr="00657E66">
        <w:rPr>
          <w:rFonts w:ascii="Arial" w:hAnsi="Arial" w:cs="Arial"/>
          <w:color w:val="000000" w:themeColor="text1"/>
        </w:rPr>
        <w:t>handwritten</w:t>
      </w:r>
      <w:r w:rsidRPr="00657E66">
        <w:rPr>
          <w:rFonts w:ascii="Arial" w:hAnsi="Arial" w:cs="Arial"/>
          <w:color w:val="000000" w:themeColor="text1"/>
        </w:rPr>
        <w:t xml:space="preserve"> documents such as employment letters to</w:t>
      </w:r>
      <w:r w:rsidR="008627FB">
        <w:rPr>
          <w:rFonts w:ascii="Arial" w:hAnsi="Arial" w:cs="Arial"/>
          <w:color w:val="000000" w:themeColor="text1"/>
        </w:rPr>
        <w:t xml:space="preserve"> </w:t>
      </w:r>
      <w:r w:rsidRPr="00657E66">
        <w:rPr>
          <w:rFonts w:ascii="Arial" w:hAnsi="Arial" w:cs="Arial"/>
          <w:color w:val="000000" w:themeColor="text1"/>
        </w:rPr>
        <w:t>hypothetical employers, home programs, directions of instruction for laboratory</w:t>
      </w:r>
      <w:r w:rsidR="008627FB">
        <w:rPr>
          <w:rFonts w:ascii="Arial" w:hAnsi="Arial" w:cs="Arial"/>
          <w:color w:val="000000" w:themeColor="text1"/>
        </w:rPr>
        <w:t xml:space="preserve"> </w:t>
      </w:r>
      <w:r w:rsidRPr="00657E66">
        <w:rPr>
          <w:rFonts w:ascii="Arial" w:hAnsi="Arial" w:cs="Arial"/>
          <w:color w:val="000000" w:themeColor="text1"/>
        </w:rPr>
        <w:t>competencies/</w:t>
      </w:r>
      <w:r w:rsidR="008627FB" w:rsidRPr="00657E66">
        <w:rPr>
          <w:rFonts w:ascii="Arial" w:hAnsi="Arial" w:cs="Arial"/>
          <w:color w:val="000000" w:themeColor="text1"/>
        </w:rPr>
        <w:t>checkoffs</w:t>
      </w:r>
      <w:r w:rsidRPr="00657E66">
        <w:rPr>
          <w:rFonts w:ascii="Arial" w:hAnsi="Arial" w:cs="Arial"/>
          <w:color w:val="000000" w:themeColor="text1"/>
        </w:rPr>
        <w:t>, patient documentation notes such as SOAP notes, and</w:t>
      </w:r>
      <w:r w:rsidR="008627FB">
        <w:rPr>
          <w:rFonts w:ascii="Arial" w:hAnsi="Arial" w:cs="Arial"/>
          <w:color w:val="000000" w:themeColor="text1"/>
        </w:rPr>
        <w:t xml:space="preserve"> </w:t>
      </w:r>
      <w:r w:rsidRPr="00657E66">
        <w:rPr>
          <w:rFonts w:ascii="Arial" w:hAnsi="Arial" w:cs="Arial"/>
          <w:color w:val="000000" w:themeColor="text1"/>
        </w:rPr>
        <w:t>written reports summarizing applied objectives of the curriculum.  Students are</w:t>
      </w:r>
      <w:r w:rsidR="008627FB">
        <w:rPr>
          <w:rFonts w:ascii="Arial" w:hAnsi="Arial" w:cs="Arial"/>
          <w:color w:val="000000" w:themeColor="text1"/>
        </w:rPr>
        <w:t xml:space="preserve"> </w:t>
      </w:r>
      <w:r w:rsidRPr="00657E66">
        <w:rPr>
          <w:rFonts w:ascii="Arial" w:hAnsi="Arial" w:cs="Arial"/>
          <w:color w:val="000000" w:themeColor="text1"/>
        </w:rPr>
        <w:t>responsible for correct spelling of medical and non-medical terms as well as</w:t>
      </w:r>
      <w:r w:rsidR="008627FB">
        <w:rPr>
          <w:rFonts w:ascii="Arial" w:hAnsi="Arial" w:cs="Arial"/>
          <w:color w:val="000000" w:themeColor="text1"/>
        </w:rPr>
        <w:t xml:space="preserve"> </w:t>
      </w:r>
      <w:r w:rsidRPr="00657E66">
        <w:rPr>
          <w:rFonts w:ascii="Arial" w:hAnsi="Arial" w:cs="Arial"/>
          <w:color w:val="000000" w:themeColor="text1"/>
        </w:rPr>
        <w:t>correct syntax and neatness.  Students are introduced to computerized generated</w:t>
      </w:r>
      <w:r w:rsidR="008627FB">
        <w:rPr>
          <w:rFonts w:ascii="Arial" w:hAnsi="Arial" w:cs="Arial"/>
          <w:color w:val="000000" w:themeColor="text1"/>
        </w:rPr>
        <w:t xml:space="preserve"> </w:t>
      </w:r>
      <w:r w:rsidRPr="00657E66">
        <w:rPr>
          <w:rFonts w:ascii="Arial" w:hAnsi="Arial" w:cs="Arial"/>
          <w:color w:val="000000" w:themeColor="text1"/>
        </w:rPr>
        <w:t xml:space="preserve">graphs and flow charts of physical therapy exercise/testing equipment. </w:t>
      </w:r>
    </w:p>
    <w:p w14:paraId="79E536B3" w14:textId="36E834ED" w:rsidR="001F0F60" w:rsidRPr="008627FB"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F3       Arithmetic: </w:t>
      </w:r>
      <w:r w:rsidRPr="00657E66">
        <w:rPr>
          <w:rFonts w:ascii="Arial" w:hAnsi="Arial" w:cs="Arial"/>
          <w:color w:val="000000" w:themeColor="text1"/>
        </w:rPr>
        <w:t>performing basic computations; using basic numerical concepts when</w:t>
      </w:r>
      <w:r w:rsidR="008627FB">
        <w:rPr>
          <w:rFonts w:ascii="Arial" w:hAnsi="Arial" w:cs="Arial"/>
          <w:color w:val="000000" w:themeColor="text1"/>
        </w:rPr>
        <w:t xml:space="preserve"> </w:t>
      </w:r>
      <w:r w:rsidRPr="00657E66">
        <w:rPr>
          <w:rFonts w:ascii="Arial" w:hAnsi="Arial" w:cs="Arial"/>
          <w:color w:val="000000" w:themeColor="text1"/>
        </w:rPr>
        <w:t>measuring distances, repetition of exercises, etc.</w:t>
      </w:r>
    </w:p>
    <w:p w14:paraId="42514B2A" w14:textId="239E8162"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F4       Mathematics:</w:t>
      </w:r>
      <w:r w:rsidRPr="00657E66">
        <w:rPr>
          <w:rFonts w:ascii="Arial" w:hAnsi="Arial" w:cs="Arial"/>
          <w:color w:val="000000" w:themeColor="text1"/>
        </w:rPr>
        <w:t xml:space="preserve"> approaching practical problems by discussing and </w:t>
      </w:r>
      <w:r w:rsidR="008627FB" w:rsidRPr="00657E66">
        <w:rPr>
          <w:rFonts w:ascii="Arial" w:hAnsi="Arial" w:cs="Arial"/>
          <w:color w:val="000000" w:themeColor="text1"/>
        </w:rPr>
        <w:t xml:space="preserve">understanding </w:t>
      </w:r>
      <w:r w:rsidR="008627FB">
        <w:rPr>
          <w:rFonts w:ascii="Arial" w:hAnsi="Arial" w:cs="Arial"/>
          <w:color w:val="000000" w:themeColor="text1"/>
        </w:rPr>
        <w:t>appropriate</w:t>
      </w:r>
      <w:r w:rsidRPr="00657E66">
        <w:rPr>
          <w:rFonts w:ascii="Arial" w:hAnsi="Arial" w:cs="Arial"/>
          <w:color w:val="000000" w:themeColor="text1"/>
        </w:rPr>
        <w:t xml:space="preserve"> patient treatment times and costs as well as the interpretation of</w:t>
      </w:r>
      <w:r w:rsidR="008627FB">
        <w:rPr>
          <w:rFonts w:ascii="Arial" w:hAnsi="Arial" w:cs="Arial"/>
          <w:color w:val="000000" w:themeColor="text1"/>
        </w:rPr>
        <w:t xml:space="preserve"> </w:t>
      </w:r>
      <w:r w:rsidR="008627FB" w:rsidRPr="00657E66">
        <w:rPr>
          <w:rFonts w:ascii="Arial" w:hAnsi="Arial" w:cs="Arial"/>
          <w:color w:val="000000" w:themeColor="text1"/>
        </w:rPr>
        <w:t>appropriate scientific</w:t>
      </w:r>
      <w:r w:rsidRPr="00657E66">
        <w:rPr>
          <w:rFonts w:ascii="Arial" w:hAnsi="Arial" w:cs="Arial"/>
          <w:color w:val="000000" w:themeColor="text1"/>
        </w:rPr>
        <w:t>/mathematic frequencies, wavelengths for therapeutic</w:t>
      </w:r>
      <w:r w:rsidR="008627FB">
        <w:rPr>
          <w:rFonts w:ascii="Arial" w:hAnsi="Arial" w:cs="Arial"/>
          <w:color w:val="000000" w:themeColor="text1"/>
        </w:rPr>
        <w:t xml:space="preserve"> </w:t>
      </w:r>
      <w:r w:rsidRPr="00657E66">
        <w:rPr>
          <w:rFonts w:ascii="Arial" w:hAnsi="Arial" w:cs="Arial"/>
          <w:color w:val="000000" w:themeColor="text1"/>
        </w:rPr>
        <w:t>modalities and angles/torques for therapeutic exercises.</w:t>
      </w:r>
    </w:p>
    <w:p w14:paraId="41C9C77B" w14:textId="688E2D58"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F5       Listening: </w:t>
      </w:r>
      <w:r w:rsidRPr="00657E66">
        <w:rPr>
          <w:rFonts w:ascii="Arial" w:hAnsi="Arial" w:cs="Arial"/>
          <w:color w:val="000000" w:themeColor="text1"/>
        </w:rPr>
        <w:t>receiving, attending to, interpreting, and responding to verbal and nonverbal messages.  Students respond to their peers daily, especially during oral</w:t>
      </w:r>
      <w:r w:rsidR="008627FB">
        <w:rPr>
          <w:rFonts w:ascii="Arial" w:hAnsi="Arial" w:cs="Arial"/>
          <w:color w:val="000000" w:themeColor="text1"/>
        </w:rPr>
        <w:t xml:space="preserve"> </w:t>
      </w:r>
      <w:r w:rsidRPr="00657E66">
        <w:rPr>
          <w:rFonts w:ascii="Arial" w:hAnsi="Arial" w:cs="Arial"/>
          <w:color w:val="000000" w:themeColor="text1"/>
        </w:rPr>
        <w:t>presentations with graded feedback, and meet with faculty during the semester to</w:t>
      </w:r>
      <w:r w:rsidR="008627FB">
        <w:rPr>
          <w:rFonts w:ascii="Arial" w:hAnsi="Arial" w:cs="Arial"/>
          <w:color w:val="000000" w:themeColor="text1"/>
        </w:rPr>
        <w:t xml:space="preserve"> </w:t>
      </w:r>
      <w:r w:rsidRPr="00657E66">
        <w:rPr>
          <w:rFonts w:ascii="Arial" w:hAnsi="Arial" w:cs="Arial"/>
          <w:color w:val="000000" w:themeColor="text1"/>
        </w:rPr>
        <w:t>evaluate their listening skills.</w:t>
      </w:r>
    </w:p>
    <w:p w14:paraId="06B0F390" w14:textId="451C5A9F"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F6       Speaking:</w:t>
      </w:r>
      <w:r w:rsidRPr="00657E66">
        <w:rPr>
          <w:rFonts w:ascii="Arial" w:hAnsi="Arial" w:cs="Arial"/>
          <w:color w:val="000000" w:themeColor="text1"/>
        </w:rPr>
        <w:t xml:space="preserve"> organizing ideas and communicating orally by interacting with other</w:t>
      </w:r>
      <w:r w:rsidR="008627FB">
        <w:rPr>
          <w:rFonts w:ascii="Arial" w:hAnsi="Arial" w:cs="Arial"/>
          <w:color w:val="000000" w:themeColor="text1"/>
        </w:rPr>
        <w:t xml:space="preserve"> </w:t>
      </w:r>
      <w:r w:rsidRPr="00657E66">
        <w:rPr>
          <w:rFonts w:ascii="Arial" w:hAnsi="Arial" w:cs="Arial"/>
          <w:color w:val="000000" w:themeColor="text1"/>
        </w:rPr>
        <w:t>students and faculty during class, laboratory time, unsupervised laboratory time,</w:t>
      </w:r>
      <w:r w:rsidR="008627FB">
        <w:rPr>
          <w:rFonts w:ascii="Arial" w:hAnsi="Arial" w:cs="Arial"/>
          <w:color w:val="000000" w:themeColor="text1"/>
        </w:rPr>
        <w:t xml:space="preserve"> </w:t>
      </w:r>
      <w:r w:rsidRPr="00657E66">
        <w:rPr>
          <w:rFonts w:ascii="Arial" w:hAnsi="Arial" w:cs="Arial"/>
          <w:color w:val="000000" w:themeColor="text1"/>
        </w:rPr>
        <w:t xml:space="preserve">laboratory </w:t>
      </w:r>
      <w:r w:rsidR="008627FB" w:rsidRPr="00657E66">
        <w:rPr>
          <w:rFonts w:ascii="Arial" w:hAnsi="Arial" w:cs="Arial"/>
          <w:color w:val="000000" w:themeColor="text1"/>
        </w:rPr>
        <w:t>checkoffs</w:t>
      </w:r>
      <w:r w:rsidRPr="00657E66">
        <w:rPr>
          <w:rFonts w:ascii="Arial" w:hAnsi="Arial" w:cs="Arial"/>
          <w:color w:val="000000" w:themeColor="text1"/>
        </w:rPr>
        <w:t xml:space="preserve"> and practicals, and by delivering oral presentations for</w:t>
      </w:r>
      <w:r w:rsidR="008627FB">
        <w:rPr>
          <w:rFonts w:ascii="Arial" w:hAnsi="Arial" w:cs="Arial"/>
          <w:color w:val="000000" w:themeColor="text1"/>
        </w:rPr>
        <w:t xml:space="preserve"> </w:t>
      </w:r>
      <w:r w:rsidRPr="00657E66">
        <w:rPr>
          <w:rFonts w:ascii="Arial" w:hAnsi="Arial" w:cs="Arial"/>
          <w:color w:val="000000" w:themeColor="text1"/>
        </w:rPr>
        <w:t>PTA course projects.</w:t>
      </w:r>
    </w:p>
    <w:p w14:paraId="4D7C88A5" w14:textId="77777777" w:rsidR="001F0F60" w:rsidRPr="00657E66" w:rsidRDefault="001F0F60" w:rsidP="001F0F60">
      <w:pPr>
        <w:rPr>
          <w:rFonts w:ascii="Arial" w:hAnsi="Arial" w:cs="Arial"/>
          <w:b/>
          <w:color w:val="000000" w:themeColor="text1"/>
          <w:u w:val="single"/>
        </w:rPr>
      </w:pPr>
    </w:p>
    <w:p w14:paraId="3D92F7A9" w14:textId="77777777" w:rsidR="001F0F60" w:rsidRPr="00657E66" w:rsidRDefault="001F0F60" w:rsidP="001F0F60">
      <w:pPr>
        <w:rPr>
          <w:rFonts w:ascii="Arial" w:hAnsi="Arial" w:cs="Arial"/>
          <w:color w:val="000000" w:themeColor="text1"/>
        </w:rPr>
      </w:pPr>
      <w:r w:rsidRPr="00657E66">
        <w:rPr>
          <w:rFonts w:ascii="Arial" w:hAnsi="Arial" w:cs="Arial"/>
          <w:b/>
          <w:color w:val="000000" w:themeColor="text1"/>
          <w:u w:val="single"/>
        </w:rPr>
        <w:t>Thinking Skills:</w:t>
      </w:r>
      <w:r w:rsidRPr="00657E66">
        <w:rPr>
          <w:rFonts w:ascii="Arial" w:hAnsi="Arial" w:cs="Arial"/>
          <w:b/>
          <w:color w:val="000000" w:themeColor="text1"/>
        </w:rPr>
        <w:t xml:space="preserve"> A PTA student must think creatively, make decisions, solve problems, visualize, and know how to learn and reason effectively.  These skills are incorporated into the syllabus of each course.</w:t>
      </w:r>
    </w:p>
    <w:p w14:paraId="0F332B5C" w14:textId="4E760465"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F7       Creative Thinking: </w:t>
      </w:r>
      <w:r w:rsidRPr="00657E66">
        <w:rPr>
          <w:rFonts w:ascii="Arial" w:hAnsi="Arial" w:cs="Arial"/>
          <w:color w:val="000000" w:themeColor="text1"/>
        </w:rPr>
        <w:t>modifying hypothetical and client treatment techniques as in</w:t>
      </w:r>
      <w:r w:rsidR="008627FB">
        <w:rPr>
          <w:rFonts w:ascii="Arial" w:hAnsi="Arial" w:cs="Arial"/>
          <w:color w:val="000000" w:themeColor="text1"/>
        </w:rPr>
        <w:t xml:space="preserve"> </w:t>
      </w:r>
      <w:r w:rsidRPr="00657E66">
        <w:rPr>
          <w:rFonts w:ascii="Arial" w:hAnsi="Arial" w:cs="Arial"/>
          <w:color w:val="000000" w:themeColor="text1"/>
        </w:rPr>
        <w:t>the plan of care as allowed by the Rules of the Texas Board of Physical Therapy</w:t>
      </w:r>
      <w:r w:rsidR="008627FB">
        <w:rPr>
          <w:rFonts w:ascii="Arial" w:hAnsi="Arial" w:cs="Arial"/>
          <w:color w:val="000000" w:themeColor="text1"/>
        </w:rPr>
        <w:t xml:space="preserve"> </w:t>
      </w:r>
      <w:r w:rsidRPr="00657E66">
        <w:rPr>
          <w:rFonts w:ascii="Arial" w:hAnsi="Arial" w:cs="Arial"/>
          <w:color w:val="000000" w:themeColor="text1"/>
        </w:rPr>
        <w:t>Examiners.</w:t>
      </w:r>
    </w:p>
    <w:p w14:paraId="5932D648" w14:textId="24325C59"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F8       Decision Making: </w:t>
      </w:r>
      <w:r w:rsidRPr="00657E66">
        <w:rPr>
          <w:rFonts w:ascii="Arial" w:hAnsi="Arial" w:cs="Arial"/>
          <w:color w:val="000000" w:themeColor="text1"/>
        </w:rPr>
        <w:t>implementing treatment programs for peers and clients and choosing the best alternative to modify the treatment techniques as allowed by</w:t>
      </w:r>
      <w:r w:rsidR="008627FB">
        <w:rPr>
          <w:rFonts w:ascii="Arial" w:hAnsi="Arial" w:cs="Arial"/>
          <w:color w:val="000000" w:themeColor="text1"/>
        </w:rPr>
        <w:t xml:space="preserve"> </w:t>
      </w:r>
      <w:r w:rsidRPr="00657E66">
        <w:rPr>
          <w:rFonts w:ascii="Arial" w:hAnsi="Arial" w:cs="Arial"/>
          <w:color w:val="000000" w:themeColor="text1"/>
        </w:rPr>
        <w:t>law.</w:t>
      </w:r>
    </w:p>
    <w:p w14:paraId="7FC1172E" w14:textId="597DFD1F"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F9       Problem Solving: </w:t>
      </w:r>
      <w:r w:rsidRPr="00657E66">
        <w:rPr>
          <w:rFonts w:ascii="Arial" w:hAnsi="Arial" w:cs="Arial"/>
          <w:color w:val="000000" w:themeColor="text1"/>
        </w:rPr>
        <w:t xml:space="preserve">recognizing individual academic and/or personal </w:t>
      </w:r>
      <w:r w:rsidR="008627FB" w:rsidRPr="00657E66">
        <w:rPr>
          <w:rFonts w:ascii="Arial" w:hAnsi="Arial" w:cs="Arial"/>
          <w:color w:val="000000" w:themeColor="text1"/>
        </w:rPr>
        <w:t>problems and</w:t>
      </w:r>
      <w:r w:rsidR="008627FB">
        <w:rPr>
          <w:rFonts w:ascii="Arial" w:hAnsi="Arial" w:cs="Arial"/>
          <w:color w:val="000000" w:themeColor="text1"/>
        </w:rPr>
        <w:t xml:space="preserve"> </w:t>
      </w:r>
      <w:r w:rsidRPr="00657E66">
        <w:rPr>
          <w:rFonts w:ascii="Arial" w:hAnsi="Arial" w:cs="Arial"/>
          <w:color w:val="000000" w:themeColor="text1"/>
        </w:rPr>
        <w:t>devising and implementing a plan of action to remedy the problem in conjunction</w:t>
      </w:r>
      <w:r w:rsidR="008627FB">
        <w:rPr>
          <w:rFonts w:ascii="Arial" w:hAnsi="Arial" w:cs="Arial"/>
          <w:color w:val="000000" w:themeColor="text1"/>
        </w:rPr>
        <w:t xml:space="preserve"> </w:t>
      </w:r>
      <w:r w:rsidRPr="00657E66">
        <w:rPr>
          <w:rFonts w:ascii="Arial" w:hAnsi="Arial" w:cs="Arial"/>
          <w:color w:val="000000" w:themeColor="text1"/>
        </w:rPr>
        <w:t>with the instructor/program director during ongoing evaluations.</w:t>
      </w:r>
    </w:p>
    <w:p w14:paraId="41FF266C" w14:textId="4957D9D2" w:rsidR="001F0F60" w:rsidRPr="00657E66" w:rsidRDefault="001F0F60" w:rsidP="008627FB">
      <w:pPr>
        <w:tabs>
          <w:tab w:val="left" w:pos="0"/>
        </w:tabs>
        <w:ind w:left="1440" w:hanging="1440"/>
        <w:rPr>
          <w:rFonts w:ascii="Arial" w:hAnsi="Arial" w:cs="Arial"/>
          <w:color w:val="000000" w:themeColor="text1"/>
        </w:rPr>
      </w:pPr>
      <w:r w:rsidRPr="00657E66">
        <w:rPr>
          <w:rFonts w:ascii="Arial" w:hAnsi="Arial" w:cs="Arial"/>
          <w:b/>
          <w:color w:val="000000" w:themeColor="text1"/>
        </w:rPr>
        <w:t>F10     Visualizing (“Seeing Things in the Mind’s Eye”):</w:t>
      </w:r>
      <w:r w:rsidRPr="00657E66">
        <w:rPr>
          <w:rFonts w:ascii="Arial" w:hAnsi="Arial" w:cs="Arial"/>
          <w:color w:val="000000" w:themeColor="text1"/>
        </w:rPr>
        <w:t xml:space="preserve"> organizing main concepts of</w:t>
      </w:r>
      <w:r w:rsidR="008627FB">
        <w:rPr>
          <w:rFonts w:ascii="Arial" w:hAnsi="Arial" w:cs="Arial"/>
          <w:color w:val="000000" w:themeColor="text1"/>
        </w:rPr>
        <w:t xml:space="preserve"> </w:t>
      </w:r>
      <w:r w:rsidRPr="00657E66">
        <w:rPr>
          <w:rFonts w:ascii="Arial" w:hAnsi="Arial" w:cs="Arial"/>
          <w:color w:val="000000" w:themeColor="text1"/>
        </w:rPr>
        <w:t>human anatomy in order to assimilate a large amount of conceptual material for</w:t>
      </w:r>
      <w:r w:rsidR="008627FB">
        <w:rPr>
          <w:rFonts w:ascii="Arial" w:hAnsi="Arial" w:cs="Arial"/>
          <w:color w:val="000000" w:themeColor="text1"/>
        </w:rPr>
        <w:t xml:space="preserve"> </w:t>
      </w:r>
      <w:r w:rsidRPr="00657E66">
        <w:rPr>
          <w:rFonts w:ascii="Arial" w:hAnsi="Arial" w:cs="Arial"/>
          <w:color w:val="000000" w:themeColor="text1"/>
        </w:rPr>
        <w:t>practical use for better treatment of the patients using alternative learning</w:t>
      </w:r>
      <w:r w:rsidR="008627FB">
        <w:rPr>
          <w:rFonts w:ascii="Arial" w:hAnsi="Arial" w:cs="Arial"/>
          <w:color w:val="000000" w:themeColor="text1"/>
        </w:rPr>
        <w:t xml:space="preserve"> </w:t>
      </w:r>
      <w:r w:rsidRPr="00657E66">
        <w:rPr>
          <w:rFonts w:ascii="Arial" w:hAnsi="Arial" w:cs="Arial"/>
          <w:color w:val="000000" w:themeColor="text1"/>
        </w:rPr>
        <w:t>techniques.</w:t>
      </w:r>
      <w:r w:rsidRPr="00657E66">
        <w:rPr>
          <w:rFonts w:ascii="Arial" w:hAnsi="Arial" w:cs="Arial"/>
          <w:color w:val="000000" w:themeColor="text1"/>
        </w:rPr>
        <w:tab/>
      </w:r>
    </w:p>
    <w:p w14:paraId="69D22C25" w14:textId="1EBCDFE5"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F11      Knowing How to Learn:</w:t>
      </w:r>
      <w:r w:rsidRPr="00657E66">
        <w:rPr>
          <w:rFonts w:ascii="Arial" w:hAnsi="Arial" w:cs="Arial"/>
          <w:color w:val="000000" w:themeColor="text1"/>
        </w:rPr>
        <w:t xml:space="preserve"> using efficient learning techniques as taught in the</w:t>
      </w:r>
      <w:r w:rsidR="008627FB">
        <w:rPr>
          <w:rFonts w:ascii="Arial" w:hAnsi="Arial" w:cs="Arial"/>
          <w:color w:val="000000" w:themeColor="text1"/>
        </w:rPr>
        <w:t xml:space="preserve"> </w:t>
      </w:r>
      <w:r w:rsidRPr="00657E66">
        <w:rPr>
          <w:rFonts w:ascii="Arial" w:hAnsi="Arial" w:cs="Arial"/>
          <w:color w:val="000000" w:themeColor="text1"/>
        </w:rPr>
        <w:t>classroom and laboratory to acquire and apply new knowledge and skills.  These</w:t>
      </w:r>
      <w:r w:rsidR="008627FB">
        <w:rPr>
          <w:rFonts w:ascii="Arial" w:hAnsi="Arial" w:cs="Arial"/>
          <w:color w:val="000000" w:themeColor="text1"/>
        </w:rPr>
        <w:t xml:space="preserve"> </w:t>
      </w:r>
      <w:r w:rsidRPr="00657E66">
        <w:rPr>
          <w:rFonts w:ascii="Arial" w:hAnsi="Arial" w:cs="Arial"/>
          <w:color w:val="000000" w:themeColor="text1"/>
        </w:rPr>
        <w:t>techniques include hands-on learning.  Various learning techniques are also used</w:t>
      </w:r>
      <w:r w:rsidR="008627FB">
        <w:rPr>
          <w:rFonts w:ascii="Arial" w:hAnsi="Arial" w:cs="Arial"/>
          <w:color w:val="000000" w:themeColor="text1"/>
        </w:rPr>
        <w:t xml:space="preserve"> </w:t>
      </w:r>
      <w:r w:rsidRPr="00657E66">
        <w:rPr>
          <w:rFonts w:ascii="Arial" w:hAnsi="Arial" w:cs="Arial"/>
          <w:color w:val="000000" w:themeColor="text1"/>
        </w:rPr>
        <w:t>in the computer laboratories to reinforce the learning of physical therapy</w:t>
      </w:r>
      <w:r w:rsidR="008627FB">
        <w:rPr>
          <w:rFonts w:ascii="Arial" w:hAnsi="Arial" w:cs="Arial"/>
          <w:color w:val="000000" w:themeColor="text1"/>
        </w:rPr>
        <w:t xml:space="preserve"> </w:t>
      </w:r>
      <w:r w:rsidRPr="00657E66">
        <w:rPr>
          <w:rFonts w:ascii="Arial" w:hAnsi="Arial" w:cs="Arial"/>
          <w:color w:val="000000" w:themeColor="text1"/>
        </w:rPr>
        <w:t xml:space="preserve">principles.  </w:t>
      </w:r>
    </w:p>
    <w:p w14:paraId="559F8796" w14:textId="342A4B88" w:rsidR="001F0F60" w:rsidRPr="00B84210" w:rsidRDefault="001F0F60" w:rsidP="00B84210">
      <w:pPr>
        <w:ind w:left="1440" w:hanging="1440"/>
        <w:rPr>
          <w:rFonts w:ascii="Arial" w:hAnsi="Arial" w:cs="Arial"/>
          <w:color w:val="000000" w:themeColor="text1"/>
        </w:rPr>
      </w:pPr>
      <w:r w:rsidRPr="00657E66">
        <w:rPr>
          <w:rFonts w:ascii="Arial" w:hAnsi="Arial" w:cs="Arial"/>
          <w:b/>
          <w:color w:val="000000" w:themeColor="text1"/>
        </w:rPr>
        <w:t>F12      Reasoning:</w:t>
      </w:r>
      <w:r w:rsidRPr="00657E66">
        <w:rPr>
          <w:rFonts w:ascii="Arial" w:hAnsi="Arial" w:cs="Arial"/>
          <w:color w:val="000000" w:themeColor="text1"/>
        </w:rPr>
        <w:t xml:space="preserve"> discovering the basic principles underlying the relationship between</w:t>
      </w:r>
      <w:r w:rsidR="008627FB">
        <w:rPr>
          <w:rFonts w:ascii="Arial" w:hAnsi="Arial" w:cs="Arial"/>
          <w:color w:val="000000" w:themeColor="text1"/>
        </w:rPr>
        <w:t xml:space="preserve"> </w:t>
      </w:r>
      <w:r w:rsidRPr="00657E66">
        <w:rPr>
          <w:rFonts w:ascii="Arial" w:hAnsi="Arial" w:cs="Arial"/>
          <w:color w:val="000000" w:themeColor="text1"/>
        </w:rPr>
        <w:t>anatomical concepts and the implementation of treatment plans by applying</w:t>
      </w:r>
      <w:r w:rsidR="008627FB">
        <w:rPr>
          <w:rFonts w:ascii="Arial" w:hAnsi="Arial" w:cs="Arial"/>
          <w:color w:val="000000" w:themeColor="text1"/>
        </w:rPr>
        <w:t xml:space="preserve"> </w:t>
      </w:r>
      <w:r w:rsidRPr="00657E66">
        <w:rPr>
          <w:rFonts w:ascii="Arial" w:hAnsi="Arial" w:cs="Arial"/>
          <w:color w:val="000000" w:themeColor="text1"/>
        </w:rPr>
        <w:t>these relationships to solve motor problems or to obtain a desired clinical</w:t>
      </w:r>
      <w:r w:rsidR="008627FB">
        <w:rPr>
          <w:rFonts w:ascii="Arial" w:hAnsi="Arial" w:cs="Arial"/>
          <w:color w:val="000000" w:themeColor="text1"/>
        </w:rPr>
        <w:t xml:space="preserve"> </w:t>
      </w:r>
      <w:r w:rsidRPr="00657E66">
        <w:rPr>
          <w:rFonts w:ascii="Arial" w:hAnsi="Arial" w:cs="Arial"/>
          <w:color w:val="000000" w:themeColor="text1"/>
        </w:rPr>
        <w:t>outcome.</w:t>
      </w:r>
    </w:p>
    <w:p w14:paraId="64216087" w14:textId="77777777" w:rsidR="001F0F60" w:rsidRPr="00657E66" w:rsidRDefault="001F0F60" w:rsidP="001F0F60">
      <w:pPr>
        <w:rPr>
          <w:rFonts w:ascii="Arial" w:hAnsi="Arial" w:cs="Arial"/>
          <w:color w:val="000000" w:themeColor="text1"/>
        </w:rPr>
      </w:pPr>
      <w:r w:rsidRPr="00657E66">
        <w:rPr>
          <w:rFonts w:ascii="Arial" w:hAnsi="Arial" w:cs="Arial"/>
          <w:b/>
          <w:color w:val="000000" w:themeColor="text1"/>
          <w:u w:val="single"/>
        </w:rPr>
        <w:t>Personal Qualities:</w:t>
      </w:r>
      <w:r w:rsidRPr="00657E66">
        <w:rPr>
          <w:rFonts w:ascii="Arial" w:hAnsi="Arial" w:cs="Arial"/>
          <w:b/>
          <w:color w:val="000000" w:themeColor="text1"/>
        </w:rPr>
        <w:t xml:space="preserve"> A PTA student must display responsibility, self-esteem, sociability, self-management, integrity, and honesty.</w:t>
      </w:r>
    </w:p>
    <w:p w14:paraId="084BBA39" w14:textId="6E3D8BC8"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F13      Responsibility: </w:t>
      </w:r>
      <w:r w:rsidRPr="00657E66">
        <w:rPr>
          <w:rFonts w:ascii="Arial" w:hAnsi="Arial" w:cs="Arial"/>
          <w:color w:val="000000" w:themeColor="text1"/>
        </w:rPr>
        <w:t>exerting a high level of effort by spending additional time in</w:t>
      </w:r>
      <w:r w:rsidR="008627FB">
        <w:rPr>
          <w:rFonts w:ascii="Arial" w:hAnsi="Arial" w:cs="Arial"/>
          <w:color w:val="000000" w:themeColor="text1"/>
        </w:rPr>
        <w:t xml:space="preserve"> </w:t>
      </w:r>
      <w:r w:rsidRPr="00657E66">
        <w:rPr>
          <w:rFonts w:ascii="Arial" w:hAnsi="Arial" w:cs="Arial"/>
          <w:color w:val="000000" w:themeColor="text1"/>
        </w:rPr>
        <w:t xml:space="preserve">open supervised and unsupervised laboratories and persevering </w:t>
      </w:r>
      <w:r w:rsidR="008627FB" w:rsidRPr="00657E66">
        <w:rPr>
          <w:rFonts w:ascii="Arial" w:hAnsi="Arial" w:cs="Arial"/>
          <w:color w:val="000000" w:themeColor="text1"/>
        </w:rPr>
        <w:t>toward attainment</w:t>
      </w:r>
      <w:r w:rsidR="008627FB">
        <w:rPr>
          <w:rFonts w:ascii="Arial" w:hAnsi="Arial" w:cs="Arial"/>
          <w:color w:val="000000" w:themeColor="text1"/>
        </w:rPr>
        <w:t xml:space="preserve"> </w:t>
      </w:r>
      <w:r w:rsidRPr="00657E66">
        <w:rPr>
          <w:rFonts w:ascii="Arial" w:hAnsi="Arial" w:cs="Arial"/>
          <w:color w:val="000000" w:themeColor="text1"/>
        </w:rPr>
        <w:t xml:space="preserve">of competency and understanding of the human skeletal, </w:t>
      </w:r>
      <w:r w:rsidR="008627FB" w:rsidRPr="00657E66">
        <w:rPr>
          <w:rFonts w:ascii="Arial" w:hAnsi="Arial" w:cs="Arial"/>
          <w:color w:val="000000" w:themeColor="text1"/>
        </w:rPr>
        <w:t>muscular,</w:t>
      </w:r>
      <w:r w:rsidRPr="00657E66">
        <w:rPr>
          <w:rFonts w:ascii="Arial" w:hAnsi="Arial" w:cs="Arial"/>
          <w:color w:val="000000" w:themeColor="text1"/>
        </w:rPr>
        <w:t xml:space="preserve"> and</w:t>
      </w:r>
      <w:r w:rsidR="008627FB">
        <w:rPr>
          <w:rFonts w:ascii="Arial" w:hAnsi="Arial" w:cs="Arial"/>
          <w:color w:val="000000" w:themeColor="text1"/>
        </w:rPr>
        <w:t xml:space="preserve"> </w:t>
      </w:r>
      <w:r w:rsidRPr="00657E66">
        <w:rPr>
          <w:rFonts w:ascii="Arial" w:hAnsi="Arial" w:cs="Arial"/>
          <w:color w:val="000000" w:themeColor="text1"/>
        </w:rPr>
        <w:t>neurological systems.  Students are also responsible for turning in assignments on</w:t>
      </w:r>
      <w:r w:rsidR="008627FB">
        <w:rPr>
          <w:rFonts w:ascii="Arial" w:hAnsi="Arial" w:cs="Arial"/>
          <w:color w:val="000000" w:themeColor="text1"/>
        </w:rPr>
        <w:t xml:space="preserve"> </w:t>
      </w:r>
      <w:r w:rsidRPr="00657E66">
        <w:rPr>
          <w:rFonts w:ascii="Arial" w:hAnsi="Arial" w:cs="Arial"/>
          <w:color w:val="000000" w:themeColor="text1"/>
        </w:rPr>
        <w:t>time, as outlined by the syllabus, as well as adhering to the professional</w:t>
      </w:r>
      <w:r w:rsidR="008627FB">
        <w:rPr>
          <w:rFonts w:ascii="Arial" w:hAnsi="Arial" w:cs="Arial"/>
          <w:color w:val="000000" w:themeColor="text1"/>
        </w:rPr>
        <w:t xml:space="preserve"> </w:t>
      </w:r>
      <w:r w:rsidR="008627FB" w:rsidRPr="00657E66">
        <w:rPr>
          <w:rFonts w:ascii="Arial" w:hAnsi="Arial" w:cs="Arial"/>
          <w:color w:val="000000" w:themeColor="text1"/>
        </w:rPr>
        <w:t>behavior</w:t>
      </w:r>
      <w:r w:rsidR="008627FB">
        <w:rPr>
          <w:rFonts w:ascii="Arial" w:hAnsi="Arial" w:cs="Arial"/>
          <w:color w:val="000000" w:themeColor="text1"/>
        </w:rPr>
        <w:t xml:space="preserve"> </w:t>
      </w:r>
      <w:r w:rsidRPr="00657E66">
        <w:rPr>
          <w:rFonts w:ascii="Arial" w:hAnsi="Arial" w:cs="Arial"/>
          <w:color w:val="000000" w:themeColor="text1"/>
        </w:rPr>
        <w:t xml:space="preserve">components of the course syllabus. </w:t>
      </w:r>
    </w:p>
    <w:p w14:paraId="378E50B9" w14:textId="2680169C"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F14      Self-Esteem:</w:t>
      </w:r>
      <w:r w:rsidRPr="00657E66">
        <w:rPr>
          <w:rFonts w:ascii="Arial" w:hAnsi="Arial" w:cs="Arial"/>
          <w:color w:val="000000" w:themeColor="text1"/>
        </w:rPr>
        <w:t xml:space="preserve"> believing in one’s own self-worth and maintaining a positive view</w:t>
      </w:r>
      <w:r w:rsidR="008627FB">
        <w:rPr>
          <w:rFonts w:ascii="Arial" w:hAnsi="Arial" w:cs="Arial"/>
          <w:color w:val="000000" w:themeColor="text1"/>
        </w:rPr>
        <w:t xml:space="preserve"> </w:t>
      </w:r>
      <w:r w:rsidRPr="00657E66">
        <w:rPr>
          <w:rFonts w:ascii="Arial" w:hAnsi="Arial" w:cs="Arial"/>
          <w:color w:val="000000" w:themeColor="text1"/>
        </w:rPr>
        <w:t>of oneself by self-evaluation during the mid-term evaluation, participating in</w:t>
      </w:r>
      <w:r w:rsidR="008627FB">
        <w:rPr>
          <w:rFonts w:ascii="Arial" w:hAnsi="Arial" w:cs="Arial"/>
          <w:color w:val="000000" w:themeColor="text1"/>
        </w:rPr>
        <w:t xml:space="preserve"> </w:t>
      </w:r>
      <w:r w:rsidRPr="00657E66">
        <w:rPr>
          <w:rFonts w:ascii="Arial" w:hAnsi="Arial" w:cs="Arial"/>
          <w:color w:val="000000" w:themeColor="text1"/>
        </w:rPr>
        <w:t>group discussion during class and laboratory sessions, and establishing leadership</w:t>
      </w:r>
      <w:r w:rsidR="008627FB">
        <w:rPr>
          <w:rFonts w:ascii="Arial" w:hAnsi="Arial" w:cs="Arial"/>
          <w:color w:val="000000" w:themeColor="text1"/>
        </w:rPr>
        <w:t xml:space="preserve"> </w:t>
      </w:r>
      <w:r w:rsidRPr="00657E66">
        <w:rPr>
          <w:rFonts w:ascii="Arial" w:hAnsi="Arial" w:cs="Arial"/>
          <w:color w:val="000000" w:themeColor="text1"/>
        </w:rPr>
        <w:t>roles in the PTA class.</w:t>
      </w:r>
    </w:p>
    <w:p w14:paraId="7148037F" w14:textId="648E1E10"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 xml:space="preserve">F15      Sociability: </w:t>
      </w:r>
      <w:r w:rsidRPr="00657E66">
        <w:rPr>
          <w:rFonts w:ascii="Arial" w:hAnsi="Arial" w:cs="Arial"/>
          <w:color w:val="000000" w:themeColor="text1"/>
        </w:rPr>
        <w:t>demonstrating understanding, friendliness, adaptability, empathy,</w:t>
      </w:r>
      <w:r w:rsidR="008627FB">
        <w:rPr>
          <w:rFonts w:ascii="Arial" w:hAnsi="Arial" w:cs="Arial"/>
          <w:color w:val="000000" w:themeColor="text1"/>
        </w:rPr>
        <w:t xml:space="preserve"> </w:t>
      </w:r>
      <w:r w:rsidR="008627FB" w:rsidRPr="00657E66">
        <w:rPr>
          <w:rFonts w:ascii="Arial" w:hAnsi="Arial" w:cs="Arial"/>
          <w:color w:val="000000" w:themeColor="text1"/>
        </w:rPr>
        <w:t xml:space="preserve">and </w:t>
      </w:r>
      <w:r w:rsidR="008627FB">
        <w:rPr>
          <w:rFonts w:ascii="Arial" w:hAnsi="Arial" w:cs="Arial"/>
          <w:color w:val="000000" w:themeColor="text1"/>
        </w:rPr>
        <w:t>politeness</w:t>
      </w:r>
      <w:r w:rsidRPr="00657E66">
        <w:rPr>
          <w:rFonts w:ascii="Arial" w:hAnsi="Arial" w:cs="Arial"/>
          <w:color w:val="000000" w:themeColor="text1"/>
        </w:rPr>
        <w:t xml:space="preserve"> during PTA class and laboratory settings and independent study</w:t>
      </w:r>
      <w:r w:rsidR="008627FB">
        <w:rPr>
          <w:rFonts w:ascii="Arial" w:hAnsi="Arial" w:cs="Arial"/>
          <w:color w:val="000000" w:themeColor="text1"/>
        </w:rPr>
        <w:t xml:space="preserve"> </w:t>
      </w:r>
      <w:r w:rsidRPr="00657E66">
        <w:rPr>
          <w:rFonts w:ascii="Arial" w:hAnsi="Arial" w:cs="Arial"/>
          <w:color w:val="000000" w:themeColor="text1"/>
        </w:rPr>
        <w:lastRenderedPageBreak/>
        <w:t>sessions.   Students are objectively evaluated in this area by the work ethics and</w:t>
      </w:r>
      <w:r w:rsidR="008627FB">
        <w:rPr>
          <w:rFonts w:ascii="Arial" w:hAnsi="Arial" w:cs="Arial"/>
          <w:color w:val="000000" w:themeColor="text1"/>
        </w:rPr>
        <w:t xml:space="preserve"> </w:t>
      </w:r>
      <w:r w:rsidRPr="00657E66">
        <w:rPr>
          <w:rFonts w:ascii="Arial" w:hAnsi="Arial" w:cs="Arial"/>
          <w:color w:val="000000" w:themeColor="text1"/>
        </w:rPr>
        <w:t>professional behaviors grading component.</w:t>
      </w:r>
    </w:p>
    <w:p w14:paraId="0B6C44F5" w14:textId="02BB7A19" w:rsidR="001F0F60" w:rsidRPr="00657E66" w:rsidRDefault="001F0F60" w:rsidP="008627FB">
      <w:pPr>
        <w:ind w:left="1440" w:hanging="1440"/>
        <w:rPr>
          <w:rFonts w:ascii="Arial" w:hAnsi="Arial" w:cs="Arial"/>
          <w:color w:val="000000" w:themeColor="text1"/>
        </w:rPr>
      </w:pPr>
      <w:r w:rsidRPr="00657E66">
        <w:rPr>
          <w:rFonts w:ascii="Arial" w:hAnsi="Arial" w:cs="Arial"/>
          <w:b/>
          <w:color w:val="000000" w:themeColor="text1"/>
        </w:rPr>
        <w:t>F16      Self-Management:</w:t>
      </w:r>
      <w:r w:rsidRPr="00657E66">
        <w:rPr>
          <w:rFonts w:ascii="Arial" w:hAnsi="Arial" w:cs="Arial"/>
          <w:color w:val="000000" w:themeColor="text1"/>
        </w:rPr>
        <w:t xml:space="preserve"> assessing oneself accurately as evaluated during the mid-term</w:t>
      </w:r>
      <w:r w:rsidR="008627FB">
        <w:rPr>
          <w:rFonts w:ascii="Arial" w:hAnsi="Arial" w:cs="Arial"/>
          <w:color w:val="000000" w:themeColor="text1"/>
        </w:rPr>
        <w:t xml:space="preserve"> </w:t>
      </w:r>
      <w:r w:rsidRPr="00657E66">
        <w:rPr>
          <w:rFonts w:ascii="Arial" w:hAnsi="Arial" w:cs="Arial"/>
          <w:color w:val="000000" w:themeColor="text1"/>
        </w:rPr>
        <w:t>and final student evaluation, setting personal goals of academic and knowledge</w:t>
      </w:r>
      <w:r w:rsidR="008627FB">
        <w:rPr>
          <w:rFonts w:ascii="Arial" w:hAnsi="Arial" w:cs="Arial"/>
          <w:color w:val="000000" w:themeColor="text1"/>
        </w:rPr>
        <w:t xml:space="preserve"> </w:t>
      </w:r>
      <w:r w:rsidRPr="00657E66">
        <w:rPr>
          <w:rFonts w:ascii="Arial" w:hAnsi="Arial" w:cs="Arial"/>
          <w:color w:val="000000" w:themeColor="text1"/>
        </w:rPr>
        <w:t>competency, obtaining at least 7</w:t>
      </w:r>
      <w:r w:rsidR="00560154">
        <w:rPr>
          <w:rFonts w:ascii="Arial" w:hAnsi="Arial" w:cs="Arial"/>
          <w:color w:val="000000" w:themeColor="text1"/>
        </w:rPr>
        <w:t>7</w:t>
      </w:r>
      <w:r w:rsidRPr="00657E66">
        <w:rPr>
          <w:rFonts w:ascii="Arial" w:hAnsi="Arial" w:cs="Arial"/>
          <w:color w:val="000000" w:themeColor="text1"/>
        </w:rPr>
        <w:t>% in all grading components of the course</w:t>
      </w:r>
      <w:r w:rsidR="008627FB">
        <w:rPr>
          <w:rFonts w:ascii="Arial" w:hAnsi="Arial" w:cs="Arial"/>
          <w:color w:val="000000" w:themeColor="text1"/>
        </w:rPr>
        <w:t xml:space="preserve"> </w:t>
      </w:r>
      <w:r w:rsidRPr="00657E66">
        <w:rPr>
          <w:rFonts w:ascii="Arial" w:hAnsi="Arial" w:cs="Arial"/>
          <w:color w:val="000000" w:themeColor="text1"/>
        </w:rPr>
        <w:t>curriculum, maintaining a 2.0 GPA in the PTA curriculum, monitoring</w:t>
      </w:r>
      <w:r w:rsidR="008627FB">
        <w:rPr>
          <w:rFonts w:ascii="Arial" w:hAnsi="Arial" w:cs="Arial"/>
          <w:color w:val="000000" w:themeColor="text1"/>
        </w:rPr>
        <w:t xml:space="preserve"> </w:t>
      </w:r>
      <w:r w:rsidRPr="00657E66">
        <w:rPr>
          <w:rFonts w:ascii="Arial" w:hAnsi="Arial" w:cs="Arial"/>
          <w:color w:val="000000" w:themeColor="text1"/>
        </w:rPr>
        <w:t xml:space="preserve">progress between mid-term and final student evaluations, and exhibiting </w:t>
      </w:r>
      <w:r w:rsidR="008627FB" w:rsidRPr="00657E66">
        <w:rPr>
          <w:rFonts w:ascii="Arial" w:hAnsi="Arial" w:cs="Arial"/>
          <w:color w:val="000000" w:themeColor="text1"/>
        </w:rPr>
        <w:t>self</w:t>
      </w:r>
      <w:r w:rsidR="008627FB">
        <w:rPr>
          <w:rFonts w:ascii="Arial" w:hAnsi="Arial" w:cs="Arial"/>
          <w:color w:val="000000" w:themeColor="text1"/>
        </w:rPr>
        <w:t>-</w:t>
      </w:r>
      <w:r w:rsidR="008627FB" w:rsidRPr="00657E66">
        <w:rPr>
          <w:rFonts w:ascii="Arial" w:hAnsi="Arial" w:cs="Arial"/>
          <w:color w:val="000000" w:themeColor="text1"/>
        </w:rPr>
        <w:t>control</w:t>
      </w:r>
      <w:r w:rsidRPr="00657E66">
        <w:rPr>
          <w:rFonts w:ascii="Arial" w:hAnsi="Arial" w:cs="Arial"/>
          <w:color w:val="000000" w:themeColor="text1"/>
        </w:rPr>
        <w:t xml:space="preserve"> as indicated in </w:t>
      </w:r>
      <w:r w:rsidR="008627FB" w:rsidRPr="00657E66">
        <w:rPr>
          <w:rFonts w:ascii="Arial" w:hAnsi="Arial" w:cs="Arial"/>
          <w:color w:val="000000" w:themeColor="text1"/>
        </w:rPr>
        <w:t>the professional</w:t>
      </w:r>
      <w:r w:rsidRPr="00657E66">
        <w:rPr>
          <w:rFonts w:ascii="Arial" w:hAnsi="Arial" w:cs="Arial"/>
          <w:color w:val="000000" w:themeColor="text1"/>
        </w:rPr>
        <w:t xml:space="preserve"> </w:t>
      </w:r>
      <w:r w:rsidR="00831159" w:rsidRPr="00657E66">
        <w:rPr>
          <w:rFonts w:ascii="Arial" w:hAnsi="Arial" w:cs="Arial"/>
          <w:color w:val="000000" w:themeColor="text1"/>
        </w:rPr>
        <w:t>behavior’s</w:t>
      </w:r>
      <w:r w:rsidRPr="00657E66">
        <w:rPr>
          <w:rFonts w:ascii="Arial" w:hAnsi="Arial" w:cs="Arial"/>
          <w:color w:val="000000" w:themeColor="text1"/>
        </w:rPr>
        <w:t xml:space="preserve"> component.</w:t>
      </w:r>
    </w:p>
    <w:p w14:paraId="561FFA19" w14:textId="3E49E6DC" w:rsidR="00F4037A" w:rsidRDefault="001F0F60" w:rsidP="00B84210">
      <w:pPr>
        <w:ind w:left="1440" w:hanging="1440"/>
        <w:rPr>
          <w:rFonts w:ascii="Arial" w:hAnsi="Arial" w:cs="Arial"/>
          <w:color w:val="000000" w:themeColor="text1"/>
        </w:rPr>
      </w:pPr>
      <w:r w:rsidRPr="00657E66">
        <w:rPr>
          <w:rFonts w:ascii="Arial" w:hAnsi="Arial" w:cs="Arial"/>
          <w:b/>
          <w:color w:val="000000" w:themeColor="text1"/>
        </w:rPr>
        <w:t>F17      Integrity and Honesty:</w:t>
      </w:r>
      <w:r w:rsidRPr="00657E66">
        <w:rPr>
          <w:rFonts w:ascii="Arial" w:hAnsi="Arial" w:cs="Arial"/>
          <w:color w:val="000000" w:themeColor="text1"/>
        </w:rPr>
        <w:t xml:space="preserve"> choosing ethical courses of action, as established in the</w:t>
      </w:r>
      <w:r w:rsidR="008627FB">
        <w:rPr>
          <w:rFonts w:ascii="Arial" w:hAnsi="Arial" w:cs="Arial"/>
          <w:color w:val="000000" w:themeColor="text1"/>
        </w:rPr>
        <w:t xml:space="preserve"> </w:t>
      </w:r>
      <w:r w:rsidRPr="00657E66">
        <w:rPr>
          <w:rFonts w:ascii="Arial" w:hAnsi="Arial" w:cs="Arial"/>
          <w:color w:val="000000" w:themeColor="text1"/>
        </w:rPr>
        <w:t>work ethics and professional behaviors component, and not committing fraudulent or</w:t>
      </w:r>
      <w:r w:rsidR="008627FB">
        <w:rPr>
          <w:rFonts w:ascii="Arial" w:hAnsi="Arial" w:cs="Arial"/>
          <w:color w:val="000000" w:themeColor="text1"/>
        </w:rPr>
        <w:t xml:space="preserve"> </w:t>
      </w:r>
      <w:r w:rsidRPr="00657E66">
        <w:rPr>
          <w:rFonts w:ascii="Arial" w:hAnsi="Arial" w:cs="Arial"/>
          <w:color w:val="000000" w:themeColor="text1"/>
        </w:rPr>
        <w:t>negligent acts in the classroom and laboratory, i.e., cheating and the notification of</w:t>
      </w:r>
      <w:r w:rsidR="008627FB">
        <w:rPr>
          <w:rFonts w:ascii="Arial" w:hAnsi="Arial" w:cs="Arial"/>
          <w:color w:val="000000" w:themeColor="text1"/>
        </w:rPr>
        <w:t xml:space="preserve"> </w:t>
      </w:r>
      <w:r w:rsidRPr="00657E66">
        <w:rPr>
          <w:rFonts w:ascii="Arial" w:hAnsi="Arial" w:cs="Arial"/>
          <w:color w:val="000000" w:themeColor="text1"/>
        </w:rPr>
        <w:t>instructor of commission/omission of error or wrongdoing.</w:t>
      </w:r>
    </w:p>
    <w:p w14:paraId="55A0706E" w14:textId="77777777" w:rsidR="00B84210" w:rsidRPr="00B84210" w:rsidRDefault="00B84210" w:rsidP="00B84210">
      <w:pPr>
        <w:ind w:left="1440" w:hanging="1440"/>
        <w:rPr>
          <w:rFonts w:ascii="Arial" w:hAnsi="Arial" w:cs="Arial"/>
          <w:color w:val="000000" w:themeColor="text1"/>
        </w:rPr>
      </w:pPr>
    </w:p>
    <w:p w14:paraId="5B3B0E86" w14:textId="4BCB6CF6" w:rsidR="001E5476" w:rsidRPr="00BA2555" w:rsidRDefault="001E5476" w:rsidP="77227A79">
      <w:pPr>
        <w:ind w:left="1440" w:hanging="1440"/>
        <w:jc w:val="center"/>
        <w:rPr>
          <w:rFonts w:ascii="Arial" w:hAnsi="Arial" w:cs="Arial"/>
          <w:color w:val="000000" w:themeColor="text1"/>
        </w:rPr>
      </w:pPr>
      <w:r w:rsidRPr="77227A79">
        <w:rPr>
          <w:rFonts w:ascii="Arial" w:hAnsi="Arial" w:cs="Arial"/>
          <w:color w:val="002060"/>
          <w:sz w:val="44"/>
          <w:szCs w:val="44"/>
          <w:u w:val="single"/>
        </w:rPr>
        <w:t>Section II Resources</w:t>
      </w:r>
    </w:p>
    <w:p w14:paraId="540CAE3E" w14:textId="31D8FB46" w:rsidR="002F4F3C" w:rsidRPr="004E46BE" w:rsidRDefault="002F4F3C"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COUNSELING SERVICES</w:t>
      </w:r>
    </w:p>
    <w:p w14:paraId="7FAC9416" w14:textId="77777777" w:rsidR="00CC472C" w:rsidRDefault="00CC472C" w:rsidP="001F0F60">
      <w:pPr>
        <w:pStyle w:val="ListParagraph"/>
        <w:tabs>
          <w:tab w:val="left" w:pos="1188"/>
        </w:tabs>
        <w:rPr>
          <w:rFonts w:ascii="Arial" w:hAnsi="Arial" w:cs="Arial"/>
          <w:sz w:val="20"/>
          <w:szCs w:val="20"/>
        </w:rPr>
      </w:pPr>
    </w:p>
    <w:p w14:paraId="4E4E97B2" w14:textId="01E29447" w:rsidR="00CC472C" w:rsidRPr="005C4F7D" w:rsidRDefault="00CC472C" w:rsidP="005C4F7D">
      <w:pPr>
        <w:tabs>
          <w:tab w:val="left" w:pos="1188"/>
        </w:tabs>
        <w:rPr>
          <w:rFonts w:ascii="Arial" w:hAnsi="Arial" w:cs="Arial"/>
          <w:color w:val="000000" w:themeColor="text1"/>
          <w:sz w:val="20"/>
          <w:szCs w:val="20"/>
        </w:rPr>
      </w:pPr>
      <w:r w:rsidRPr="005C4F7D">
        <w:rPr>
          <w:rFonts w:ascii="Arial" w:hAnsi="Arial" w:cs="Arial"/>
          <w:color w:val="000000" w:themeColor="text1"/>
          <w:sz w:val="20"/>
          <w:szCs w:val="20"/>
        </w:rPr>
        <w:t>The Counseling Center is here for you:</w:t>
      </w:r>
    </w:p>
    <w:p w14:paraId="1971E30D" w14:textId="77777777" w:rsidR="00CC472C" w:rsidRPr="005C4F7D" w:rsidRDefault="00CC472C" w:rsidP="005C4F7D">
      <w:pPr>
        <w:tabs>
          <w:tab w:val="left" w:pos="1188"/>
        </w:tabs>
        <w:rPr>
          <w:rFonts w:ascii="Arial" w:hAnsi="Arial" w:cs="Arial"/>
          <w:color w:val="000000" w:themeColor="text1"/>
          <w:sz w:val="20"/>
          <w:szCs w:val="20"/>
        </w:rPr>
      </w:pPr>
      <w:r w:rsidRPr="005C4F7D">
        <w:rPr>
          <w:rFonts w:ascii="Arial" w:hAnsi="Arial" w:cs="Arial"/>
          <w:color w:val="000000" w:themeColor="text1"/>
          <w:sz w:val="20"/>
          <w:szCs w:val="20"/>
        </w:rPr>
        <w:t>As a PPCC student you get free mental health counseling sessions. We know school can be difficult to cope with and we care about your well-being and success.</w:t>
      </w:r>
    </w:p>
    <w:p w14:paraId="4B0BE3D3" w14:textId="54B54984" w:rsidR="009D5B64" w:rsidRPr="005C4F7D" w:rsidRDefault="009D5B64" w:rsidP="005C4F7D">
      <w:pPr>
        <w:tabs>
          <w:tab w:val="left" w:pos="1188"/>
        </w:tabs>
        <w:rPr>
          <w:rFonts w:ascii="Arial" w:hAnsi="Arial" w:cs="Arial"/>
          <w:color w:val="000000" w:themeColor="text1"/>
          <w:sz w:val="20"/>
          <w:szCs w:val="20"/>
        </w:rPr>
      </w:pPr>
      <w:r w:rsidRPr="77227A79">
        <w:rPr>
          <w:rFonts w:ascii="Arial" w:hAnsi="Arial" w:cs="Arial"/>
          <w:color w:val="000000" w:themeColor="text1"/>
          <w:sz w:val="20"/>
          <w:szCs w:val="20"/>
        </w:rPr>
        <w:t xml:space="preserve">If you or someone you know is in danger of harming themselves or someone else, IMMEDIATELY call 911 or go to the nearest hospital emergency room. If you are on a PPCC campus, call Campus Police </w:t>
      </w:r>
      <w:bookmarkStart w:id="18" w:name="_Int_xApUTv3Y"/>
      <w:r w:rsidRPr="77227A79">
        <w:rPr>
          <w:rFonts w:ascii="Arial" w:hAnsi="Arial" w:cs="Arial"/>
          <w:color w:val="000000" w:themeColor="text1"/>
          <w:sz w:val="20"/>
          <w:szCs w:val="20"/>
        </w:rPr>
        <w:t>at</w:t>
      </w:r>
      <w:bookmarkEnd w:id="18"/>
      <w:r w:rsidRPr="77227A79">
        <w:rPr>
          <w:rFonts w:ascii="Arial" w:hAnsi="Arial" w:cs="Arial"/>
          <w:color w:val="000000" w:themeColor="text1"/>
          <w:sz w:val="20"/>
          <w:szCs w:val="20"/>
        </w:rPr>
        <w:t xml:space="preserve"> 502-2900.</w:t>
      </w:r>
    </w:p>
    <w:p w14:paraId="1DDB2D9C" w14:textId="536EFAF5" w:rsidR="007D6E20" w:rsidRPr="005C4F7D" w:rsidRDefault="00000000" w:rsidP="005C4F7D">
      <w:pPr>
        <w:tabs>
          <w:tab w:val="left" w:pos="1188"/>
        </w:tabs>
        <w:rPr>
          <w:rFonts w:ascii="Arial" w:hAnsi="Arial" w:cs="Arial"/>
          <w:color w:val="0070C0"/>
          <w:sz w:val="20"/>
          <w:szCs w:val="20"/>
        </w:rPr>
      </w:pPr>
      <w:hyperlink r:id="rId13" w:history="1">
        <w:r w:rsidR="007D6E20" w:rsidRPr="005C4F7D">
          <w:rPr>
            <w:rStyle w:val="Hyperlink"/>
            <w:rFonts w:ascii="Arial" w:hAnsi="Arial" w:cs="Arial"/>
            <w:color w:val="0070C0"/>
            <w:sz w:val="20"/>
            <w:szCs w:val="20"/>
          </w:rPr>
          <w:t>Counseling Services Website</w:t>
        </w:r>
      </w:hyperlink>
    </w:p>
    <w:p w14:paraId="4CFD1CB9" w14:textId="77777777" w:rsidR="009D59EA" w:rsidRPr="009D59EA" w:rsidRDefault="009D59EA" w:rsidP="005C4F7D">
      <w:pPr>
        <w:spacing w:before="0" w:after="180" w:line="240" w:lineRule="auto"/>
        <w:outlineLvl w:val="2"/>
        <w:rPr>
          <w:rFonts w:ascii="Arial" w:eastAsia="Times New Roman" w:hAnsi="Arial" w:cs="Arial"/>
          <w:color w:val="auto"/>
          <w:sz w:val="20"/>
          <w:szCs w:val="20"/>
        </w:rPr>
      </w:pPr>
      <w:r w:rsidRPr="009D59EA">
        <w:rPr>
          <w:rFonts w:ascii="Arial" w:eastAsia="Times New Roman" w:hAnsi="Arial" w:cs="Arial"/>
          <w:color w:val="auto"/>
          <w:sz w:val="20"/>
          <w:szCs w:val="20"/>
        </w:rPr>
        <w:t>Centennial Campus</w:t>
      </w:r>
      <w:r w:rsidRPr="009D59EA">
        <w:rPr>
          <w:rFonts w:ascii="Arial" w:eastAsia="Times New Roman" w:hAnsi="Arial" w:cs="Arial"/>
          <w:color w:val="auto"/>
          <w:sz w:val="20"/>
          <w:szCs w:val="20"/>
        </w:rPr>
        <w:br/>
        <w:t>(CC)</w:t>
      </w:r>
    </w:p>
    <w:p w14:paraId="2543D54D" w14:textId="430BABAC" w:rsidR="009D59EA" w:rsidRPr="009D59EA" w:rsidRDefault="009D59EA" w:rsidP="005C4F7D">
      <w:pPr>
        <w:spacing w:before="0" w:after="180" w:line="240" w:lineRule="auto"/>
        <w:rPr>
          <w:rFonts w:ascii="Arial" w:eastAsia="Times New Roman" w:hAnsi="Arial" w:cs="Arial"/>
          <w:color w:val="auto"/>
          <w:sz w:val="20"/>
          <w:szCs w:val="20"/>
        </w:rPr>
      </w:pPr>
      <w:r w:rsidRPr="009D59EA">
        <w:rPr>
          <w:rFonts w:ascii="Arial" w:eastAsia="Times New Roman" w:hAnsi="Arial" w:cs="Arial"/>
          <w:color w:val="auto"/>
          <w:sz w:val="20"/>
          <w:szCs w:val="20"/>
        </w:rPr>
        <w:t>Room A141</w:t>
      </w:r>
      <w:r w:rsidRPr="009D59EA">
        <w:rPr>
          <w:rFonts w:ascii="Arial" w:eastAsia="Times New Roman" w:hAnsi="Arial" w:cs="Arial"/>
          <w:color w:val="auto"/>
          <w:sz w:val="20"/>
          <w:szCs w:val="20"/>
        </w:rPr>
        <w:br/>
        <w:t>719-502-4782</w:t>
      </w:r>
    </w:p>
    <w:p w14:paraId="365ABA9F" w14:textId="77777777" w:rsidR="009D59EA" w:rsidRPr="009D59EA" w:rsidRDefault="009D59EA" w:rsidP="005C4F7D">
      <w:pPr>
        <w:spacing w:before="180" w:after="180" w:line="240" w:lineRule="auto"/>
        <w:outlineLvl w:val="2"/>
        <w:rPr>
          <w:rFonts w:ascii="Arial" w:eastAsia="Times New Roman" w:hAnsi="Arial" w:cs="Arial"/>
          <w:color w:val="auto"/>
          <w:sz w:val="20"/>
          <w:szCs w:val="20"/>
        </w:rPr>
      </w:pPr>
      <w:r w:rsidRPr="009D59EA">
        <w:rPr>
          <w:rFonts w:ascii="Arial" w:eastAsia="Times New Roman" w:hAnsi="Arial" w:cs="Arial"/>
          <w:color w:val="auto"/>
          <w:sz w:val="20"/>
          <w:szCs w:val="20"/>
        </w:rPr>
        <w:t>Rampart Range Campus (RRC)</w:t>
      </w:r>
    </w:p>
    <w:p w14:paraId="51B642D2" w14:textId="31C5BFED" w:rsidR="009D59EA" w:rsidRPr="009D59EA" w:rsidRDefault="009D59EA" w:rsidP="005C4F7D">
      <w:pPr>
        <w:spacing w:before="0" w:after="180" w:line="240" w:lineRule="auto"/>
        <w:rPr>
          <w:rFonts w:ascii="Arial" w:eastAsia="Times New Roman" w:hAnsi="Arial" w:cs="Arial"/>
          <w:color w:val="auto"/>
          <w:sz w:val="20"/>
          <w:szCs w:val="20"/>
        </w:rPr>
      </w:pPr>
      <w:r w:rsidRPr="009D59EA">
        <w:rPr>
          <w:rFonts w:ascii="Arial" w:eastAsia="Times New Roman" w:hAnsi="Arial" w:cs="Arial"/>
          <w:color w:val="auto"/>
          <w:sz w:val="20"/>
          <w:szCs w:val="20"/>
        </w:rPr>
        <w:t>Room N107c</w:t>
      </w:r>
    </w:p>
    <w:p w14:paraId="582E630E" w14:textId="77777777" w:rsidR="009D59EA" w:rsidRPr="009D59EA" w:rsidRDefault="009D59EA" w:rsidP="005C4F7D">
      <w:pPr>
        <w:spacing w:before="180" w:after="180" w:line="240" w:lineRule="auto"/>
        <w:outlineLvl w:val="2"/>
        <w:rPr>
          <w:rFonts w:ascii="Arial" w:eastAsia="Times New Roman" w:hAnsi="Arial" w:cs="Arial"/>
          <w:color w:val="auto"/>
          <w:sz w:val="20"/>
          <w:szCs w:val="20"/>
        </w:rPr>
      </w:pPr>
      <w:r w:rsidRPr="009D59EA">
        <w:rPr>
          <w:rFonts w:ascii="Arial" w:eastAsia="Times New Roman" w:hAnsi="Arial" w:cs="Arial"/>
          <w:color w:val="auto"/>
          <w:sz w:val="20"/>
          <w:szCs w:val="20"/>
        </w:rPr>
        <w:t>Downtown Studio Campus (DTSC)</w:t>
      </w:r>
    </w:p>
    <w:p w14:paraId="069AF817" w14:textId="0A60A3CB" w:rsidR="009D59EA" w:rsidRPr="009D59EA" w:rsidRDefault="009D59EA" w:rsidP="005C4F7D">
      <w:pPr>
        <w:spacing w:before="0" w:after="180" w:line="240" w:lineRule="auto"/>
        <w:rPr>
          <w:rFonts w:ascii="Arial" w:eastAsia="Times New Roman" w:hAnsi="Arial" w:cs="Arial"/>
          <w:color w:val="auto"/>
          <w:sz w:val="20"/>
          <w:szCs w:val="20"/>
        </w:rPr>
      </w:pPr>
      <w:r w:rsidRPr="009D59EA">
        <w:rPr>
          <w:rFonts w:ascii="Arial" w:eastAsia="Times New Roman" w:hAnsi="Arial" w:cs="Arial"/>
          <w:color w:val="auto"/>
          <w:sz w:val="20"/>
          <w:szCs w:val="20"/>
        </w:rPr>
        <w:t>Room S126a</w:t>
      </w:r>
    </w:p>
    <w:p w14:paraId="6C885A43" w14:textId="77777777" w:rsidR="009D5B64" w:rsidRPr="009D5B64" w:rsidRDefault="009D5B64" w:rsidP="00CC472C">
      <w:pPr>
        <w:pStyle w:val="ListParagraph"/>
        <w:tabs>
          <w:tab w:val="left" w:pos="1188"/>
        </w:tabs>
        <w:rPr>
          <w:rFonts w:ascii="Arial" w:hAnsi="Arial" w:cs="Arial"/>
          <w:color w:val="000000" w:themeColor="text1"/>
          <w:sz w:val="20"/>
          <w:szCs w:val="20"/>
        </w:rPr>
      </w:pPr>
    </w:p>
    <w:p w14:paraId="02981D35" w14:textId="51D19484" w:rsidR="002F4F3C" w:rsidRPr="004E46BE" w:rsidRDefault="000C43E8"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LIBRARY SERVICES</w:t>
      </w:r>
    </w:p>
    <w:p w14:paraId="33D23007" w14:textId="40A524A3" w:rsidR="00684BF5" w:rsidRPr="00684BF5" w:rsidRDefault="00684BF5" w:rsidP="00684BF5">
      <w:pPr>
        <w:spacing w:before="0" w:after="180" w:line="240" w:lineRule="auto"/>
        <w:outlineLvl w:val="2"/>
        <w:rPr>
          <w:rFonts w:ascii="Arial" w:eastAsia="Times New Roman" w:hAnsi="Arial" w:cs="Arial"/>
          <w:b/>
          <w:bCs/>
          <w:color w:val="000000"/>
          <w:sz w:val="28"/>
          <w:szCs w:val="28"/>
        </w:rPr>
      </w:pPr>
      <w:r w:rsidRPr="77227A79">
        <w:rPr>
          <w:rFonts w:ascii="Arial" w:eastAsia="Times New Roman" w:hAnsi="Arial" w:cs="Arial"/>
          <w:b/>
          <w:bCs/>
          <w:color w:val="000000" w:themeColor="text1"/>
          <w:sz w:val="28"/>
          <w:szCs w:val="28"/>
        </w:rPr>
        <w:lastRenderedPageBreak/>
        <w:t xml:space="preserve">The PPCC Libraries Support Students and the </w:t>
      </w:r>
      <w:r w:rsidR="7227F9D4" w:rsidRPr="77227A79">
        <w:rPr>
          <w:rFonts w:ascii="Arial" w:eastAsia="Times New Roman" w:hAnsi="Arial" w:cs="Arial"/>
          <w:b/>
          <w:bCs/>
          <w:color w:val="000000" w:themeColor="text1"/>
          <w:sz w:val="28"/>
          <w:szCs w:val="28"/>
        </w:rPr>
        <w:t>State</w:t>
      </w:r>
    </w:p>
    <w:p w14:paraId="2189581C" w14:textId="609FC071" w:rsidR="00684BF5" w:rsidRPr="00684BF5" w:rsidRDefault="00684BF5" w:rsidP="00684BF5">
      <w:pPr>
        <w:spacing w:before="0" w:after="180" w:line="240" w:lineRule="auto"/>
        <w:outlineLvl w:val="3"/>
        <w:rPr>
          <w:rFonts w:ascii="Arial" w:eastAsia="Times New Roman" w:hAnsi="Arial" w:cs="Arial"/>
          <w:color w:val="auto"/>
          <w:sz w:val="20"/>
          <w:szCs w:val="20"/>
        </w:rPr>
      </w:pPr>
      <w:r w:rsidRPr="77227A79">
        <w:rPr>
          <w:rFonts w:ascii="Arial" w:eastAsia="Times New Roman" w:hAnsi="Arial" w:cs="Arial"/>
          <w:color w:val="auto"/>
          <w:sz w:val="20"/>
          <w:szCs w:val="20"/>
        </w:rPr>
        <w:t xml:space="preserve">The </w:t>
      </w:r>
      <w:r w:rsidR="00774F4D" w:rsidRPr="77227A79">
        <w:rPr>
          <w:rFonts w:ascii="Arial" w:eastAsia="Times New Roman" w:hAnsi="Arial" w:cs="Arial"/>
          <w:color w:val="auto"/>
          <w:sz w:val="20"/>
          <w:szCs w:val="20"/>
        </w:rPr>
        <w:t>libraries</w:t>
      </w:r>
      <w:r w:rsidRPr="77227A79">
        <w:rPr>
          <w:rFonts w:ascii="Arial" w:eastAsia="Times New Roman" w:hAnsi="Arial" w:cs="Arial"/>
          <w:color w:val="auto"/>
          <w:sz w:val="20"/>
          <w:szCs w:val="20"/>
        </w:rPr>
        <w:t xml:space="preserve"> offer full-service check-out and returns during regular library hours. Students, staff, and faculty, as well as members of the</w:t>
      </w:r>
      <w:r w:rsidR="7AB65C32" w:rsidRPr="77227A79">
        <w:rPr>
          <w:rFonts w:ascii="Arial" w:eastAsia="Times New Roman" w:hAnsi="Arial" w:cs="Arial"/>
          <w:color w:val="auto"/>
          <w:sz w:val="20"/>
          <w:szCs w:val="20"/>
        </w:rPr>
        <w:t xml:space="preserve"> community</w:t>
      </w:r>
      <w:r w:rsidRPr="77227A79">
        <w:rPr>
          <w:rFonts w:ascii="Arial" w:eastAsia="Times New Roman" w:hAnsi="Arial" w:cs="Arial"/>
          <w:color w:val="auto"/>
          <w:sz w:val="20"/>
          <w:szCs w:val="20"/>
        </w:rPr>
        <w:t>, are always welcome</w:t>
      </w:r>
      <w:bookmarkStart w:id="19" w:name="_Int_VQ10yobJ"/>
      <w:r w:rsidR="0DB0C330" w:rsidRPr="77227A79">
        <w:rPr>
          <w:rFonts w:ascii="Arial" w:eastAsia="Times New Roman" w:hAnsi="Arial" w:cs="Arial"/>
          <w:color w:val="auto"/>
          <w:sz w:val="20"/>
          <w:szCs w:val="20"/>
        </w:rPr>
        <w:t xml:space="preserve">. </w:t>
      </w:r>
      <w:bookmarkEnd w:id="19"/>
      <w:r w:rsidR="00841CCE" w:rsidRPr="77227A79">
        <w:rPr>
          <w:rFonts w:ascii="Arial" w:eastAsia="Times New Roman" w:hAnsi="Arial" w:cs="Arial"/>
          <w:color w:val="auto"/>
          <w:sz w:val="20"/>
          <w:szCs w:val="20"/>
        </w:rPr>
        <w:t>There are databases of full text journals available for students they can access 24-7</w:t>
      </w:r>
      <w:bookmarkStart w:id="20" w:name="_Int_4ZYK2c8e"/>
      <w:r w:rsidR="1DE4D9BE" w:rsidRPr="77227A79">
        <w:rPr>
          <w:rFonts w:ascii="Arial" w:eastAsia="Times New Roman" w:hAnsi="Arial" w:cs="Arial"/>
          <w:color w:val="auto"/>
          <w:sz w:val="20"/>
          <w:szCs w:val="20"/>
        </w:rPr>
        <w:t xml:space="preserve">. </w:t>
      </w:r>
      <w:bookmarkEnd w:id="20"/>
    </w:p>
    <w:p w14:paraId="2D05F34E" w14:textId="41FD497E" w:rsidR="00684BF5" w:rsidRDefault="00684BF5" w:rsidP="00684BF5">
      <w:pPr>
        <w:spacing w:before="0" w:after="180" w:line="240" w:lineRule="auto"/>
        <w:rPr>
          <w:rFonts w:ascii="Times New Roman" w:eastAsia="Times New Roman" w:hAnsi="Times New Roman" w:cs="Times New Roman"/>
          <w:color w:val="auto"/>
          <w:sz w:val="24"/>
          <w:szCs w:val="24"/>
        </w:rPr>
      </w:pPr>
      <w:r w:rsidRPr="77227A79">
        <w:rPr>
          <w:rFonts w:ascii="Arial" w:eastAsia="Times New Roman" w:hAnsi="Arial" w:cs="Arial"/>
          <w:color w:val="auto"/>
          <w:sz w:val="20"/>
          <w:szCs w:val="20"/>
        </w:rPr>
        <w:t xml:space="preserve">For checkout, PPCC students need to present a PPCC student ID. This serves as your Library card. PPCC faculty and staff need an ID card from Human Resources. For the </w:t>
      </w:r>
      <w:r w:rsidR="510DA055" w:rsidRPr="77227A79">
        <w:rPr>
          <w:rFonts w:ascii="Arial" w:eastAsia="Times New Roman" w:hAnsi="Arial" w:cs="Arial"/>
          <w:color w:val="auto"/>
          <w:sz w:val="20"/>
          <w:szCs w:val="20"/>
        </w:rPr>
        <w:t>community</w:t>
      </w:r>
      <w:r w:rsidRPr="77227A79">
        <w:rPr>
          <w:rFonts w:ascii="Arial" w:eastAsia="Times New Roman" w:hAnsi="Arial" w:cs="Arial"/>
          <w:color w:val="auto"/>
          <w:sz w:val="20"/>
          <w:szCs w:val="20"/>
        </w:rPr>
        <w:t>, a local public library card or college ID, and a picture ID are required to check out books</w:t>
      </w:r>
      <w:r w:rsidRPr="77227A79">
        <w:rPr>
          <w:rFonts w:ascii="Times New Roman" w:eastAsia="Times New Roman" w:hAnsi="Times New Roman" w:cs="Times New Roman"/>
          <w:color w:val="auto"/>
          <w:sz w:val="24"/>
          <w:szCs w:val="24"/>
        </w:rPr>
        <w:t>.</w:t>
      </w:r>
    </w:p>
    <w:p w14:paraId="591EE284" w14:textId="5F3C2C88" w:rsidR="00684BF5" w:rsidRPr="00C47559" w:rsidRDefault="00000000" w:rsidP="00684BF5">
      <w:pPr>
        <w:spacing w:before="0" w:after="180" w:line="240" w:lineRule="auto"/>
        <w:rPr>
          <w:rFonts w:ascii="Arial" w:eastAsia="Times New Roman" w:hAnsi="Arial" w:cs="Arial"/>
          <w:color w:val="0070C0"/>
          <w:sz w:val="20"/>
          <w:szCs w:val="20"/>
        </w:rPr>
      </w:pPr>
      <w:hyperlink r:id="rId14" w:history="1">
        <w:r w:rsidR="005C4F7D" w:rsidRPr="00C47559">
          <w:rPr>
            <w:rStyle w:val="Hyperlink"/>
            <w:rFonts w:ascii="Arial" w:eastAsia="Times New Roman" w:hAnsi="Arial" w:cs="Arial"/>
            <w:color w:val="0070C0"/>
            <w:sz w:val="20"/>
            <w:szCs w:val="20"/>
          </w:rPr>
          <w:t>PPCC library service website</w:t>
        </w:r>
      </w:hyperlink>
    </w:p>
    <w:p w14:paraId="22C194EF" w14:textId="77777777" w:rsidR="009D5B64" w:rsidRPr="0038590A" w:rsidRDefault="009D5B64" w:rsidP="0038590A">
      <w:pPr>
        <w:tabs>
          <w:tab w:val="left" w:pos="1188"/>
        </w:tabs>
        <w:rPr>
          <w:rFonts w:ascii="Helvetica" w:hAnsi="Helvetica" w:cs="Helvetica"/>
          <w:color w:val="000000" w:themeColor="text1"/>
          <w:sz w:val="21"/>
          <w:szCs w:val="21"/>
        </w:rPr>
      </w:pPr>
    </w:p>
    <w:p w14:paraId="2717F1A8" w14:textId="56E103AA" w:rsidR="00FB564B" w:rsidRPr="004E46BE" w:rsidRDefault="1415C06D"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21" w:name="_Hlk96430853"/>
      <w:r w:rsidRPr="77227A79">
        <w:rPr>
          <w:rFonts w:ascii="Arial" w:hAnsi="Arial" w:cs="Arial"/>
          <w:color w:val="002060"/>
          <w:sz w:val="32"/>
          <w:szCs w:val="32"/>
        </w:rPr>
        <w:t>STUDENT FINANCIAL AID</w:t>
      </w:r>
    </w:p>
    <w:bookmarkEnd w:id="21"/>
    <w:p w14:paraId="632EDDEB" w14:textId="26711771" w:rsidR="00D56ED8" w:rsidRDefault="00D56ED8" w:rsidP="00D56ED8">
      <w:pPr>
        <w:jc w:val="both"/>
        <w:rPr>
          <w:rFonts w:ascii="Arial" w:hAnsi="Arial" w:cs="Arial"/>
          <w:color w:val="000000" w:themeColor="text1"/>
          <w:sz w:val="20"/>
          <w:szCs w:val="20"/>
        </w:rPr>
      </w:pPr>
      <w:r w:rsidRPr="00B60FEB">
        <w:rPr>
          <w:rFonts w:ascii="Arial" w:hAnsi="Arial" w:cs="Arial"/>
          <w:color w:val="000000" w:themeColor="text1"/>
          <w:sz w:val="20"/>
          <w:szCs w:val="20"/>
        </w:rPr>
        <w:t xml:space="preserve">PPCC Financial Aid Office assists students with a variety of financial assistance programs.  The financial aid program includes scholarships through local groups, hospitals, and organizations.  </w:t>
      </w:r>
      <w:hyperlink r:id="rId15" w:history="1">
        <w:r w:rsidR="008F7762" w:rsidRPr="00B60FEB">
          <w:rPr>
            <w:rStyle w:val="Hyperlink"/>
            <w:rFonts w:ascii="Arial" w:hAnsi="Arial" w:cs="Arial"/>
            <w:color w:val="0070C0"/>
            <w:sz w:val="20"/>
            <w:szCs w:val="20"/>
          </w:rPr>
          <w:t>The financial aid website</w:t>
        </w:r>
      </w:hyperlink>
      <w:r w:rsidRPr="00B60FEB">
        <w:rPr>
          <w:rFonts w:ascii="Arial" w:hAnsi="Arial" w:cs="Arial"/>
          <w:color w:val="000000" w:themeColor="text1"/>
          <w:sz w:val="20"/>
          <w:szCs w:val="20"/>
        </w:rPr>
        <w:t xml:space="preserve"> contains information about scholarships, loans, and part-time employment.  In addition, the PTA department notifies students of scholarships available specifically for PTA students.  The Student Financial Aid Services phone number is 979-209-7230.</w:t>
      </w:r>
    </w:p>
    <w:tbl>
      <w:tblPr>
        <w:tblStyle w:val="PlainTable2"/>
        <w:tblW w:w="0" w:type="auto"/>
        <w:tblLook w:val="04A0" w:firstRow="1" w:lastRow="0" w:firstColumn="1" w:lastColumn="0" w:noHBand="0" w:noVBand="1"/>
      </w:tblPr>
      <w:tblGrid>
        <w:gridCol w:w="3116"/>
        <w:gridCol w:w="3117"/>
        <w:gridCol w:w="3117"/>
      </w:tblGrid>
      <w:tr w:rsidR="004C4D44" w14:paraId="2FB1D27C" w14:textId="77777777" w:rsidTr="004C4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1D0A66" w14:textId="77777777" w:rsidR="004C4D44" w:rsidRPr="00155363" w:rsidRDefault="004C4D44" w:rsidP="00642F59">
            <w:pPr>
              <w:spacing w:before="0" w:after="180"/>
              <w:jc w:val="center"/>
              <w:outlineLvl w:val="2"/>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Centennial Campus</w:t>
            </w:r>
            <w:r w:rsidRPr="00155363">
              <w:rPr>
                <w:rFonts w:ascii="Arial" w:eastAsia="Times New Roman" w:hAnsi="Arial" w:cs="Arial"/>
                <w:color w:val="000000" w:themeColor="text1"/>
                <w:sz w:val="20"/>
                <w:szCs w:val="20"/>
              </w:rPr>
              <w:br/>
              <w:t>(CC)</w:t>
            </w:r>
          </w:p>
          <w:p w14:paraId="5224A460" w14:textId="75629EA0" w:rsidR="004C4D44" w:rsidRPr="00155363" w:rsidRDefault="004C4D44" w:rsidP="00642F59">
            <w:pPr>
              <w:spacing w:before="0" w:after="180"/>
              <w:jc w:val="center"/>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Room A-110</w:t>
            </w:r>
            <w:r w:rsidRPr="00155363">
              <w:rPr>
                <w:rFonts w:ascii="Arial" w:eastAsia="Times New Roman" w:hAnsi="Arial" w:cs="Arial"/>
                <w:color w:val="000000" w:themeColor="text1"/>
                <w:sz w:val="20"/>
                <w:szCs w:val="20"/>
              </w:rPr>
              <w:br/>
              <w:t> </w:t>
            </w:r>
            <w:hyperlink r:id="rId16" w:tgtFrame="_blank" w:history="1">
              <w:r w:rsidRPr="00155363">
                <w:rPr>
                  <w:rFonts w:ascii="Arial" w:eastAsia="Times New Roman" w:hAnsi="Arial" w:cs="Arial"/>
                  <w:color w:val="000000" w:themeColor="text1"/>
                  <w:sz w:val="20"/>
                  <w:szCs w:val="20"/>
                  <w:u w:val="single"/>
                </w:rPr>
                <w:t>Maps &amp; Directions</w:t>
              </w:r>
            </w:hyperlink>
            <w:r w:rsidRPr="00155363">
              <w:rPr>
                <w:rFonts w:ascii="Arial" w:eastAsia="Times New Roman" w:hAnsi="Arial" w:cs="Arial"/>
                <w:color w:val="000000" w:themeColor="text1"/>
                <w:sz w:val="20"/>
                <w:szCs w:val="20"/>
              </w:rPr>
              <w:br/>
              <w:t> 719.502.3000</w:t>
            </w:r>
            <w:r w:rsidRPr="00155363">
              <w:rPr>
                <w:rFonts w:ascii="Arial" w:eastAsia="Times New Roman" w:hAnsi="Arial" w:cs="Arial"/>
                <w:color w:val="000000" w:themeColor="text1"/>
                <w:sz w:val="20"/>
                <w:szCs w:val="20"/>
              </w:rPr>
              <w:br/>
              <w:t> </w:t>
            </w:r>
            <w:r w:rsidRPr="00155363">
              <w:rPr>
                <w:rFonts w:ascii="Arial" w:eastAsia="Times New Roman" w:hAnsi="Arial" w:cs="Arial"/>
                <w:b w:val="0"/>
                <w:bCs w:val="0"/>
                <w:color w:val="000000" w:themeColor="text1"/>
                <w:sz w:val="20"/>
                <w:szCs w:val="20"/>
              </w:rPr>
              <w:t> Fax: </w:t>
            </w:r>
            <w:r w:rsidRPr="00155363">
              <w:rPr>
                <w:rFonts w:ascii="Arial" w:eastAsia="Times New Roman" w:hAnsi="Arial" w:cs="Arial"/>
                <w:color w:val="000000" w:themeColor="text1"/>
                <w:sz w:val="20"/>
                <w:szCs w:val="20"/>
              </w:rPr>
              <w:t>719.502.2074</w:t>
            </w:r>
          </w:p>
          <w:p w14:paraId="62C2CEFD" w14:textId="77777777" w:rsidR="004C4D44" w:rsidRPr="00155363" w:rsidRDefault="004C4D44" w:rsidP="00642F59">
            <w:pPr>
              <w:spacing w:before="180" w:after="180"/>
              <w:jc w:val="center"/>
              <w:outlineLvl w:val="3"/>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Office Hours</w:t>
            </w:r>
          </w:p>
          <w:p w14:paraId="668BBC97" w14:textId="77777777" w:rsidR="004C4D44" w:rsidRDefault="004C4D44" w:rsidP="00642F59">
            <w:pPr>
              <w:spacing w:before="0" w:after="180"/>
              <w:jc w:val="center"/>
              <w:rPr>
                <w:rFonts w:ascii="Arial" w:eastAsia="Times New Roman" w:hAnsi="Arial" w:cs="Arial"/>
                <w:color w:val="000000" w:themeColor="text1"/>
                <w:sz w:val="20"/>
                <w:szCs w:val="20"/>
              </w:rPr>
            </w:pPr>
            <w:r w:rsidRPr="00155363">
              <w:rPr>
                <w:rFonts w:ascii="Arial" w:eastAsia="Times New Roman" w:hAnsi="Arial" w:cs="Arial"/>
                <w:b w:val="0"/>
                <w:bCs w:val="0"/>
                <w:color w:val="000000" w:themeColor="text1"/>
                <w:sz w:val="20"/>
                <w:szCs w:val="20"/>
              </w:rPr>
              <w:t>Mon.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Tues.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Wed.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Thurs.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Fri. </w:t>
            </w:r>
            <w:r w:rsidRPr="00155363">
              <w:rPr>
                <w:rFonts w:ascii="Arial" w:eastAsia="Times New Roman" w:hAnsi="Arial" w:cs="Arial"/>
                <w:color w:val="000000" w:themeColor="text1"/>
                <w:sz w:val="20"/>
                <w:szCs w:val="20"/>
              </w:rPr>
              <w:t>9:00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Sat. </w:t>
            </w:r>
            <w:r w:rsidRPr="00155363">
              <w:rPr>
                <w:rFonts w:ascii="Arial" w:eastAsia="Times New Roman" w:hAnsi="Arial" w:cs="Arial"/>
                <w:color w:val="000000" w:themeColor="text1"/>
                <w:sz w:val="20"/>
                <w:szCs w:val="20"/>
              </w:rPr>
              <w:t>Closed</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Sun. </w:t>
            </w:r>
            <w:r w:rsidRPr="00155363">
              <w:rPr>
                <w:rFonts w:ascii="Arial" w:eastAsia="Times New Roman" w:hAnsi="Arial" w:cs="Arial"/>
                <w:color w:val="000000" w:themeColor="text1"/>
                <w:sz w:val="20"/>
                <w:szCs w:val="20"/>
              </w:rPr>
              <w:t>Closed</w:t>
            </w:r>
          </w:p>
          <w:p w14:paraId="090F028B" w14:textId="77777777" w:rsidR="004C4D44" w:rsidRDefault="004C4D44" w:rsidP="00D56ED8">
            <w:pPr>
              <w:jc w:val="both"/>
              <w:rPr>
                <w:rFonts w:ascii="Arial" w:hAnsi="Arial" w:cs="Arial"/>
                <w:color w:val="000000" w:themeColor="text1"/>
                <w:sz w:val="20"/>
                <w:szCs w:val="20"/>
              </w:rPr>
            </w:pPr>
          </w:p>
        </w:tc>
        <w:tc>
          <w:tcPr>
            <w:tcW w:w="3117" w:type="dxa"/>
          </w:tcPr>
          <w:p w14:paraId="24A8E27E" w14:textId="77777777" w:rsidR="004C4D44" w:rsidRPr="00155363" w:rsidRDefault="004C4D44" w:rsidP="00642F59">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Rampart Range Campus (RRC)</w:t>
            </w:r>
          </w:p>
          <w:p w14:paraId="7E05C32D" w14:textId="5001ADC8" w:rsidR="004C4D44" w:rsidRPr="00155363" w:rsidRDefault="004C4D44" w:rsidP="00642F59">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Room S-102</w:t>
            </w:r>
            <w:r w:rsidRPr="00155363">
              <w:rPr>
                <w:rFonts w:ascii="Arial" w:eastAsia="Times New Roman" w:hAnsi="Arial" w:cs="Arial"/>
                <w:color w:val="000000" w:themeColor="text1"/>
                <w:sz w:val="20"/>
                <w:szCs w:val="20"/>
              </w:rPr>
              <w:br/>
              <w:t> </w:t>
            </w:r>
            <w:hyperlink r:id="rId17" w:tgtFrame="_blank" w:history="1">
              <w:r w:rsidRPr="00155363">
                <w:rPr>
                  <w:rFonts w:ascii="Arial" w:eastAsia="Times New Roman" w:hAnsi="Arial" w:cs="Arial"/>
                  <w:color w:val="000000" w:themeColor="text1"/>
                  <w:sz w:val="20"/>
                  <w:szCs w:val="20"/>
                  <w:u w:val="single"/>
                </w:rPr>
                <w:t>Maps &amp; Directions</w:t>
              </w:r>
            </w:hyperlink>
            <w:r w:rsidRPr="00155363">
              <w:rPr>
                <w:rFonts w:ascii="Arial" w:eastAsia="Times New Roman" w:hAnsi="Arial" w:cs="Arial"/>
                <w:color w:val="000000" w:themeColor="text1"/>
                <w:sz w:val="20"/>
                <w:szCs w:val="20"/>
              </w:rPr>
              <w:br/>
              <w:t> 719.502.3000</w:t>
            </w:r>
            <w:r w:rsidRPr="00155363">
              <w:rPr>
                <w:rFonts w:ascii="Arial" w:eastAsia="Times New Roman" w:hAnsi="Arial" w:cs="Arial"/>
                <w:color w:val="000000" w:themeColor="text1"/>
                <w:sz w:val="20"/>
                <w:szCs w:val="20"/>
              </w:rPr>
              <w:br/>
              <w:t> </w:t>
            </w:r>
            <w:r w:rsidRPr="00155363">
              <w:rPr>
                <w:rFonts w:ascii="Arial" w:eastAsia="Times New Roman" w:hAnsi="Arial" w:cs="Arial"/>
                <w:b w:val="0"/>
                <w:bCs w:val="0"/>
                <w:color w:val="000000" w:themeColor="text1"/>
                <w:sz w:val="20"/>
                <w:szCs w:val="20"/>
              </w:rPr>
              <w:t> Fax: </w:t>
            </w:r>
            <w:r w:rsidRPr="00155363">
              <w:rPr>
                <w:rFonts w:ascii="Arial" w:eastAsia="Times New Roman" w:hAnsi="Arial" w:cs="Arial"/>
                <w:color w:val="000000" w:themeColor="text1"/>
                <w:sz w:val="20"/>
                <w:szCs w:val="20"/>
              </w:rPr>
              <w:t>719.502.2074</w:t>
            </w:r>
          </w:p>
          <w:p w14:paraId="3E1D9986" w14:textId="77777777" w:rsidR="004C4D44" w:rsidRPr="00155363" w:rsidRDefault="004C4D44" w:rsidP="00642F59">
            <w:pPr>
              <w:spacing w:before="180" w:after="180"/>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Office Hours</w:t>
            </w:r>
          </w:p>
          <w:p w14:paraId="10976D0B" w14:textId="77777777" w:rsidR="004C4D44" w:rsidRPr="00155363" w:rsidRDefault="004C4D44" w:rsidP="00642F59">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b w:val="0"/>
                <w:bCs w:val="0"/>
                <w:color w:val="000000" w:themeColor="text1"/>
                <w:sz w:val="20"/>
                <w:szCs w:val="20"/>
              </w:rPr>
              <w:t>Mon.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Tues.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Wed.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Thurs.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Fri. </w:t>
            </w:r>
            <w:r w:rsidRPr="00155363">
              <w:rPr>
                <w:rFonts w:ascii="Arial" w:eastAsia="Times New Roman" w:hAnsi="Arial" w:cs="Arial"/>
                <w:color w:val="000000" w:themeColor="text1"/>
                <w:sz w:val="20"/>
                <w:szCs w:val="20"/>
              </w:rPr>
              <w:t>9:00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Sat. </w:t>
            </w:r>
            <w:r w:rsidRPr="00155363">
              <w:rPr>
                <w:rFonts w:ascii="Arial" w:eastAsia="Times New Roman" w:hAnsi="Arial" w:cs="Arial"/>
                <w:color w:val="000000" w:themeColor="text1"/>
                <w:sz w:val="20"/>
                <w:szCs w:val="20"/>
              </w:rPr>
              <w:t>Closed</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Sun. </w:t>
            </w:r>
            <w:r w:rsidRPr="00155363">
              <w:rPr>
                <w:rFonts w:ascii="Arial" w:eastAsia="Times New Roman" w:hAnsi="Arial" w:cs="Arial"/>
                <w:color w:val="000000" w:themeColor="text1"/>
                <w:sz w:val="20"/>
                <w:szCs w:val="20"/>
              </w:rPr>
              <w:t>Closed</w:t>
            </w:r>
          </w:p>
          <w:p w14:paraId="1FE1384F" w14:textId="77777777" w:rsidR="004C4D44" w:rsidRDefault="004C4D44" w:rsidP="00642F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3117" w:type="dxa"/>
          </w:tcPr>
          <w:p w14:paraId="111496FB" w14:textId="77777777" w:rsidR="004C4D44" w:rsidRPr="00155363" w:rsidRDefault="004C4D44" w:rsidP="00642F59">
            <w:pPr>
              <w:spacing w:before="0" w:after="180"/>
              <w:jc w:val="center"/>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Downtown Studio Campus (DTSC)</w:t>
            </w:r>
          </w:p>
          <w:p w14:paraId="5DF0D70D" w14:textId="6B74A81F" w:rsidR="004C4D44" w:rsidRPr="00155363" w:rsidRDefault="004C4D44" w:rsidP="00642F59">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Room S-102</w:t>
            </w:r>
            <w:r w:rsidRPr="00155363">
              <w:rPr>
                <w:rFonts w:ascii="Arial" w:eastAsia="Times New Roman" w:hAnsi="Arial" w:cs="Arial"/>
                <w:color w:val="000000" w:themeColor="text1"/>
                <w:sz w:val="20"/>
                <w:szCs w:val="20"/>
              </w:rPr>
              <w:br/>
              <w:t> </w:t>
            </w:r>
            <w:hyperlink r:id="rId18" w:tgtFrame="_blank" w:history="1">
              <w:r w:rsidRPr="00155363">
                <w:rPr>
                  <w:rFonts w:ascii="Arial" w:eastAsia="Times New Roman" w:hAnsi="Arial" w:cs="Arial"/>
                  <w:color w:val="000000" w:themeColor="text1"/>
                  <w:sz w:val="20"/>
                  <w:szCs w:val="20"/>
                  <w:u w:val="single"/>
                </w:rPr>
                <w:t>Maps &amp; Directions</w:t>
              </w:r>
            </w:hyperlink>
            <w:r w:rsidRPr="00155363">
              <w:rPr>
                <w:rFonts w:ascii="Arial" w:eastAsia="Times New Roman" w:hAnsi="Arial" w:cs="Arial"/>
                <w:color w:val="000000" w:themeColor="text1"/>
                <w:sz w:val="20"/>
                <w:szCs w:val="20"/>
              </w:rPr>
              <w:br/>
              <w:t> 719.502.3000</w:t>
            </w:r>
            <w:r w:rsidRPr="00155363">
              <w:rPr>
                <w:rFonts w:ascii="Arial" w:eastAsia="Times New Roman" w:hAnsi="Arial" w:cs="Arial"/>
                <w:color w:val="000000" w:themeColor="text1"/>
                <w:sz w:val="20"/>
                <w:szCs w:val="20"/>
              </w:rPr>
              <w:br/>
              <w:t> </w:t>
            </w:r>
            <w:r w:rsidRPr="00155363">
              <w:rPr>
                <w:rFonts w:ascii="Arial" w:eastAsia="Times New Roman" w:hAnsi="Arial" w:cs="Arial"/>
                <w:b w:val="0"/>
                <w:bCs w:val="0"/>
                <w:color w:val="000000" w:themeColor="text1"/>
                <w:sz w:val="20"/>
                <w:szCs w:val="20"/>
              </w:rPr>
              <w:t> Fax: </w:t>
            </w:r>
            <w:r w:rsidRPr="00155363">
              <w:rPr>
                <w:rFonts w:ascii="Arial" w:eastAsia="Times New Roman" w:hAnsi="Arial" w:cs="Arial"/>
                <w:color w:val="000000" w:themeColor="text1"/>
                <w:sz w:val="20"/>
                <w:szCs w:val="20"/>
              </w:rPr>
              <w:t>719.502.2074</w:t>
            </w:r>
          </w:p>
          <w:p w14:paraId="7B76EC94" w14:textId="77777777" w:rsidR="004C4D44" w:rsidRPr="00155363" w:rsidRDefault="004C4D44" w:rsidP="00642F59">
            <w:pPr>
              <w:spacing w:before="180" w:after="180"/>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color w:val="000000" w:themeColor="text1"/>
                <w:sz w:val="20"/>
                <w:szCs w:val="20"/>
              </w:rPr>
              <w:t>Office Hours</w:t>
            </w:r>
          </w:p>
          <w:p w14:paraId="1C5EE852" w14:textId="77777777" w:rsidR="004C4D44" w:rsidRPr="00155363" w:rsidRDefault="004C4D44" w:rsidP="00642F59">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155363">
              <w:rPr>
                <w:rFonts w:ascii="Arial" w:eastAsia="Times New Roman" w:hAnsi="Arial" w:cs="Arial"/>
                <w:b w:val="0"/>
                <w:bCs w:val="0"/>
                <w:color w:val="000000" w:themeColor="text1"/>
                <w:sz w:val="20"/>
                <w:szCs w:val="20"/>
              </w:rPr>
              <w:t>Mon.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Tues.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Wed.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Thurs. </w:t>
            </w:r>
            <w:r w:rsidRPr="00155363">
              <w:rPr>
                <w:rFonts w:ascii="Arial" w:eastAsia="Times New Roman" w:hAnsi="Arial" w:cs="Arial"/>
                <w:color w:val="000000" w:themeColor="text1"/>
                <w:sz w:val="20"/>
                <w:szCs w:val="20"/>
              </w:rPr>
              <w:t>8:00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Fri. </w:t>
            </w:r>
            <w:r w:rsidRPr="00155363">
              <w:rPr>
                <w:rFonts w:ascii="Arial" w:eastAsia="Times New Roman" w:hAnsi="Arial" w:cs="Arial"/>
                <w:color w:val="000000" w:themeColor="text1"/>
                <w:sz w:val="20"/>
                <w:szCs w:val="20"/>
              </w:rPr>
              <w:t>9:00 AM - 5:00 PM</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Sat. </w:t>
            </w:r>
            <w:r w:rsidRPr="00155363">
              <w:rPr>
                <w:rFonts w:ascii="Arial" w:eastAsia="Times New Roman" w:hAnsi="Arial" w:cs="Arial"/>
                <w:color w:val="000000" w:themeColor="text1"/>
                <w:sz w:val="20"/>
                <w:szCs w:val="20"/>
              </w:rPr>
              <w:t>Closed</w:t>
            </w:r>
            <w:r w:rsidRPr="00155363">
              <w:rPr>
                <w:rFonts w:ascii="Arial" w:eastAsia="Times New Roman" w:hAnsi="Arial" w:cs="Arial"/>
                <w:color w:val="000000" w:themeColor="text1"/>
                <w:sz w:val="20"/>
                <w:szCs w:val="20"/>
              </w:rPr>
              <w:br/>
            </w:r>
            <w:r w:rsidRPr="00155363">
              <w:rPr>
                <w:rFonts w:ascii="Arial" w:eastAsia="Times New Roman" w:hAnsi="Arial" w:cs="Arial"/>
                <w:b w:val="0"/>
                <w:bCs w:val="0"/>
                <w:color w:val="000000" w:themeColor="text1"/>
                <w:sz w:val="20"/>
                <w:szCs w:val="20"/>
              </w:rPr>
              <w:t>Sun. </w:t>
            </w:r>
            <w:r w:rsidRPr="00155363">
              <w:rPr>
                <w:rFonts w:ascii="Arial" w:eastAsia="Times New Roman" w:hAnsi="Arial" w:cs="Arial"/>
                <w:color w:val="000000" w:themeColor="text1"/>
                <w:sz w:val="20"/>
                <w:szCs w:val="20"/>
              </w:rPr>
              <w:t>Closed</w:t>
            </w:r>
          </w:p>
          <w:p w14:paraId="1E39EFD0" w14:textId="77777777" w:rsidR="004C4D44" w:rsidRDefault="004C4D44" w:rsidP="00D56ED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bl>
    <w:p w14:paraId="7631D358" w14:textId="3DD25AFE" w:rsidR="00C76649" w:rsidRPr="004E46BE" w:rsidRDefault="00473246"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LEARNING COMMONS</w:t>
      </w:r>
    </w:p>
    <w:p w14:paraId="57A54F55" w14:textId="77777777" w:rsidR="00473246" w:rsidRPr="00473246" w:rsidRDefault="00473246" w:rsidP="00473246">
      <w:pPr>
        <w:jc w:val="both"/>
        <w:rPr>
          <w:rFonts w:ascii="Arial" w:hAnsi="Arial" w:cs="Arial"/>
          <w:b/>
          <w:bCs/>
          <w:color w:val="000000" w:themeColor="text1"/>
          <w:sz w:val="28"/>
          <w:szCs w:val="28"/>
        </w:rPr>
      </w:pPr>
      <w:r w:rsidRPr="00473246">
        <w:rPr>
          <w:rFonts w:ascii="Arial" w:hAnsi="Arial" w:cs="Arial"/>
          <w:b/>
          <w:bCs/>
          <w:color w:val="000000" w:themeColor="text1"/>
          <w:sz w:val="28"/>
          <w:szCs w:val="28"/>
        </w:rPr>
        <w:t>Learning Commons</w:t>
      </w:r>
    </w:p>
    <w:p w14:paraId="5B9D1581" w14:textId="5202F3E7" w:rsidR="00B60FEB" w:rsidRDefault="00473246" w:rsidP="00473246">
      <w:pPr>
        <w:jc w:val="both"/>
        <w:rPr>
          <w:rFonts w:ascii="Arial" w:hAnsi="Arial" w:cs="Arial"/>
          <w:color w:val="000000" w:themeColor="text1"/>
          <w:sz w:val="20"/>
          <w:szCs w:val="20"/>
        </w:rPr>
      </w:pPr>
      <w:r w:rsidRPr="00473246">
        <w:rPr>
          <w:rFonts w:ascii="Arial" w:hAnsi="Arial" w:cs="Arial"/>
          <w:color w:val="000000" w:themeColor="text1"/>
          <w:sz w:val="20"/>
          <w:szCs w:val="20"/>
        </w:rPr>
        <w:t>The Learning Commons is a cooperative learning space that encourages learning through resource exploration, academic skill development, and social connectedness.</w:t>
      </w:r>
      <w:r w:rsidR="00336384">
        <w:rPr>
          <w:rFonts w:ascii="Arial" w:hAnsi="Arial" w:cs="Arial"/>
          <w:color w:val="000000" w:themeColor="text1"/>
          <w:sz w:val="20"/>
          <w:szCs w:val="20"/>
        </w:rPr>
        <w:t xml:space="preserve"> </w:t>
      </w:r>
      <w:r w:rsidR="00336384" w:rsidRPr="00663DFB">
        <w:rPr>
          <w:rFonts w:ascii="Arial" w:hAnsi="Arial" w:cs="Arial"/>
          <w:color w:val="0070C0"/>
          <w:sz w:val="20"/>
          <w:szCs w:val="20"/>
        </w:rPr>
        <w:t xml:space="preserve"> </w:t>
      </w:r>
      <w:hyperlink r:id="rId19" w:history="1">
        <w:r w:rsidR="00336384" w:rsidRPr="00663DFB">
          <w:rPr>
            <w:rStyle w:val="Hyperlink"/>
            <w:rFonts w:ascii="Arial" w:hAnsi="Arial" w:cs="Arial"/>
            <w:color w:val="0070C0"/>
            <w:sz w:val="20"/>
            <w:szCs w:val="20"/>
          </w:rPr>
          <w:t xml:space="preserve">Learning Commons website </w:t>
        </w:r>
        <w:r w:rsidR="00663DFB" w:rsidRPr="00663DFB">
          <w:rPr>
            <w:rStyle w:val="Hyperlink"/>
            <w:rFonts w:ascii="Arial" w:hAnsi="Arial" w:cs="Arial"/>
            <w:color w:val="0070C0"/>
            <w:sz w:val="20"/>
            <w:szCs w:val="20"/>
          </w:rPr>
          <w:t>link</w:t>
        </w:r>
      </w:hyperlink>
      <w:r w:rsidR="00663DFB">
        <w:rPr>
          <w:rFonts w:ascii="Arial" w:hAnsi="Arial" w:cs="Arial"/>
          <w:color w:val="000000" w:themeColor="text1"/>
          <w:sz w:val="20"/>
          <w:szCs w:val="20"/>
        </w:rPr>
        <w:t>.</w:t>
      </w:r>
    </w:p>
    <w:tbl>
      <w:tblPr>
        <w:tblStyle w:val="ListTable6Colorful1"/>
        <w:tblW w:w="0" w:type="auto"/>
        <w:tblLook w:val="04A0" w:firstRow="1" w:lastRow="0" w:firstColumn="1" w:lastColumn="0" w:noHBand="0" w:noVBand="1"/>
      </w:tblPr>
      <w:tblGrid>
        <w:gridCol w:w="3116"/>
        <w:gridCol w:w="3117"/>
        <w:gridCol w:w="3117"/>
      </w:tblGrid>
      <w:tr w:rsidR="00493D47" w14:paraId="46D910C5" w14:textId="77777777" w:rsidTr="00663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155DD00" w14:textId="77777777" w:rsidR="00E94860" w:rsidRPr="00E94860" w:rsidRDefault="00E94860" w:rsidP="00642F59">
            <w:pPr>
              <w:spacing w:before="0" w:after="180"/>
              <w:jc w:val="center"/>
              <w:outlineLvl w:val="2"/>
              <w:rPr>
                <w:rFonts w:ascii="Arial" w:eastAsia="Times New Roman" w:hAnsi="Arial" w:cs="Arial"/>
                <w:color w:val="auto"/>
                <w:sz w:val="28"/>
                <w:szCs w:val="28"/>
              </w:rPr>
            </w:pPr>
            <w:r w:rsidRPr="00E94860">
              <w:rPr>
                <w:rFonts w:ascii="Arial" w:eastAsia="Times New Roman" w:hAnsi="Arial" w:cs="Arial"/>
                <w:color w:val="auto"/>
                <w:sz w:val="28"/>
                <w:szCs w:val="28"/>
              </w:rPr>
              <w:t>Centennial Campus</w:t>
            </w:r>
            <w:r w:rsidRPr="00E94860">
              <w:rPr>
                <w:rFonts w:ascii="Arial" w:eastAsia="Times New Roman" w:hAnsi="Arial" w:cs="Arial"/>
                <w:color w:val="auto"/>
                <w:sz w:val="28"/>
                <w:szCs w:val="28"/>
              </w:rPr>
              <w:br/>
              <w:t>(CC)</w:t>
            </w:r>
          </w:p>
          <w:p w14:paraId="560BF4AF" w14:textId="636C5995" w:rsidR="00E94860" w:rsidRPr="00E94860" w:rsidRDefault="00E94860" w:rsidP="00642F59">
            <w:pPr>
              <w:spacing w:before="0" w:after="180"/>
              <w:jc w:val="center"/>
              <w:rPr>
                <w:rFonts w:ascii="Arial" w:eastAsia="Times New Roman" w:hAnsi="Arial" w:cs="Arial"/>
                <w:color w:val="auto"/>
                <w:sz w:val="20"/>
                <w:szCs w:val="20"/>
              </w:rPr>
            </w:pPr>
            <w:r w:rsidRPr="00E94860">
              <w:rPr>
                <w:rFonts w:ascii="Arial" w:eastAsia="Times New Roman" w:hAnsi="Arial" w:cs="Arial"/>
                <w:color w:val="auto"/>
                <w:sz w:val="20"/>
                <w:szCs w:val="20"/>
              </w:rPr>
              <w:lastRenderedPageBreak/>
              <w:t>Room A-200</w:t>
            </w:r>
            <w:r w:rsidRPr="00E94860">
              <w:rPr>
                <w:rFonts w:ascii="Arial" w:eastAsia="Times New Roman" w:hAnsi="Arial" w:cs="Arial"/>
                <w:color w:val="auto"/>
                <w:sz w:val="20"/>
                <w:szCs w:val="20"/>
              </w:rPr>
              <w:br/>
              <w:t> </w:t>
            </w:r>
            <w:hyperlink r:id="rId20" w:tgtFrame="_blank" w:history="1">
              <w:r w:rsidRPr="00E94860">
                <w:rPr>
                  <w:rFonts w:ascii="Arial" w:eastAsia="Times New Roman" w:hAnsi="Arial" w:cs="Arial"/>
                  <w:color w:val="B4210E"/>
                  <w:sz w:val="20"/>
                  <w:szCs w:val="20"/>
                  <w:u w:val="single"/>
                </w:rPr>
                <w:t>Maps &amp; Directions</w:t>
              </w:r>
            </w:hyperlink>
            <w:r w:rsidRPr="00E94860">
              <w:rPr>
                <w:rFonts w:ascii="Arial" w:eastAsia="Times New Roman" w:hAnsi="Arial" w:cs="Arial"/>
                <w:color w:val="auto"/>
                <w:sz w:val="20"/>
                <w:szCs w:val="20"/>
              </w:rPr>
              <w:br/>
              <w:t> 719.502.2400</w:t>
            </w:r>
          </w:p>
          <w:p w14:paraId="62B4DBB6" w14:textId="77777777" w:rsidR="00493D47" w:rsidRDefault="00493D47" w:rsidP="00473246">
            <w:pPr>
              <w:jc w:val="both"/>
              <w:rPr>
                <w:rFonts w:ascii="Arial" w:hAnsi="Arial" w:cs="Arial"/>
                <w:sz w:val="20"/>
                <w:szCs w:val="20"/>
              </w:rPr>
            </w:pPr>
          </w:p>
        </w:tc>
        <w:tc>
          <w:tcPr>
            <w:tcW w:w="3117" w:type="dxa"/>
          </w:tcPr>
          <w:p w14:paraId="563F27D2" w14:textId="77777777" w:rsidR="00E94860" w:rsidRPr="00E94860" w:rsidRDefault="00E94860" w:rsidP="00642F59">
            <w:pPr>
              <w:spacing w:before="0" w:after="180"/>
              <w:jc w:val="center"/>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E94860">
              <w:rPr>
                <w:rFonts w:ascii="Arial" w:eastAsia="Times New Roman" w:hAnsi="Arial" w:cs="Arial"/>
                <w:color w:val="auto"/>
                <w:sz w:val="28"/>
                <w:szCs w:val="28"/>
              </w:rPr>
              <w:lastRenderedPageBreak/>
              <w:t>Rampart Range Campus (RRC)</w:t>
            </w:r>
          </w:p>
          <w:p w14:paraId="4FE775B6" w14:textId="4EB593E7" w:rsidR="00E94860" w:rsidRPr="00E94860" w:rsidRDefault="00E94860" w:rsidP="00642F59">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E94860">
              <w:rPr>
                <w:rFonts w:ascii="Arial" w:eastAsia="Times New Roman" w:hAnsi="Arial" w:cs="Arial"/>
                <w:color w:val="auto"/>
                <w:sz w:val="20"/>
                <w:szCs w:val="20"/>
              </w:rPr>
              <w:lastRenderedPageBreak/>
              <w:t>Room N-200</w:t>
            </w:r>
            <w:r w:rsidRPr="00E94860">
              <w:rPr>
                <w:rFonts w:ascii="Arial" w:eastAsia="Times New Roman" w:hAnsi="Arial" w:cs="Arial"/>
                <w:color w:val="auto"/>
                <w:sz w:val="20"/>
                <w:szCs w:val="20"/>
              </w:rPr>
              <w:br/>
              <w:t> </w:t>
            </w:r>
            <w:hyperlink r:id="rId21" w:tgtFrame="_blank" w:history="1">
              <w:r w:rsidRPr="00E94860">
                <w:rPr>
                  <w:rFonts w:ascii="Arial" w:eastAsia="Times New Roman" w:hAnsi="Arial" w:cs="Arial"/>
                  <w:color w:val="B4210E"/>
                  <w:sz w:val="20"/>
                  <w:szCs w:val="20"/>
                  <w:u w:val="single"/>
                </w:rPr>
                <w:t>Maps &amp; Directions</w:t>
              </w:r>
            </w:hyperlink>
            <w:r w:rsidRPr="00E94860">
              <w:rPr>
                <w:rFonts w:ascii="Arial" w:eastAsia="Times New Roman" w:hAnsi="Arial" w:cs="Arial"/>
                <w:color w:val="auto"/>
                <w:sz w:val="20"/>
                <w:szCs w:val="20"/>
              </w:rPr>
              <w:br/>
              <w:t> 719.502.2440</w:t>
            </w:r>
          </w:p>
          <w:p w14:paraId="4F5DD398" w14:textId="77777777" w:rsidR="00493D47" w:rsidRDefault="00493D47" w:rsidP="0047324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117" w:type="dxa"/>
          </w:tcPr>
          <w:p w14:paraId="1B23053E" w14:textId="77777777" w:rsidR="003C24D4" w:rsidRPr="003C24D4" w:rsidRDefault="003C24D4" w:rsidP="00642F59">
            <w:pPr>
              <w:spacing w:before="0" w:after="180"/>
              <w:jc w:val="center"/>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3C24D4">
              <w:rPr>
                <w:rFonts w:ascii="Arial" w:eastAsia="Times New Roman" w:hAnsi="Arial" w:cs="Arial"/>
                <w:color w:val="auto"/>
                <w:sz w:val="28"/>
                <w:szCs w:val="28"/>
              </w:rPr>
              <w:lastRenderedPageBreak/>
              <w:t>Downtown Studio Campus (DTSC)</w:t>
            </w:r>
          </w:p>
          <w:p w14:paraId="2417B16E" w14:textId="0A981F44" w:rsidR="00E12CCC" w:rsidRPr="00E12CCC" w:rsidRDefault="003C24D4" w:rsidP="00E12CCC">
            <w:pPr>
              <w:spacing w:before="0" w:after="18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rPr>
            </w:pPr>
            <w:r w:rsidRPr="003C24D4">
              <w:rPr>
                <w:rFonts w:ascii="Arial" w:eastAsia="Times New Roman" w:hAnsi="Arial" w:cs="Arial"/>
                <w:color w:val="auto"/>
                <w:sz w:val="20"/>
                <w:szCs w:val="20"/>
              </w:rPr>
              <w:lastRenderedPageBreak/>
              <w:t>Room N-204</w:t>
            </w:r>
            <w:r w:rsidRPr="003C24D4">
              <w:rPr>
                <w:rFonts w:ascii="Arial" w:eastAsia="Times New Roman" w:hAnsi="Arial" w:cs="Arial"/>
                <w:color w:val="auto"/>
                <w:sz w:val="20"/>
                <w:szCs w:val="20"/>
              </w:rPr>
              <w:br/>
              <w:t> </w:t>
            </w:r>
            <w:hyperlink r:id="rId22" w:tgtFrame="_blank" w:history="1">
              <w:r w:rsidRPr="003C24D4">
                <w:rPr>
                  <w:rFonts w:ascii="Arial" w:eastAsia="Times New Roman" w:hAnsi="Arial" w:cs="Arial"/>
                  <w:color w:val="B4210E"/>
                  <w:sz w:val="20"/>
                  <w:szCs w:val="20"/>
                  <w:u w:val="single"/>
                </w:rPr>
                <w:t>Maps &amp; Directions</w:t>
              </w:r>
            </w:hyperlink>
            <w:r w:rsidRPr="003C24D4">
              <w:rPr>
                <w:rFonts w:ascii="Arial" w:eastAsia="Times New Roman" w:hAnsi="Arial" w:cs="Arial"/>
                <w:color w:val="auto"/>
                <w:sz w:val="20"/>
                <w:szCs w:val="20"/>
              </w:rPr>
              <w:br/>
              <w:t> 719.502.2318</w:t>
            </w:r>
          </w:p>
          <w:p w14:paraId="5D8B5F6F" w14:textId="77777777" w:rsidR="00493D47" w:rsidRDefault="00493D47" w:rsidP="00473246">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14:paraId="0D784890" w14:textId="05D7BAAD" w:rsidR="0037157E" w:rsidRPr="004E46BE" w:rsidRDefault="0037157E"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COMPUTER SERVICES</w:t>
      </w:r>
    </w:p>
    <w:p w14:paraId="63F718DC" w14:textId="77777777" w:rsidR="00571B73" w:rsidRPr="00571B73" w:rsidRDefault="00571B73" w:rsidP="00571B73">
      <w:pPr>
        <w:jc w:val="both"/>
        <w:rPr>
          <w:rFonts w:ascii="Arial" w:hAnsi="Arial" w:cs="Arial"/>
          <w:color w:val="000000" w:themeColor="text1"/>
          <w:sz w:val="28"/>
          <w:szCs w:val="28"/>
        </w:rPr>
      </w:pPr>
      <w:r w:rsidRPr="00571B73">
        <w:rPr>
          <w:rFonts w:ascii="Arial" w:hAnsi="Arial" w:cs="Arial"/>
          <w:color w:val="000000" w:themeColor="text1"/>
          <w:sz w:val="28"/>
          <w:szCs w:val="28"/>
        </w:rPr>
        <w:t>Welcome to the Computer Lab!</w:t>
      </w:r>
    </w:p>
    <w:p w14:paraId="220F6369" w14:textId="02D78C54" w:rsidR="00493D47" w:rsidRDefault="00571B73" w:rsidP="00571B73">
      <w:pPr>
        <w:jc w:val="both"/>
        <w:rPr>
          <w:rFonts w:ascii="Arial" w:hAnsi="Arial" w:cs="Arial"/>
          <w:color w:val="000000" w:themeColor="text1"/>
          <w:sz w:val="20"/>
          <w:szCs w:val="20"/>
        </w:rPr>
      </w:pPr>
      <w:r w:rsidRPr="00571B73">
        <w:rPr>
          <w:rFonts w:ascii="Arial" w:hAnsi="Arial" w:cs="Arial"/>
          <w:color w:val="000000" w:themeColor="text1"/>
          <w:sz w:val="20"/>
          <w:szCs w:val="20"/>
        </w:rPr>
        <w:t>ITSS computer labs at the Downtown Studio, Rampart Range, and Centennial campuses are available for students, faculty, and staff with preference given to currently enrolled students.</w:t>
      </w:r>
    </w:p>
    <w:tbl>
      <w:tblPr>
        <w:tblStyle w:val="ListTable6Colorful1"/>
        <w:tblW w:w="0" w:type="auto"/>
        <w:tblLook w:val="04A0" w:firstRow="1" w:lastRow="0" w:firstColumn="1" w:lastColumn="0" w:noHBand="0" w:noVBand="1"/>
      </w:tblPr>
      <w:tblGrid>
        <w:gridCol w:w="3116"/>
        <w:gridCol w:w="3117"/>
        <w:gridCol w:w="3117"/>
      </w:tblGrid>
      <w:tr w:rsidR="00571B73" w14:paraId="44DEF32D" w14:textId="77777777" w:rsidTr="31482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326C26" w14:textId="4DFC2ADA" w:rsidR="0026571A" w:rsidRPr="0026571A" w:rsidRDefault="0026571A" w:rsidP="0081119C">
            <w:pPr>
              <w:spacing w:before="0" w:after="180"/>
              <w:jc w:val="center"/>
              <w:outlineLvl w:val="2"/>
              <w:rPr>
                <w:rFonts w:ascii="Arial" w:eastAsia="Times New Roman" w:hAnsi="Arial" w:cs="Arial"/>
                <w:color w:val="auto"/>
                <w:sz w:val="28"/>
                <w:szCs w:val="28"/>
              </w:rPr>
            </w:pPr>
            <w:r w:rsidRPr="00C652EE">
              <w:rPr>
                <w:rFonts w:ascii="Arial" w:eastAsia="Times New Roman" w:hAnsi="Arial" w:cs="Arial"/>
                <w:sz w:val="28"/>
                <w:szCs w:val="28"/>
              </w:rPr>
              <w:t>C</w:t>
            </w:r>
            <w:r w:rsidRPr="0026571A">
              <w:rPr>
                <w:rFonts w:ascii="Arial" w:eastAsia="Times New Roman" w:hAnsi="Arial" w:cs="Arial"/>
                <w:color w:val="auto"/>
                <w:sz w:val="28"/>
                <w:szCs w:val="28"/>
              </w:rPr>
              <w:t>entennial Campus</w:t>
            </w:r>
            <w:r w:rsidRPr="0026571A">
              <w:rPr>
                <w:rFonts w:ascii="Arial" w:eastAsia="Times New Roman" w:hAnsi="Arial" w:cs="Arial"/>
                <w:color w:val="auto"/>
                <w:sz w:val="28"/>
                <w:szCs w:val="28"/>
              </w:rPr>
              <w:br/>
              <w:t>(CC)</w:t>
            </w:r>
          </w:p>
          <w:p w14:paraId="236BBD02" w14:textId="0D3AF4E3" w:rsidR="0026571A" w:rsidRPr="0026571A" w:rsidRDefault="0026571A" w:rsidP="0081119C">
            <w:pPr>
              <w:spacing w:before="0"/>
              <w:jc w:val="center"/>
              <w:rPr>
                <w:rFonts w:ascii="Arial" w:eastAsia="Times New Roman" w:hAnsi="Arial" w:cs="Arial"/>
                <w:color w:val="auto"/>
                <w:sz w:val="20"/>
                <w:szCs w:val="20"/>
              </w:rPr>
            </w:pPr>
            <w:r w:rsidRPr="0026571A">
              <w:rPr>
                <w:rFonts w:ascii="Arial" w:eastAsia="Times New Roman" w:hAnsi="Arial" w:cs="Arial"/>
                <w:color w:val="auto"/>
                <w:sz w:val="20"/>
                <w:szCs w:val="20"/>
              </w:rPr>
              <w:t>Room A300</w:t>
            </w:r>
            <w:r w:rsidRPr="0026571A">
              <w:rPr>
                <w:rFonts w:ascii="Arial" w:eastAsia="Times New Roman" w:hAnsi="Arial" w:cs="Arial"/>
                <w:color w:val="auto"/>
                <w:sz w:val="20"/>
                <w:szCs w:val="20"/>
              </w:rPr>
              <w:br/>
              <w:t> 719-502-2442</w:t>
            </w:r>
          </w:p>
          <w:p w14:paraId="773EA8F9" w14:textId="77777777" w:rsidR="0026571A" w:rsidRPr="0026571A" w:rsidRDefault="0026571A" w:rsidP="0081119C">
            <w:pPr>
              <w:spacing w:before="180" w:after="180"/>
              <w:jc w:val="center"/>
              <w:outlineLvl w:val="3"/>
              <w:rPr>
                <w:rFonts w:ascii="Arial" w:eastAsia="Times New Roman" w:hAnsi="Arial" w:cs="Arial"/>
                <w:color w:val="auto"/>
                <w:sz w:val="20"/>
                <w:szCs w:val="20"/>
              </w:rPr>
            </w:pPr>
            <w:r w:rsidRPr="0026571A">
              <w:rPr>
                <w:rFonts w:ascii="Arial" w:eastAsia="Times New Roman" w:hAnsi="Arial" w:cs="Arial"/>
                <w:color w:val="auto"/>
                <w:sz w:val="20"/>
                <w:szCs w:val="20"/>
              </w:rPr>
              <w:t>Office Hours:</w:t>
            </w:r>
          </w:p>
          <w:p w14:paraId="39E561F3"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Mon.7:30 a.m. - 9:30 p.m.</w:t>
            </w:r>
          </w:p>
          <w:p w14:paraId="2FEB8D1B"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Tue.7:30 a.m. - 9:30 p.m.</w:t>
            </w:r>
          </w:p>
          <w:p w14:paraId="7A9118E0"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Wed.7:30 a.m. - 9:30 p.m.</w:t>
            </w:r>
          </w:p>
          <w:p w14:paraId="2B7441F0"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Thu.7:30 a.m. - 9:30 p.m.</w:t>
            </w:r>
          </w:p>
          <w:p w14:paraId="261251B5"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Fri.7:30 a.m. - 4:00 p.m.</w:t>
            </w:r>
          </w:p>
          <w:p w14:paraId="27D5451A"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Sat.10:00 a.m. - 3:00 p.m.</w:t>
            </w:r>
          </w:p>
          <w:p w14:paraId="3BC8C0B3" w14:textId="77777777" w:rsidR="0026571A" w:rsidRPr="0026571A" w:rsidRDefault="0026571A" w:rsidP="004B429D">
            <w:pPr>
              <w:spacing w:before="0"/>
              <w:ind w:left="720"/>
              <w:jc w:val="center"/>
              <w:rPr>
                <w:rFonts w:ascii="Arial" w:eastAsia="Times New Roman" w:hAnsi="Arial" w:cs="Arial"/>
                <w:color w:val="auto"/>
                <w:sz w:val="20"/>
                <w:szCs w:val="20"/>
              </w:rPr>
            </w:pPr>
            <w:r w:rsidRPr="0026571A">
              <w:rPr>
                <w:rFonts w:ascii="Arial" w:eastAsia="Times New Roman" w:hAnsi="Arial" w:cs="Arial"/>
                <w:color w:val="auto"/>
                <w:sz w:val="20"/>
                <w:szCs w:val="20"/>
              </w:rPr>
              <w:t>Sun.1:00 p.m. - 4:00 p.m</w:t>
            </w:r>
          </w:p>
          <w:p w14:paraId="150E4510" w14:textId="77777777" w:rsidR="00571B73" w:rsidRDefault="00571B73" w:rsidP="0081119C">
            <w:pPr>
              <w:jc w:val="center"/>
              <w:rPr>
                <w:rFonts w:ascii="Arial" w:hAnsi="Arial" w:cs="Arial"/>
                <w:sz w:val="20"/>
                <w:szCs w:val="20"/>
              </w:rPr>
            </w:pPr>
          </w:p>
        </w:tc>
        <w:tc>
          <w:tcPr>
            <w:tcW w:w="3117" w:type="dxa"/>
          </w:tcPr>
          <w:p w14:paraId="2661ED55" w14:textId="77777777" w:rsidR="007560A7" w:rsidRPr="007560A7" w:rsidRDefault="007560A7" w:rsidP="0081119C">
            <w:pPr>
              <w:spacing w:before="0" w:after="180"/>
              <w:jc w:val="center"/>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7560A7">
              <w:rPr>
                <w:rFonts w:ascii="Arial" w:eastAsia="Times New Roman" w:hAnsi="Arial" w:cs="Arial"/>
                <w:color w:val="auto"/>
                <w:sz w:val="28"/>
                <w:szCs w:val="28"/>
              </w:rPr>
              <w:t>Rampart Range Campus (RRC)</w:t>
            </w:r>
          </w:p>
          <w:p w14:paraId="15DAABF9" w14:textId="588BDFE8" w:rsidR="007560A7" w:rsidRPr="007560A7" w:rsidRDefault="007560A7" w:rsidP="0081119C">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Room E203</w:t>
            </w:r>
            <w:r w:rsidRPr="007560A7">
              <w:rPr>
                <w:rFonts w:ascii="Arial" w:eastAsia="Times New Roman" w:hAnsi="Arial" w:cs="Arial"/>
                <w:color w:val="auto"/>
                <w:sz w:val="20"/>
                <w:szCs w:val="20"/>
              </w:rPr>
              <w:br/>
              <w:t> 719-502-2408</w:t>
            </w:r>
          </w:p>
          <w:p w14:paraId="01043DFC" w14:textId="77777777" w:rsidR="007560A7" w:rsidRPr="007560A7" w:rsidRDefault="007560A7" w:rsidP="0081119C">
            <w:pPr>
              <w:spacing w:before="180" w:after="180"/>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Office Hours:</w:t>
            </w:r>
          </w:p>
          <w:p w14:paraId="1ACAADD0"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Mon.7:30 a.m. - 9:30 p.m.</w:t>
            </w:r>
          </w:p>
          <w:p w14:paraId="6C7AC00E"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Tue.7:30 a.m. - 9:30 p.m.</w:t>
            </w:r>
          </w:p>
          <w:p w14:paraId="3C26C6F8"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Wed.7:30 a.m. - 9:30 p.m.</w:t>
            </w:r>
          </w:p>
          <w:p w14:paraId="36ABED4A"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Thu.7:30 a.m. - 9:30 p.m.</w:t>
            </w:r>
          </w:p>
          <w:p w14:paraId="7CBAF783"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Fri.7:30 a.m. - 4:00 p.m.</w:t>
            </w:r>
          </w:p>
          <w:p w14:paraId="2BB64F4E"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Sat.10:00 a.m. - 3:00 p.m.</w:t>
            </w:r>
          </w:p>
          <w:p w14:paraId="0C0D40C6"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Sun.Closed</w:t>
            </w:r>
          </w:p>
          <w:p w14:paraId="5F7C458F" w14:textId="77777777" w:rsidR="00571B73" w:rsidRDefault="00571B73" w:rsidP="00571B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117" w:type="dxa"/>
          </w:tcPr>
          <w:p w14:paraId="3C136A00" w14:textId="77777777" w:rsidR="007560A7" w:rsidRPr="007560A7" w:rsidRDefault="007560A7" w:rsidP="0081119C">
            <w:pPr>
              <w:spacing w:before="0" w:after="180"/>
              <w:jc w:val="center"/>
              <w:outlineLvl w:val="2"/>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rPr>
            </w:pPr>
            <w:r w:rsidRPr="007560A7">
              <w:rPr>
                <w:rFonts w:ascii="Arial" w:eastAsia="Times New Roman" w:hAnsi="Arial" w:cs="Arial"/>
                <w:color w:val="auto"/>
                <w:sz w:val="28"/>
                <w:szCs w:val="28"/>
              </w:rPr>
              <w:t>Downtown Studio Campus (DTSC)</w:t>
            </w:r>
          </w:p>
          <w:p w14:paraId="4FD644D6" w14:textId="0919B31B" w:rsidR="007560A7" w:rsidRPr="007560A7" w:rsidRDefault="007560A7" w:rsidP="0081119C">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Room S207</w:t>
            </w:r>
            <w:r w:rsidRPr="007560A7">
              <w:rPr>
                <w:rFonts w:ascii="Arial" w:eastAsia="Times New Roman" w:hAnsi="Arial" w:cs="Arial"/>
                <w:color w:val="auto"/>
                <w:sz w:val="20"/>
                <w:szCs w:val="20"/>
              </w:rPr>
              <w:br/>
              <w:t> 719-502-2443</w:t>
            </w:r>
          </w:p>
          <w:p w14:paraId="6A1BA07A" w14:textId="77777777" w:rsidR="007560A7" w:rsidRPr="007560A7" w:rsidRDefault="007560A7" w:rsidP="0081119C">
            <w:pPr>
              <w:spacing w:before="180" w:after="180"/>
              <w:jc w:val="center"/>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Office Hours:</w:t>
            </w:r>
          </w:p>
          <w:p w14:paraId="40E86740"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Mon.8:00 a.m. - 6:00 p.m.</w:t>
            </w:r>
          </w:p>
          <w:p w14:paraId="2ECDD08D"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Tue.8:00 a.m. - 6:00 p.m.</w:t>
            </w:r>
          </w:p>
          <w:p w14:paraId="28C683F2"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Wed.8:00 a.m. - 6:00 p.m.</w:t>
            </w:r>
          </w:p>
          <w:p w14:paraId="62C0A2C5"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Thu.8:00 a.m. - 6:00 p.m.</w:t>
            </w:r>
          </w:p>
          <w:p w14:paraId="133140D4"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Fri.8:00 a.m. - 4:00 p.m.</w:t>
            </w:r>
          </w:p>
          <w:p w14:paraId="6390AFA6"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Sat.10:00 a.m. - 3:00 p.m.</w:t>
            </w:r>
          </w:p>
          <w:p w14:paraId="40AF5AB5" w14:textId="77777777" w:rsidR="007560A7" w:rsidRPr="007560A7" w:rsidRDefault="007560A7" w:rsidP="004B429D">
            <w:pPr>
              <w:spacing w:before="0"/>
              <w:ind w:left="7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560A7">
              <w:rPr>
                <w:rFonts w:ascii="Arial" w:eastAsia="Times New Roman" w:hAnsi="Arial" w:cs="Arial"/>
                <w:color w:val="auto"/>
                <w:sz w:val="20"/>
                <w:szCs w:val="20"/>
              </w:rPr>
              <w:t>Sun.Closed</w:t>
            </w:r>
          </w:p>
          <w:p w14:paraId="3D857B7B" w14:textId="77777777" w:rsidR="00571B73" w:rsidRPr="00C652EE" w:rsidRDefault="00571B73" w:rsidP="00571B73">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14:paraId="1433C361" w14:textId="77F26E7D" w:rsidR="0038590A" w:rsidRPr="004E46BE" w:rsidRDefault="0038590A"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ACCESSIBILTY SERVICES</w:t>
      </w:r>
    </w:p>
    <w:p w14:paraId="188A7A9E" w14:textId="1001E134" w:rsidR="314826F7" w:rsidRDefault="314826F7" w:rsidP="0038590A">
      <w:pPr>
        <w:jc w:val="both"/>
        <w:rPr>
          <w:rFonts w:ascii="Arial" w:hAnsi="Arial" w:cs="Arial"/>
          <w:color w:val="auto"/>
        </w:rPr>
      </w:pPr>
      <w:r w:rsidRPr="77227A79">
        <w:rPr>
          <w:rFonts w:ascii="Arial" w:hAnsi="Arial" w:cs="Arial"/>
          <w:color w:val="auto"/>
        </w:rPr>
        <w:t xml:space="preserve">Accessibility Services provides reasonable and appropriate </w:t>
      </w:r>
      <w:r w:rsidR="24727C81" w:rsidRPr="77227A79">
        <w:rPr>
          <w:rFonts w:ascii="Arial" w:hAnsi="Arial" w:cs="Arial"/>
          <w:color w:val="auto"/>
        </w:rPr>
        <w:t>accommodation</w:t>
      </w:r>
      <w:r w:rsidRPr="77227A79">
        <w:rPr>
          <w:rFonts w:ascii="Arial" w:hAnsi="Arial" w:cs="Arial"/>
          <w:color w:val="auto"/>
        </w:rPr>
        <w:t xml:space="preserve"> for students with disabilities</w:t>
      </w:r>
      <w:bookmarkStart w:id="22" w:name="_Int_VYDAuC1G"/>
      <w:r w:rsidR="2A6CDB8B" w:rsidRPr="77227A79">
        <w:rPr>
          <w:rFonts w:ascii="Arial" w:hAnsi="Arial" w:cs="Arial"/>
          <w:color w:val="auto"/>
        </w:rPr>
        <w:t xml:space="preserve">. </w:t>
      </w:r>
      <w:bookmarkEnd w:id="22"/>
      <w:r w:rsidRPr="77227A79">
        <w:rPr>
          <w:rFonts w:ascii="Arial" w:hAnsi="Arial" w:cs="Arial"/>
          <w:color w:val="auto"/>
        </w:rPr>
        <w:t xml:space="preserve">Every </w:t>
      </w:r>
      <w:r w:rsidR="01D808E6" w:rsidRPr="77227A79">
        <w:rPr>
          <w:rFonts w:ascii="Arial" w:hAnsi="Arial" w:cs="Arial"/>
          <w:color w:val="auto"/>
        </w:rPr>
        <w:t>student who</w:t>
      </w:r>
      <w:r w:rsidRPr="77227A79">
        <w:rPr>
          <w:rFonts w:ascii="Arial" w:hAnsi="Arial" w:cs="Arial"/>
          <w:color w:val="auto"/>
        </w:rPr>
        <w:t xml:space="preserve"> needed </w:t>
      </w:r>
      <w:r w:rsidR="40513725" w:rsidRPr="77227A79">
        <w:rPr>
          <w:rFonts w:ascii="Arial" w:hAnsi="Arial" w:cs="Arial"/>
          <w:color w:val="auto"/>
        </w:rPr>
        <w:t>accommodation</w:t>
      </w:r>
      <w:r w:rsidRPr="77227A79">
        <w:rPr>
          <w:rFonts w:ascii="Arial" w:hAnsi="Arial" w:cs="Arial"/>
          <w:color w:val="auto"/>
        </w:rPr>
        <w:t xml:space="preserve"> needs to register with </w:t>
      </w:r>
      <w:hyperlink r:id="rId23">
        <w:r w:rsidRPr="77227A79">
          <w:rPr>
            <w:rStyle w:val="Hyperlink"/>
            <w:rFonts w:ascii="Arial" w:hAnsi="Arial" w:cs="Arial"/>
          </w:rPr>
          <w:t>accessibility services</w:t>
        </w:r>
      </w:hyperlink>
      <w:bookmarkStart w:id="23" w:name="_Int_bWIyHqTG"/>
      <w:r w:rsidR="5BF68875" w:rsidRPr="77227A79">
        <w:rPr>
          <w:rFonts w:ascii="Arial" w:hAnsi="Arial" w:cs="Arial"/>
          <w:color w:val="auto"/>
        </w:rPr>
        <w:t xml:space="preserve">. </w:t>
      </w:r>
      <w:bookmarkEnd w:id="23"/>
    </w:p>
    <w:p w14:paraId="6470CCBA" w14:textId="162FA4FE" w:rsidR="314826F7" w:rsidRDefault="314826F7" w:rsidP="314826F7">
      <w:pPr>
        <w:ind w:left="720"/>
        <w:jc w:val="both"/>
        <w:rPr>
          <w:rFonts w:ascii="Arial" w:hAnsi="Arial" w:cs="Arial"/>
          <w:color w:val="auto"/>
        </w:rPr>
      </w:pPr>
    </w:p>
    <w:p w14:paraId="29648419" w14:textId="47BD347E" w:rsidR="00E27C56" w:rsidRPr="004E46BE" w:rsidRDefault="00E27C56" w:rsidP="00AA27BE">
      <w:pPr>
        <w:pBdr>
          <w:top w:val="triple" w:sz="4" w:space="1" w:color="auto"/>
          <w:left w:val="triple" w:sz="4" w:space="4" w:color="auto"/>
          <w:bottom w:val="triple" w:sz="4" w:space="0" w:color="auto"/>
          <w:right w:val="triple" w:sz="4" w:space="4" w:color="auto"/>
        </w:pBdr>
        <w:jc w:val="center"/>
        <w:rPr>
          <w:rFonts w:ascii="Arial" w:hAnsi="Arial" w:cs="Arial"/>
          <w:color w:val="C00000"/>
          <w:sz w:val="32"/>
          <w:szCs w:val="32"/>
        </w:rPr>
      </w:pPr>
      <w:r>
        <w:rPr>
          <w:rFonts w:ascii="Arial" w:hAnsi="Arial" w:cs="Arial"/>
          <w:color w:val="C00000"/>
          <w:sz w:val="32"/>
          <w:szCs w:val="32"/>
        </w:rPr>
        <w:t>PTA PROGRAM FACILIT</w:t>
      </w:r>
      <w:r w:rsidR="004B2D45">
        <w:rPr>
          <w:rFonts w:ascii="Arial" w:hAnsi="Arial" w:cs="Arial"/>
          <w:color w:val="C00000"/>
          <w:sz w:val="32"/>
          <w:szCs w:val="32"/>
        </w:rPr>
        <w:t>IES</w:t>
      </w:r>
    </w:p>
    <w:p w14:paraId="2253ECB9" w14:textId="53A568B0" w:rsidR="00C01D2F" w:rsidRPr="00C2395C" w:rsidRDefault="1415C06D" w:rsidP="77227A79">
      <w:pPr>
        <w:jc w:val="both"/>
        <w:rPr>
          <w:rFonts w:ascii="Arial" w:hAnsi="Arial" w:cs="Arial"/>
          <w:color w:val="000000" w:themeColor="text1"/>
        </w:rPr>
      </w:pPr>
      <w:r w:rsidRPr="77227A79">
        <w:rPr>
          <w:rFonts w:ascii="Arial" w:hAnsi="Arial" w:cs="Arial"/>
          <w:color w:val="000000" w:themeColor="text1"/>
        </w:rPr>
        <w:t>The PPCC PTA Program is located at the Center for Health Education and Simulation.  The office numbers for the Program Director, Administration Assistant, and Faculty/Instructors are provided to students at the start of each course in the program.  Office hours will be posted on faculty doors and will be provided in the Course Syllabus for every PTA course.</w:t>
      </w:r>
    </w:p>
    <w:p w14:paraId="79DB66C1" w14:textId="053BA86F" w:rsidR="00C01D2F" w:rsidRPr="00C2395C" w:rsidRDefault="00C01D2F" w:rsidP="77227A79">
      <w:pPr>
        <w:jc w:val="both"/>
        <w:rPr>
          <w:rFonts w:ascii="Arial" w:hAnsi="Arial" w:cs="Arial"/>
          <w:color w:val="000000" w:themeColor="text1"/>
        </w:rPr>
      </w:pPr>
      <w:r w:rsidRPr="77227A79">
        <w:rPr>
          <w:rFonts w:ascii="Arial" w:hAnsi="Arial" w:cs="Arial"/>
          <w:color w:val="000000" w:themeColor="text1"/>
        </w:rPr>
        <w:lastRenderedPageBreak/>
        <w:t xml:space="preserve">The PTA lecture and instruction classrooms </w:t>
      </w:r>
      <w:r w:rsidR="004D036A" w:rsidRPr="77227A79">
        <w:rPr>
          <w:rFonts w:ascii="Arial" w:hAnsi="Arial" w:cs="Arial"/>
          <w:color w:val="000000" w:themeColor="text1"/>
        </w:rPr>
        <w:t>are in</w:t>
      </w:r>
      <w:r w:rsidRPr="77227A79">
        <w:rPr>
          <w:rFonts w:ascii="Arial" w:hAnsi="Arial" w:cs="Arial"/>
          <w:color w:val="000000" w:themeColor="text1"/>
        </w:rPr>
        <w:t xml:space="preserve"> the </w:t>
      </w:r>
      <w:r w:rsidR="004D036A" w:rsidRPr="77227A79">
        <w:rPr>
          <w:rFonts w:ascii="Arial" w:hAnsi="Arial" w:cs="Arial"/>
          <w:color w:val="000000" w:themeColor="text1"/>
        </w:rPr>
        <w:t>Center for Health Education and Simulation Building</w:t>
      </w:r>
      <w:r w:rsidRPr="77227A79">
        <w:rPr>
          <w:rFonts w:ascii="Arial" w:hAnsi="Arial" w:cs="Arial"/>
          <w:color w:val="000000" w:themeColor="text1"/>
        </w:rPr>
        <w:t>.   The PTA laboratory</w:t>
      </w:r>
      <w:r w:rsidR="00941801" w:rsidRPr="77227A79">
        <w:rPr>
          <w:rFonts w:ascii="Arial" w:hAnsi="Arial" w:cs="Arial"/>
          <w:color w:val="000000" w:themeColor="text1"/>
        </w:rPr>
        <w:t xml:space="preserve"> and classroom are</w:t>
      </w:r>
      <w:r w:rsidRPr="77227A79">
        <w:rPr>
          <w:rFonts w:ascii="Arial" w:hAnsi="Arial" w:cs="Arial"/>
          <w:color w:val="000000" w:themeColor="text1"/>
        </w:rPr>
        <w:t xml:space="preserve"> on the 2</w:t>
      </w:r>
      <w:r w:rsidRPr="77227A79">
        <w:rPr>
          <w:rFonts w:ascii="Arial" w:hAnsi="Arial" w:cs="Arial"/>
          <w:color w:val="000000" w:themeColor="text1"/>
          <w:vertAlign w:val="superscript"/>
        </w:rPr>
        <w:t>nd</w:t>
      </w:r>
      <w:r w:rsidRPr="77227A79">
        <w:rPr>
          <w:rFonts w:ascii="Arial" w:hAnsi="Arial" w:cs="Arial"/>
          <w:color w:val="000000" w:themeColor="text1"/>
        </w:rPr>
        <w:t xml:space="preserve"> floor. Storage cubicles for students are provided within the PTA laboratory</w:t>
      </w:r>
      <w:r w:rsidR="000E6E8D" w:rsidRPr="77227A79">
        <w:rPr>
          <w:rFonts w:ascii="Arial" w:hAnsi="Arial" w:cs="Arial"/>
          <w:color w:val="000000" w:themeColor="text1"/>
        </w:rPr>
        <w:t>.</w:t>
      </w:r>
    </w:p>
    <w:p w14:paraId="742084D8" w14:textId="4DE9AA64" w:rsidR="00C01D2F" w:rsidRPr="00C2395C" w:rsidRDefault="00C01D2F" w:rsidP="77227A79">
      <w:pPr>
        <w:jc w:val="both"/>
        <w:rPr>
          <w:rFonts w:ascii="Arial" w:hAnsi="Arial" w:cs="Arial"/>
          <w:color w:val="000000" w:themeColor="text1"/>
        </w:rPr>
      </w:pPr>
      <w:r w:rsidRPr="77227A79">
        <w:rPr>
          <w:rFonts w:ascii="Arial" w:hAnsi="Arial" w:cs="Arial"/>
          <w:color w:val="000000" w:themeColor="text1"/>
        </w:rPr>
        <w:t>The PTA lab is a simulated clinical practice area used for teaching and learning a variety of essential physical therapy skills.  The lab is stocked with valuable equipment and supplies.  Students are expected to observe lab rules and assist in keeping the lab orderly.</w:t>
      </w:r>
    </w:p>
    <w:p w14:paraId="5D3054AB" w14:textId="3AA08F66" w:rsidR="00C01D2F" w:rsidRPr="00C2395C" w:rsidRDefault="005042AC" w:rsidP="77227A79">
      <w:pPr>
        <w:jc w:val="both"/>
        <w:rPr>
          <w:rFonts w:ascii="Arial" w:hAnsi="Arial" w:cs="Arial"/>
          <w:color w:val="000000" w:themeColor="text1"/>
        </w:rPr>
      </w:pPr>
      <w:r w:rsidRPr="77227A79">
        <w:rPr>
          <w:rFonts w:ascii="Arial" w:hAnsi="Arial" w:cs="Arial"/>
          <w:color w:val="000000" w:themeColor="text1"/>
        </w:rPr>
        <w:t>Simulation labs/rooms</w:t>
      </w:r>
      <w:r w:rsidR="00C01D2F" w:rsidRPr="77227A79">
        <w:rPr>
          <w:rFonts w:ascii="Arial" w:hAnsi="Arial" w:cs="Arial"/>
          <w:color w:val="000000" w:themeColor="text1"/>
        </w:rPr>
        <w:t xml:space="preserve"> are also located within the same facilities, and t</w:t>
      </w:r>
      <w:r w:rsidRPr="77227A79">
        <w:rPr>
          <w:rFonts w:ascii="Arial" w:hAnsi="Arial" w:cs="Arial"/>
          <w:color w:val="000000" w:themeColor="text1"/>
        </w:rPr>
        <w:t>hese</w:t>
      </w:r>
      <w:r w:rsidR="00C01D2F" w:rsidRPr="77227A79">
        <w:rPr>
          <w:rFonts w:ascii="Arial" w:hAnsi="Arial" w:cs="Arial"/>
          <w:color w:val="000000" w:themeColor="text1"/>
        </w:rPr>
        <w:t xml:space="preserve"> labs </w:t>
      </w:r>
      <w:r w:rsidRPr="77227A79">
        <w:rPr>
          <w:rFonts w:ascii="Arial" w:hAnsi="Arial" w:cs="Arial"/>
          <w:color w:val="000000" w:themeColor="text1"/>
        </w:rPr>
        <w:t>will be utilized</w:t>
      </w:r>
      <w:r w:rsidR="00C01D2F" w:rsidRPr="77227A79">
        <w:rPr>
          <w:rFonts w:ascii="Arial" w:hAnsi="Arial" w:cs="Arial"/>
          <w:color w:val="000000" w:themeColor="text1"/>
        </w:rPr>
        <w:t xml:space="preserve"> occasionally for clinical lab situations.</w:t>
      </w:r>
      <w:r w:rsidR="00202A00" w:rsidRPr="77227A79">
        <w:rPr>
          <w:rFonts w:ascii="Arial" w:hAnsi="Arial" w:cs="Arial"/>
          <w:color w:val="000000" w:themeColor="text1"/>
        </w:rPr>
        <w:t xml:space="preserve">  Multidisciplinary scenarios will be utilized with Nursing, EMS, and other medical programs.</w:t>
      </w:r>
    </w:p>
    <w:p w14:paraId="337673C6" w14:textId="389CBD16" w:rsidR="00C01D2F" w:rsidRPr="00C2395C" w:rsidRDefault="1415C06D" w:rsidP="77227A79">
      <w:pPr>
        <w:jc w:val="both"/>
        <w:rPr>
          <w:rFonts w:ascii="Arial" w:hAnsi="Arial" w:cs="Arial"/>
          <w:color w:val="000000" w:themeColor="text1"/>
        </w:rPr>
      </w:pPr>
      <w:r w:rsidRPr="77227A79">
        <w:rPr>
          <w:rFonts w:ascii="Arial" w:hAnsi="Arial" w:cs="Arial"/>
          <w:color w:val="000000" w:themeColor="text1"/>
        </w:rPr>
        <w:t>PTA students may use the PTA lab for practice.  A student can do this by scheduling time with the Course or Lab Instructor or by utilizing open lab times posted in the lab, unless notified of closure.</w:t>
      </w:r>
    </w:p>
    <w:p w14:paraId="6244376A" w14:textId="14056F3A" w:rsidR="00C01D2F" w:rsidRDefault="00C01D2F" w:rsidP="77227A79">
      <w:pPr>
        <w:rPr>
          <w:rFonts w:ascii="Arial" w:hAnsi="Arial" w:cs="Arial"/>
          <w:color w:val="000000" w:themeColor="text1"/>
        </w:rPr>
      </w:pPr>
      <w:r w:rsidRPr="77227A79">
        <w:rPr>
          <w:rFonts w:ascii="Arial" w:hAnsi="Arial" w:cs="Arial"/>
          <w:color w:val="000000" w:themeColor="text1"/>
        </w:rPr>
        <w:t>Clinical practicum experience will be obtained in area physical therapy facilities.</w:t>
      </w:r>
    </w:p>
    <w:p w14:paraId="297238FE" w14:textId="65ABDE17" w:rsidR="00AA27BE" w:rsidRPr="004E46BE" w:rsidRDefault="00AA27BE" w:rsidP="77227A79">
      <w:pPr>
        <w:pBdr>
          <w:top w:val="triple" w:sz="4" w:space="1" w:color="auto"/>
          <w:left w:val="triple" w:sz="4" w:space="4" w:color="auto"/>
          <w:bottom w:val="triple" w:sz="4" w:space="0" w:color="auto"/>
          <w:right w:val="triple" w:sz="4" w:space="4" w:color="auto"/>
        </w:pBdr>
        <w:jc w:val="center"/>
        <w:rPr>
          <w:rFonts w:ascii="Arial" w:hAnsi="Arial" w:cs="Arial"/>
          <w:color w:val="002060"/>
          <w:sz w:val="32"/>
          <w:szCs w:val="32"/>
        </w:rPr>
      </w:pPr>
      <w:bookmarkStart w:id="24" w:name="_Hlk96431103"/>
      <w:r w:rsidRPr="77227A79">
        <w:rPr>
          <w:rFonts w:ascii="Arial" w:hAnsi="Arial" w:cs="Arial"/>
          <w:color w:val="002060"/>
          <w:sz w:val="32"/>
          <w:szCs w:val="32"/>
        </w:rPr>
        <w:t>APTA/CPTA MEMEBERSHIP</w:t>
      </w:r>
    </w:p>
    <w:bookmarkEnd w:id="24"/>
    <w:p w14:paraId="337895EF" w14:textId="2AA1FF5B" w:rsidR="00B7186B" w:rsidRPr="006B6A4D" w:rsidRDefault="213C54DF" w:rsidP="00B7186B">
      <w:pPr>
        <w:rPr>
          <w:rFonts w:ascii="Arial" w:hAnsi="Arial" w:cs="Arial"/>
          <w:color w:val="000000" w:themeColor="text1"/>
          <w:sz w:val="20"/>
          <w:szCs w:val="20"/>
        </w:rPr>
      </w:pPr>
      <w:r w:rsidRPr="213C54DF">
        <w:rPr>
          <w:rFonts w:ascii="Arial" w:hAnsi="Arial" w:cs="Arial"/>
          <w:color w:val="000000" w:themeColor="text1"/>
          <w:sz w:val="20"/>
          <w:szCs w:val="20"/>
        </w:rPr>
        <w:t>Membership in the American Physical Therapy Association (APTA) provides PTA (Affiliate) students full association rights and privileges at a fraction of the professional cost.  Joining the APTA as a student will guarantee continuation of student rates for the first year following graduation.  APTA Benefits include:</w:t>
      </w:r>
      <w:r w:rsidR="00B7186B">
        <w:tab/>
      </w:r>
    </w:p>
    <w:p w14:paraId="341CB6D6" w14:textId="2849A9ED" w:rsidR="00B7186B" w:rsidRPr="006B6A4D" w:rsidRDefault="00B7186B" w:rsidP="77227A79">
      <w:pPr>
        <w:tabs>
          <w:tab w:val="left" w:pos="270"/>
        </w:tabs>
        <w:rPr>
          <w:rFonts w:ascii="Arial" w:hAnsi="Arial" w:cs="Arial"/>
          <w:i/>
          <w:iCs/>
          <w:color w:val="000000" w:themeColor="text1"/>
          <w:sz w:val="20"/>
          <w:szCs w:val="20"/>
        </w:rPr>
      </w:pPr>
      <w:r w:rsidRPr="77227A79">
        <w:rPr>
          <w:rFonts w:ascii="Arial" w:hAnsi="Arial" w:cs="Arial"/>
          <w:color w:val="000000" w:themeColor="text1"/>
          <w:sz w:val="20"/>
          <w:szCs w:val="20"/>
        </w:rPr>
        <w:t>1</w:t>
      </w:r>
      <w:r w:rsidR="2D1246BE" w:rsidRPr="77227A79">
        <w:rPr>
          <w:rFonts w:ascii="Arial" w:hAnsi="Arial" w:cs="Arial"/>
          <w:color w:val="000000" w:themeColor="text1"/>
          <w:sz w:val="20"/>
          <w:szCs w:val="20"/>
        </w:rPr>
        <w:t>. Subscription</w:t>
      </w:r>
      <w:r w:rsidRPr="77227A79">
        <w:rPr>
          <w:rFonts w:ascii="Arial" w:hAnsi="Arial" w:cs="Arial"/>
          <w:color w:val="000000" w:themeColor="text1"/>
          <w:sz w:val="20"/>
          <w:szCs w:val="20"/>
        </w:rPr>
        <w:t xml:space="preserve"> to </w:t>
      </w:r>
      <w:r w:rsidRPr="77227A79">
        <w:rPr>
          <w:rFonts w:ascii="Arial" w:hAnsi="Arial" w:cs="Arial"/>
          <w:i/>
          <w:iCs/>
          <w:color w:val="000000" w:themeColor="text1"/>
          <w:sz w:val="20"/>
          <w:szCs w:val="20"/>
        </w:rPr>
        <w:t xml:space="preserve">Physical Therapy Journal, Pt-Magazine of Physical Therapy </w:t>
      </w:r>
      <w:r w:rsidRPr="77227A79">
        <w:rPr>
          <w:rFonts w:ascii="Arial" w:hAnsi="Arial" w:cs="Arial"/>
          <w:color w:val="000000" w:themeColor="text1"/>
          <w:sz w:val="20"/>
          <w:szCs w:val="20"/>
        </w:rPr>
        <w:t xml:space="preserve">and </w:t>
      </w:r>
      <w:r w:rsidRPr="77227A79">
        <w:rPr>
          <w:rFonts w:ascii="Arial" w:hAnsi="Arial" w:cs="Arial"/>
          <w:i/>
          <w:iCs/>
          <w:color w:val="000000" w:themeColor="text1"/>
          <w:sz w:val="20"/>
          <w:szCs w:val="20"/>
        </w:rPr>
        <w:t>PT Bulletin.</w:t>
      </w:r>
    </w:p>
    <w:p w14:paraId="4C9EEE62" w14:textId="77777777" w:rsidR="00B7186B" w:rsidRPr="006B6A4D" w:rsidRDefault="00B7186B" w:rsidP="00B7186B">
      <w:pPr>
        <w:tabs>
          <w:tab w:val="left" w:pos="270"/>
        </w:tabs>
        <w:rPr>
          <w:rFonts w:ascii="Arial" w:hAnsi="Arial" w:cs="Arial"/>
          <w:color w:val="000000" w:themeColor="text1"/>
          <w:sz w:val="20"/>
          <w:szCs w:val="20"/>
        </w:rPr>
      </w:pPr>
      <w:r w:rsidRPr="006B6A4D">
        <w:rPr>
          <w:rFonts w:ascii="Arial" w:hAnsi="Arial" w:cs="Arial"/>
          <w:color w:val="000000" w:themeColor="text1"/>
          <w:sz w:val="20"/>
          <w:szCs w:val="20"/>
        </w:rPr>
        <w:t xml:space="preserve">2. </w:t>
      </w:r>
      <w:r w:rsidRPr="006B6A4D">
        <w:rPr>
          <w:rFonts w:ascii="Arial" w:hAnsi="Arial" w:cs="Arial"/>
          <w:color w:val="000000" w:themeColor="text1"/>
          <w:sz w:val="20"/>
          <w:szCs w:val="20"/>
        </w:rPr>
        <w:tab/>
        <w:t>Significant member discounts for APTA products.</w:t>
      </w:r>
    </w:p>
    <w:p w14:paraId="082BF9C0" w14:textId="3B37BE4A" w:rsidR="00B7186B" w:rsidRPr="006B6A4D" w:rsidRDefault="00B7186B" w:rsidP="00B7186B">
      <w:pPr>
        <w:tabs>
          <w:tab w:val="left" w:pos="270"/>
        </w:tabs>
        <w:rPr>
          <w:rFonts w:ascii="Arial" w:hAnsi="Arial" w:cs="Arial"/>
          <w:color w:val="000000" w:themeColor="text1"/>
          <w:sz w:val="20"/>
          <w:szCs w:val="20"/>
        </w:rPr>
      </w:pPr>
      <w:r w:rsidRPr="77227A79">
        <w:rPr>
          <w:rFonts w:ascii="Arial" w:hAnsi="Arial" w:cs="Arial"/>
          <w:color w:val="000000" w:themeColor="text1"/>
          <w:sz w:val="20"/>
          <w:szCs w:val="20"/>
        </w:rPr>
        <w:t>3.</w:t>
      </w:r>
      <w:r>
        <w:tab/>
      </w:r>
      <w:r w:rsidRPr="77227A79">
        <w:rPr>
          <w:rFonts w:ascii="Arial" w:hAnsi="Arial" w:cs="Arial"/>
          <w:color w:val="000000" w:themeColor="text1"/>
          <w:sz w:val="20"/>
          <w:szCs w:val="20"/>
        </w:rPr>
        <w:t xml:space="preserve">APTA continuing education information, which </w:t>
      </w:r>
      <w:r w:rsidR="3D20ED68" w:rsidRPr="77227A79">
        <w:rPr>
          <w:rFonts w:ascii="Arial" w:hAnsi="Arial" w:cs="Arial"/>
          <w:color w:val="000000" w:themeColor="text1"/>
          <w:sz w:val="20"/>
          <w:szCs w:val="20"/>
        </w:rPr>
        <w:t>is</w:t>
      </w:r>
      <w:r w:rsidRPr="77227A79">
        <w:rPr>
          <w:rFonts w:ascii="Arial" w:hAnsi="Arial" w:cs="Arial"/>
          <w:color w:val="000000" w:themeColor="text1"/>
          <w:sz w:val="20"/>
          <w:szCs w:val="20"/>
        </w:rPr>
        <w:t xml:space="preserve"> used throughout the program curriculum.</w:t>
      </w:r>
    </w:p>
    <w:p w14:paraId="1A18ED8E" w14:textId="6B8F8E86" w:rsidR="00B7186B" w:rsidRPr="006B6A4D" w:rsidRDefault="00B7186B" w:rsidP="00B7186B">
      <w:pPr>
        <w:tabs>
          <w:tab w:val="left" w:pos="270"/>
        </w:tabs>
        <w:rPr>
          <w:rFonts w:ascii="Arial" w:hAnsi="Arial" w:cs="Arial"/>
          <w:color w:val="000000" w:themeColor="text1"/>
          <w:sz w:val="20"/>
          <w:szCs w:val="20"/>
        </w:rPr>
      </w:pPr>
      <w:r w:rsidRPr="77227A79">
        <w:rPr>
          <w:rFonts w:ascii="Arial" w:hAnsi="Arial" w:cs="Arial"/>
          <w:color w:val="000000" w:themeColor="text1"/>
          <w:sz w:val="20"/>
          <w:szCs w:val="20"/>
        </w:rPr>
        <w:t>4</w:t>
      </w:r>
      <w:r w:rsidR="068FC49E" w:rsidRPr="77227A79">
        <w:rPr>
          <w:rFonts w:ascii="Arial" w:hAnsi="Arial" w:cs="Arial"/>
          <w:color w:val="000000" w:themeColor="text1"/>
          <w:sz w:val="20"/>
          <w:szCs w:val="20"/>
        </w:rPr>
        <w:t>. Complete</w:t>
      </w:r>
      <w:r w:rsidRPr="77227A79">
        <w:rPr>
          <w:rFonts w:ascii="Arial" w:hAnsi="Arial" w:cs="Arial"/>
          <w:color w:val="000000" w:themeColor="text1"/>
          <w:sz w:val="20"/>
          <w:szCs w:val="20"/>
        </w:rPr>
        <w:t xml:space="preserve"> group insurance packets for you and your family.</w:t>
      </w:r>
    </w:p>
    <w:p w14:paraId="46E660E8" w14:textId="17DFCAAF" w:rsidR="00B7186B" w:rsidRPr="00F31D25" w:rsidRDefault="213C54DF" w:rsidP="00F31D25">
      <w:pPr>
        <w:tabs>
          <w:tab w:val="left" w:pos="270"/>
        </w:tabs>
        <w:rPr>
          <w:rFonts w:ascii="Arial" w:hAnsi="Arial" w:cs="Arial"/>
          <w:color w:val="000000" w:themeColor="text1"/>
          <w:sz w:val="20"/>
          <w:szCs w:val="20"/>
        </w:rPr>
      </w:pPr>
      <w:r w:rsidRPr="213C54DF">
        <w:rPr>
          <w:rFonts w:ascii="Arial" w:hAnsi="Arial" w:cs="Arial"/>
          <w:color w:val="000000" w:themeColor="text1"/>
          <w:sz w:val="20"/>
          <w:szCs w:val="20"/>
        </w:rPr>
        <w:t xml:space="preserve">5. </w:t>
      </w:r>
      <w:r w:rsidR="00B7186B">
        <w:tab/>
      </w:r>
      <w:r w:rsidRPr="213C54DF">
        <w:rPr>
          <w:rFonts w:ascii="Arial" w:hAnsi="Arial" w:cs="Arial"/>
          <w:color w:val="000000" w:themeColor="text1"/>
          <w:sz w:val="20"/>
          <w:szCs w:val="20"/>
        </w:rPr>
        <w:t>A source of job opportunities.</w:t>
      </w:r>
    </w:p>
    <w:p w14:paraId="0C8512DE" w14:textId="55893822" w:rsidR="213C54DF" w:rsidRDefault="213C54DF" w:rsidP="213C54DF">
      <w:pPr>
        <w:tabs>
          <w:tab w:val="left" w:pos="270"/>
        </w:tabs>
        <w:rPr>
          <w:rFonts w:ascii="Arial" w:hAnsi="Arial" w:cs="Arial"/>
          <w:color w:val="000000" w:themeColor="text1"/>
          <w:sz w:val="20"/>
          <w:szCs w:val="20"/>
        </w:rPr>
      </w:pPr>
      <w:r w:rsidRPr="213C54DF">
        <w:rPr>
          <w:rFonts w:ascii="Arial" w:hAnsi="Arial" w:cs="Arial"/>
          <w:color w:val="000000" w:themeColor="text1"/>
          <w:sz w:val="20"/>
          <w:szCs w:val="20"/>
        </w:rPr>
        <w:t>Membership in the APTA/CPTA is required for the entire program.</w:t>
      </w:r>
    </w:p>
    <w:p w14:paraId="0F208FBB" w14:textId="4C5414D9" w:rsidR="00B7186B" w:rsidRDefault="00B7186B" w:rsidP="00B7186B">
      <w:pPr>
        <w:rPr>
          <w:rFonts w:ascii="Arial" w:hAnsi="Arial" w:cs="Arial"/>
          <w:color w:val="000000" w:themeColor="text1"/>
          <w:sz w:val="20"/>
          <w:szCs w:val="20"/>
        </w:rPr>
      </w:pPr>
      <w:r w:rsidRPr="006B6A4D">
        <w:rPr>
          <w:rFonts w:ascii="Arial" w:hAnsi="Arial" w:cs="Arial"/>
          <w:color w:val="000000" w:themeColor="text1"/>
          <w:sz w:val="20"/>
          <w:szCs w:val="20"/>
        </w:rPr>
        <w:t xml:space="preserve">Students have the option to join the Affiliate Assembly, which is designated for Affiliate PTA members only and provides the latest information focused on the PTA as well as PTA students.  Students in the </w:t>
      </w:r>
      <w:r w:rsidR="00F31D25">
        <w:rPr>
          <w:rFonts w:ascii="Arial" w:hAnsi="Arial" w:cs="Arial"/>
          <w:color w:val="000000" w:themeColor="text1"/>
          <w:sz w:val="20"/>
          <w:szCs w:val="20"/>
        </w:rPr>
        <w:t>PPCC</w:t>
      </w:r>
      <w:r w:rsidRPr="006B6A4D">
        <w:rPr>
          <w:rFonts w:ascii="Arial" w:hAnsi="Arial" w:cs="Arial"/>
          <w:color w:val="000000" w:themeColor="text1"/>
          <w:sz w:val="20"/>
          <w:szCs w:val="20"/>
        </w:rPr>
        <w:t xml:space="preserve"> PTA program are required to become a member in the APTA and </w:t>
      </w:r>
      <w:r w:rsidR="00F31D25">
        <w:rPr>
          <w:rFonts w:ascii="Arial" w:hAnsi="Arial" w:cs="Arial"/>
          <w:color w:val="000000" w:themeColor="text1"/>
          <w:sz w:val="20"/>
          <w:szCs w:val="20"/>
        </w:rPr>
        <w:t>C</w:t>
      </w:r>
      <w:r w:rsidR="006B6A4D" w:rsidRPr="006B6A4D">
        <w:rPr>
          <w:rFonts w:ascii="Arial" w:hAnsi="Arial" w:cs="Arial"/>
          <w:color w:val="000000" w:themeColor="text1"/>
          <w:sz w:val="20"/>
          <w:szCs w:val="20"/>
        </w:rPr>
        <w:t>PTA</w:t>
      </w:r>
      <w:r w:rsidR="00AA27BE">
        <w:rPr>
          <w:rFonts w:ascii="Arial" w:hAnsi="Arial" w:cs="Arial"/>
          <w:color w:val="000000" w:themeColor="text1"/>
          <w:sz w:val="20"/>
          <w:szCs w:val="20"/>
        </w:rPr>
        <w:t xml:space="preserve"> (financial aid or alternatives may be available, discuss with program director)</w:t>
      </w:r>
      <w:r w:rsidR="006B6A4D" w:rsidRPr="006B6A4D">
        <w:rPr>
          <w:rFonts w:ascii="Arial" w:hAnsi="Arial" w:cs="Arial"/>
          <w:color w:val="000000" w:themeColor="text1"/>
          <w:sz w:val="20"/>
          <w:szCs w:val="20"/>
        </w:rPr>
        <w:t xml:space="preserve"> and</w:t>
      </w:r>
      <w:r w:rsidRPr="006B6A4D">
        <w:rPr>
          <w:rFonts w:ascii="Arial" w:hAnsi="Arial" w:cs="Arial"/>
          <w:color w:val="000000" w:themeColor="text1"/>
          <w:sz w:val="20"/>
          <w:szCs w:val="20"/>
        </w:rPr>
        <w:t xml:space="preserve"> are encouraged to join the </w:t>
      </w:r>
      <w:r w:rsidR="00F31D25">
        <w:rPr>
          <w:rFonts w:ascii="Arial" w:hAnsi="Arial" w:cs="Arial"/>
          <w:color w:val="000000" w:themeColor="text1"/>
          <w:sz w:val="20"/>
          <w:szCs w:val="20"/>
        </w:rPr>
        <w:t>Colorado</w:t>
      </w:r>
      <w:r w:rsidRPr="006B6A4D">
        <w:rPr>
          <w:rFonts w:ascii="Arial" w:hAnsi="Arial" w:cs="Arial"/>
          <w:color w:val="000000" w:themeColor="text1"/>
          <w:sz w:val="20"/>
          <w:szCs w:val="20"/>
        </w:rPr>
        <w:t xml:space="preserve"> PTA - SIG (Special Interest Group).  Access to APTA membership-only sites is required </w:t>
      </w:r>
      <w:r w:rsidR="0092599C" w:rsidRPr="006B6A4D">
        <w:rPr>
          <w:rFonts w:ascii="Arial" w:hAnsi="Arial" w:cs="Arial"/>
          <w:color w:val="000000" w:themeColor="text1"/>
          <w:sz w:val="20"/>
          <w:szCs w:val="20"/>
        </w:rPr>
        <w:t>to</w:t>
      </w:r>
      <w:r w:rsidRPr="006B6A4D">
        <w:rPr>
          <w:rFonts w:ascii="Arial" w:hAnsi="Arial" w:cs="Arial"/>
          <w:color w:val="000000" w:themeColor="text1"/>
          <w:sz w:val="20"/>
          <w:szCs w:val="20"/>
        </w:rPr>
        <w:t xml:space="preserve"> complete several assignments throughout the program and is helpful for required research.</w:t>
      </w:r>
      <w:r w:rsidR="002726E8">
        <w:rPr>
          <w:rFonts w:ascii="Arial" w:hAnsi="Arial" w:cs="Arial"/>
          <w:color w:val="000000" w:themeColor="text1"/>
          <w:sz w:val="20"/>
          <w:szCs w:val="20"/>
        </w:rPr>
        <w:t xml:space="preserve">  Attendance and participation in Southeast District events will also be required as part of </w:t>
      </w:r>
      <w:r w:rsidR="00A1605D">
        <w:rPr>
          <w:rFonts w:ascii="Arial" w:hAnsi="Arial" w:cs="Arial"/>
          <w:color w:val="000000" w:themeColor="text1"/>
          <w:sz w:val="20"/>
          <w:szCs w:val="20"/>
        </w:rPr>
        <w:t xml:space="preserve">assignments throughout the program.  </w:t>
      </w:r>
    </w:p>
    <w:p w14:paraId="5177665E" w14:textId="7AB8B8FC" w:rsidR="00BA3F43" w:rsidRDefault="00BA3F43" w:rsidP="77227A79">
      <w:pPr>
        <w:jc w:val="center"/>
        <w:rPr>
          <w:rFonts w:ascii="Arial" w:hAnsi="Arial" w:cs="Arial"/>
          <w:color w:val="002060"/>
          <w:sz w:val="44"/>
          <w:szCs w:val="44"/>
          <w:u w:val="single"/>
        </w:rPr>
      </w:pPr>
      <w:r w:rsidRPr="77227A79">
        <w:rPr>
          <w:rFonts w:ascii="Arial" w:hAnsi="Arial" w:cs="Arial"/>
          <w:color w:val="002060"/>
          <w:sz w:val="44"/>
          <w:szCs w:val="44"/>
          <w:u w:val="single"/>
        </w:rPr>
        <w:t>Section III Policies and Procedures</w:t>
      </w:r>
    </w:p>
    <w:p w14:paraId="1B9D850C" w14:textId="751EB0E9" w:rsidR="00C17140" w:rsidRPr="009F0078" w:rsidRDefault="000C4464" w:rsidP="77227A79">
      <w:pPr>
        <w:pBdr>
          <w:top w:val="triple" w:sz="4" w:space="1" w:color="auto"/>
          <w:left w:val="triple" w:sz="4" w:space="4" w:color="auto"/>
          <w:bottom w:val="triple" w:sz="4" w:space="1" w:color="auto"/>
          <w:right w:val="triple" w:sz="4" w:space="4" w:color="auto"/>
        </w:pBdr>
        <w:jc w:val="center"/>
        <w:rPr>
          <w:rFonts w:ascii="Arial" w:hAnsi="Arial" w:cs="Arial"/>
          <w:b/>
          <w:bCs/>
          <w:color w:val="002060"/>
          <w:sz w:val="32"/>
          <w:szCs w:val="32"/>
        </w:rPr>
      </w:pPr>
      <w:bookmarkStart w:id="25" w:name="_Hlk67917388"/>
      <w:r w:rsidRPr="77227A79">
        <w:rPr>
          <w:rFonts w:ascii="Arial" w:hAnsi="Arial" w:cs="Arial"/>
          <w:b/>
          <w:bCs/>
          <w:color w:val="002060"/>
          <w:sz w:val="32"/>
          <w:szCs w:val="32"/>
        </w:rPr>
        <w:t>Standards of Ethical Conduct for the Physical Therapist Assistant</w:t>
      </w:r>
    </w:p>
    <w:bookmarkEnd w:id="25"/>
    <w:p w14:paraId="6466CA8B" w14:textId="585CD722" w:rsidR="000C4464" w:rsidRPr="009A1F1B" w:rsidRDefault="009F0078" w:rsidP="009F0078">
      <w:pPr>
        <w:rPr>
          <w:rFonts w:ascii="Arial" w:hAnsi="Arial" w:cs="Arial"/>
          <w:color w:val="auto"/>
        </w:rPr>
      </w:pPr>
      <w:r w:rsidRPr="009A1F1B">
        <w:rPr>
          <w:rFonts w:ascii="Arial" w:hAnsi="Arial" w:cs="Arial"/>
          <w:color w:val="auto"/>
        </w:rPr>
        <w:lastRenderedPageBreak/>
        <w:t>HOD S06-20-31-26 [Amended HOD S06-19-47-68; HOD S06-09-20-18; HOD S06-00-13-24; HOD 06-91-06-07; Initial HOD 06-82-04-08] [Standard]</w:t>
      </w:r>
    </w:p>
    <w:p w14:paraId="2C37DEA4" w14:textId="3AEE5605" w:rsidR="00972BE9" w:rsidRPr="009A1F1B" w:rsidRDefault="00972BE9" w:rsidP="00972BE9">
      <w:pPr>
        <w:rPr>
          <w:rFonts w:ascii="Arial" w:hAnsi="Arial" w:cs="Arial"/>
          <w:b/>
          <w:bCs/>
          <w:color w:val="auto"/>
          <w:u w:val="single"/>
        </w:rPr>
      </w:pPr>
      <w:r w:rsidRPr="009A1F1B">
        <w:rPr>
          <w:rFonts w:ascii="Arial" w:hAnsi="Arial" w:cs="Arial"/>
          <w:b/>
          <w:bCs/>
          <w:color w:val="auto"/>
          <w:u w:val="single"/>
        </w:rPr>
        <w:t>Preamble</w:t>
      </w:r>
    </w:p>
    <w:p w14:paraId="4B1B9EE7" w14:textId="3BBDC844" w:rsidR="00972BE9" w:rsidRPr="009A1F1B" w:rsidRDefault="00972BE9" w:rsidP="00972BE9">
      <w:pPr>
        <w:rPr>
          <w:rFonts w:ascii="Arial" w:hAnsi="Arial" w:cs="Arial"/>
          <w:color w:val="auto"/>
        </w:rPr>
      </w:pPr>
      <w:r w:rsidRPr="009A1F1B">
        <w:rPr>
          <w:rFonts w:ascii="Arial" w:hAnsi="Arial" w:cs="Arial"/>
          <w:color w:val="auto"/>
        </w:rPr>
        <w:t>The Standards of Ethical Conduct for the Physical Therapist Assistant (Standards of Ethical Conduct) delineate the ethical obligations of all physical therapist assistants as determined by the House of Delegates of the American Physical Therapy Association (APTA). The Standards of Ethical Conduct provide a</w:t>
      </w:r>
      <w:r w:rsidR="00016E35" w:rsidRPr="009A1F1B">
        <w:rPr>
          <w:rFonts w:ascii="Arial" w:hAnsi="Arial" w:cs="Arial"/>
          <w:color w:val="auto"/>
        </w:rPr>
        <w:t xml:space="preserve"> </w:t>
      </w:r>
      <w:r w:rsidRPr="009A1F1B">
        <w:rPr>
          <w:rFonts w:ascii="Arial" w:hAnsi="Arial" w:cs="Arial"/>
          <w:color w:val="auto"/>
        </w:rPr>
        <w:t>foundation for conduct to which all physical therapist assistants shall adhere. Physical therapist assistants are guided by a set of core values (accountability, altruism, collaboration, compassion and caring, duty, excellence, integrity, and social responsibility). Throughout the document the primary core values that support specific principles are indicated in parentheses. Fundamental to the Standards of Ethical Conduct is the special obligation of physical therapist assistants to enable patients and clients to</w:t>
      </w:r>
      <w:r w:rsidR="00C17140" w:rsidRPr="009A1F1B">
        <w:rPr>
          <w:rFonts w:ascii="Arial" w:hAnsi="Arial" w:cs="Arial"/>
          <w:color w:val="auto"/>
        </w:rPr>
        <w:t xml:space="preserve"> </w:t>
      </w:r>
      <w:r w:rsidRPr="009A1F1B">
        <w:rPr>
          <w:rFonts w:ascii="Arial" w:hAnsi="Arial" w:cs="Arial"/>
          <w:color w:val="auto"/>
        </w:rPr>
        <w:t>achieve greater independence, health and wellness, and enhanced quality of life.</w:t>
      </w:r>
      <w:r w:rsidR="00C17140" w:rsidRPr="009A1F1B">
        <w:rPr>
          <w:rFonts w:ascii="Arial" w:hAnsi="Arial" w:cs="Arial"/>
          <w:color w:val="auto"/>
        </w:rPr>
        <w:t xml:space="preserve"> </w:t>
      </w:r>
      <w:r w:rsidRPr="009A1F1B">
        <w:rPr>
          <w:rFonts w:ascii="Arial" w:hAnsi="Arial" w:cs="Arial"/>
          <w:color w:val="auto"/>
        </w:rPr>
        <w:t>No document that delineates ethical standards can address every situation. Physical therapist assistants are encouraged to seek additional advice or consultation in instances where the guidance of the Standards of Ethical Conduct may not be definitive. The APTA Guide for Conduct of the Physical Therapist Assistant and Core Values for the Physical Therapist and Physical Therapist Assistant provide additional guidance.</w:t>
      </w:r>
    </w:p>
    <w:p w14:paraId="7DABD13E" w14:textId="77777777" w:rsidR="00972BE9" w:rsidRPr="009A1F1B" w:rsidRDefault="00972BE9" w:rsidP="00972BE9">
      <w:pPr>
        <w:rPr>
          <w:rFonts w:ascii="Arial" w:hAnsi="Arial" w:cs="Arial"/>
          <w:b/>
          <w:bCs/>
          <w:color w:val="auto"/>
          <w:u w:val="single"/>
        </w:rPr>
      </w:pPr>
      <w:r w:rsidRPr="009A1F1B">
        <w:rPr>
          <w:rFonts w:ascii="Arial" w:hAnsi="Arial" w:cs="Arial"/>
          <w:b/>
          <w:bCs/>
          <w:color w:val="auto"/>
          <w:u w:val="single"/>
        </w:rPr>
        <w:t>Standards</w:t>
      </w:r>
    </w:p>
    <w:p w14:paraId="324CD088" w14:textId="16F4DA7D" w:rsidR="00972BE9" w:rsidRPr="009A1F1B" w:rsidRDefault="00972BE9" w:rsidP="00972BE9">
      <w:pPr>
        <w:rPr>
          <w:rFonts w:ascii="Arial" w:hAnsi="Arial" w:cs="Arial"/>
          <w:color w:val="auto"/>
        </w:rPr>
      </w:pPr>
      <w:r w:rsidRPr="009A1F1B">
        <w:rPr>
          <w:rFonts w:ascii="Arial" w:hAnsi="Arial" w:cs="Arial"/>
          <w:b/>
          <w:bCs/>
          <w:color w:val="auto"/>
        </w:rPr>
        <w:t>Standard #1</w:t>
      </w:r>
      <w:r w:rsidRPr="009A1F1B">
        <w:rPr>
          <w:rFonts w:ascii="Arial" w:hAnsi="Arial" w:cs="Arial"/>
          <w:color w:val="auto"/>
        </w:rPr>
        <w:t>: Physical therapist assistants shall respect the inherent dignity, and rights, of all individuals.</w:t>
      </w:r>
    </w:p>
    <w:p w14:paraId="47E8AE66" w14:textId="77777777" w:rsidR="00972BE9" w:rsidRPr="009A1F1B" w:rsidRDefault="00972BE9" w:rsidP="00972BE9">
      <w:pPr>
        <w:rPr>
          <w:rFonts w:ascii="Arial" w:hAnsi="Arial" w:cs="Arial"/>
          <w:color w:val="auto"/>
        </w:rPr>
      </w:pPr>
      <w:r w:rsidRPr="009A1F1B">
        <w:rPr>
          <w:rFonts w:ascii="Arial" w:hAnsi="Arial" w:cs="Arial"/>
          <w:color w:val="auto"/>
        </w:rPr>
        <w:t>(Core Values: Compassion and Caring, Integrity)</w:t>
      </w:r>
    </w:p>
    <w:p w14:paraId="1FAACDC5" w14:textId="798A40C1" w:rsidR="00972BE9" w:rsidRPr="009A1F1B" w:rsidRDefault="00972BE9" w:rsidP="00BF21EA">
      <w:pPr>
        <w:ind w:left="720"/>
        <w:rPr>
          <w:rFonts w:ascii="Arial" w:hAnsi="Arial" w:cs="Arial"/>
          <w:color w:val="auto"/>
        </w:rPr>
      </w:pPr>
      <w:r w:rsidRPr="009A1F1B">
        <w:rPr>
          <w:rFonts w:ascii="Arial" w:hAnsi="Arial" w:cs="Arial"/>
          <w:color w:val="auto"/>
        </w:rPr>
        <w:t>1A. Physical therapist assistants shall act in a respectful manner toward each person regardless of age, gender, race, nationality, religion, ethnicity, social or economic status, sexual orientation, health condition, or disability.</w:t>
      </w:r>
    </w:p>
    <w:p w14:paraId="2729C35A" w14:textId="7969861A" w:rsidR="00972BE9" w:rsidRPr="009A1F1B" w:rsidRDefault="00972BE9" w:rsidP="00BF21EA">
      <w:pPr>
        <w:ind w:left="720"/>
        <w:rPr>
          <w:rFonts w:ascii="Arial" w:hAnsi="Arial" w:cs="Arial"/>
          <w:color w:val="auto"/>
        </w:rPr>
      </w:pPr>
      <w:r w:rsidRPr="009A1F1B">
        <w:rPr>
          <w:rFonts w:ascii="Arial" w:hAnsi="Arial" w:cs="Arial"/>
          <w:color w:val="auto"/>
        </w:rPr>
        <w:t>1B. Physical therapist assistants shall recognize their personal biases and shall not discriminate against others in the provision of physical therapist services.</w:t>
      </w:r>
    </w:p>
    <w:p w14:paraId="11A87CF1" w14:textId="77777777" w:rsidR="00034E14" w:rsidRPr="009A1F1B" w:rsidRDefault="00972BE9" w:rsidP="00972BE9">
      <w:pPr>
        <w:rPr>
          <w:rFonts w:ascii="Arial" w:hAnsi="Arial" w:cs="Arial"/>
          <w:color w:val="auto"/>
        </w:rPr>
      </w:pPr>
      <w:r w:rsidRPr="009A1F1B">
        <w:rPr>
          <w:rFonts w:ascii="Arial" w:hAnsi="Arial" w:cs="Arial"/>
          <w:b/>
          <w:bCs/>
          <w:color w:val="auto"/>
        </w:rPr>
        <w:t>Standard #2</w:t>
      </w:r>
      <w:r w:rsidRPr="009A1F1B">
        <w:rPr>
          <w:rFonts w:ascii="Arial" w:hAnsi="Arial" w:cs="Arial"/>
          <w:color w:val="auto"/>
        </w:rPr>
        <w:t>: Physical therapist assistants shall be trustworthy and compassionate in addressing the rights and needs of patients and clients.</w:t>
      </w:r>
    </w:p>
    <w:p w14:paraId="276790C6" w14:textId="176B7D09" w:rsidR="00972BE9" w:rsidRPr="009A1F1B" w:rsidRDefault="00972BE9" w:rsidP="00972BE9">
      <w:pPr>
        <w:rPr>
          <w:rFonts w:ascii="Arial" w:hAnsi="Arial" w:cs="Arial"/>
          <w:color w:val="auto"/>
        </w:rPr>
      </w:pPr>
      <w:r w:rsidRPr="009A1F1B">
        <w:rPr>
          <w:rFonts w:ascii="Arial" w:hAnsi="Arial" w:cs="Arial"/>
          <w:color w:val="auto"/>
        </w:rPr>
        <w:t>(Core Values: Altruism, Collaboration, Compassion and Caring, Duty)</w:t>
      </w:r>
    </w:p>
    <w:p w14:paraId="1CDB70AF" w14:textId="077FD3CD" w:rsidR="00972BE9" w:rsidRPr="009A1F1B" w:rsidRDefault="00972BE9" w:rsidP="007D3C7F">
      <w:pPr>
        <w:ind w:left="720"/>
        <w:rPr>
          <w:rFonts w:ascii="Arial" w:hAnsi="Arial" w:cs="Arial"/>
          <w:color w:val="auto"/>
        </w:rPr>
      </w:pPr>
      <w:r w:rsidRPr="009A1F1B">
        <w:rPr>
          <w:rFonts w:ascii="Arial" w:hAnsi="Arial" w:cs="Arial"/>
          <w:color w:val="auto"/>
        </w:rPr>
        <w:t>2A. Physical therapist assistants shall act in the best interests of patients and clients over the interests of the physical therapist assistant.</w:t>
      </w:r>
    </w:p>
    <w:p w14:paraId="7B081A1F" w14:textId="4EAE02D6" w:rsidR="00972BE9" w:rsidRPr="009A1F1B" w:rsidRDefault="00972BE9" w:rsidP="007D3C7F">
      <w:pPr>
        <w:ind w:left="720"/>
        <w:rPr>
          <w:rFonts w:ascii="Arial" w:hAnsi="Arial" w:cs="Arial"/>
          <w:color w:val="auto"/>
        </w:rPr>
      </w:pPr>
      <w:r w:rsidRPr="009A1F1B">
        <w:rPr>
          <w:rFonts w:ascii="Arial" w:hAnsi="Arial" w:cs="Arial"/>
          <w:color w:val="auto"/>
        </w:rPr>
        <w:t>2B. Physical therapist assistants shall provide physical therapist interventions with compassionate and caring behaviors that incorporate the individual and cultural differences of patients and clients.</w:t>
      </w:r>
    </w:p>
    <w:p w14:paraId="097A2338" w14:textId="62F5E39D" w:rsidR="00972BE9" w:rsidRPr="009A1F1B" w:rsidRDefault="00972BE9" w:rsidP="007D3C7F">
      <w:pPr>
        <w:ind w:left="720"/>
        <w:rPr>
          <w:rFonts w:ascii="Arial" w:hAnsi="Arial" w:cs="Arial"/>
          <w:color w:val="auto"/>
        </w:rPr>
      </w:pPr>
      <w:r w:rsidRPr="009A1F1B">
        <w:rPr>
          <w:rFonts w:ascii="Arial" w:hAnsi="Arial" w:cs="Arial"/>
          <w:color w:val="auto"/>
        </w:rPr>
        <w:t>2C. Physical therapist assistants shall provide patients and clients with information regarding the interventions they provide.</w:t>
      </w:r>
    </w:p>
    <w:p w14:paraId="37F1A216" w14:textId="669AF707" w:rsidR="00972BE9" w:rsidRPr="009A1F1B" w:rsidRDefault="00972BE9" w:rsidP="007D3C7F">
      <w:pPr>
        <w:ind w:left="720"/>
        <w:rPr>
          <w:rFonts w:ascii="Arial" w:hAnsi="Arial" w:cs="Arial"/>
          <w:color w:val="auto"/>
        </w:rPr>
      </w:pPr>
      <w:r w:rsidRPr="009A1F1B">
        <w:rPr>
          <w:rFonts w:ascii="Arial" w:hAnsi="Arial" w:cs="Arial"/>
          <w:color w:val="auto"/>
        </w:rPr>
        <w:lastRenderedPageBreak/>
        <w:t>2D. Physical therapist assistants shall protect confidential patient and client information and, in</w:t>
      </w:r>
      <w:r w:rsidR="00034E14" w:rsidRPr="009A1F1B">
        <w:rPr>
          <w:rFonts w:ascii="Arial" w:hAnsi="Arial" w:cs="Arial"/>
          <w:color w:val="auto"/>
        </w:rPr>
        <w:t xml:space="preserve"> </w:t>
      </w:r>
      <w:r w:rsidRPr="009A1F1B">
        <w:rPr>
          <w:rFonts w:ascii="Arial" w:hAnsi="Arial" w:cs="Arial"/>
          <w:color w:val="auto"/>
        </w:rPr>
        <w:t>collaboration with the physical therapist, may disclose confidential information to appropriate authorities only when allowed or as required by law.</w:t>
      </w:r>
    </w:p>
    <w:p w14:paraId="00D26E7C" w14:textId="3F0BD002" w:rsidR="00972BE9" w:rsidRPr="009A1F1B" w:rsidRDefault="00972BE9" w:rsidP="00972BE9">
      <w:pPr>
        <w:rPr>
          <w:rFonts w:ascii="Arial" w:hAnsi="Arial" w:cs="Arial"/>
          <w:color w:val="auto"/>
        </w:rPr>
      </w:pPr>
      <w:r w:rsidRPr="009A1F1B">
        <w:rPr>
          <w:rFonts w:ascii="Arial" w:hAnsi="Arial" w:cs="Arial"/>
          <w:b/>
          <w:bCs/>
          <w:color w:val="auto"/>
        </w:rPr>
        <w:t>Standard #3:</w:t>
      </w:r>
      <w:r w:rsidRPr="009A1F1B">
        <w:rPr>
          <w:rFonts w:ascii="Arial" w:hAnsi="Arial" w:cs="Arial"/>
          <w:color w:val="auto"/>
        </w:rPr>
        <w:t xml:space="preserve"> Physical therapist assistants shall make sound decisions in collaboration with the physical therapist and within the boundaries established by laws and regulations.</w:t>
      </w:r>
    </w:p>
    <w:p w14:paraId="23E52D5E" w14:textId="77777777" w:rsidR="00972BE9" w:rsidRPr="009A1F1B" w:rsidRDefault="00972BE9" w:rsidP="00972BE9">
      <w:pPr>
        <w:rPr>
          <w:rFonts w:ascii="Arial" w:hAnsi="Arial" w:cs="Arial"/>
          <w:color w:val="auto"/>
        </w:rPr>
      </w:pPr>
      <w:r w:rsidRPr="009A1F1B">
        <w:rPr>
          <w:rFonts w:ascii="Arial" w:hAnsi="Arial" w:cs="Arial"/>
          <w:color w:val="auto"/>
        </w:rPr>
        <w:t>(Core Values: Collaboration, Duty, Excellence, Integrity)</w:t>
      </w:r>
    </w:p>
    <w:p w14:paraId="62F8E49F" w14:textId="3D3ED314" w:rsidR="00972BE9" w:rsidRPr="009A1F1B" w:rsidRDefault="00972BE9" w:rsidP="007D3C7F">
      <w:pPr>
        <w:ind w:left="720"/>
        <w:rPr>
          <w:rFonts w:ascii="Arial" w:hAnsi="Arial" w:cs="Arial"/>
          <w:color w:val="auto"/>
        </w:rPr>
      </w:pPr>
      <w:r w:rsidRPr="009A1F1B">
        <w:rPr>
          <w:rFonts w:ascii="Arial" w:hAnsi="Arial" w:cs="Arial"/>
          <w:color w:val="auto"/>
        </w:rPr>
        <w:t>3A. Physical therapist assistants shall make objective decisions in the patient’s or client’s best interest in all practice settings.</w:t>
      </w:r>
    </w:p>
    <w:p w14:paraId="7FBC1AD9" w14:textId="029FDB8C" w:rsidR="00972BE9" w:rsidRPr="009A1F1B" w:rsidRDefault="00972BE9" w:rsidP="007D3C7F">
      <w:pPr>
        <w:ind w:left="720"/>
        <w:rPr>
          <w:rFonts w:ascii="Arial" w:hAnsi="Arial" w:cs="Arial"/>
          <w:color w:val="auto"/>
        </w:rPr>
      </w:pPr>
      <w:r w:rsidRPr="009A1F1B">
        <w:rPr>
          <w:rFonts w:ascii="Arial" w:hAnsi="Arial" w:cs="Arial"/>
          <w:color w:val="auto"/>
        </w:rPr>
        <w:t>3B. Physical therapist assistants shall be guided by information about best practice regarding physical therapist interventions.</w:t>
      </w:r>
    </w:p>
    <w:p w14:paraId="2CAFBC85" w14:textId="32BD1426" w:rsidR="00972BE9" w:rsidRPr="009A1F1B" w:rsidRDefault="00972BE9" w:rsidP="007D3C7F">
      <w:pPr>
        <w:ind w:left="720"/>
        <w:rPr>
          <w:rFonts w:ascii="Arial" w:hAnsi="Arial" w:cs="Arial"/>
          <w:color w:val="auto"/>
        </w:rPr>
      </w:pPr>
      <w:r w:rsidRPr="009A1F1B">
        <w:rPr>
          <w:rFonts w:ascii="Arial" w:hAnsi="Arial" w:cs="Arial"/>
          <w:color w:val="auto"/>
        </w:rPr>
        <w:t>3C. Physical therapist assistants shall make decisions based upon their level of competence and consistent with patient and client values.</w:t>
      </w:r>
    </w:p>
    <w:p w14:paraId="68A65467" w14:textId="56EB67B3" w:rsidR="00972BE9" w:rsidRPr="009A1F1B" w:rsidRDefault="00972BE9" w:rsidP="007D3C7F">
      <w:pPr>
        <w:ind w:left="720"/>
        <w:rPr>
          <w:rFonts w:ascii="Arial" w:hAnsi="Arial" w:cs="Arial"/>
          <w:color w:val="auto"/>
        </w:rPr>
      </w:pPr>
      <w:r w:rsidRPr="009A1F1B">
        <w:rPr>
          <w:rFonts w:ascii="Arial" w:hAnsi="Arial" w:cs="Arial"/>
          <w:color w:val="auto"/>
        </w:rPr>
        <w:t>3D. Physical therapist assistants shall not engage in conflicts of interest that interfere with making sound</w:t>
      </w:r>
      <w:r w:rsidR="007D3C7F" w:rsidRPr="009A1F1B">
        <w:rPr>
          <w:rFonts w:ascii="Arial" w:hAnsi="Arial" w:cs="Arial"/>
          <w:color w:val="auto"/>
        </w:rPr>
        <w:t xml:space="preserve"> </w:t>
      </w:r>
      <w:r w:rsidRPr="009A1F1B">
        <w:rPr>
          <w:rFonts w:ascii="Arial" w:hAnsi="Arial" w:cs="Arial"/>
          <w:color w:val="auto"/>
        </w:rPr>
        <w:t>decisions.</w:t>
      </w:r>
    </w:p>
    <w:p w14:paraId="0035CA5E" w14:textId="30CE0BD2" w:rsidR="00972BE9" w:rsidRPr="009A1F1B" w:rsidRDefault="00972BE9" w:rsidP="007D3C7F">
      <w:pPr>
        <w:ind w:left="720"/>
        <w:rPr>
          <w:rFonts w:ascii="Arial" w:hAnsi="Arial" w:cs="Arial"/>
          <w:color w:val="auto"/>
        </w:rPr>
      </w:pPr>
      <w:r w:rsidRPr="009A1F1B">
        <w:rPr>
          <w:rFonts w:ascii="Arial" w:hAnsi="Arial" w:cs="Arial"/>
          <w:color w:val="auto"/>
        </w:rPr>
        <w:t>3E. Physical therapist assistants shall provide physical therapist services under the direction and supervision of a physical therapist and shall communicate with the physical therapist when patient or client status requires modifications to the established plan of care.</w:t>
      </w:r>
    </w:p>
    <w:p w14:paraId="30B14C21" w14:textId="2515C959" w:rsidR="00972BE9" w:rsidRPr="009A1F1B" w:rsidRDefault="00972BE9" w:rsidP="00972BE9">
      <w:pPr>
        <w:rPr>
          <w:rFonts w:ascii="Arial" w:hAnsi="Arial" w:cs="Arial"/>
          <w:color w:val="auto"/>
        </w:rPr>
      </w:pPr>
      <w:r w:rsidRPr="009A1F1B">
        <w:rPr>
          <w:rFonts w:ascii="Arial" w:hAnsi="Arial" w:cs="Arial"/>
          <w:b/>
          <w:bCs/>
          <w:color w:val="auto"/>
        </w:rPr>
        <w:t>Standard #4</w:t>
      </w:r>
      <w:r w:rsidRPr="009A1F1B">
        <w:rPr>
          <w:rFonts w:ascii="Arial" w:hAnsi="Arial" w:cs="Arial"/>
          <w:color w:val="auto"/>
        </w:rPr>
        <w:t>: Physical therapist assistants shall demonstrate integrity in their relationships with patients and clients, families, colleagues, students, research participants other health care providers, employers, payers, and the public.</w:t>
      </w:r>
    </w:p>
    <w:p w14:paraId="1CC2553F" w14:textId="77777777" w:rsidR="00972BE9" w:rsidRPr="009A1F1B" w:rsidRDefault="00972BE9" w:rsidP="00972BE9">
      <w:pPr>
        <w:rPr>
          <w:rFonts w:ascii="Arial" w:hAnsi="Arial" w:cs="Arial"/>
          <w:color w:val="auto"/>
        </w:rPr>
      </w:pPr>
      <w:r w:rsidRPr="009A1F1B">
        <w:rPr>
          <w:rFonts w:ascii="Arial" w:hAnsi="Arial" w:cs="Arial"/>
          <w:color w:val="auto"/>
        </w:rPr>
        <w:t>(Core Value: Integrity)</w:t>
      </w:r>
    </w:p>
    <w:p w14:paraId="38150171" w14:textId="4239762C" w:rsidR="00972BE9" w:rsidRPr="009A1F1B" w:rsidRDefault="00972BE9" w:rsidP="002E43BB">
      <w:pPr>
        <w:ind w:left="720"/>
        <w:rPr>
          <w:rFonts w:ascii="Arial" w:hAnsi="Arial" w:cs="Arial"/>
          <w:color w:val="auto"/>
        </w:rPr>
      </w:pPr>
      <w:r w:rsidRPr="009A1F1B">
        <w:rPr>
          <w:rFonts w:ascii="Arial" w:hAnsi="Arial" w:cs="Arial"/>
          <w:color w:val="auto"/>
        </w:rPr>
        <w:t>4A. Physical therapist assistants shall provide truthful, accurate, and relevant information and shall not</w:t>
      </w:r>
      <w:r w:rsidR="002E43BB" w:rsidRPr="009A1F1B">
        <w:rPr>
          <w:rFonts w:ascii="Arial" w:hAnsi="Arial" w:cs="Arial"/>
          <w:color w:val="auto"/>
        </w:rPr>
        <w:t xml:space="preserve"> </w:t>
      </w:r>
      <w:r w:rsidRPr="009A1F1B">
        <w:rPr>
          <w:rFonts w:ascii="Arial" w:hAnsi="Arial" w:cs="Arial"/>
          <w:color w:val="auto"/>
        </w:rPr>
        <w:t>make misleading representations.</w:t>
      </w:r>
    </w:p>
    <w:p w14:paraId="2B80BB44" w14:textId="42F61C21" w:rsidR="00972BE9" w:rsidRPr="009A1F1B" w:rsidRDefault="00972BE9" w:rsidP="002E43BB">
      <w:pPr>
        <w:ind w:left="720"/>
        <w:rPr>
          <w:rFonts w:ascii="Arial" w:hAnsi="Arial" w:cs="Arial"/>
          <w:color w:val="auto"/>
        </w:rPr>
      </w:pPr>
      <w:r w:rsidRPr="009A1F1B">
        <w:rPr>
          <w:rFonts w:ascii="Arial" w:hAnsi="Arial" w:cs="Arial"/>
          <w:color w:val="auto"/>
        </w:rPr>
        <w:t xml:space="preserve">4B. Physical therapist assistants shall not exploit persons over whom they have supervisory, </w:t>
      </w:r>
      <w:r w:rsidR="00560154" w:rsidRPr="009A1F1B">
        <w:rPr>
          <w:rFonts w:ascii="Arial" w:hAnsi="Arial" w:cs="Arial"/>
          <w:color w:val="auto"/>
        </w:rPr>
        <w:t>evaluative,</w:t>
      </w:r>
      <w:r w:rsidRPr="009A1F1B">
        <w:rPr>
          <w:rFonts w:ascii="Arial" w:hAnsi="Arial" w:cs="Arial"/>
          <w:color w:val="auto"/>
        </w:rPr>
        <w:t xml:space="preserve"> or other authority (</w:t>
      </w:r>
      <w:r w:rsidR="00560154" w:rsidRPr="009A1F1B">
        <w:rPr>
          <w:rFonts w:ascii="Arial" w:hAnsi="Arial" w:cs="Arial"/>
          <w:color w:val="auto"/>
        </w:rPr>
        <w:t>e.g.</w:t>
      </w:r>
      <w:r w:rsidRPr="009A1F1B">
        <w:rPr>
          <w:rFonts w:ascii="Arial" w:hAnsi="Arial" w:cs="Arial"/>
          <w:color w:val="auto"/>
        </w:rPr>
        <w:t>, patients and clients, students, supervisees, research participants, or employees).</w:t>
      </w:r>
    </w:p>
    <w:p w14:paraId="143545A5" w14:textId="404BC433" w:rsidR="00972BE9" w:rsidRPr="009A1F1B" w:rsidRDefault="00972BE9" w:rsidP="002E43BB">
      <w:pPr>
        <w:ind w:left="720"/>
        <w:rPr>
          <w:rFonts w:ascii="Arial" w:hAnsi="Arial" w:cs="Arial"/>
          <w:color w:val="auto"/>
        </w:rPr>
      </w:pPr>
      <w:r w:rsidRPr="77227A79">
        <w:rPr>
          <w:rFonts w:ascii="Arial" w:hAnsi="Arial" w:cs="Arial"/>
          <w:color w:val="auto"/>
        </w:rPr>
        <w:t xml:space="preserve">4C. Physical therapist assistants shall not engage in any sexual relationship with any of their patients and clients, </w:t>
      </w:r>
      <w:r w:rsidR="3F887361" w:rsidRPr="77227A79">
        <w:rPr>
          <w:rFonts w:ascii="Arial" w:hAnsi="Arial" w:cs="Arial"/>
          <w:color w:val="auto"/>
        </w:rPr>
        <w:t>supervises</w:t>
      </w:r>
      <w:r w:rsidRPr="77227A79">
        <w:rPr>
          <w:rFonts w:ascii="Arial" w:hAnsi="Arial" w:cs="Arial"/>
          <w:color w:val="auto"/>
        </w:rPr>
        <w:t>, or students.</w:t>
      </w:r>
    </w:p>
    <w:p w14:paraId="5ABD98DE" w14:textId="77777777" w:rsidR="00972BE9" w:rsidRPr="009A1F1B" w:rsidRDefault="00972BE9" w:rsidP="002E43BB">
      <w:pPr>
        <w:ind w:left="720"/>
        <w:rPr>
          <w:rFonts w:ascii="Arial" w:hAnsi="Arial" w:cs="Arial"/>
          <w:color w:val="auto"/>
        </w:rPr>
      </w:pPr>
      <w:r w:rsidRPr="009A1F1B">
        <w:rPr>
          <w:rFonts w:ascii="Arial" w:hAnsi="Arial" w:cs="Arial"/>
          <w:color w:val="auto"/>
        </w:rPr>
        <w:t>4D. Physical therapist assistants shall not harass anyone verbally, physically, emotionally, or sexually.</w:t>
      </w:r>
    </w:p>
    <w:p w14:paraId="218E8A63" w14:textId="4A23DEDF" w:rsidR="00972BE9" w:rsidRPr="009A1F1B" w:rsidRDefault="00972BE9" w:rsidP="002E43BB">
      <w:pPr>
        <w:ind w:left="720"/>
        <w:rPr>
          <w:rFonts w:ascii="Arial" w:hAnsi="Arial" w:cs="Arial"/>
          <w:color w:val="auto"/>
        </w:rPr>
      </w:pPr>
      <w:r w:rsidRPr="009A1F1B">
        <w:rPr>
          <w:rFonts w:ascii="Arial" w:hAnsi="Arial" w:cs="Arial"/>
          <w:color w:val="auto"/>
        </w:rPr>
        <w:t>4E. Physical therapist assistants shall discourage misconduct by physical therapists, physical therapist assistants, and other health care professionals and, when appropriate, report illegal or unethical acts, including verbal, physical, emotional, or sexual harassment, to an appropriate authority with jurisdiction over the conduct.</w:t>
      </w:r>
    </w:p>
    <w:p w14:paraId="1685B11D" w14:textId="01FCED4D" w:rsidR="00972BE9" w:rsidRPr="009A1F1B" w:rsidRDefault="00972BE9" w:rsidP="002E43BB">
      <w:pPr>
        <w:ind w:left="720"/>
        <w:rPr>
          <w:rFonts w:ascii="Arial" w:hAnsi="Arial" w:cs="Arial"/>
          <w:color w:val="auto"/>
        </w:rPr>
      </w:pPr>
      <w:r w:rsidRPr="009A1F1B">
        <w:rPr>
          <w:rFonts w:ascii="Arial" w:hAnsi="Arial" w:cs="Arial"/>
          <w:color w:val="auto"/>
        </w:rPr>
        <w:lastRenderedPageBreak/>
        <w:t>4F. Physical therapist assistants shall report suspected cases of abuse involving children or vulnerable adults to the appropriate authority, subject to law.</w:t>
      </w:r>
    </w:p>
    <w:p w14:paraId="21E85352" w14:textId="77777777" w:rsidR="00972BE9" w:rsidRPr="009A1F1B" w:rsidRDefault="00972BE9" w:rsidP="00972BE9">
      <w:pPr>
        <w:rPr>
          <w:rFonts w:ascii="Arial" w:hAnsi="Arial" w:cs="Arial"/>
          <w:color w:val="auto"/>
        </w:rPr>
      </w:pPr>
      <w:r w:rsidRPr="009A1F1B">
        <w:rPr>
          <w:rFonts w:ascii="Arial" w:hAnsi="Arial" w:cs="Arial"/>
          <w:b/>
          <w:bCs/>
          <w:color w:val="auto"/>
        </w:rPr>
        <w:t>Standard #5</w:t>
      </w:r>
      <w:r w:rsidRPr="009A1F1B">
        <w:rPr>
          <w:rFonts w:ascii="Arial" w:hAnsi="Arial" w:cs="Arial"/>
          <w:color w:val="auto"/>
        </w:rPr>
        <w:t>: Physical therapist assistants shall fulfill their legal and ethical obligations.</w:t>
      </w:r>
    </w:p>
    <w:p w14:paraId="68D12397" w14:textId="77777777" w:rsidR="00972BE9" w:rsidRPr="009A1F1B" w:rsidRDefault="00972BE9" w:rsidP="00972BE9">
      <w:pPr>
        <w:rPr>
          <w:rFonts w:ascii="Arial" w:hAnsi="Arial" w:cs="Arial"/>
          <w:color w:val="auto"/>
        </w:rPr>
      </w:pPr>
      <w:r w:rsidRPr="009A1F1B">
        <w:rPr>
          <w:rFonts w:ascii="Arial" w:hAnsi="Arial" w:cs="Arial"/>
          <w:color w:val="auto"/>
        </w:rPr>
        <w:t>(Core Values: Accountability, Duty, Social Responsibility)</w:t>
      </w:r>
    </w:p>
    <w:p w14:paraId="3A4F378A" w14:textId="77777777" w:rsidR="00972BE9" w:rsidRPr="009A1F1B" w:rsidRDefault="00972BE9" w:rsidP="002E43BB">
      <w:pPr>
        <w:ind w:left="720"/>
        <w:rPr>
          <w:rFonts w:ascii="Arial" w:hAnsi="Arial" w:cs="Arial"/>
          <w:color w:val="auto"/>
        </w:rPr>
      </w:pPr>
      <w:r w:rsidRPr="009A1F1B">
        <w:rPr>
          <w:rFonts w:ascii="Arial" w:hAnsi="Arial" w:cs="Arial"/>
          <w:color w:val="auto"/>
        </w:rPr>
        <w:t>5A. Physical therapist assistants shall comply with applicable local, state, and federal laws and regulations.</w:t>
      </w:r>
    </w:p>
    <w:p w14:paraId="3CF53F1B" w14:textId="32E4EC5E" w:rsidR="00972BE9" w:rsidRPr="009A1F1B" w:rsidRDefault="00972BE9" w:rsidP="002E43BB">
      <w:pPr>
        <w:ind w:left="720"/>
        <w:rPr>
          <w:rFonts w:ascii="Arial" w:hAnsi="Arial" w:cs="Arial"/>
          <w:color w:val="auto"/>
        </w:rPr>
      </w:pPr>
      <w:r w:rsidRPr="009A1F1B">
        <w:rPr>
          <w:rFonts w:ascii="Arial" w:hAnsi="Arial" w:cs="Arial"/>
          <w:color w:val="auto"/>
        </w:rPr>
        <w:t>5B. Physical therapist assistants shall support the supervisory role of the physical therapist to ensure quality care and promote patient and client safety.</w:t>
      </w:r>
    </w:p>
    <w:p w14:paraId="5EF2FE46" w14:textId="77777777" w:rsidR="00524EB2" w:rsidRDefault="00972BE9" w:rsidP="002E43BB">
      <w:pPr>
        <w:ind w:left="720"/>
        <w:rPr>
          <w:rFonts w:ascii="Arial" w:hAnsi="Arial" w:cs="Arial"/>
          <w:color w:val="auto"/>
        </w:rPr>
      </w:pPr>
      <w:r w:rsidRPr="009A1F1B">
        <w:rPr>
          <w:rFonts w:ascii="Arial" w:hAnsi="Arial" w:cs="Arial"/>
          <w:color w:val="auto"/>
        </w:rPr>
        <w:t>5C. Physical therapist assistants involved in research shall abide by accepted standards</w:t>
      </w:r>
      <w:r w:rsidR="002E43BB" w:rsidRPr="009A1F1B">
        <w:rPr>
          <w:rFonts w:ascii="Arial" w:hAnsi="Arial" w:cs="Arial"/>
          <w:color w:val="auto"/>
        </w:rPr>
        <w:t xml:space="preserve"> </w:t>
      </w:r>
      <w:r w:rsidRPr="009A1F1B">
        <w:rPr>
          <w:rFonts w:ascii="Arial" w:hAnsi="Arial" w:cs="Arial"/>
          <w:color w:val="auto"/>
        </w:rPr>
        <w:t>governing protection of research participants.</w:t>
      </w:r>
    </w:p>
    <w:p w14:paraId="5FBC0EAD" w14:textId="3900636C" w:rsidR="00972BE9" w:rsidRPr="009A1F1B" w:rsidRDefault="00972BE9" w:rsidP="002E43BB">
      <w:pPr>
        <w:ind w:left="720"/>
        <w:rPr>
          <w:rFonts w:ascii="Arial" w:hAnsi="Arial" w:cs="Arial"/>
          <w:color w:val="auto"/>
        </w:rPr>
      </w:pPr>
      <w:r w:rsidRPr="009A1F1B">
        <w:rPr>
          <w:rFonts w:ascii="Arial" w:hAnsi="Arial" w:cs="Arial"/>
          <w:color w:val="auto"/>
        </w:rPr>
        <w:t>5D. Physical therapist assistants shall encourage colleagues with physical, psychological, or substance</w:t>
      </w:r>
      <w:r w:rsidR="00BF21EA" w:rsidRPr="009A1F1B">
        <w:rPr>
          <w:rFonts w:ascii="Arial" w:hAnsi="Arial" w:cs="Arial"/>
          <w:color w:val="auto"/>
        </w:rPr>
        <w:t xml:space="preserve"> </w:t>
      </w:r>
      <w:r w:rsidRPr="009A1F1B">
        <w:rPr>
          <w:rFonts w:ascii="Arial" w:hAnsi="Arial" w:cs="Arial"/>
          <w:color w:val="auto"/>
        </w:rPr>
        <w:t>related impairments that may adversely impact their professional responsibilities to seek assistance or counsel.</w:t>
      </w:r>
    </w:p>
    <w:p w14:paraId="236995AD" w14:textId="31643DBC" w:rsidR="00972BE9" w:rsidRPr="009A1F1B" w:rsidRDefault="00972BE9" w:rsidP="00BF21EA">
      <w:pPr>
        <w:ind w:left="720"/>
        <w:rPr>
          <w:rFonts w:ascii="Arial" w:hAnsi="Arial" w:cs="Arial"/>
          <w:color w:val="auto"/>
        </w:rPr>
      </w:pPr>
      <w:r w:rsidRPr="009A1F1B">
        <w:rPr>
          <w:rFonts w:ascii="Arial" w:hAnsi="Arial" w:cs="Arial"/>
          <w:color w:val="auto"/>
        </w:rPr>
        <w:t>5E. Physical therapist assistants who have knowledge that a colleague is unable to perform their professional responsibilities with reasonable skill and safety shall report this information to the appropriate authority.</w:t>
      </w:r>
    </w:p>
    <w:p w14:paraId="1FC85ED4" w14:textId="284E9637" w:rsidR="00972BE9" w:rsidRPr="009A1F1B" w:rsidRDefault="00972BE9" w:rsidP="00BF21EA">
      <w:pPr>
        <w:rPr>
          <w:rFonts w:ascii="Arial" w:hAnsi="Arial" w:cs="Arial"/>
          <w:color w:val="auto"/>
        </w:rPr>
      </w:pPr>
      <w:r w:rsidRPr="009A1F1B">
        <w:rPr>
          <w:rFonts w:ascii="Arial" w:hAnsi="Arial" w:cs="Arial"/>
          <w:b/>
          <w:bCs/>
          <w:color w:val="auto"/>
        </w:rPr>
        <w:t>Standard #6</w:t>
      </w:r>
      <w:r w:rsidRPr="009A1F1B">
        <w:rPr>
          <w:rFonts w:ascii="Arial" w:hAnsi="Arial" w:cs="Arial"/>
          <w:color w:val="auto"/>
        </w:rPr>
        <w:t>: Physical therapist assistants shall enhance their competence through the lifelong acquisition and refinement of knowledge, skills, and abilities.</w:t>
      </w:r>
    </w:p>
    <w:p w14:paraId="64EA9E0A" w14:textId="77777777" w:rsidR="00972BE9" w:rsidRPr="009A1F1B" w:rsidRDefault="00972BE9" w:rsidP="00BF21EA">
      <w:pPr>
        <w:rPr>
          <w:rFonts w:ascii="Arial" w:hAnsi="Arial" w:cs="Arial"/>
          <w:color w:val="auto"/>
        </w:rPr>
      </w:pPr>
      <w:r w:rsidRPr="009A1F1B">
        <w:rPr>
          <w:rFonts w:ascii="Arial" w:hAnsi="Arial" w:cs="Arial"/>
          <w:color w:val="auto"/>
        </w:rPr>
        <w:t>(Core Value: Excellence)</w:t>
      </w:r>
    </w:p>
    <w:p w14:paraId="17BDDA39" w14:textId="77777777" w:rsidR="00972BE9" w:rsidRPr="009A1F1B" w:rsidRDefault="00972BE9" w:rsidP="00BF21EA">
      <w:pPr>
        <w:ind w:firstLine="720"/>
        <w:rPr>
          <w:rFonts w:ascii="Arial" w:hAnsi="Arial" w:cs="Arial"/>
          <w:color w:val="auto"/>
        </w:rPr>
      </w:pPr>
      <w:r w:rsidRPr="009A1F1B">
        <w:rPr>
          <w:rFonts w:ascii="Arial" w:hAnsi="Arial" w:cs="Arial"/>
          <w:color w:val="auto"/>
        </w:rPr>
        <w:t>6A. Physical therapist assistants shall achieve and maintain clinical competence.</w:t>
      </w:r>
    </w:p>
    <w:p w14:paraId="10A4E2D9" w14:textId="2E224F59" w:rsidR="00972BE9" w:rsidRPr="009A1F1B" w:rsidRDefault="00972BE9" w:rsidP="00BF21EA">
      <w:pPr>
        <w:ind w:left="720"/>
        <w:rPr>
          <w:rFonts w:ascii="Arial" w:hAnsi="Arial" w:cs="Arial"/>
          <w:color w:val="auto"/>
        </w:rPr>
      </w:pPr>
      <w:r w:rsidRPr="009A1F1B">
        <w:rPr>
          <w:rFonts w:ascii="Arial" w:hAnsi="Arial" w:cs="Arial"/>
          <w:color w:val="auto"/>
        </w:rPr>
        <w:t>6B. Physical therapist assistants shall engage in lifelong learning consistent with changes in their roles and responsibilities and advances in the practice of physical therapy.</w:t>
      </w:r>
    </w:p>
    <w:p w14:paraId="1C33A638" w14:textId="0DBBF5B1" w:rsidR="00972BE9" w:rsidRPr="009A1F1B" w:rsidRDefault="00972BE9" w:rsidP="00BF21EA">
      <w:pPr>
        <w:ind w:left="720"/>
        <w:rPr>
          <w:rFonts w:ascii="Arial" w:hAnsi="Arial" w:cs="Arial"/>
          <w:color w:val="auto"/>
        </w:rPr>
      </w:pPr>
      <w:r w:rsidRPr="009A1F1B">
        <w:rPr>
          <w:rFonts w:ascii="Arial" w:hAnsi="Arial" w:cs="Arial"/>
          <w:color w:val="auto"/>
        </w:rPr>
        <w:t>6C. Physical therapist assistants shall support practice environments that support career development and lifelong learning.</w:t>
      </w:r>
    </w:p>
    <w:p w14:paraId="32BA0234" w14:textId="07111D00" w:rsidR="00972BE9" w:rsidRPr="009A1F1B" w:rsidRDefault="00972BE9" w:rsidP="00BF21EA">
      <w:pPr>
        <w:rPr>
          <w:rFonts w:ascii="Arial" w:hAnsi="Arial" w:cs="Arial"/>
          <w:color w:val="auto"/>
        </w:rPr>
      </w:pPr>
      <w:r w:rsidRPr="009A1F1B">
        <w:rPr>
          <w:rFonts w:ascii="Arial" w:hAnsi="Arial" w:cs="Arial"/>
          <w:b/>
          <w:bCs/>
          <w:color w:val="auto"/>
        </w:rPr>
        <w:t>Standard #7</w:t>
      </w:r>
      <w:r w:rsidRPr="009A1F1B">
        <w:rPr>
          <w:rFonts w:ascii="Arial" w:hAnsi="Arial" w:cs="Arial"/>
          <w:color w:val="auto"/>
        </w:rPr>
        <w:t>: Physical therapist assistants shall support organizational behaviors and business practices that benefit patients and clients and society.</w:t>
      </w:r>
    </w:p>
    <w:p w14:paraId="24F35EE2" w14:textId="77777777" w:rsidR="00972BE9" w:rsidRPr="009A1F1B" w:rsidRDefault="00972BE9" w:rsidP="00972BE9">
      <w:pPr>
        <w:rPr>
          <w:rFonts w:ascii="Arial" w:hAnsi="Arial" w:cs="Arial"/>
          <w:color w:val="auto"/>
        </w:rPr>
      </w:pPr>
      <w:r w:rsidRPr="009A1F1B">
        <w:rPr>
          <w:rFonts w:ascii="Arial" w:hAnsi="Arial" w:cs="Arial"/>
          <w:color w:val="auto"/>
        </w:rPr>
        <w:t>(Core Values: Integrity, Accountability)</w:t>
      </w:r>
    </w:p>
    <w:p w14:paraId="36EBD07B" w14:textId="459A276F" w:rsidR="00972BE9" w:rsidRPr="009A1F1B" w:rsidRDefault="00972BE9" w:rsidP="00BF21EA">
      <w:pPr>
        <w:ind w:left="720"/>
        <w:rPr>
          <w:rFonts w:ascii="Arial" w:hAnsi="Arial" w:cs="Arial"/>
          <w:color w:val="auto"/>
        </w:rPr>
      </w:pPr>
      <w:r w:rsidRPr="009A1F1B">
        <w:rPr>
          <w:rFonts w:ascii="Arial" w:hAnsi="Arial" w:cs="Arial"/>
          <w:color w:val="auto"/>
        </w:rPr>
        <w:t>7A. Physical therapist assistants shall promote work environments that support ethical and accountable decision-making.</w:t>
      </w:r>
    </w:p>
    <w:p w14:paraId="0043911C" w14:textId="216EE2DA" w:rsidR="00972BE9" w:rsidRPr="009A1F1B" w:rsidRDefault="00972BE9" w:rsidP="00BF21EA">
      <w:pPr>
        <w:ind w:left="720"/>
        <w:rPr>
          <w:rFonts w:ascii="Arial" w:hAnsi="Arial" w:cs="Arial"/>
          <w:color w:val="auto"/>
        </w:rPr>
      </w:pPr>
      <w:r w:rsidRPr="009A1F1B">
        <w:rPr>
          <w:rFonts w:ascii="Arial" w:hAnsi="Arial" w:cs="Arial"/>
          <w:color w:val="auto"/>
        </w:rPr>
        <w:t>7B. Physical therapist assistants shall not accept gifts or other considerations that influence or give an appearance of influencing their decisions.</w:t>
      </w:r>
    </w:p>
    <w:p w14:paraId="35DFB8D2" w14:textId="390FF1C6" w:rsidR="00972BE9" w:rsidRPr="009A1F1B" w:rsidRDefault="00972BE9" w:rsidP="00BF21EA">
      <w:pPr>
        <w:ind w:left="720"/>
        <w:rPr>
          <w:rFonts w:ascii="Arial" w:hAnsi="Arial" w:cs="Arial"/>
          <w:color w:val="auto"/>
        </w:rPr>
      </w:pPr>
      <w:r w:rsidRPr="009A1F1B">
        <w:rPr>
          <w:rFonts w:ascii="Arial" w:hAnsi="Arial" w:cs="Arial"/>
          <w:color w:val="auto"/>
        </w:rPr>
        <w:t>7C. Physical therapist assistants shall fully disclose any financial interest they have in products or services that they recommend to patients and clients.</w:t>
      </w:r>
    </w:p>
    <w:p w14:paraId="49EBD2CB" w14:textId="02D4C89A" w:rsidR="00972BE9" w:rsidRPr="009A1F1B" w:rsidRDefault="00972BE9" w:rsidP="00BF21EA">
      <w:pPr>
        <w:ind w:left="720"/>
        <w:rPr>
          <w:rFonts w:ascii="Arial" w:hAnsi="Arial" w:cs="Arial"/>
          <w:color w:val="auto"/>
        </w:rPr>
      </w:pPr>
      <w:r w:rsidRPr="009A1F1B">
        <w:rPr>
          <w:rFonts w:ascii="Arial" w:hAnsi="Arial" w:cs="Arial"/>
          <w:color w:val="auto"/>
        </w:rPr>
        <w:lastRenderedPageBreak/>
        <w:t>7D. Physical therapist assistants shall ensure that documentation for their interventions accurately reflects the nature and extent of the services provided.</w:t>
      </w:r>
    </w:p>
    <w:p w14:paraId="3B0B7F7B" w14:textId="4FE1B379" w:rsidR="00972BE9" w:rsidRPr="009A1F1B" w:rsidRDefault="00972BE9" w:rsidP="00BF21EA">
      <w:pPr>
        <w:ind w:left="720"/>
        <w:rPr>
          <w:rFonts w:ascii="Arial" w:hAnsi="Arial" w:cs="Arial"/>
          <w:color w:val="auto"/>
        </w:rPr>
      </w:pPr>
      <w:r w:rsidRPr="009A1F1B">
        <w:rPr>
          <w:rFonts w:ascii="Arial" w:hAnsi="Arial" w:cs="Arial"/>
          <w:color w:val="auto"/>
        </w:rPr>
        <w:t xml:space="preserve">7E. Physical therapist assistants shall refrain from employment arrangements, or other arrangements, that prevent physical therapist assistants from fulfilling ethical obligations to patients and </w:t>
      </w:r>
      <w:r w:rsidR="00FB416E" w:rsidRPr="009A1F1B">
        <w:rPr>
          <w:rFonts w:ascii="Arial" w:hAnsi="Arial" w:cs="Arial"/>
          <w:color w:val="auto"/>
        </w:rPr>
        <w:t>clients.</w:t>
      </w:r>
    </w:p>
    <w:p w14:paraId="3214DB14" w14:textId="2801FA85" w:rsidR="00972BE9" w:rsidRPr="009A1F1B" w:rsidRDefault="00972BE9" w:rsidP="00972BE9">
      <w:pPr>
        <w:rPr>
          <w:rFonts w:ascii="Arial" w:hAnsi="Arial" w:cs="Arial"/>
          <w:color w:val="auto"/>
        </w:rPr>
      </w:pPr>
      <w:r w:rsidRPr="009A1F1B">
        <w:rPr>
          <w:rFonts w:ascii="Arial" w:hAnsi="Arial" w:cs="Arial"/>
          <w:b/>
          <w:bCs/>
          <w:color w:val="auto"/>
        </w:rPr>
        <w:t>Standard #8</w:t>
      </w:r>
      <w:r w:rsidRPr="009A1F1B">
        <w:rPr>
          <w:rFonts w:ascii="Arial" w:hAnsi="Arial" w:cs="Arial"/>
          <w:color w:val="auto"/>
        </w:rPr>
        <w:t>: Physical therapist assistants shall participate in efforts to meet the health needs of people locally, nationally, or globally.</w:t>
      </w:r>
    </w:p>
    <w:p w14:paraId="65256974" w14:textId="77777777" w:rsidR="00972BE9" w:rsidRPr="009A1F1B" w:rsidRDefault="00972BE9" w:rsidP="00972BE9">
      <w:pPr>
        <w:rPr>
          <w:rFonts w:ascii="Arial" w:hAnsi="Arial" w:cs="Arial"/>
          <w:color w:val="auto"/>
        </w:rPr>
      </w:pPr>
      <w:r w:rsidRPr="009A1F1B">
        <w:rPr>
          <w:rFonts w:ascii="Arial" w:hAnsi="Arial" w:cs="Arial"/>
          <w:color w:val="auto"/>
        </w:rPr>
        <w:t>(Core Value: Social Responsibility)</w:t>
      </w:r>
    </w:p>
    <w:p w14:paraId="5227AB1B" w14:textId="16BACAAE" w:rsidR="00972BE9" w:rsidRPr="009A1F1B" w:rsidRDefault="00972BE9" w:rsidP="00BF21EA">
      <w:pPr>
        <w:ind w:left="720"/>
        <w:rPr>
          <w:rFonts w:ascii="Arial" w:hAnsi="Arial" w:cs="Arial"/>
          <w:color w:val="auto"/>
        </w:rPr>
      </w:pPr>
      <w:r w:rsidRPr="009A1F1B">
        <w:rPr>
          <w:rFonts w:ascii="Arial" w:hAnsi="Arial" w:cs="Arial"/>
          <w:color w:val="auto"/>
        </w:rPr>
        <w:t>8A. Physical therapist assistants shall support organizations that meet the health needs of people who are economically disadvantaged, uninsured, and underinsured.</w:t>
      </w:r>
    </w:p>
    <w:p w14:paraId="50F04E62" w14:textId="6B9CE46B" w:rsidR="00972BE9" w:rsidRPr="009A1F1B" w:rsidRDefault="00972BE9" w:rsidP="00BF21EA">
      <w:pPr>
        <w:ind w:left="720"/>
        <w:rPr>
          <w:rFonts w:ascii="Arial" w:hAnsi="Arial" w:cs="Arial"/>
          <w:color w:val="auto"/>
        </w:rPr>
      </w:pPr>
      <w:r w:rsidRPr="77227A79">
        <w:rPr>
          <w:rFonts w:ascii="Arial" w:hAnsi="Arial" w:cs="Arial"/>
          <w:color w:val="auto"/>
        </w:rPr>
        <w:t xml:space="preserve">8B. Physical therapist assistants shall advocate for people with impairments, activity limitations, participation restrictions, and disabilities </w:t>
      </w:r>
      <w:r w:rsidR="00D37F61" w:rsidRPr="77227A79">
        <w:rPr>
          <w:rFonts w:ascii="Arial" w:hAnsi="Arial" w:cs="Arial"/>
          <w:color w:val="auto"/>
        </w:rPr>
        <w:t>to</w:t>
      </w:r>
      <w:r w:rsidRPr="77227A79">
        <w:rPr>
          <w:rFonts w:ascii="Arial" w:hAnsi="Arial" w:cs="Arial"/>
          <w:color w:val="auto"/>
        </w:rPr>
        <w:t xml:space="preserve"> promote their participation in </w:t>
      </w:r>
      <w:r w:rsidR="325E4AB7" w:rsidRPr="77227A79">
        <w:rPr>
          <w:rFonts w:ascii="Arial" w:hAnsi="Arial" w:cs="Arial"/>
          <w:color w:val="auto"/>
        </w:rPr>
        <w:t xml:space="preserve">community </w:t>
      </w:r>
      <w:r w:rsidRPr="77227A79">
        <w:rPr>
          <w:rFonts w:ascii="Arial" w:hAnsi="Arial" w:cs="Arial"/>
          <w:color w:val="auto"/>
        </w:rPr>
        <w:t>and society.</w:t>
      </w:r>
    </w:p>
    <w:p w14:paraId="328CA5AA" w14:textId="555E7C2B" w:rsidR="00972BE9" w:rsidRPr="009A1F1B" w:rsidRDefault="00972BE9" w:rsidP="00BF21EA">
      <w:pPr>
        <w:ind w:left="720"/>
        <w:rPr>
          <w:rFonts w:ascii="Arial" w:hAnsi="Arial" w:cs="Arial"/>
          <w:color w:val="auto"/>
        </w:rPr>
      </w:pPr>
      <w:r w:rsidRPr="009A1F1B">
        <w:rPr>
          <w:rFonts w:ascii="Arial" w:hAnsi="Arial" w:cs="Arial"/>
          <w:color w:val="auto"/>
        </w:rPr>
        <w:t>8C. Physical therapist assistants shall be responsible stewards of health care resources by collaborating with physical therapists in order to avoid overutilization or underutilization of physical therapist services.</w:t>
      </w:r>
    </w:p>
    <w:p w14:paraId="03484C2A" w14:textId="6BBE17AB" w:rsidR="00BA3F43" w:rsidRDefault="00972BE9" w:rsidP="00BF21EA">
      <w:pPr>
        <w:ind w:left="720"/>
        <w:rPr>
          <w:rFonts w:ascii="Arial" w:hAnsi="Arial" w:cs="Arial"/>
          <w:color w:val="auto"/>
        </w:rPr>
      </w:pPr>
      <w:r w:rsidRPr="009A1F1B">
        <w:rPr>
          <w:rFonts w:ascii="Arial" w:hAnsi="Arial" w:cs="Arial"/>
          <w:color w:val="auto"/>
        </w:rPr>
        <w:t>8D. Physical therapist assistants shall educate members of the public about the benefits of physical therapy.</w:t>
      </w:r>
    </w:p>
    <w:p w14:paraId="0CD9E4CB" w14:textId="1269CEE3" w:rsidR="00AA27BE" w:rsidRPr="004E46BE" w:rsidRDefault="00AA27BE" w:rsidP="77227A79">
      <w:pPr>
        <w:pBdr>
          <w:top w:val="triple" w:sz="4" w:space="1" w:color="auto"/>
          <w:left w:val="triple" w:sz="4" w:space="4" w:color="auto"/>
          <w:bottom w:val="triple" w:sz="4" w:space="0"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SCOPE AND BEHAVORIAL CONDUCT</w:t>
      </w:r>
    </w:p>
    <w:p w14:paraId="3ECB0373" w14:textId="2EACDBAF" w:rsidR="004E23D7" w:rsidRPr="004E23D7" w:rsidRDefault="004E23D7" w:rsidP="004E23D7">
      <w:pPr>
        <w:rPr>
          <w:rFonts w:ascii="Arial" w:hAnsi="Arial" w:cs="Arial"/>
          <w:b/>
          <w:bCs/>
          <w:color w:val="auto"/>
        </w:rPr>
      </w:pPr>
      <w:r w:rsidRPr="004E23D7">
        <w:rPr>
          <w:rFonts w:ascii="Arial" w:hAnsi="Arial" w:cs="Arial"/>
          <w:b/>
          <w:bCs/>
          <w:color w:val="auto"/>
        </w:rPr>
        <w:t>B</w:t>
      </w:r>
      <w:r>
        <w:rPr>
          <w:rFonts w:ascii="Arial" w:hAnsi="Arial" w:cs="Arial"/>
          <w:b/>
          <w:bCs/>
          <w:color w:val="auto"/>
        </w:rPr>
        <w:t>ehavi</w:t>
      </w:r>
      <w:r w:rsidR="008B0686">
        <w:rPr>
          <w:rFonts w:ascii="Arial" w:hAnsi="Arial" w:cs="Arial"/>
          <w:b/>
          <w:bCs/>
          <w:color w:val="auto"/>
        </w:rPr>
        <w:t>oral</w:t>
      </w:r>
      <w:r w:rsidRPr="004E23D7">
        <w:rPr>
          <w:rFonts w:ascii="Arial" w:hAnsi="Arial" w:cs="Arial"/>
          <w:b/>
          <w:bCs/>
          <w:color w:val="auto"/>
        </w:rPr>
        <w:t xml:space="preserve"> C</w:t>
      </w:r>
      <w:r w:rsidR="008B0686">
        <w:rPr>
          <w:rFonts w:ascii="Arial" w:hAnsi="Arial" w:cs="Arial"/>
          <w:b/>
          <w:bCs/>
          <w:color w:val="auto"/>
        </w:rPr>
        <w:t>onduct</w:t>
      </w:r>
    </w:p>
    <w:p w14:paraId="62B23F9C" w14:textId="1E2BA8E1" w:rsidR="004E23D7" w:rsidRPr="004E23D7" w:rsidRDefault="213C54DF" w:rsidP="004E23D7">
      <w:pPr>
        <w:rPr>
          <w:rFonts w:ascii="Arial" w:hAnsi="Arial" w:cs="Arial"/>
          <w:color w:val="auto"/>
        </w:rPr>
      </w:pPr>
      <w:r w:rsidRPr="213C54DF">
        <w:rPr>
          <w:rFonts w:ascii="Arial" w:hAnsi="Arial" w:cs="Arial"/>
          <w:color w:val="auto"/>
        </w:rPr>
        <w:t xml:space="preserve">PTA students representing PPCC are expected to conduct themselves in a manner that reflects favorably upon themselves and the program.  If a student acts in such a manner as to reflect immature judgment or disrespect for others, the student will be </w:t>
      </w:r>
      <w:r w:rsidR="00DC326B" w:rsidRPr="213C54DF">
        <w:rPr>
          <w:rFonts w:ascii="Arial" w:hAnsi="Arial" w:cs="Arial"/>
          <w:color w:val="auto"/>
        </w:rPr>
        <w:t>counseled,</w:t>
      </w:r>
      <w:r w:rsidRPr="213C54DF">
        <w:rPr>
          <w:rFonts w:ascii="Arial" w:hAnsi="Arial" w:cs="Arial"/>
          <w:color w:val="auto"/>
        </w:rPr>
        <w:t xml:space="preserve"> and the issue managed according to the dismissal and progressive disciplinary policies that are provided in the PPCC College Catalog.</w:t>
      </w:r>
    </w:p>
    <w:p w14:paraId="729AB6E2" w14:textId="01708C6B" w:rsidR="004E23D7" w:rsidRPr="004E23D7" w:rsidRDefault="004E23D7" w:rsidP="004E23D7">
      <w:pPr>
        <w:rPr>
          <w:rFonts w:ascii="Arial" w:hAnsi="Arial" w:cs="Arial"/>
          <w:color w:val="auto"/>
        </w:rPr>
      </w:pPr>
      <w:r w:rsidRPr="004E23D7">
        <w:rPr>
          <w:rFonts w:ascii="Arial" w:hAnsi="Arial" w:cs="Arial"/>
          <w:color w:val="auto"/>
        </w:rPr>
        <w:t xml:space="preserve">All students may be evaluated on “Professional Behavior” through a </w:t>
      </w:r>
      <w:r w:rsidR="001734BF" w:rsidRPr="004E23D7">
        <w:rPr>
          <w:rFonts w:ascii="Arial" w:hAnsi="Arial" w:cs="Arial"/>
          <w:color w:val="auto"/>
        </w:rPr>
        <w:t>skill</w:t>
      </w:r>
      <w:r w:rsidRPr="004E23D7">
        <w:rPr>
          <w:rFonts w:ascii="Arial" w:hAnsi="Arial" w:cs="Arial"/>
          <w:color w:val="auto"/>
        </w:rPr>
        <w:t xml:space="preserve"> check off. (See Forms Section Professional Behavioral Skills, page 89.)  This check-off is to help prepare students for what is expected of them in the clinic and facilitate professional behavior. Students will be counseled on their failure to comply with expected behaviors and professional skills.  If students demonstrate unacceptable behavior or professional skills, the Generic Abilities Assessment will be used for remediation to identify weaknesses and document progress towards meeting expected student behavior levels.  Repeated failure to comply with professional behaviors is grounds for dismissal from the PTA program.  Criteria for classroom/laboratory evaluation include but are not limited to the following requirements that the student:</w:t>
      </w:r>
    </w:p>
    <w:p w14:paraId="3466FA35" w14:textId="649126FD" w:rsidR="004E23D7" w:rsidRPr="004E23D7" w:rsidRDefault="004E23D7" w:rsidP="001734BF">
      <w:pPr>
        <w:ind w:firstLine="720"/>
        <w:rPr>
          <w:rFonts w:ascii="Arial" w:hAnsi="Arial" w:cs="Arial"/>
          <w:color w:val="auto"/>
        </w:rPr>
      </w:pPr>
      <w:r w:rsidRPr="004E23D7">
        <w:rPr>
          <w:rFonts w:ascii="Arial" w:hAnsi="Arial" w:cs="Arial"/>
          <w:color w:val="auto"/>
        </w:rPr>
        <w:t>1.     is respectful and considerate of peers/faculty,</w:t>
      </w:r>
    </w:p>
    <w:p w14:paraId="6D9991B4" w14:textId="77777777" w:rsidR="004E23D7" w:rsidRPr="004E23D7" w:rsidRDefault="004E23D7" w:rsidP="001734BF">
      <w:pPr>
        <w:ind w:firstLine="720"/>
        <w:rPr>
          <w:rFonts w:ascii="Arial" w:hAnsi="Arial" w:cs="Arial"/>
          <w:color w:val="auto"/>
        </w:rPr>
      </w:pPr>
      <w:r w:rsidRPr="004E23D7">
        <w:rPr>
          <w:rFonts w:ascii="Arial" w:hAnsi="Arial" w:cs="Arial"/>
          <w:color w:val="auto"/>
        </w:rPr>
        <w:t>2.     arrives to class/lab on time and prepared,</w:t>
      </w:r>
    </w:p>
    <w:p w14:paraId="3777870D" w14:textId="77777777" w:rsidR="004E23D7" w:rsidRPr="004E23D7" w:rsidRDefault="004E23D7" w:rsidP="001734BF">
      <w:pPr>
        <w:ind w:firstLine="720"/>
        <w:rPr>
          <w:rFonts w:ascii="Arial" w:hAnsi="Arial" w:cs="Arial"/>
          <w:color w:val="auto"/>
        </w:rPr>
      </w:pPr>
      <w:r w:rsidRPr="004E23D7">
        <w:rPr>
          <w:rFonts w:ascii="Arial" w:hAnsi="Arial" w:cs="Arial"/>
          <w:color w:val="auto"/>
        </w:rPr>
        <w:lastRenderedPageBreak/>
        <w:t>3.     accepts criticism in a constructive manner,</w:t>
      </w:r>
    </w:p>
    <w:p w14:paraId="7F84BD7C" w14:textId="311442CB" w:rsidR="004E23D7" w:rsidRPr="004E23D7" w:rsidRDefault="004E23D7" w:rsidP="001734BF">
      <w:pPr>
        <w:ind w:firstLine="720"/>
        <w:rPr>
          <w:rFonts w:ascii="Arial" w:hAnsi="Arial" w:cs="Arial"/>
          <w:color w:val="auto"/>
        </w:rPr>
      </w:pPr>
      <w:r w:rsidRPr="77227A79">
        <w:rPr>
          <w:rFonts w:ascii="Arial" w:hAnsi="Arial" w:cs="Arial"/>
          <w:color w:val="auto"/>
        </w:rPr>
        <w:t xml:space="preserve">4.     demonstrates respect for all students and </w:t>
      </w:r>
      <w:r w:rsidR="3378DD22" w:rsidRPr="77227A79">
        <w:rPr>
          <w:rFonts w:ascii="Arial" w:hAnsi="Arial" w:cs="Arial"/>
          <w:color w:val="auto"/>
        </w:rPr>
        <w:t>expects</w:t>
      </w:r>
      <w:r w:rsidRPr="77227A79">
        <w:rPr>
          <w:rFonts w:ascii="Arial" w:hAnsi="Arial" w:cs="Arial"/>
          <w:color w:val="auto"/>
        </w:rPr>
        <w:t xml:space="preserve"> their respect in return,</w:t>
      </w:r>
    </w:p>
    <w:p w14:paraId="22662DFE" w14:textId="77777777" w:rsidR="004E23D7" w:rsidRPr="004E23D7" w:rsidRDefault="004E23D7" w:rsidP="001734BF">
      <w:pPr>
        <w:ind w:firstLine="720"/>
        <w:rPr>
          <w:rFonts w:ascii="Arial" w:hAnsi="Arial" w:cs="Arial"/>
          <w:color w:val="auto"/>
        </w:rPr>
      </w:pPr>
      <w:r w:rsidRPr="004E23D7">
        <w:rPr>
          <w:rFonts w:ascii="Arial" w:hAnsi="Arial" w:cs="Arial"/>
          <w:color w:val="auto"/>
        </w:rPr>
        <w:t>5.     compliments appropriate behavior and motivates with positive feedback,</w:t>
      </w:r>
    </w:p>
    <w:p w14:paraId="44FF2B23" w14:textId="77777777" w:rsidR="004E23D7" w:rsidRPr="004E23D7" w:rsidRDefault="004E23D7" w:rsidP="001734BF">
      <w:pPr>
        <w:ind w:firstLine="720"/>
        <w:rPr>
          <w:rFonts w:ascii="Arial" w:hAnsi="Arial" w:cs="Arial"/>
          <w:color w:val="auto"/>
        </w:rPr>
      </w:pPr>
      <w:r w:rsidRPr="004E23D7">
        <w:rPr>
          <w:rFonts w:ascii="Arial" w:hAnsi="Arial" w:cs="Arial"/>
          <w:color w:val="auto"/>
        </w:rPr>
        <w:t>6.     determines what is working and what merits some attention,</w:t>
      </w:r>
    </w:p>
    <w:p w14:paraId="426B4AA2" w14:textId="16C669D3" w:rsidR="004E23D7" w:rsidRPr="004E23D7" w:rsidRDefault="6EF195D6" w:rsidP="0023604C">
      <w:pPr>
        <w:ind w:left="720"/>
        <w:rPr>
          <w:rFonts w:ascii="Arial" w:hAnsi="Arial" w:cs="Arial"/>
          <w:color w:val="auto"/>
        </w:rPr>
      </w:pPr>
      <w:r w:rsidRPr="6EF195D6">
        <w:rPr>
          <w:rFonts w:ascii="Arial" w:hAnsi="Arial" w:cs="Arial"/>
          <w:color w:val="auto"/>
        </w:rPr>
        <w:t>7.     listens when someone else is speaking and does not disrupt other students with               private conversations,</w:t>
      </w:r>
    </w:p>
    <w:p w14:paraId="291AF248" w14:textId="77777777" w:rsidR="004E23D7" w:rsidRPr="004E23D7" w:rsidRDefault="004E23D7" w:rsidP="001734BF">
      <w:pPr>
        <w:ind w:firstLine="720"/>
        <w:rPr>
          <w:rFonts w:ascii="Arial" w:hAnsi="Arial" w:cs="Arial"/>
          <w:color w:val="auto"/>
        </w:rPr>
      </w:pPr>
      <w:r w:rsidRPr="004E23D7">
        <w:rPr>
          <w:rFonts w:ascii="Arial" w:hAnsi="Arial" w:cs="Arial"/>
          <w:color w:val="auto"/>
        </w:rPr>
        <w:t>8.     demonstrates professional body language,</w:t>
      </w:r>
    </w:p>
    <w:p w14:paraId="09CD8E4C" w14:textId="77777777" w:rsidR="004E23D7" w:rsidRPr="004E23D7" w:rsidRDefault="004E23D7" w:rsidP="001734BF">
      <w:pPr>
        <w:ind w:firstLine="720"/>
        <w:rPr>
          <w:rFonts w:ascii="Arial" w:hAnsi="Arial" w:cs="Arial"/>
          <w:color w:val="auto"/>
        </w:rPr>
      </w:pPr>
      <w:r w:rsidRPr="004E23D7">
        <w:rPr>
          <w:rFonts w:ascii="Arial" w:hAnsi="Arial" w:cs="Arial"/>
          <w:color w:val="auto"/>
        </w:rPr>
        <w:t>9.     reports lateness and absence according to PTA handbook guidelines,</w:t>
      </w:r>
    </w:p>
    <w:p w14:paraId="2DD8C0CB" w14:textId="77777777" w:rsidR="004E23D7" w:rsidRPr="004E23D7" w:rsidRDefault="004E23D7" w:rsidP="001734BF">
      <w:pPr>
        <w:ind w:firstLine="720"/>
        <w:rPr>
          <w:rFonts w:ascii="Arial" w:hAnsi="Arial" w:cs="Arial"/>
          <w:color w:val="auto"/>
        </w:rPr>
      </w:pPr>
      <w:r w:rsidRPr="004E23D7">
        <w:rPr>
          <w:rFonts w:ascii="Arial" w:hAnsi="Arial" w:cs="Arial"/>
          <w:color w:val="auto"/>
        </w:rPr>
        <w:t>10.   adheres to PTA dress code in lecture, laboratory and in clinical situations,</w:t>
      </w:r>
    </w:p>
    <w:p w14:paraId="6F68F4A6" w14:textId="77777777" w:rsidR="004E23D7" w:rsidRPr="004E23D7" w:rsidRDefault="004E23D7" w:rsidP="001734BF">
      <w:pPr>
        <w:ind w:firstLine="720"/>
        <w:rPr>
          <w:rFonts w:ascii="Arial" w:hAnsi="Arial" w:cs="Arial"/>
          <w:color w:val="auto"/>
        </w:rPr>
      </w:pPr>
      <w:r w:rsidRPr="004E23D7">
        <w:rPr>
          <w:rFonts w:ascii="Arial" w:hAnsi="Arial" w:cs="Arial"/>
          <w:color w:val="auto"/>
        </w:rPr>
        <w:t>11.   notifies instructor of commission/omission errors,</w:t>
      </w:r>
    </w:p>
    <w:p w14:paraId="287E7A65" w14:textId="77777777" w:rsidR="004E23D7" w:rsidRPr="004E23D7" w:rsidRDefault="004E23D7" w:rsidP="001734BF">
      <w:pPr>
        <w:ind w:firstLine="720"/>
        <w:rPr>
          <w:rFonts w:ascii="Arial" w:hAnsi="Arial" w:cs="Arial"/>
          <w:color w:val="auto"/>
        </w:rPr>
      </w:pPr>
      <w:r w:rsidRPr="004E23D7">
        <w:rPr>
          <w:rFonts w:ascii="Arial" w:hAnsi="Arial" w:cs="Arial"/>
          <w:color w:val="auto"/>
        </w:rPr>
        <w:t>12.   commits no fraudulent or negligent acts,</w:t>
      </w:r>
    </w:p>
    <w:p w14:paraId="172A325C" w14:textId="77777777" w:rsidR="004E23D7" w:rsidRPr="004E23D7" w:rsidRDefault="004E23D7" w:rsidP="001734BF">
      <w:pPr>
        <w:ind w:firstLine="720"/>
        <w:rPr>
          <w:rFonts w:ascii="Arial" w:hAnsi="Arial" w:cs="Arial"/>
          <w:color w:val="auto"/>
        </w:rPr>
      </w:pPr>
      <w:r w:rsidRPr="004E23D7">
        <w:rPr>
          <w:rFonts w:ascii="Arial" w:hAnsi="Arial" w:cs="Arial"/>
          <w:color w:val="auto"/>
        </w:rPr>
        <w:t>13.   maintains personal hygiene,</w:t>
      </w:r>
    </w:p>
    <w:p w14:paraId="48DAB9B4" w14:textId="77777777" w:rsidR="004E23D7" w:rsidRPr="004E23D7" w:rsidRDefault="004E23D7" w:rsidP="001734BF">
      <w:pPr>
        <w:ind w:firstLine="720"/>
        <w:rPr>
          <w:rFonts w:ascii="Arial" w:hAnsi="Arial" w:cs="Arial"/>
          <w:color w:val="auto"/>
        </w:rPr>
      </w:pPr>
      <w:r w:rsidRPr="004E23D7">
        <w:rPr>
          <w:rFonts w:ascii="Arial" w:hAnsi="Arial" w:cs="Arial"/>
          <w:color w:val="auto"/>
        </w:rPr>
        <w:t>14.   actively participates in group discussion,</w:t>
      </w:r>
    </w:p>
    <w:p w14:paraId="7923F5C7" w14:textId="6C43B352" w:rsidR="004E23D7" w:rsidRPr="004E23D7" w:rsidRDefault="6EF195D6" w:rsidP="001734BF">
      <w:pPr>
        <w:ind w:left="720"/>
        <w:rPr>
          <w:rFonts w:ascii="Arial" w:hAnsi="Arial" w:cs="Arial"/>
          <w:color w:val="auto"/>
        </w:rPr>
      </w:pPr>
      <w:r w:rsidRPr="6EF195D6">
        <w:rPr>
          <w:rFonts w:ascii="Arial" w:hAnsi="Arial" w:cs="Arial"/>
          <w:color w:val="auto"/>
        </w:rPr>
        <w:t>15.   is willing to work with all types of patients, including those with infectious diseases            such as AIDS, tuberculosis, and hepatitis.</w:t>
      </w:r>
    </w:p>
    <w:p w14:paraId="49BCD7E3" w14:textId="423FC168" w:rsidR="004E23D7" w:rsidRDefault="00337193" w:rsidP="009A355A">
      <w:pPr>
        <w:rPr>
          <w:rFonts w:ascii="Arial" w:hAnsi="Arial" w:cs="Arial"/>
          <w:b/>
          <w:bCs/>
          <w:color w:val="auto"/>
        </w:rPr>
      </w:pPr>
      <w:r>
        <w:rPr>
          <w:rFonts w:ascii="Arial" w:hAnsi="Arial" w:cs="Arial"/>
          <w:b/>
          <w:bCs/>
          <w:color w:val="auto"/>
        </w:rPr>
        <w:t>Colorado States Practice Act</w:t>
      </w:r>
    </w:p>
    <w:p w14:paraId="6DC71AF9" w14:textId="7398D8AA" w:rsidR="00D85C12" w:rsidRPr="009A1F1B" w:rsidRDefault="009A355A" w:rsidP="009A355A">
      <w:pPr>
        <w:rPr>
          <w:rFonts w:ascii="Arial" w:hAnsi="Arial" w:cs="Arial"/>
          <w:color w:val="auto"/>
        </w:rPr>
      </w:pPr>
      <w:r w:rsidRPr="009A1F1B">
        <w:rPr>
          <w:rFonts w:ascii="Arial" w:hAnsi="Arial" w:cs="Arial"/>
          <w:b/>
          <w:bCs/>
          <w:color w:val="auto"/>
        </w:rPr>
        <w:t>12-285-210. Scope of part 2 - exclusions</w:t>
      </w:r>
      <w:r w:rsidRPr="009A1F1B">
        <w:rPr>
          <w:rFonts w:ascii="Arial" w:hAnsi="Arial" w:cs="Arial"/>
          <w:color w:val="auto"/>
        </w:rPr>
        <w:t xml:space="preserve">. </w:t>
      </w:r>
    </w:p>
    <w:p w14:paraId="123C62A5" w14:textId="5CCE34A9" w:rsidR="009A355A" w:rsidRPr="009A1F1B" w:rsidRDefault="009A355A" w:rsidP="009A355A">
      <w:pPr>
        <w:rPr>
          <w:rFonts w:ascii="Arial" w:hAnsi="Arial" w:cs="Arial"/>
          <w:color w:val="auto"/>
        </w:rPr>
      </w:pPr>
      <w:r w:rsidRPr="009A1F1B">
        <w:rPr>
          <w:rFonts w:ascii="Arial" w:hAnsi="Arial" w:cs="Arial"/>
          <w:color w:val="auto"/>
        </w:rPr>
        <w:t>(1) This part 2 does not prohibit:</w:t>
      </w:r>
    </w:p>
    <w:p w14:paraId="6E2580ED" w14:textId="40100C60" w:rsidR="009A355A" w:rsidRPr="009A1F1B" w:rsidRDefault="009A355A" w:rsidP="00E3155D">
      <w:pPr>
        <w:ind w:left="720"/>
        <w:rPr>
          <w:rFonts w:ascii="Arial" w:hAnsi="Arial" w:cs="Arial"/>
          <w:color w:val="auto"/>
        </w:rPr>
      </w:pPr>
      <w:r w:rsidRPr="009A1F1B">
        <w:rPr>
          <w:rFonts w:ascii="Arial" w:hAnsi="Arial" w:cs="Arial"/>
          <w:color w:val="auto"/>
        </w:rPr>
        <w:t xml:space="preserve">(a) Practice as a physical therapist assistant in this state by a legally qualified </w:t>
      </w:r>
      <w:r w:rsidR="00E3155D" w:rsidRPr="009A1F1B">
        <w:rPr>
          <w:rFonts w:ascii="Arial" w:hAnsi="Arial" w:cs="Arial"/>
          <w:color w:val="auto"/>
        </w:rPr>
        <w:t>physical therapist</w:t>
      </w:r>
      <w:r w:rsidRPr="009A1F1B">
        <w:rPr>
          <w:rFonts w:ascii="Arial" w:hAnsi="Arial" w:cs="Arial"/>
          <w:color w:val="auto"/>
        </w:rPr>
        <w:t xml:space="preserve"> assistant from another state or country whose employment requires the physical</w:t>
      </w:r>
      <w:r w:rsidR="00E3155D" w:rsidRPr="009A1F1B">
        <w:rPr>
          <w:rFonts w:ascii="Arial" w:hAnsi="Arial" w:cs="Arial"/>
          <w:color w:val="auto"/>
        </w:rPr>
        <w:t xml:space="preserve"> </w:t>
      </w:r>
      <w:r w:rsidRPr="009A1F1B">
        <w:rPr>
          <w:rFonts w:ascii="Arial" w:hAnsi="Arial" w:cs="Arial"/>
          <w:color w:val="auto"/>
        </w:rPr>
        <w:t>therapist assistant to accompany and care for a patient temporarily residing in this state, but the</w:t>
      </w:r>
      <w:r w:rsidR="00E3155D" w:rsidRPr="009A1F1B">
        <w:rPr>
          <w:rFonts w:ascii="Arial" w:hAnsi="Arial" w:cs="Arial"/>
          <w:color w:val="auto"/>
        </w:rPr>
        <w:t xml:space="preserve"> </w:t>
      </w:r>
      <w:r w:rsidRPr="009A1F1B">
        <w:rPr>
          <w:rFonts w:ascii="Arial" w:hAnsi="Arial" w:cs="Arial"/>
          <w:color w:val="auto"/>
        </w:rPr>
        <w:t>physical therapist assistant shall not provide physical therapy services for another individual, nor</w:t>
      </w:r>
      <w:r w:rsidR="00E3155D" w:rsidRPr="009A1F1B">
        <w:rPr>
          <w:rFonts w:ascii="Arial" w:hAnsi="Arial" w:cs="Arial"/>
          <w:color w:val="auto"/>
        </w:rPr>
        <w:t xml:space="preserve"> </w:t>
      </w:r>
      <w:r w:rsidRPr="009A1F1B">
        <w:rPr>
          <w:rFonts w:ascii="Arial" w:hAnsi="Arial" w:cs="Arial"/>
          <w:color w:val="auto"/>
        </w:rPr>
        <w:t>shall the person represent or hold himself or herself out as a physical therapist assistant certified</w:t>
      </w:r>
      <w:r w:rsidR="00E3155D" w:rsidRPr="009A1F1B">
        <w:rPr>
          <w:rFonts w:ascii="Arial" w:hAnsi="Arial" w:cs="Arial"/>
          <w:color w:val="auto"/>
        </w:rPr>
        <w:t xml:space="preserve"> </w:t>
      </w:r>
      <w:r w:rsidRPr="009A1F1B">
        <w:rPr>
          <w:rFonts w:ascii="Arial" w:hAnsi="Arial" w:cs="Arial"/>
          <w:color w:val="auto"/>
        </w:rPr>
        <w:t>to practice in this state;</w:t>
      </w:r>
    </w:p>
    <w:p w14:paraId="5A393008" w14:textId="79F65E2D" w:rsidR="009A355A" w:rsidRPr="009A1F1B" w:rsidRDefault="009A355A" w:rsidP="00E3155D">
      <w:pPr>
        <w:ind w:firstLine="720"/>
        <w:rPr>
          <w:rFonts w:ascii="Arial" w:hAnsi="Arial" w:cs="Arial"/>
          <w:color w:val="auto"/>
        </w:rPr>
      </w:pPr>
      <w:r w:rsidRPr="009A1F1B">
        <w:rPr>
          <w:rFonts w:ascii="Arial" w:hAnsi="Arial" w:cs="Arial"/>
          <w:color w:val="auto"/>
        </w:rPr>
        <w:t>(b) The administration of massage, external baths, or exercise that is not a part of a</w:t>
      </w:r>
      <w:r w:rsidR="00E3155D" w:rsidRPr="009A1F1B">
        <w:rPr>
          <w:rFonts w:ascii="Arial" w:hAnsi="Arial" w:cs="Arial"/>
          <w:color w:val="auto"/>
        </w:rPr>
        <w:tab/>
      </w:r>
      <w:r w:rsidRPr="009A1F1B">
        <w:rPr>
          <w:rFonts w:ascii="Arial" w:hAnsi="Arial" w:cs="Arial"/>
          <w:color w:val="auto"/>
        </w:rPr>
        <w:t>physical therapy regimen;</w:t>
      </w:r>
    </w:p>
    <w:p w14:paraId="662B887E" w14:textId="0403D0CA" w:rsidR="009A355A" w:rsidRPr="009A1F1B" w:rsidRDefault="009A355A" w:rsidP="00E3155D">
      <w:pPr>
        <w:ind w:left="720"/>
        <w:rPr>
          <w:rFonts w:ascii="Arial" w:hAnsi="Arial" w:cs="Arial"/>
          <w:color w:val="auto"/>
        </w:rPr>
      </w:pPr>
      <w:r w:rsidRPr="009A1F1B">
        <w:rPr>
          <w:rFonts w:ascii="Arial" w:hAnsi="Arial" w:cs="Arial"/>
          <w:color w:val="auto"/>
        </w:rPr>
        <w:t>(c) A person registered, certified, or licensed in this state under any other law from</w:t>
      </w:r>
      <w:r w:rsidR="00E3155D" w:rsidRPr="009A1F1B">
        <w:rPr>
          <w:rFonts w:ascii="Arial" w:hAnsi="Arial" w:cs="Arial"/>
          <w:color w:val="auto"/>
        </w:rPr>
        <w:t xml:space="preserve"> </w:t>
      </w:r>
      <w:r w:rsidRPr="009A1F1B">
        <w:rPr>
          <w:rFonts w:ascii="Arial" w:hAnsi="Arial" w:cs="Arial"/>
          <w:color w:val="auto"/>
        </w:rPr>
        <w:t>engaging in the practice for which the person is registered, certified, or licensed;</w:t>
      </w:r>
    </w:p>
    <w:p w14:paraId="0164C34E" w14:textId="4FEBD2E8" w:rsidR="009A355A" w:rsidRPr="009A1F1B" w:rsidRDefault="009A355A" w:rsidP="00E3155D">
      <w:pPr>
        <w:ind w:left="720"/>
        <w:rPr>
          <w:rFonts w:ascii="Arial" w:hAnsi="Arial" w:cs="Arial"/>
          <w:color w:val="auto"/>
        </w:rPr>
      </w:pPr>
      <w:r w:rsidRPr="009A1F1B">
        <w:rPr>
          <w:rFonts w:ascii="Arial" w:hAnsi="Arial" w:cs="Arial"/>
          <w:color w:val="auto"/>
        </w:rPr>
        <w:t>(d) Practice as a physical therapist assistant in this state by a legally qualified physical</w:t>
      </w:r>
      <w:r w:rsidR="00E3155D" w:rsidRPr="009A1F1B">
        <w:rPr>
          <w:rFonts w:ascii="Arial" w:hAnsi="Arial" w:cs="Arial"/>
          <w:color w:val="auto"/>
        </w:rPr>
        <w:t xml:space="preserve"> </w:t>
      </w:r>
      <w:r w:rsidRPr="009A1F1B">
        <w:rPr>
          <w:rFonts w:ascii="Arial" w:hAnsi="Arial" w:cs="Arial"/>
          <w:color w:val="auto"/>
        </w:rPr>
        <w:t>therapist assistant from another state or country for the purpose of participating in an educational</w:t>
      </w:r>
      <w:r w:rsidR="00E3155D" w:rsidRPr="009A1F1B">
        <w:rPr>
          <w:rFonts w:ascii="Arial" w:hAnsi="Arial" w:cs="Arial"/>
          <w:color w:val="auto"/>
        </w:rPr>
        <w:t xml:space="preserve"> </w:t>
      </w:r>
      <w:r w:rsidRPr="009A1F1B">
        <w:rPr>
          <w:rFonts w:ascii="Arial" w:hAnsi="Arial" w:cs="Arial"/>
          <w:color w:val="auto"/>
        </w:rPr>
        <w:t>program of not more than sixteen weeks' duration;</w:t>
      </w:r>
    </w:p>
    <w:p w14:paraId="11E1568D" w14:textId="028AC68E" w:rsidR="009A355A" w:rsidRPr="009A1F1B" w:rsidRDefault="009A355A" w:rsidP="00E3155D">
      <w:pPr>
        <w:ind w:left="720"/>
        <w:rPr>
          <w:rFonts w:ascii="Arial" w:hAnsi="Arial" w:cs="Arial"/>
          <w:color w:val="auto"/>
        </w:rPr>
      </w:pPr>
      <w:r w:rsidRPr="009A1F1B">
        <w:rPr>
          <w:rFonts w:ascii="Arial" w:hAnsi="Arial" w:cs="Arial"/>
          <w:color w:val="auto"/>
        </w:rPr>
        <w:lastRenderedPageBreak/>
        <w:t>(e) The practice of a physical therapist assistant licensed, certified, or registered in this or</w:t>
      </w:r>
      <w:r w:rsidR="00E3155D" w:rsidRPr="009A1F1B">
        <w:rPr>
          <w:rFonts w:ascii="Arial" w:hAnsi="Arial" w:cs="Arial"/>
          <w:color w:val="auto"/>
        </w:rPr>
        <w:t xml:space="preserve"> </w:t>
      </w:r>
      <w:r w:rsidRPr="009A1F1B">
        <w:rPr>
          <w:rFonts w:ascii="Arial" w:hAnsi="Arial" w:cs="Arial"/>
          <w:color w:val="auto"/>
        </w:rPr>
        <w:t>any other state or territory of the United States who is employed by the United States</w:t>
      </w:r>
      <w:r w:rsidR="00E3155D" w:rsidRPr="009A1F1B">
        <w:rPr>
          <w:rFonts w:ascii="Arial" w:hAnsi="Arial" w:cs="Arial"/>
          <w:color w:val="auto"/>
        </w:rPr>
        <w:t xml:space="preserve"> </w:t>
      </w:r>
      <w:r w:rsidRPr="009A1F1B">
        <w:rPr>
          <w:rFonts w:ascii="Arial" w:hAnsi="Arial" w:cs="Arial"/>
          <w:color w:val="auto"/>
        </w:rPr>
        <w:t>government or a bureau, division, or agency thereof while within the course and scope of the</w:t>
      </w:r>
      <w:r w:rsidR="00E3155D" w:rsidRPr="009A1F1B">
        <w:rPr>
          <w:rFonts w:ascii="Arial" w:hAnsi="Arial" w:cs="Arial"/>
          <w:color w:val="auto"/>
        </w:rPr>
        <w:t xml:space="preserve"> </w:t>
      </w:r>
      <w:r w:rsidRPr="009A1F1B">
        <w:rPr>
          <w:rFonts w:ascii="Arial" w:hAnsi="Arial" w:cs="Arial"/>
          <w:color w:val="auto"/>
        </w:rPr>
        <w:t>physical therapist assistant's duties; or</w:t>
      </w:r>
    </w:p>
    <w:p w14:paraId="37824D6B" w14:textId="71737865" w:rsidR="005F1B06" w:rsidRPr="009A1F1B" w:rsidRDefault="009A355A" w:rsidP="007014D1">
      <w:pPr>
        <w:ind w:left="720"/>
        <w:rPr>
          <w:rFonts w:ascii="Arial" w:hAnsi="Arial" w:cs="Arial"/>
          <w:color w:val="auto"/>
        </w:rPr>
      </w:pPr>
      <w:r w:rsidRPr="009A1F1B">
        <w:rPr>
          <w:rFonts w:ascii="Arial" w:hAnsi="Arial" w:cs="Arial"/>
          <w:color w:val="auto"/>
        </w:rPr>
        <w:t>(f) The performance of noninvasive debridement, such as autolytic and enzymatic</w:t>
      </w:r>
      <w:r w:rsidR="00E3155D" w:rsidRPr="009A1F1B">
        <w:rPr>
          <w:rFonts w:ascii="Arial" w:hAnsi="Arial" w:cs="Arial"/>
          <w:color w:val="auto"/>
        </w:rPr>
        <w:t xml:space="preserve"> </w:t>
      </w:r>
      <w:r w:rsidRPr="009A1F1B">
        <w:rPr>
          <w:rFonts w:ascii="Arial" w:hAnsi="Arial" w:cs="Arial"/>
          <w:color w:val="auto"/>
        </w:rPr>
        <w:t>debridement treatment.</w:t>
      </w:r>
    </w:p>
    <w:p w14:paraId="5E66FE01" w14:textId="77777777" w:rsidR="00486012" w:rsidRPr="009A1F1B" w:rsidRDefault="00F8461C" w:rsidP="00F8461C">
      <w:pPr>
        <w:jc w:val="both"/>
        <w:rPr>
          <w:rFonts w:ascii="Arial" w:hAnsi="Arial" w:cs="Arial"/>
          <w:b/>
          <w:bCs/>
          <w:color w:val="auto"/>
        </w:rPr>
      </w:pPr>
      <w:r w:rsidRPr="009A1F1B">
        <w:rPr>
          <w:rFonts w:ascii="Arial" w:hAnsi="Arial" w:cs="Arial"/>
          <w:b/>
          <w:bCs/>
          <w:color w:val="auto"/>
        </w:rPr>
        <w:t xml:space="preserve">12-285-211. Grounds for disciplinary action. </w:t>
      </w:r>
    </w:p>
    <w:p w14:paraId="64C219F1" w14:textId="0C2C73A1" w:rsidR="00F8461C" w:rsidRPr="009A1F1B" w:rsidRDefault="00F8461C" w:rsidP="00F8461C">
      <w:pPr>
        <w:jc w:val="both"/>
        <w:rPr>
          <w:rFonts w:ascii="Arial" w:hAnsi="Arial" w:cs="Arial"/>
          <w:color w:val="auto"/>
        </w:rPr>
      </w:pPr>
      <w:r w:rsidRPr="009A1F1B">
        <w:rPr>
          <w:rFonts w:ascii="Arial" w:hAnsi="Arial" w:cs="Arial"/>
          <w:color w:val="auto"/>
        </w:rPr>
        <w:t>(1) The board may take disciplinary</w:t>
      </w:r>
      <w:r w:rsidR="00600F4C" w:rsidRPr="009A1F1B">
        <w:rPr>
          <w:rFonts w:ascii="Arial" w:hAnsi="Arial" w:cs="Arial"/>
          <w:color w:val="auto"/>
        </w:rPr>
        <w:t xml:space="preserve"> </w:t>
      </w:r>
      <w:r w:rsidRPr="009A1F1B">
        <w:rPr>
          <w:rFonts w:ascii="Arial" w:hAnsi="Arial" w:cs="Arial"/>
          <w:color w:val="auto"/>
        </w:rPr>
        <w:t>action in accordance with sections 12-20-404 and 12-285-212 against a person who has:</w:t>
      </w:r>
    </w:p>
    <w:p w14:paraId="05339EC5" w14:textId="7EA1CCBE" w:rsidR="00F8461C" w:rsidRPr="009A1F1B" w:rsidRDefault="00F8461C" w:rsidP="00600F4C">
      <w:pPr>
        <w:ind w:left="720"/>
        <w:jc w:val="both"/>
        <w:rPr>
          <w:rFonts w:ascii="Arial" w:hAnsi="Arial" w:cs="Arial"/>
          <w:color w:val="auto"/>
        </w:rPr>
      </w:pPr>
      <w:r w:rsidRPr="009A1F1B">
        <w:rPr>
          <w:rFonts w:ascii="Arial" w:hAnsi="Arial" w:cs="Arial"/>
          <w:color w:val="auto"/>
        </w:rPr>
        <w:t>(a) Committed an act that does not meet generally accepted standards of physical</w:t>
      </w:r>
      <w:r w:rsidR="00600F4C" w:rsidRPr="009A1F1B">
        <w:rPr>
          <w:rFonts w:ascii="Arial" w:hAnsi="Arial" w:cs="Arial"/>
          <w:color w:val="auto"/>
        </w:rPr>
        <w:t xml:space="preserve"> </w:t>
      </w:r>
      <w:r w:rsidRPr="009A1F1B">
        <w:rPr>
          <w:rFonts w:ascii="Arial" w:hAnsi="Arial" w:cs="Arial"/>
          <w:color w:val="auto"/>
        </w:rPr>
        <w:t>therapist assistant practice or failed to perform an act necessary to meet generally accepted</w:t>
      </w:r>
      <w:r w:rsidR="00600F4C" w:rsidRPr="009A1F1B">
        <w:rPr>
          <w:rFonts w:ascii="Arial" w:hAnsi="Arial" w:cs="Arial"/>
          <w:color w:val="auto"/>
        </w:rPr>
        <w:t xml:space="preserve"> </w:t>
      </w:r>
      <w:r w:rsidRPr="009A1F1B">
        <w:rPr>
          <w:rFonts w:ascii="Arial" w:hAnsi="Arial" w:cs="Arial"/>
          <w:color w:val="auto"/>
        </w:rPr>
        <w:t>standards of physical therapist assistant practice;</w:t>
      </w:r>
    </w:p>
    <w:p w14:paraId="028DDF45" w14:textId="363D5863" w:rsidR="00F8461C" w:rsidRPr="009A1F1B" w:rsidRDefault="00F8461C" w:rsidP="00600F4C">
      <w:pPr>
        <w:ind w:left="720"/>
        <w:jc w:val="both"/>
        <w:rPr>
          <w:rFonts w:ascii="Arial" w:hAnsi="Arial" w:cs="Arial"/>
          <w:color w:val="auto"/>
        </w:rPr>
      </w:pPr>
      <w:r w:rsidRPr="009A1F1B">
        <w:rPr>
          <w:rFonts w:ascii="Arial" w:hAnsi="Arial" w:cs="Arial"/>
          <w:color w:val="auto"/>
        </w:rPr>
        <w:t>(b) Engaged in sexual contact, sexual intrusion, or sexual penetration, as defined in</w:t>
      </w:r>
      <w:r w:rsidR="00600F4C" w:rsidRPr="009A1F1B">
        <w:rPr>
          <w:rFonts w:ascii="Arial" w:hAnsi="Arial" w:cs="Arial"/>
          <w:color w:val="auto"/>
        </w:rPr>
        <w:t xml:space="preserve"> </w:t>
      </w:r>
      <w:r w:rsidRPr="009A1F1B">
        <w:rPr>
          <w:rFonts w:ascii="Arial" w:hAnsi="Arial" w:cs="Arial"/>
          <w:color w:val="auto"/>
        </w:rPr>
        <w:t>section 18-3-401, with a patient during the period of time beginning with the initial evaluation</w:t>
      </w:r>
      <w:r w:rsidR="00600F4C" w:rsidRPr="009A1F1B">
        <w:rPr>
          <w:rFonts w:ascii="Arial" w:hAnsi="Arial" w:cs="Arial"/>
          <w:color w:val="auto"/>
        </w:rPr>
        <w:t xml:space="preserve"> </w:t>
      </w:r>
      <w:r w:rsidRPr="009A1F1B">
        <w:rPr>
          <w:rFonts w:ascii="Arial" w:hAnsi="Arial" w:cs="Arial"/>
          <w:color w:val="auto"/>
        </w:rPr>
        <w:t>through the termination of treatment;</w:t>
      </w:r>
    </w:p>
    <w:p w14:paraId="17BB0587" w14:textId="77777777" w:rsidR="00F8461C" w:rsidRPr="009A1F1B" w:rsidRDefault="00F8461C" w:rsidP="00600F4C">
      <w:pPr>
        <w:ind w:firstLine="720"/>
        <w:jc w:val="both"/>
        <w:rPr>
          <w:rFonts w:ascii="Arial" w:hAnsi="Arial" w:cs="Arial"/>
          <w:color w:val="auto"/>
        </w:rPr>
      </w:pPr>
      <w:r w:rsidRPr="009A1F1B">
        <w:rPr>
          <w:rFonts w:ascii="Arial" w:hAnsi="Arial" w:cs="Arial"/>
          <w:color w:val="auto"/>
        </w:rPr>
        <w:t>(c) Abandoned a patient by any means;</w:t>
      </w:r>
    </w:p>
    <w:p w14:paraId="4AF8A2B6" w14:textId="6F500165" w:rsidR="00F8461C" w:rsidRPr="009A1F1B" w:rsidRDefault="00F8461C" w:rsidP="00600F4C">
      <w:pPr>
        <w:ind w:left="720"/>
        <w:jc w:val="both"/>
        <w:rPr>
          <w:rFonts w:ascii="Arial" w:hAnsi="Arial" w:cs="Arial"/>
          <w:color w:val="auto"/>
        </w:rPr>
      </w:pPr>
      <w:r w:rsidRPr="009A1F1B">
        <w:rPr>
          <w:rFonts w:ascii="Arial" w:hAnsi="Arial" w:cs="Arial"/>
          <w:color w:val="auto"/>
        </w:rPr>
        <w:t xml:space="preserve">(d) Failed to make essential entries on patient records or falsified or made </w:t>
      </w:r>
      <w:r w:rsidR="00600F4C" w:rsidRPr="009A1F1B">
        <w:rPr>
          <w:rFonts w:ascii="Arial" w:hAnsi="Arial" w:cs="Arial"/>
          <w:color w:val="auto"/>
        </w:rPr>
        <w:t>incorrect entries</w:t>
      </w:r>
      <w:r w:rsidRPr="009A1F1B">
        <w:rPr>
          <w:rFonts w:ascii="Arial" w:hAnsi="Arial" w:cs="Arial"/>
          <w:color w:val="auto"/>
        </w:rPr>
        <w:t xml:space="preserve"> of an essential nature on patient records;</w:t>
      </w:r>
    </w:p>
    <w:p w14:paraId="3F8709FE" w14:textId="77777777" w:rsidR="00F8461C" w:rsidRPr="009A1F1B" w:rsidRDefault="00F8461C" w:rsidP="00600F4C">
      <w:pPr>
        <w:ind w:firstLine="720"/>
        <w:jc w:val="both"/>
        <w:rPr>
          <w:rFonts w:ascii="Arial" w:hAnsi="Arial" w:cs="Arial"/>
          <w:color w:val="auto"/>
        </w:rPr>
      </w:pPr>
      <w:r w:rsidRPr="009A1F1B">
        <w:rPr>
          <w:rFonts w:ascii="Arial" w:hAnsi="Arial" w:cs="Arial"/>
          <w:color w:val="auto"/>
        </w:rPr>
        <w:t>(e) (I) Committed abuse of health insurance as set forth in section 18-13-119; or</w:t>
      </w:r>
    </w:p>
    <w:p w14:paraId="49D190C7" w14:textId="3F0B7652" w:rsidR="00F8461C" w:rsidRPr="009A1F1B" w:rsidRDefault="00F8461C" w:rsidP="00600F4C">
      <w:pPr>
        <w:ind w:left="720"/>
        <w:jc w:val="both"/>
        <w:rPr>
          <w:rFonts w:ascii="Arial" w:hAnsi="Arial" w:cs="Arial"/>
          <w:color w:val="auto"/>
        </w:rPr>
      </w:pPr>
      <w:r w:rsidRPr="009A1F1B">
        <w:rPr>
          <w:rFonts w:ascii="Arial" w:hAnsi="Arial" w:cs="Arial"/>
          <w:color w:val="auto"/>
        </w:rPr>
        <w:t>(II) Advertised through newspapers, magazines, circulars, direct mail, directories, radio,</w:t>
      </w:r>
      <w:r w:rsidR="00600F4C" w:rsidRPr="009A1F1B">
        <w:rPr>
          <w:rFonts w:ascii="Arial" w:hAnsi="Arial" w:cs="Arial"/>
          <w:color w:val="auto"/>
        </w:rPr>
        <w:t xml:space="preserve"> </w:t>
      </w:r>
      <w:r w:rsidRPr="009A1F1B">
        <w:rPr>
          <w:rFonts w:ascii="Arial" w:hAnsi="Arial" w:cs="Arial"/>
          <w:color w:val="auto"/>
        </w:rPr>
        <w:t xml:space="preserve">television, or otherwise that the certified physical therapist assistant will perform an </w:t>
      </w:r>
      <w:r w:rsidR="005526D0" w:rsidRPr="009A1F1B">
        <w:rPr>
          <w:rFonts w:ascii="Arial" w:hAnsi="Arial" w:cs="Arial"/>
          <w:color w:val="auto"/>
        </w:rPr>
        <w:t>act prohibited</w:t>
      </w:r>
      <w:r w:rsidRPr="009A1F1B">
        <w:rPr>
          <w:rFonts w:ascii="Arial" w:hAnsi="Arial" w:cs="Arial"/>
          <w:color w:val="auto"/>
        </w:rPr>
        <w:t xml:space="preserve"> by section 18-13-119;</w:t>
      </w:r>
    </w:p>
    <w:p w14:paraId="07ABFBB0" w14:textId="77777777" w:rsidR="00F8461C" w:rsidRPr="009A1F1B" w:rsidRDefault="00F8461C" w:rsidP="00600F4C">
      <w:pPr>
        <w:ind w:firstLine="720"/>
        <w:jc w:val="both"/>
        <w:rPr>
          <w:rFonts w:ascii="Arial" w:hAnsi="Arial" w:cs="Arial"/>
          <w:color w:val="auto"/>
        </w:rPr>
      </w:pPr>
      <w:r w:rsidRPr="009A1F1B">
        <w:rPr>
          <w:rFonts w:ascii="Arial" w:hAnsi="Arial" w:cs="Arial"/>
          <w:color w:val="auto"/>
        </w:rPr>
        <w:t>(f) Committed a fraudulent insurance act, as defined in section 10-1-128;</w:t>
      </w:r>
    </w:p>
    <w:p w14:paraId="2018BE49" w14:textId="53A7B44C" w:rsidR="00600F4C" w:rsidRPr="009A1F1B" w:rsidRDefault="00F8461C" w:rsidP="00600F4C">
      <w:pPr>
        <w:ind w:left="720"/>
        <w:jc w:val="both"/>
        <w:rPr>
          <w:rFonts w:ascii="Arial" w:hAnsi="Arial" w:cs="Arial"/>
          <w:color w:val="auto"/>
        </w:rPr>
      </w:pPr>
      <w:r w:rsidRPr="009A1F1B">
        <w:rPr>
          <w:rFonts w:ascii="Arial" w:hAnsi="Arial" w:cs="Arial"/>
          <w:color w:val="auto"/>
        </w:rPr>
        <w:t xml:space="preserve">(g) Falsified information in any application or attempted to obtain or obtained </w:t>
      </w:r>
      <w:r w:rsidR="005526D0" w:rsidRPr="009A1F1B">
        <w:rPr>
          <w:rFonts w:ascii="Arial" w:hAnsi="Arial" w:cs="Arial"/>
          <w:color w:val="auto"/>
        </w:rPr>
        <w:t>a certification</w:t>
      </w:r>
      <w:r w:rsidRPr="009A1F1B">
        <w:rPr>
          <w:rFonts w:ascii="Arial" w:hAnsi="Arial" w:cs="Arial"/>
          <w:color w:val="auto"/>
        </w:rPr>
        <w:t xml:space="preserve"> by fraud, deception, or misrepresentation;</w:t>
      </w:r>
    </w:p>
    <w:p w14:paraId="3069D190" w14:textId="456E6574" w:rsidR="00600F4C" w:rsidRPr="009A1F1B" w:rsidRDefault="00F8461C" w:rsidP="00600F4C">
      <w:pPr>
        <w:ind w:left="720"/>
        <w:jc w:val="both"/>
        <w:rPr>
          <w:rFonts w:ascii="Arial" w:hAnsi="Arial" w:cs="Arial"/>
          <w:color w:val="auto"/>
        </w:rPr>
      </w:pPr>
      <w:r w:rsidRPr="77227A79">
        <w:rPr>
          <w:rFonts w:ascii="Arial" w:hAnsi="Arial" w:cs="Arial"/>
          <w:color w:val="auto"/>
        </w:rPr>
        <w:t xml:space="preserve">(h) Engaged in the habitual or excessive use or abuse of alcohol, a habit-forming drug, </w:t>
      </w:r>
      <w:r w:rsidR="505B14D2" w:rsidRPr="77227A79">
        <w:rPr>
          <w:rFonts w:ascii="Arial" w:hAnsi="Arial" w:cs="Arial"/>
          <w:color w:val="auto"/>
        </w:rPr>
        <w:t>oral</w:t>
      </w:r>
      <w:r w:rsidRPr="77227A79">
        <w:rPr>
          <w:rFonts w:ascii="Arial" w:hAnsi="Arial" w:cs="Arial"/>
          <w:color w:val="auto"/>
        </w:rPr>
        <w:t xml:space="preserve"> controlled substance as defined in section 18-18-102 (5);</w:t>
      </w:r>
    </w:p>
    <w:p w14:paraId="59FBFCEE" w14:textId="5802C4A4" w:rsidR="00F8461C" w:rsidRPr="009A1F1B" w:rsidRDefault="00F8461C" w:rsidP="00600F4C">
      <w:pPr>
        <w:ind w:left="720"/>
        <w:jc w:val="both"/>
        <w:rPr>
          <w:rFonts w:ascii="Arial" w:hAnsi="Arial" w:cs="Arial"/>
          <w:color w:val="auto"/>
        </w:rPr>
      </w:pPr>
      <w:r w:rsidRPr="009A1F1B">
        <w:rPr>
          <w:rFonts w:ascii="Arial" w:hAnsi="Arial" w:cs="Arial"/>
          <w:color w:val="auto"/>
        </w:rPr>
        <w:t>(i) (I) Failed to notify the board, as required by section 12-30-108 (1), of a physical</w:t>
      </w:r>
      <w:r w:rsidR="00600F4C" w:rsidRPr="009A1F1B">
        <w:rPr>
          <w:rFonts w:ascii="Arial" w:hAnsi="Arial" w:cs="Arial"/>
          <w:color w:val="auto"/>
        </w:rPr>
        <w:t xml:space="preserve"> </w:t>
      </w:r>
      <w:r w:rsidRPr="009A1F1B">
        <w:rPr>
          <w:rFonts w:ascii="Arial" w:hAnsi="Arial" w:cs="Arial"/>
          <w:color w:val="auto"/>
        </w:rPr>
        <w:t>illness, physical condition, or behavioral, mental health, or substance use disorder that impacts</w:t>
      </w:r>
      <w:r w:rsidR="00600F4C" w:rsidRPr="009A1F1B">
        <w:rPr>
          <w:rFonts w:ascii="Arial" w:hAnsi="Arial" w:cs="Arial"/>
          <w:color w:val="auto"/>
        </w:rPr>
        <w:t xml:space="preserve"> </w:t>
      </w:r>
      <w:r w:rsidRPr="009A1F1B">
        <w:rPr>
          <w:rFonts w:ascii="Arial" w:hAnsi="Arial" w:cs="Arial"/>
          <w:color w:val="auto"/>
        </w:rPr>
        <w:t xml:space="preserve">the certified physical therapist assistant's ability to perform physical therapy with reasonable </w:t>
      </w:r>
      <w:r w:rsidR="00600F4C" w:rsidRPr="009A1F1B">
        <w:rPr>
          <w:rFonts w:ascii="Arial" w:hAnsi="Arial" w:cs="Arial"/>
          <w:color w:val="auto"/>
        </w:rPr>
        <w:t>skill and</w:t>
      </w:r>
      <w:r w:rsidRPr="009A1F1B">
        <w:rPr>
          <w:rFonts w:ascii="Arial" w:hAnsi="Arial" w:cs="Arial"/>
          <w:color w:val="auto"/>
        </w:rPr>
        <w:t xml:space="preserve"> safety to patients;</w:t>
      </w:r>
    </w:p>
    <w:p w14:paraId="0765C141" w14:textId="24308EC7" w:rsidR="00F8461C" w:rsidRPr="009A1F1B" w:rsidRDefault="00F8461C" w:rsidP="00600F4C">
      <w:pPr>
        <w:ind w:left="720"/>
        <w:jc w:val="both"/>
        <w:rPr>
          <w:rFonts w:ascii="Arial" w:hAnsi="Arial" w:cs="Arial"/>
          <w:color w:val="auto"/>
        </w:rPr>
      </w:pPr>
      <w:r w:rsidRPr="009A1F1B">
        <w:rPr>
          <w:rFonts w:ascii="Arial" w:hAnsi="Arial" w:cs="Arial"/>
          <w:color w:val="auto"/>
        </w:rPr>
        <w:t xml:space="preserve">(II) Failed to act within the limitations created by a physical illness, physical </w:t>
      </w:r>
      <w:r w:rsidR="00600F4C" w:rsidRPr="009A1F1B">
        <w:rPr>
          <w:rFonts w:ascii="Arial" w:hAnsi="Arial" w:cs="Arial"/>
          <w:color w:val="auto"/>
        </w:rPr>
        <w:t>condition, or</w:t>
      </w:r>
      <w:r w:rsidRPr="009A1F1B">
        <w:rPr>
          <w:rFonts w:ascii="Arial" w:hAnsi="Arial" w:cs="Arial"/>
          <w:color w:val="auto"/>
        </w:rPr>
        <w:t xml:space="preserve"> behavioral, mental health, or substance use disorder that renders the certified </w:t>
      </w:r>
      <w:r w:rsidR="00600F4C" w:rsidRPr="009A1F1B">
        <w:rPr>
          <w:rFonts w:ascii="Arial" w:hAnsi="Arial" w:cs="Arial"/>
          <w:color w:val="auto"/>
        </w:rPr>
        <w:t>physical therapist</w:t>
      </w:r>
      <w:r w:rsidRPr="009A1F1B">
        <w:rPr>
          <w:rFonts w:ascii="Arial" w:hAnsi="Arial" w:cs="Arial"/>
          <w:color w:val="auto"/>
        </w:rPr>
        <w:t xml:space="preserve"> assistant unable to perform physical therapy with reasonable skill and safety to the</w:t>
      </w:r>
      <w:r w:rsidR="00600F4C" w:rsidRPr="009A1F1B">
        <w:rPr>
          <w:rFonts w:ascii="Arial" w:hAnsi="Arial" w:cs="Arial"/>
          <w:color w:val="auto"/>
        </w:rPr>
        <w:t xml:space="preserve"> </w:t>
      </w:r>
      <w:r w:rsidRPr="009A1F1B">
        <w:rPr>
          <w:rFonts w:ascii="Arial" w:hAnsi="Arial" w:cs="Arial"/>
          <w:color w:val="auto"/>
        </w:rPr>
        <w:t>patient; or</w:t>
      </w:r>
    </w:p>
    <w:p w14:paraId="3689A111" w14:textId="6CF9CB87" w:rsidR="00F8461C" w:rsidRPr="009A1F1B" w:rsidRDefault="00F8461C" w:rsidP="00600F4C">
      <w:pPr>
        <w:ind w:left="720"/>
        <w:jc w:val="both"/>
        <w:rPr>
          <w:rFonts w:ascii="Arial" w:hAnsi="Arial" w:cs="Arial"/>
          <w:color w:val="auto"/>
        </w:rPr>
      </w:pPr>
      <w:r w:rsidRPr="009A1F1B">
        <w:rPr>
          <w:rFonts w:ascii="Arial" w:hAnsi="Arial" w:cs="Arial"/>
          <w:color w:val="auto"/>
        </w:rPr>
        <w:lastRenderedPageBreak/>
        <w:t>(III) Failed to comply with the limitations agreed to under a confidential agreement</w:t>
      </w:r>
      <w:r w:rsidR="00600F4C" w:rsidRPr="009A1F1B">
        <w:rPr>
          <w:rFonts w:ascii="Arial" w:hAnsi="Arial" w:cs="Arial"/>
          <w:color w:val="auto"/>
        </w:rPr>
        <w:t xml:space="preserve"> </w:t>
      </w:r>
      <w:r w:rsidRPr="009A1F1B">
        <w:rPr>
          <w:rFonts w:ascii="Arial" w:hAnsi="Arial" w:cs="Arial"/>
          <w:color w:val="auto"/>
        </w:rPr>
        <w:t xml:space="preserve">entered into </w:t>
      </w:r>
      <w:r w:rsidR="00600F4C" w:rsidRPr="009A1F1B">
        <w:rPr>
          <w:rFonts w:ascii="Arial" w:hAnsi="Arial" w:cs="Arial"/>
          <w:color w:val="auto"/>
        </w:rPr>
        <w:t xml:space="preserve">  </w:t>
      </w:r>
      <w:r w:rsidRPr="009A1F1B">
        <w:rPr>
          <w:rFonts w:ascii="Arial" w:hAnsi="Arial" w:cs="Arial"/>
          <w:color w:val="auto"/>
        </w:rPr>
        <w:t>under sections 12-30-108 and 12-285-215;</w:t>
      </w:r>
    </w:p>
    <w:p w14:paraId="472E712F" w14:textId="6A83173B" w:rsidR="00F8461C" w:rsidRPr="009A1F1B" w:rsidRDefault="00F8461C" w:rsidP="00600F4C">
      <w:pPr>
        <w:ind w:left="720"/>
        <w:jc w:val="both"/>
        <w:rPr>
          <w:rFonts w:ascii="Arial" w:hAnsi="Arial" w:cs="Arial"/>
          <w:color w:val="auto"/>
        </w:rPr>
      </w:pPr>
      <w:r w:rsidRPr="009A1F1B">
        <w:rPr>
          <w:rFonts w:ascii="Arial" w:hAnsi="Arial" w:cs="Arial"/>
          <w:color w:val="auto"/>
        </w:rPr>
        <w:t xml:space="preserve">(j) Refused to submit to a physical or mental examination when so ordered by the </w:t>
      </w:r>
      <w:r w:rsidR="005526D0" w:rsidRPr="009A1F1B">
        <w:rPr>
          <w:rFonts w:ascii="Arial" w:hAnsi="Arial" w:cs="Arial"/>
          <w:color w:val="auto"/>
        </w:rPr>
        <w:t>board under</w:t>
      </w:r>
      <w:r w:rsidRPr="009A1F1B">
        <w:rPr>
          <w:rFonts w:ascii="Arial" w:hAnsi="Arial" w:cs="Arial"/>
          <w:color w:val="auto"/>
        </w:rPr>
        <w:t xml:space="preserve"> section 12-285-214;</w:t>
      </w:r>
    </w:p>
    <w:p w14:paraId="471D659B" w14:textId="6D334423" w:rsidR="00F8461C" w:rsidRPr="009A1F1B" w:rsidRDefault="00F8461C" w:rsidP="00600F4C">
      <w:pPr>
        <w:ind w:left="720"/>
        <w:jc w:val="both"/>
        <w:rPr>
          <w:rFonts w:ascii="Arial" w:hAnsi="Arial" w:cs="Arial"/>
          <w:color w:val="auto"/>
        </w:rPr>
      </w:pPr>
      <w:r w:rsidRPr="009A1F1B">
        <w:rPr>
          <w:rFonts w:ascii="Arial" w:hAnsi="Arial" w:cs="Arial"/>
          <w:color w:val="auto"/>
        </w:rPr>
        <w:t xml:space="preserve">(k) Failed to notify the board in writing of the entry of a final judgment by a court </w:t>
      </w:r>
      <w:r w:rsidR="00600F4C" w:rsidRPr="009A1F1B">
        <w:rPr>
          <w:rFonts w:ascii="Arial" w:hAnsi="Arial" w:cs="Arial"/>
          <w:color w:val="auto"/>
        </w:rPr>
        <w:t>of competent</w:t>
      </w:r>
      <w:r w:rsidRPr="009A1F1B">
        <w:rPr>
          <w:rFonts w:ascii="Arial" w:hAnsi="Arial" w:cs="Arial"/>
          <w:color w:val="auto"/>
        </w:rPr>
        <w:t xml:space="preserve"> jurisdiction against the certified physical therapist assistant for malpractice or </w:t>
      </w:r>
      <w:r w:rsidR="00600F4C" w:rsidRPr="009A1F1B">
        <w:rPr>
          <w:rFonts w:ascii="Arial" w:hAnsi="Arial" w:cs="Arial"/>
          <w:color w:val="auto"/>
        </w:rPr>
        <w:t>a settlement</w:t>
      </w:r>
      <w:r w:rsidRPr="009A1F1B">
        <w:rPr>
          <w:rFonts w:ascii="Arial" w:hAnsi="Arial" w:cs="Arial"/>
          <w:color w:val="auto"/>
        </w:rPr>
        <w:t xml:space="preserve"> by the certified physical therapist assistant in response to charges or allegations of</w:t>
      </w:r>
      <w:r w:rsidR="00600F4C" w:rsidRPr="009A1F1B">
        <w:rPr>
          <w:rFonts w:ascii="Arial" w:hAnsi="Arial" w:cs="Arial"/>
          <w:color w:val="auto"/>
        </w:rPr>
        <w:t xml:space="preserve"> </w:t>
      </w:r>
      <w:r w:rsidRPr="009A1F1B">
        <w:rPr>
          <w:rFonts w:ascii="Arial" w:hAnsi="Arial" w:cs="Arial"/>
          <w:color w:val="auto"/>
        </w:rPr>
        <w:t>malpractice, which notice must be given within ninety days after the entry of judgment or</w:t>
      </w:r>
      <w:r w:rsidR="00600F4C" w:rsidRPr="009A1F1B">
        <w:rPr>
          <w:rFonts w:ascii="Arial" w:hAnsi="Arial" w:cs="Arial"/>
          <w:color w:val="auto"/>
        </w:rPr>
        <w:t xml:space="preserve"> </w:t>
      </w:r>
      <w:r w:rsidRPr="009A1F1B">
        <w:rPr>
          <w:rFonts w:ascii="Arial" w:hAnsi="Arial" w:cs="Arial"/>
          <w:color w:val="auto"/>
        </w:rPr>
        <w:t>settlement and, in the case of a judgment, must contain the name of the court, the case number,</w:t>
      </w:r>
      <w:r w:rsidR="00600F4C" w:rsidRPr="009A1F1B">
        <w:rPr>
          <w:rFonts w:ascii="Arial" w:hAnsi="Arial" w:cs="Arial"/>
          <w:color w:val="auto"/>
        </w:rPr>
        <w:t xml:space="preserve"> </w:t>
      </w:r>
      <w:r w:rsidRPr="009A1F1B">
        <w:rPr>
          <w:rFonts w:ascii="Arial" w:hAnsi="Arial" w:cs="Arial"/>
          <w:color w:val="auto"/>
        </w:rPr>
        <w:t>and the names of all parties to the action;</w:t>
      </w:r>
    </w:p>
    <w:p w14:paraId="10B29E82" w14:textId="5644C696" w:rsidR="00CF4665" w:rsidRPr="009A1F1B" w:rsidRDefault="00F8461C" w:rsidP="00600F4C">
      <w:pPr>
        <w:ind w:left="720"/>
        <w:jc w:val="both"/>
        <w:rPr>
          <w:rFonts w:ascii="Arial" w:hAnsi="Arial" w:cs="Arial"/>
          <w:color w:val="auto"/>
        </w:rPr>
      </w:pPr>
      <w:r w:rsidRPr="009A1F1B">
        <w:rPr>
          <w:rFonts w:ascii="Arial" w:hAnsi="Arial" w:cs="Arial"/>
          <w:color w:val="auto"/>
        </w:rPr>
        <w:t>(l) Violated or aided or abetted a violation of this part 2, an applicable provision of</w:t>
      </w:r>
      <w:r w:rsidR="00600F4C" w:rsidRPr="009A1F1B">
        <w:rPr>
          <w:rFonts w:ascii="Arial" w:hAnsi="Arial" w:cs="Arial"/>
          <w:color w:val="auto"/>
        </w:rPr>
        <w:t xml:space="preserve"> </w:t>
      </w:r>
      <w:r w:rsidRPr="009A1F1B">
        <w:rPr>
          <w:rFonts w:ascii="Arial" w:hAnsi="Arial" w:cs="Arial"/>
          <w:color w:val="auto"/>
        </w:rPr>
        <w:t>article 20 or 30 of this title 12, a rule adopted under this part 2, or a lawful order of the board;</w:t>
      </w:r>
    </w:p>
    <w:p w14:paraId="5313EB47" w14:textId="730297C5" w:rsidR="00CF4665" w:rsidRPr="009A1F1B" w:rsidRDefault="00CF4665" w:rsidP="005526D0">
      <w:pPr>
        <w:ind w:left="720"/>
        <w:jc w:val="both"/>
        <w:rPr>
          <w:rFonts w:ascii="Arial" w:hAnsi="Arial" w:cs="Arial"/>
          <w:color w:val="auto"/>
        </w:rPr>
      </w:pPr>
      <w:r w:rsidRPr="009A1F1B">
        <w:rPr>
          <w:rFonts w:ascii="Arial" w:hAnsi="Arial" w:cs="Arial"/>
          <w:color w:val="auto"/>
        </w:rPr>
        <w:t>(m) Been convicted of, pled guilty, or pled nolo contendere to a crime related to the</w:t>
      </w:r>
      <w:r w:rsidR="005526D0" w:rsidRPr="009A1F1B">
        <w:rPr>
          <w:rFonts w:ascii="Arial" w:hAnsi="Arial" w:cs="Arial"/>
          <w:color w:val="auto"/>
        </w:rPr>
        <w:t xml:space="preserve"> </w:t>
      </w:r>
      <w:r w:rsidRPr="009A1F1B">
        <w:rPr>
          <w:rFonts w:ascii="Arial" w:hAnsi="Arial" w:cs="Arial"/>
          <w:color w:val="auto"/>
        </w:rPr>
        <w:t>certified physical therapist assistant's practice or a felony or committed an act specified in section</w:t>
      </w:r>
      <w:r w:rsidR="005526D0" w:rsidRPr="009A1F1B">
        <w:rPr>
          <w:rFonts w:ascii="Arial" w:hAnsi="Arial" w:cs="Arial"/>
          <w:color w:val="auto"/>
        </w:rPr>
        <w:t xml:space="preserve"> </w:t>
      </w:r>
      <w:r w:rsidRPr="009A1F1B">
        <w:rPr>
          <w:rFonts w:ascii="Arial" w:hAnsi="Arial" w:cs="Arial"/>
          <w:color w:val="auto"/>
        </w:rPr>
        <w:t>A certified copy of the judgment of a court of competent jurisdiction of the</w:t>
      </w:r>
      <w:r w:rsidR="005526D0" w:rsidRPr="009A1F1B">
        <w:rPr>
          <w:rFonts w:ascii="Arial" w:hAnsi="Arial" w:cs="Arial"/>
          <w:color w:val="auto"/>
        </w:rPr>
        <w:t xml:space="preserve"> </w:t>
      </w:r>
      <w:r w:rsidRPr="009A1F1B">
        <w:rPr>
          <w:rFonts w:ascii="Arial" w:hAnsi="Arial" w:cs="Arial"/>
          <w:color w:val="auto"/>
        </w:rPr>
        <w:t>conviction or plea is conclusive evidence of the conviction or plea. In considering the</w:t>
      </w:r>
      <w:r w:rsidR="005526D0" w:rsidRPr="009A1F1B">
        <w:rPr>
          <w:rFonts w:ascii="Arial" w:hAnsi="Arial" w:cs="Arial"/>
          <w:color w:val="auto"/>
        </w:rPr>
        <w:t xml:space="preserve"> </w:t>
      </w:r>
      <w:r w:rsidRPr="009A1F1B">
        <w:rPr>
          <w:rFonts w:ascii="Arial" w:hAnsi="Arial" w:cs="Arial"/>
          <w:color w:val="auto"/>
        </w:rPr>
        <w:t>disciplinary action, the board is governed by sections 12-20-202 (5) and 24-5-101.</w:t>
      </w:r>
    </w:p>
    <w:p w14:paraId="35CDC876" w14:textId="40F4B348" w:rsidR="00CF4665" w:rsidRPr="009A1F1B" w:rsidRDefault="00CF4665" w:rsidP="005526D0">
      <w:pPr>
        <w:ind w:left="720"/>
        <w:jc w:val="both"/>
        <w:rPr>
          <w:rFonts w:ascii="Arial" w:hAnsi="Arial" w:cs="Arial"/>
          <w:color w:val="auto"/>
        </w:rPr>
      </w:pPr>
      <w:r w:rsidRPr="009A1F1B">
        <w:rPr>
          <w:rFonts w:ascii="Arial" w:hAnsi="Arial" w:cs="Arial"/>
          <w:color w:val="auto"/>
        </w:rPr>
        <w:t xml:space="preserve">(n) Fraudulently obtained, furnished, or sold a physical therapist assistant </w:t>
      </w:r>
      <w:r w:rsidR="005526D0" w:rsidRPr="009A1F1B">
        <w:rPr>
          <w:rFonts w:ascii="Arial" w:hAnsi="Arial" w:cs="Arial"/>
          <w:color w:val="auto"/>
        </w:rPr>
        <w:t>diploma, certificate</w:t>
      </w:r>
      <w:r w:rsidRPr="009A1F1B">
        <w:rPr>
          <w:rFonts w:ascii="Arial" w:hAnsi="Arial" w:cs="Arial"/>
          <w:color w:val="auto"/>
        </w:rPr>
        <w:t>, renewal of certificate, or record, or aided or abetted any such act;</w:t>
      </w:r>
    </w:p>
    <w:p w14:paraId="49A92C07" w14:textId="4AA7C037" w:rsidR="00CF4665" w:rsidRPr="009A1F1B" w:rsidRDefault="00CF4665" w:rsidP="005526D0">
      <w:pPr>
        <w:ind w:left="720"/>
        <w:jc w:val="both"/>
        <w:rPr>
          <w:rFonts w:ascii="Arial" w:hAnsi="Arial" w:cs="Arial"/>
          <w:color w:val="auto"/>
        </w:rPr>
      </w:pPr>
      <w:r w:rsidRPr="009A1F1B">
        <w:rPr>
          <w:rFonts w:ascii="Arial" w:hAnsi="Arial" w:cs="Arial"/>
          <w:color w:val="auto"/>
        </w:rPr>
        <w:t xml:space="preserve">(o) Represented, or held himself or herself out as, in any manner, a physical </w:t>
      </w:r>
      <w:r w:rsidR="005526D0" w:rsidRPr="009A1F1B">
        <w:rPr>
          <w:rFonts w:ascii="Arial" w:hAnsi="Arial" w:cs="Arial"/>
          <w:color w:val="auto"/>
        </w:rPr>
        <w:t>therapist assistant</w:t>
      </w:r>
      <w:r w:rsidRPr="009A1F1B">
        <w:rPr>
          <w:rFonts w:ascii="Arial" w:hAnsi="Arial" w:cs="Arial"/>
          <w:color w:val="auto"/>
        </w:rPr>
        <w:t xml:space="preserve"> or practiced as a physical therapist assistant without a certification, unless </w:t>
      </w:r>
      <w:r w:rsidR="005526D0" w:rsidRPr="009A1F1B">
        <w:rPr>
          <w:rFonts w:ascii="Arial" w:hAnsi="Arial" w:cs="Arial"/>
          <w:color w:val="auto"/>
        </w:rPr>
        <w:t>otherwise authorized</w:t>
      </w:r>
      <w:r w:rsidRPr="009A1F1B">
        <w:rPr>
          <w:rFonts w:ascii="Arial" w:hAnsi="Arial" w:cs="Arial"/>
          <w:color w:val="auto"/>
        </w:rPr>
        <w:t xml:space="preserve"> under this part 2;</w:t>
      </w:r>
    </w:p>
    <w:p w14:paraId="0F1A1596" w14:textId="0D1F851A" w:rsidR="00CF4665" w:rsidRPr="009A1F1B" w:rsidRDefault="6EF195D6" w:rsidP="005526D0">
      <w:pPr>
        <w:ind w:firstLine="720"/>
        <w:jc w:val="both"/>
        <w:rPr>
          <w:rFonts w:ascii="Arial" w:hAnsi="Arial" w:cs="Arial"/>
          <w:color w:val="auto"/>
        </w:rPr>
      </w:pPr>
      <w:r w:rsidRPr="77227A79">
        <w:rPr>
          <w:rFonts w:ascii="Arial" w:hAnsi="Arial" w:cs="Arial"/>
          <w:color w:val="auto"/>
        </w:rPr>
        <w:t xml:space="preserve">(p) Used in connection with the person's name a designation implying that the person </w:t>
      </w:r>
      <w:r>
        <w:tab/>
      </w:r>
      <w:r w:rsidRPr="77227A79">
        <w:rPr>
          <w:rFonts w:ascii="Arial" w:hAnsi="Arial" w:cs="Arial"/>
          <w:color w:val="auto"/>
        </w:rPr>
        <w:t>is a physical therapist assistant without being certified under this part 2;</w:t>
      </w:r>
    </w:p>
    <w:p w14:paraId="7929C02D" w14:textId="5515BA12" w:rsidR="00CF4665" w:rsidRPr="009A1F1B" w:rsidRDefault="00CF4665" w:rsidP="005526D0">
      <w:pPr>
        <w:ind w:left="720"/>
        <w:jc w:val="both"/>
        <w:rPr>
          <w:rFonts w:ascii="Arial" w:hAnsi="Arial" w:cs="Arial"/>
          <w:color w:val="auto"/>
        </w:rPr>
      </w:pPr>
      <w:r w:rsidRPr="009A1F1B">
        <w:rPr>
          <w:rFonts w:ascii="Arial" w:hAnsi="Arial" w:cs="Arial"/>
          <w:color w:val="auto"/>
        </w:rPr>
        <w:t xml:space="preserve">(q) Practiced as a physical therapist assistant during the time the person's </w:t>
      </w:r>
      <w:r w:rsidR="005526D0" w:rsidRPr="009A1F1B">
        <w:rPr>
          <w:rFonts w:ascii="Arial" w:hAnsi="Arial" w:cs="Arial"/>
          <w:color w:val="auto"/>
        </w:rPr>
        <w:t>certification was</w:t>
      </w:r>
      <w:r w:rsidRPr="009A1F1B">
        <w:rPr>
          <w:rFonts w:ascii="Arial" w:hAnsi="Arial" w:cs="Arial"/>
          <w:color w:val="auto"/>
        </w:rPr>
        <w:t xml:space="preserve"> expired, suspended, or revoked; or</w:t>
      </w:r>
    </w:p>
    <w:p w14:paraId="11A92398" w14:textId="2D7FE022" w:rsidR="00774D9D" w:rsidRDefault="00CF4665" w:rsidP="005526D0">
      <w:pPr>
        <w:ind w:left="720"/>
        <w:jc w:val="both"/>
        <w:rPr>
          <w:rFonts w:ascii="Arial" w:hAnsi="Arial" w:cs="Arial"/>
          <w:color w:val="auto"/>
        </w:rPr>
      </w:pPr>
      <w:r w:rsidRPr="009A1F1B">
        <w:rPr>
          <w:rFonts w:ascii="Arial" w:hAnsi="Arial" w:cs="Arial"/>
          <w:color w:val="auto"/>
        </w:rPr>
        <w:t xml:space="preserve">(r) Failed to respond in an honest, materially responsive, and timely manner to </w:t>
      </w:r>
      <w:r w:rsidR="005526D0" w:rsidRPr="009A1F1B">
        <w:rPr>
          <w:rFonts w:ascii="Arial" w:hAnsi="Arial" w:cs="Arial"/>
          <w:color w:val="auto"/>
        </w:rPr>
        <w:t>a complaint</w:t>
      </w:r>
      <w:r w:rsidRPr="009A1F1B">
        <w:rPr>
          <w:rFonts w:ascii="Arial" w:hAnsi="Arial" w:cs="Arial"/>
          <w:color w:val="auto"/>
        </w:rPr>
        <w:t xml:space="preserve"> issued under this part 2.</w:t>
      </w:r>
    </w:p>
    <w:p w14:paraId="1DC64E86" w14:textId="77777777" w:rsidR="002A73FC" w:rsidRDefault="002A73FC" w:rsidP="002A73FC">
      <w:pPr>
        <w:jc w:val="both"/>
        <w:rPr>
          <w:rFonts w:ascii="Arial" w:hAnsi="Arial" w:cs="Arial"/>
          <w:color w:val="auto"/>
        </w:rPr>
      </w:pPr>
    </w:p>
    <w:p w14:paraId="7EEE9758" w14:textId="77777777" w:rsidR="002A73FC" w:rsidRPr="002A73FC" w:rsidRDefault="002A73FC" w:rsidP="77227A79">
      <w:pPr>
        <w:pBdr>
          <w:top w:val="triple" w:sz="4" w:space="0" w:color="auto"/>
          <w:left w:val="triple" w:sz="4" w:space="4" w:color="auto"/>
          <w:bottom w:val="triple" w:sz="4" w:space="1" w:color="auto"/>
          <w:right w:val="triple" w:sz="4" w:space="4" w:color="auto"/>
        </w:pBdr>
        <w:jc w:val="center"/>
        <w:rPr>
          <w:rFonts w:ascii="Arial" w:hAnsi="Arial" w:cs="Arial"/>
          <w:color w:val="002060"/>
        </w:rPr>
      </w:pPr>
      <w:r w:rsidRPr="77227A79">
        <w:rPr>
          <w:rFonts w:ascii="Arial" w:hAnsi="Arial" w:cs="Arial"/>
          <w:color w:val="002060"/>
          <w:sz w:val="32"/>
          <w:szCs w:val="32"/>
        </w:rPr>
        <w:t>ESSENTIAL FUNCTIONS FOR THE PHYSICAL THERAPIST ASSISTANT PROGRAM</w:t>
      </w:r>
    </w:p>
    <w:p w14:paraId="223111C4" w14:textId="77777777" w:rsidR="002A73FC" w:rsidRPr="002A73FC" w:rsidRDefault="002A73FC" w:rsidP="002A73FC">
      <w:pPr>
        <w:rPr>
          <w:rFonts w:ascii="Arial" w:hAnsi="Arial" w:cs="Arial"/>
          <w:color w:val="0D0D0D" w:themeColor="text1" w:themeTint="F2"/>
        </w:rPr>
      </w:pPr>
      <w:r w:rsidRPr="002A73FC">
        <w:rPr>
          <w:rFonts w:ascii="Arial" w:hAnsi="Arial" w:cs="Arial"/>
          <w:color w:val="0D0D0D" w:themeColor="text1" w:themeTint="F2"/>
        </w:rPr>
        <w:t>The following tasks are normally performed by students in the Physical Therapist Assistant program curriculum.  If a “No” response is given to one of the tasks, reasonable accommodation will be considered and utilized as appropriate.</w:t>
      </w:r>
    </w:p>
    <w:p w14:paraId="4F835D5A" w14:textId="3CC1D113" w:rsidR="002A73FC" w:rsidRPr="002A73FC" w:rsidRDefault="002A73FC" w:rsidP="002A73FC">
      <w:pPr>
        <w:rPr>
          <w:rFonts w:ascii="Arial" w:hAnsi="Arial" w:cs="Arial"/>
          <w:color w:val="0D0D0D" w:themeColor="text1" w:themeTint="F2"/>
        </w:rPr>
      </w:pPr>
      <w:r w:rsidRPr="77227A79">
        <w:rPr>
          <w:rFonts w:ascii="Arial" w:hAnsi="Arial" w:cs="Arial"/>
          <w:color w:val="0D0D0D" w:themeColor="text1" w:themeTint="F2"/>
        </w:rPr>
        <w:lastRenderedPageBreak/>
        <w:t xml:space="preserve">The Physical Therapist Assistant Program at Pikes Peak </w:t>
      </w:r>
      <w:r w:rsidR="7227F9D4" w:rsidRPr="77227A79">
        <w:rPr>
          <w:rFonts w:ascii="Arial" w:hAnsi="Arial" w:cs="Arial"/>
          <w:color w:val="0D0D0D" w:themeColor="text1" w:themeTint="F2"/>
        </w:rPr>
        <w:t>State</w:t>
      </w:r>
      <w:r w:rsidRPr="77227A79">
        <w:rPr>
          <w:rFonts w:ascii="Arial" w:hAnsi="Arial" w:cs="Arial"/>
          <w:color w:val="0D0D0D" w:themeColor="text1" w:themeTint="F2"/>
        </w:rPr>
        <w:t xml:space="preserve"> College is an intensive course of study.  It places specific demands on students that closely resemble the physical and intellectual challenges graduates of the program will encounter as practicing physical therapist assistants (PTAs).  The program has been designed to prepare students to enter the occupation of physical therapist assisting with the ability, knowledge, and skills necessary to successfully perform all the essential functions expected of entry-level PTAs.  Students are to familiarize themselves with these essential functions and their associated technical standards and determine whether they are able to perform the specified tasks. </w:t>
      </w:r>
    </w:p>
    <w:p w14:paraId="7DA114AB" w14:textId="21D53598" w:rsidR="002A73FC" w:rsidRPr="002A73FC" w:rsidRDefault="002A73FC" w:rsidP="002A73FC">
      <w:pPr>
        <w:rPr>
          <w:rFonts w:ascii="Arial" w:hAnsi="Arial" w:cs="Arial"/>
          <w:color w:val="0D0D0D" w:themeColor="text1" w:themeTint="F2"/>
        </w:rPr>
      </w:pPr>
      <w:r w:rsidRPr="77227A79">
        <w:rPr>
          <w:rFonts w:ascii="Arial" w:hAnsi="Arial" w:cs="Arial"/>
          <w:color w:val="0D0D0D" w:themeColor="text1" w:themeTint="F2"/>
        </w:rPr>
        <w:t xml:space="preserve">In accordance with applicable state and federal laws regarding people who have disabilities and our program’s philosophy, we are committed to making reasonable accommodations for students who have disabilities to enable them to successfully perform the essential functions as delineated below.  </w:t>
      </w:r>
      <w:r w:rsidR="00AE6B66" w:rsidRPr="77227A79">
        <w:rPr>
          <w:rFonts w:ascii="Arial" w:hAnsi="Arial" w:cs="Arial"/>
          <w:color w:val="0D0D0D" w:themeColor="text1" w:themeTint="F2"/>
        </w:rPr>
        <w:t>If</w:t>
      </w:r>
      <w:r w:rsidRPr="77227A79">
        <w:rPr>
          <w:rFonts w:ascii="Arial" w:hAnsi="Arial" w:cs="Arial"/>
          <w:color w:val="0D0D0D" w:themeColor="text1" w:themeTint="F2"/>
        </w:rPr>
        <w:t xml:space="preserve"> a student determines he or she cannot meet an essential function due to a disability, either upon admission to the program or at any point thereafter, it is the responsibility of the student to notify the Accessibility Services of that determination and to request a reasonable accommodation.  </w:t>
      </w:r>
      <w:r w:rsidR="2D3C2D84" w:rsidRPr="77227A79">
        <w:rPr>
          <w:rFonts w:ascii="Arial" w:hAnsi="Arial" w:cs="Arial"/>
          <w:color w:val="0D0D0D" w:themeColor="text1" w:themeTint="F2"/>
        </w:rPr>
        <w:t>Reasonable</w:t>
      </w:r>
      <w:r w:rsidRPr="77227A79">
        <w:rPr>
          <w:rFonts w:ascii="Arial" w:hAnsi="Arial" w:cs="Arial"/>
          <w:color w:val="0D0D0D" w:themeColor="text1" w:themeTint="F2"/>
        </w:rPr>
        <w:t xml:space="preserve"> accommodation is a strategy, agreed upon by the student and the College, which enables the student to meet a technical standard</w:t>
      </w:r>
      <w:bookmarkStart w:id="26" w:name="_Int_z3Du3hOa"/>
      <w:r w:rsidR="59E0B875" w:rsidRPr="77227A79">
        <w:rPr>
          <w:rFonts w:ascii="Arial" w:hAnsi="Arial" w:cs="Arial"/>
          <w:color w:val="0D0D0D" w:themeColor="text1" w:themeTint="F2"/>
        </w:rPr>
        <w:t xml:space="preserve">. </w:t>
      </w:r>
      <w:bookmarkEnd w:id="26"/>
      <w:r w:rsidRPr="77227A79">
        <w:rPr>
          <w:rFonts w:ascii="Arial" w:hAnsi="Arial" w:cs="Arial"/>
          <w:color w:val="0D0D0D" w:themeColor="text1" w:themeTint="F2"/>
        </w:rPr>
        <w:t>The faculty and student will work together, within the context of the agreed upon strategy, to provide the student with the opportunity to meet the technical standard</w:t>
      </w:r>
      <w:bookmarkStart w:id="27" w:name="_Int_qWfrQvUx"/>
      <w:r w:rsidR="29655565" w:rsidRPr="77227A79">
        <w:rPr>
          <w:rFonts w:ascii="Arial" w:hAnsi="Arial" w:cs="Arial"/>
          <w:color w:val="0D0D0D" w:themeColor="text1" w:themeTint="F2"/>
        </w:rPr>
        <w:t xml:space="preserve">. </w:t>
      </w:r>
      <w:bookmarkEnd w:id="27"/>
      <w:r w:rsidRPr="77227A79">
        <w:rPr>
          <w:rFonts w:ascii="Arial" w:hAnsi="Arial" w:cs="Arial"/>
          <w:color w:val="0D0D0D" w:themeColor="text1" w:themeTint="F2"/>
        </w:rPr>
        <w:t xml:space="preserve">The presence of a disability will not exempt students from completing required tasks and </w:t>
      </w:r>
      <w:r w:rsidR="1F2B9D3F" w:rsidRPr="77227A79">
        <w:rPr>
          <w:rFonts w:ascii="Arial" w:hAnsi="Arial" w:cs="Arial"/>
          <w:color w:val="0D0D0D" w:themeColor="text1" w:themeTint="F2"/>
        </w:rPr>
        <w:t>reasonable</w:t>
      </w:r>
      <w:r w:rsidRPr="77227A79">
        <w:rPr>
          <w:rFonts w:ascii="Arial" w:hAnsi="Arial" w:cs="Arial"/>
          <w:color w:val="0D0D0D" w:themeColor="text1" w:themeTint="F2"/>
        </w:rPr>
        <w:t xml:space="preserve"> accommodation will not guarantee that students will be successful in meeting the requirements of any one course</w:t>
      </w:r>
      <w:bookmarkStart w:id="28" w:name="_Int_U8wUC3YT"/>
      <w:r w:rsidR="46CA2757" w:rsidRPr="77227A79">
        <w:rPr>
          <w:rFonts w:ascii="Arial" w:hAnsi="Arial" w:cs="Arial"/>
          <w:color w:val="0D0D0D" w:themeColor="text1" w:themeTint="F2"/>
        </w:rPr>
        <w:t xml:space="preserve">. </w:t>
      </w:r>
      <w:bookmarkEnd w:id="28"/>
      <w:r w:rsidRPr="77227A79">
        <w:rPr>
          <w:rFonts w:ascii="Arial" w:hAnsi="Arial" w:cs="Arial"/>
          <w:color w:val="0D0D0D" w:themeColor="text1" w:themeTint="F2"/>
        </w:rPr>
        <w:t xml:space="preserve">Should a student be unable to meet a technical standard or course requirement after </w:t>
      </w:r>
      <w:r w:rsidR="04F5D4F4" w:rsidRPr="77227A79">
        <w:rPr>
          <w:rFonts w:ascii="Arial" w:hAnsi="Arial" w:cs="Arial"/>
          <w:color w:val="0D0D0D" w:themeColor="text1" w:themeTint="F2"/>
        </w:rPr>
        <w:t>reasonable</w:t>
      </w:r>
      <w:r w:rsidRPr="77227A79">
        <w:rPr>
          <w:rFonts w:ascii="Arial" w:hAnsi="Arial" w:cs="Arial"/>
          <w:color w:val="0D0D0D" w:themeColor="text1" w:themeTint="F2"/>
        </w:rPr>
        <w:t xml:space="preserve"> accommodation has been </w:t>
      </w:r>
      <w:r w:rsidR="08AFD14F" w:rsidRPr="77227A79">
        <w:rPr>
          <w:rFonts w:ascii="Arial" w:hAnsi="Arial" w:cs="Arial"/>
          <w:color w:val="0D0D0D" w:themeColor="text1" w:themeTint="F2"/>
        </w:rPr>
        <w:t>provided</w:t>
      </w:r>
      <w:r w:rsidRPr="77227A79">
        <w:rPr>
          <w:rFonts w:ascii="Arial" w:hAnsi="Arial" w:cs="Arial"/>
          <w:color w:val="0D0D0D" w:themeColor="text1" w:themeTint="F2"/>
        </w:rPr>
        <w:t>, the offer of admission or status in the program will be withdrawn</w:t>
      </w:r>
      <w:bookmarkStart w:id="29" w:name="_Int_cfZE16Ye"/>
      <w:r w:rsidR="369D1D3F" w:rsidRPr="77227A79">
        <w:rPr>
          <w:rFonts w:ascii="Arial" w:hAnsi="Arial" w:cs="Arial"/>
          <w:color w:val="0D0D0D" w:themeColor="text1" w:themeTint="F2"/>
        </w:rPr>
        <w:t xml:space="preserve">. </w:t>
      </w:r>
      <w:bookmarkEnd w:id="29"/>
      <w:r w:rsidRPr="77227A79">
        <w:rPr>
          <w:rFonts w:ascii="Arial" w:hAnsi="Arial" w:cs="Arial"/>
          <w:color w:val="0D0D0D" w:themeColor="text1" w:themeTint="F2"/>
        </w:rPr>
        <w:t xml:space="preserve">  The essential functions are: </w:t>
      </w:r>
    </w:p>
    <w:p w14:paraId="27A2CF32" w14:textId="77777777" w:rsidR="002A73FC" w:rsidRPr="002A73FC" w:rsidRDefault="002A73FC" w:rsidP="002A73FC">
      <w:pPr>
        <w:numPr>
          <w:ilvl w:val="0"/>
          <w:numId w:val="21"/>
        </w:numPr>
        <w:contextualSpacing/>
        <w:rPr>
          <w:rFonts w:ascii="Arial" w:hAnsi="Arial" w:cs="Arial"/>
          <w:color w:val="0D0D0D" w:themeColor="text1" w:themeTint="F2"/>
        </w:rPr>
      </w:pPr>
      <w:r w:rsidRPr="002A73FC">
        <w:rPr>
          <w:rFonts w:ascii="Arial" w:hAnsi="Arial" w:cs="Arial"/>
          <w:color w:val="0D0D0D" w:themeColor="text1" w:themeTint="F2"/>
        </w:rPr>
        <w:t xml:space="preserve">Affective/behavioral skills </w:t>
      </w:r>
    </w:p>
    <w:p w14:paraId="2BF37A5F" w14:textId="77777777" w:rsidR="002A73FC" w:rsidRPr="002A73FC" w:rsidRDefault="002A73FC" w:rsidP="002A73FC">
      <w:pPr>
        <w:numPr>
          <w:ilvl w:val="0"/>
          <w:numId w:val="21"/>
        </w:numPr>
        <w:contextualSpacing/>
        <w:rPr>
          <w:rFonts w:ascii="Arial" w:hAnsi="Arial" w:cs="Arial"/>
          <w:color w:val="0D0D0D" w:themeColor="text1" w:themeTint="F2"/>
        </w:rPr>
      </w:pPr>
      <w:r w:rsidRPr="002A73FC">
        <w:rPr>
          <w:rFonts w:ascii="Arial" w:hAnsi="Arial" w:cs="Arial"/>
          <w:color w:val="0D0D0D" w:themeColor="text1" w:themeTint="F2"/>
        </w:rPr>
        <w:t xml:space="preserve">Cognitive skills </w:t>
      </w:r>
    </w:p>
    <w:p w14:paraId="36AA53BF" w14:textId="77777777" w:rsidR="002A73FC" w:rsidRPr="002A73FC" w:rsidRDefault="002A73FC" w:rsidP="002A73FC">
      <w:pPr>
        <w:numPr>
          <w:ilvl w:val="0"/>
          <w:numId w:val="21"/>
        </w:numPr>
        <w:contextualSpacing/>
        <w:rPr>
          <w:rFonts w:ascii="Arial" w:hAnsi="Arial" w:cs="Arial"/>
          <w:color w:val="0D0D0D" w:themeColor="text1" w:themeTint="F2"/>
        </w:rPr>
      </w:pPr>
      <w:r w:rsidRPr="002A73FC">
        <w:rPr>
          <w:rFonts w:ascii="Arial" w:hAnsi="Arial" w:cs="Arial"/>
          <w:color w:val="0D0D0D" w:themeColor="text1" w:themeTint="F2"/>
        </w:rPr>
        <w:t xml:space="preserve">Communication skills </w:t>
      </w:r>
    </w:p>
    <w:p w14:paraId="3F5B99EF" w14:textId="77777777" w:rsidR="002A73FC" w:rsidRPr="002A73FC" w:rsidRDefault="002A73FC" w:rsidP="002A73FC">
      <w:pPr>
        <w:numPr>
          <w:ilvl w:val="0"/>
          <w:numId w:val="21"/>
        </w:numPr>
        <w:contextualSpacing/>
        <w:rPr>
          <w:rFonts w:ascii="Arial" w:hAnsi="Arial" w:cs="Arial"/>
          <w:color w:val="0D0D0D" w:themeColor="text1" w:themeTint="F2"/>
        </w:rPr>
      </w:pPr>
      <w:r w:rsidRPr="002A73FC">
        <w:rPr>
          <w:rFonts w:ascii="Arial" w:hAnsi="Arial" w:cs="Arial"/>
          <w:color w:val="0D0D0D" w:themeColor="text1" w:themeTint="F2"/>
        </w:rPr>
        <w:t xml:space="preserve">Observation skills </w:t>
      </w:r>
    </w:p>
    <w:p w14:paraId="382D2D9B" w14:textId="77777777" w:rsidR="002A73FC" w:rsidRPr="002A73FC" w:rsidRDefault="002A73FC" w:rsidP="002A73FC">
      <w:pPr>
        <w:numPr>
          <w:ilvl w:val="0"/>
          <w:numId w:val="21"/>
        </w:numPr>
        <w:contextualSpacing/>
        <w:rPr>
          <w:rFonts w:ascii="Arial" w:hAnsi="Arial" w:cs="Arial"/>
          <w:color w:val="0D0D0D" w:themeColor="text1" w:themeTint="F2"/>
        </w:rPr>
      </w:pPr>
      <w:r w:rsidRPr="002A73FC">
        <w:rPr>
          <w:rFonts w:ascii="Arial" w:hAnsi="Arial" w:cs="Arial"/>
          <w:color w:val="0D0D0D" w:themeColor="text1" w:themeTint="F2"/>
        </w:rPr>
        <w:t xml:space="preserve">Physical and emotional health </w:t>
      </w:r>
    </w:p>
    <w:p w14:paraId="383B6D99" w14:textId="77777777" w:rsidR="002A73FC" w:rsidRPr="002A73FC" w:rsidRDefault="002A73FC" w:rsidP="002A73FC">
      <w:pPr>
        <w:numPr>
          <w:ilvl w:val="0"/>
          <w:numId w:val="21"/>
        </w:numPr>
        <w:contextualSpacing/>
        <w:rPr>
          <w:rFonts w:ascii="Arial" w:hAnsi="Arial" w:cs="Arial"/>
          <w:color w:val="0D0D0D" w:themeColor="text1" w:themeTint="F2"/>
        </w:rPr>
      </w:pPr>
      <w:r w:rsidRPr="002A73FC">
        <w:rPr>
          <w:rFonts w:ascii="Arial" w:hAnsi="Arial" w:cs="Arial"/>
          <w:color w:val="0D0D0D" w:themeColor="text1" w:themeTint="F2"/>
        </w:rPr>
        <w:t xml:space="preserve">Psychomotor skills </w:t>
      </w:r>
    </w:p>
    <w:p w14:paraId="5AE85BB3" w14:textId="77777777" w:rsidR="002A73FC" w:rsidRPr="002A73FC" w:rsidRDefault="002A73FC" w:rsidP="002A73FC">
      <w:pPr>
        <w:rPr>
          <w:rFonts w:ascii="Arial" w:hAnsi="Arial" w:cs="Arial"/>
          <w:color w:val="0D0D0D" w:themeColor="text1" w:themeTint="F2"/>
        </w:rPr>
      </w:pPr>
      <w:r w:rsidRPr="002A73FC">
        <w:rPr>
          <w:rFonts w:ascii="Arial" w:hAnsi="Arial" w:cs="Arial"/>
          <w:color w:val="0D0D0D" w:themeColor="text1" w:themeTint="F2"/>
        </w:rPr>
        <w:t xml:space="preserve">To accomplish the essential functions of the role of the physical therapist, the student must be able to meet the following technical standards: </w:t>
      </w:r>
    </w:p>
    <w:p w14:paraId="1F12C90E" w14:textId="77777777" w:rsidR="002A73FC" w:rsidRPr="002A73FC" w:rsidRDefault="6EF195D6" w:rsidP="6EF195D6">
      <w:pPr>
        <w:numPr>
          <w:ilvl w:val="0"/>
          <w:numId w:val="22"/>
        </w:numPr>
        <w:contextualSpacing/>
        <w:rPr>
          <w:rFonts w:ascii="Arial" w:hAnsi="Arial" w:cs="Arial"/>
          <w:b/>
          <w:bCs/>
          <w:color w:val="0D0D0D" w:themeColor="text1" w:themeTint="F2"/>
        </w:rPr>
      </w:pPr>
      <w:r w:rsidRPr="6EF195D6">
        <w:rPr>
          <w:rFonts w:ascii="Arial" w:hAnsi="Arial" w:cs="Arial"/>
          <w:b/>
          <w:bCs/>
          <w:color w:val="0D0D0D" w:themeColor="text1" w:themeTint="F2"/>
        </w:rPr>
        <w:t xml:space="preserve">Affective/behavioral skills – use of social and professional skills to demonstrate </w:t>
      </w:r>
    </w:p>
    <w:p w14:paraId="45563651" w14:textId="3BF5EF24" w:rsidR="6EF195D6" w:rsidRDefault="6EF195D6" w:rsidP="6EF195D6">
      <w:pPr>
        <w:rPr>
          <w:rFonts w:ascii="Arial" w:hAnsi="Arial" w:cs="Arial"/>
          <w:b/>
          <w:bCs/>
          <w:color w:val="0D0D0D" w:themeColor="text1" w:themeTint="F2"/>
        </w:rPr>
      </w:pPr>
    </w:p>
    <w:p w14:paraId="2EB7EE8F" w14:textId="77777777" w:rsidR="002A73FC" w:rsidRPr="002A73FC" w:rsidRDefault="213C54DF" w:rsidP="213C54DF">
      <w:pPr>
        <w:spacing w:line="240" w:lineRule="auto"/>
        <w:ind w:left="720"/>
        <w:contextualSpacing/>
        <w:rPr>
          <w:rFonts w:ascii="Arial" w:hAnsi="Arial" w:cs="Arial"/>
          <w:color w:val="0D0D0D" w:themeColor="text1" w:themeTint="F2"/>
        </w:rPr>
      </w:pPr>
      <w:r w:rsidRPr="213C54DF">
        <w:rPr>
          <w:rFonts w:ascii="Arial" w:hAnsi="Arial" w:cs="Arial"/>
          <w:b/>
          <w:bCs/>
          <w:color w:val="0D0D0D" w:themeColor="text1" w:themeTint="F2"/>
        </w:rPr>
        <w:t xml:space="preserve">• </w:t>
      </w:r>
      <w:r w:rsidRPr="213C54DF">
        <w:rPr>
          <w:rFonts w:ascii="Arial" w:hAnsi="Arial" w:cs="Arial"/>
          <w:color w:val="0D0D0D" w:themeColor="text1" w:themeTint="F2"/>
        </w:rPr>
        <w:t xml:space="preserve">Appreciation and respect for individual, social, and cultural differences in fellow students, professional colleagues, patients, and caregivers. </w:t>
      </w:r>
    </w:p>
    <w:p w14:paraId="6147C0EF" w14:textId="77777777" w:rsidR="002A73FC" w:rsidRPr="002A73FC" w:rsidRDefault="002A73FC" w:rsidP="213C54DF">
      <w:pPr>
        <w:spacing w:line="240" w:lineRule="auto"/>
        <w:ind w:left="720"/>
        <w:contextualSpacing/>
        <w:rPr>
          <w:rFonts w:ascii="Arial" w:hAnsi="Arial" w:cs="Arial"/>
          <w:color w:val="0D0D0D" w:themeColor="text1" w:themeTint="F2"/>
        </w:rPr>
      </w:pPr>
    </w:p>
    <w:p w14:paraId="18C17AA0" w14:textId="77777777" w:rsidR="002A73FC" w:rsidRPr="002A73FC" w:rsidRDefault="213C54DF" w:rsidP="213C54DF">
      <w:pPr>
        <w:spacing w:line="240" w:lineRule="auto"/>
        <w:ind w:left="720"/>
        <w:contextualSpacing/>
        <w:rPr>
          <w:rFonts w:ascii="Arial" w:hAnsi="Arial" w:cs="Arial"/>
          <w:color w:val="0D0D0D" w:themeColor="text1" w:themeTint="F2"/>
        </w:rPr>
      </w:pPr>
      <w:r w:rsidRPr="213C54DF">
        <w:rPr>
          <w:rFonts w:ascii="Arial" w:hAnsi="Arial" w:cs="Arial"/>
          <w:color w:val="0D0D0D" w:themeColor="text1" w:themeTint="F2"/>
        </w:rPr>
        <w:t>• Appreciation that his or her values, attitudes, beliefs, emotions, and experiences affect his or her perceptions and relationships with others.</w:t>
      </w:r>
    </w:p>
    <w:p w14:paraId="518A11E2" w14:textId="77777777" w:rsidR="002A73FC" w:rsidRPr="002A73FC" w:rsidRDefault="002A73FC" w:rsidP="213C54DF">
      <w:pPr>
        <w:spacing w:line="240" w:lineRule="auto"/>
        <w:ind w:left="720"/>
        <w:contextualSpacing/>
        <w:rPr>
          <w:rFonts w:ascii="Arial" w:hAnsi="Arial" w:cs="Arial"/>
          <w:color w:val="0D0D0D" w:themeColor="text1" w:themeTint="F2"/>
        </w:rPr>
      </w:pPr>
    </w:p>
    <w:p w14:paraId="38DCE910" w14:textId="15EE809F" w:rsidR="002A73FC" w:rsidRPr="002A73FC" w:rsidRDefault="213C54DF" w:rsidP="213C54DF">
      <w:pPr>
        <w:spacing w:line="240" w:lineRule="auto"/>
        <w:ind w:left="720"/>
        <w:contextualSpacing/>
        <w:rPr>
          <w:rFonts w:ascii="Arial" w:hAnsi="Arial" w:cs="Arial"/>
          <w:color w:val="0D0D0D" w:themeColor="text1" w:themeTint="F2"/>
        </w:rPr>
      </w:pPr>
      <w:r w:rsidRPr="213C54DF">
        <w:rPr>
          <w:rFonts w:ascii="Arial" w:hAnsi="Arial" w:cs="Arial"/>
          <w:color w:val="0D0D0D" w:themeColor="text1" w:themeTint="F2"/>
        </w:rPr>
        <w:t>• Appropriate behaviors and attitudes to protect the safety and wellbeing of patients, self and classmates.</w:t>
      </w:r>
    </w:p>
    <w:p w14:paraId="0DE5DC1D"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Ability to appropriately handle situations which may be physically, emotionally or intellectually stressful including situations which must be handled swiftly and calmly.</w:t>
      </w:r>
    </w:p>
    <w:p w14:paraId="4639FB15" w14:textId="64F7DE75"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lastRenderedPageBreak/>
        <w:t xml:space="preserve">• Ability to adjust to changing situations and uncertainty in an academic or clinical environment. </w:t>
      </w:r>
    </w:p>
    <w:p w14:paraId="39623776"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Possession of attributes of accountability, altruism, compassion and caring, excellence, integrity, professional duty, social responsibility, flexibility, empathy and motivation.</w:t>
      </w:r>
    </w:p>
    <w:p w14:paraId="07F673C0" w14:textId="7C6AD048"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Ability to accept constructive feedback and modify behaviors as necessary.</w:t>
      </w:r>
    </w:p>
    <w:p w14:paraId="14C343FA" w14:textId="51BDD06D"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xml:space="preserve">• Ability to maintain mature, sensitive, and effective relationships with patients, students, faculty, staff and other professionals in academic and clinical environments. </w:t>
      </w:r>
    </w:p>
    <w:p w14:paraId="22137C47"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xml:space="preserve">• Ability to reason morally and practice physical therapy in an ethical manner. </w:t>
      </w:r>
    </w:p>
    <w:p w14:paraId="60937AF2"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xml:space="preserve">• Willingness to learn and abide by professional standards of practice. </w:t>
      </w:r>
    </w:p>
    <w:p w14:paraId="14E076E0"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xml:space="preserve">• Ability to be self-reflective. </w:t>
      </w:r>
    </w:p>
    <w:p w14:paraId="023D2481"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xml:space="preserve">• Ability to be assertive and take initiative as appropriate. </w:t>
      </w:r>
    </w:p>
    <w:p w14:paraId="7EAE1405" w14:textId="77777777" w:rsidR="002A73FC" w:rsidRPr="002A73FC" w:rsidRDefault="213C54DF" w:rsidP="213C54DF">
      <w:pPr>
        <w:spacing w:line="240" w:lineRule="auto"/>
        <w:ind w:left="720"/>
        <w:rPr>
          <w:rFonts w:ascii="Arial" w:hAnsi="Arial" w:cs="Arial"/>
          <w:color w:val="0D0D0D" w:themeColor="text1" w:themeTint="F2"/>
        </w:rPr>
      </w:pPr>
      <w:r w:rsidRPr="213C54DF">
        <w:rPr>
          <w:rFonts w:ascii="Arial" w:hAnsi="Arial" w:cs="Arial"/>
          <w:color w:val="0D0D0D" w:themeColor="text1" w:themeTint="F2"/>
        </w:rPr>
        <w:t xml:space="preserve">• Ability to delegate or direct others and function effectively as part of a health care team. </w:t>
      </w:r>
    </w:p>
    <w:p w14:paraId="7742F5A2" w14:textId="77777777" w:rsidR="002A73FC" w:rsidRPr="002A73FC" w:rsidRDefault="6EF195D6" w:rsidP="6EF195D6">
      <w:pPr>
        <w:numPr>
          <w:ilvl w:val="0"/>
          <w:numId w:val="22"/>
        </w:numPr>
        <w:contextualSpacing/>
        <w:rPr>
          <w:rFonts w:ascii="Arial" w:hAnsi="Arial" w:cs="Arial"/>
          <w:b/>
          <w:bCs/>
          <w:color w:val="0D0D0D" w:themeColor="text1" w:themeTint="F2"/>
        </w:rPr>
      </w:pPr>
      <w:r w:rsidRPr="6EF195D6">
        <w:rPr>
          <w:rFonts w:ascii="Arial" w:hAnsi="Arial" w:cs="Arial"/>
          <w:b/>
          <w:bCs/>
          <w:color w:val="0D0D0D" w:themeColor="text1" w:themeTint="F2"/>
        </w:rPr>
        <w:t xml:space="preserve">Cognitive skills – possession of sufficient intellectual-conceptual ability that includes the capacity to measure, calculate, reason, analyze, integrate and synthesize information in order to make decisions. Includes demonstration of the ability to </w:t>
      </w:r>
    </w:p>
    <w:p w14:paraId="5ED63552" w14:textId="77777777" w:rsidR="002A73FC" w:rsidRPr="002A73FC" w:rsidRDefault="002A73FC" w:rsidP="002A73FC">
      <w:pPr>
        <w:ind w:left="720"/>
        <w:contextualSpacing/>
        <w:rPr>
          <w:rFonts w:ascii="Arial" w:hAnsi="Arial" w:cs="Arial"/>
          <w:color w:val="0D0D0D" w:themeColor="text1" w:themeTint="F2"/>
        </w:rPr>
      </w:pPr>
    </w:p>
    <w:p w14:paraId="5AC8732A"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Comprehend, integrate, and synthesize a large body of knowledge in a short period of time. </w:t>
      </w:r>
    </w:p>
    <w:p w14:paraId="56F6ED12"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59F1AB12"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Utilize knowledge of natural, clinical, and social sciences to provide appropriate interventions in a clinical setting. </w:t>
      </w:r>
    </w:p>
    <w:p w14:paraId="273CC215"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60EE72B9"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Gather appropriate information during patient interventions in order to make clinical decisions appropriate to the scope of practice of a PTA. </w:t>
      </w:r>
    </w:p>
    <w:p w14:paraId="36B40DE8"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348649EF"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Appraise information and determine appropriate measurements to be taken during the episode of care. </w:t>
      </w:r>
    </w:p>
    <w:p w14:paraId="1ECF28B2"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0C590A76" w14:textId="1E48141C"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Evaluate the information gleaned from patient/client performance measurements </w:t>
      </w:r>
      <w:r w:rsidR="00D14189" w:rsidRPr="6EF195D6">
        <w:rPr>
          <w:rFonts w:ascii="Arial" w:hAnsi="Arial" w:cs="Arial"/>
          <w:color w:val="0D0D0D" w:themeColor="text1" w:themeTint="F2"/>
        </w:rPr>
        <w:t>to</w:t>
      </w:r>
      <w:r w:rsidRPr="6EF195D6">
        <w:rPr>
          <w:rFonts w:ascii="Arial" w:hAnsi="Arial" w:cs="Arial"/>
          <w:color w:val="0D0D0D" w:themeColor="text1" w:themeTint="F2"/>
        </w:rPr>
        <w:t xml:space="preserve"> progress patient interventions appropriately within the written plan of care. </w:t>
      </w:r>
    </w:p>
    <w:p w14:paraId="4EF30385"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5BDAD710" w14:textId="5C3DCFFE"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Acknowledge limitations of knowledge and/or performance </w:t>
      </w:r>
      <w:r w:rsidR="00D14189" w:rsidRPr="6EF195D6">
        <w:rPr>
          <w:rFonts w:ascii="Arial" w:hAnsi="Arial" w:cs="Arial"/>
          <w:color w:val="0D0D0D" w:themeColor="text1" w:themeTint="F2"/>
        </w:rPr>
        <w:t>to</w:t>
      </w:r>
      <w:r w:rsidRPr="6EF195D6">
        <w:rPr>
          <w:rFonts w:ascii="Arial" w:hAnsi="Arial" w:cs="Arial"/>
          <w:color w:val="0D0D0D" w:themeColor="text1" w:themeTint="F2"/>
        </w:rPr>
        <w:t xml:space="preserve"> provide safe, effective patient/client care.  </w:t>
      </w:r>
    </w:p>
    <w:p w14:paraId="7579612B"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4C919F17"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Prescribe therapeutic home programs as indicated by the results of the examination utilizing a variety of instructional methods for patients/clients and/or family members. </w:t>
      </w:r>
    </w:p>
    <w:p w14:paraId="09910190"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1AF59A60" w14:textId="6D2250C9" w:rsidR="002A73FC" w:rsidRPr="002A73FC" w:rsidRDefault="6EF195D6" w:rsidP="6EF195D6">
      <w:pPr>
        <w:spacing w:after="120" w:line="240" w:lineRule="auto"/>
        <w:ind w:left="720"/>
        <w:contextualSpacing/>
        <w:rPr>
          <w:rFonts w:ascii="Arial" w:hAnsi="Arial" w:cs="Arial"/>
          <w:color w:val="0D0D0D" w:themeColor="text1" w:themeTint="F2"/>
        </w:rPr>
      </w:pPr>
      <w:r w:rsidRPr="77227A79">
        <w:rPr>
          <w:rFonts w:ascii="Arial" w:hAnsi="Arial" w:cs="Arial"/>
          <w:color w:val="0D0D0D" w:themeColor="text1" w:themeTint="F2"/>
        </w:rPr>
        <w:t xml:space="preserve">• Self-reflect on performance to accurately </w:t>
      </w:r>
      <w:r w:rsidR="1F144A61" w:rsidRPr="77227A79">
        <w:rPr>
          <w:rFonts w:ascii="Arial" w:hAnsi="Arial" w:cs="Arial"/>
          <w:color w:val="0D0D0D" w:themeColor="text1" w:themeTint="F2"/>
        </w:rPr>
        <w:t>assess one's</w:t>
      </w:r>
      <w:r w:rsidRPr="77227A79">
        <w:rPr>
          <w:rFonts w:ascii="Arial" w:hAnsi="Arial" w:cs="Arial"/>
          <w:color w:val="0D0D0D" w:themeColor="text1" w:themeTint="F2"/>
        </w:rPr>
        <w:t xml:space="preserve"> own professional strengths and weaknesses. </w:t>
      </w:r>
    </w:p>
    <w:p w14:paraId="5B301D08"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5FD692AC"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Develop a plan to address professional areas of weakness. </w:t>
      </w:r>
    </w:p>
    <w:p w14:paraId="45C5B75C" w14:textId="77777777" w:rsidR="002A73FC" w:rsidRPr="002A73FC" w:rsidRDefault="002A73FC" w:rsidP="002A73FC">
      <w:pPr>
        <w:ind w:left="720"/>
        <w:contextualSpacing/>
        <w:rPr>
          <w:rFonts w:ascii="Arial" w:hAnsi="Arial" w:cs="Arial"/>
          <w:color w:val="0D0D0D" w:themeColor="text1" w:themeTint="F2"/>
        </w:rPr>
      </w:pPr>
    </w:p>
    <w:p w14:paraId="4D182D52" w14:textId="77777777" w:rsidR="002A73FC" w:rsidRPr="002A73FC" w:rsidRDefault="6EF195D6" w:rsidP="6EF195D6">
      <w:pPr>
        <w:numPr>
          <w:ilvl w:val="0"/>
          <w:numId w:val="22"/>
        </w:numPr>
        <w:contextualSpacing/>
        <w:rPr>
          <w:rFonts w:ascii="Arial" w:hAnsi="Arial" w:cs="Arial"/>
          <w:b/>
          <w:bCs/>
          <w:color w:val="0D0D0D" w:themeColor="text1" w:themeTint="F2"/>
        </w:rPr>
      </w:pPr>
      <w:r w:rsidRPr="6EF195D6">
        <w:rPr>
          <w:rFonts w:ascii="Arial" w:hAnsi="Arial" w:cs="Arial"/>
          <w:b/>
          <w:bCs/>
          <w:color w:val="0D0D0D" w:themeColor="text1" w:themeTint="F2"/>
        </w:rPr>
        <w:lastRenderedPageBreak/>
        <w:t xml:space="preserve">Communication skills- use of verbal (oral and written) and nonverbal abilities to </w:t>
      </w:r>
    </w:p>
    <w:p w14:paraId="338F8805" w14:textId="77777777" w:rsidR="002A73FC" w:rsidRPr="002A73FC" w:rsidRDefault="002A73FC" w:rsidP="002A73FC">
      <w:pPr>
        <w:ind w:left="720"/>
        <w:contextualSpacing/>
        <w:rPr>
          <w:rFonts w:ascii="Arial" w:hAnsi="Arial" w:cs="Arial"/>
          <w:color w:val="0D0D0D" w:themeColor="text1" w:themeTint="F2"/>
        </w:rPr>
      </w:pPr>
    </w:p>
    <w:p w14:paraId="2461EA81" w14:textId="77777777" w:rsidR="002A73FC" w:rsidRPr="002A73FC" w:rsidRDefault="1BECAE82" w:rsidP="1BECAE82">
      <w:pPr>
        <w:spacing w:line="240" w:lineRule="auto"/>
        <w:ind w:left="450"/>
        <w:contextualSpacing/>
        <w:rPr>
          <w:rFonts w:ascii="Arial" w:hAnsi="Arial" w:cs="Arial"/>
          <w:color w:val="0D0D0D" w:themeColor="text1" w:themeTint="F2"/>
        </w:rPr>
      </w:pPr>
      <w:r w:rsidRPr="1BECAE82">
        <w:rPr>
          <w:rFonts w:ascii="Arial" w:hAnsi="Arial" w:cs="Arial"/>
          <w:color w:val="0D0D0D" w:themeColor="text1" w:themeTint="F2"/>
        </w:rPr>
        <w:t xml:space="preserve"> </w:t>
      </w:r>
      <w:r w:rsidR="002A73FC">
        <w:tab/>
      </w:r>
      <w:r w:rsidRPr="1BECAE82">
        <w:rPr>
          <w:rFonts w:ascii="Arial" w:hAnsi="Arial" w:cs="Arial"/>
          <w:color w:val="0D0D0D" w:themeColor="text1" w:themeTint="F2"/>
        </w:rPr>
        <w:t xml:space="preserve">• Express own ideas and feelings clearly. </w:t>
      </w:r>
    </w:p>
    <w:p w14:paraId="5B6E23AA" w14:textId="77777777" w:rsidR="002A73FC" w:rsidRPr="002A73FC" w:rsidRDefault="002A73FC" w:rsidP="1BECAE82">
      <w:pPr>
        <w:spacing w:line="240" w:lineRule="auto"/>
        <w:ind w:left="720"/>
        <w:contextualSpacing/>
        <w:rPr>
          <w:rFonts w:ascii="Arial" w:hAnsi="Arial" w:cs="Arial"/>
          <w:color w:val="0D0D0D" w:themeColor="text1" w:themeTint="F2"/>
        </w:rPr>
      </w:pPr>
    </w:p>
    <w:p w14:paraId="2B5B1191" w14:textId="77777777" w:rsidR="002A73FC" w:rsidRPr="002A73FC" w:rsidRDefault="1BECAE82" w:rsidP="1BECAE82">
      <w:pPr>
        <w:spacing w:line="240" w:lineRule="auto"/>
        <w:ind w:left="720"/>
        <w:contextualSpacing/>
        <w:rPr>
          <w:rFonts w:ascii="Arial" w:hAnsi="Arial" w:cs="Arial"/>
          <w:color w:val="0D0D0D" w:themeColor="text1" w:themeTint="F2"/>
        </w:rPr>
      </w:pPr>
      <w:r w:rsidRPr="1BECAE82">
        <w:rPr>
          <w:rFonts w:ascii="Arial" w:hAnsi="Arial" w:cs="Arial"/>
          <w:color w:val="0D0D0D" w:themeColor="text1" w:themeTint="F2"/>
        </w:rPr>
        <w:t xml:space="preserve">• Demonstrate willingness and ability to give and receive feedback. </w:t>
      </w:r>
    </w:p>
    <w:p w14:paraId="5FBDB53A" w14:textId="77777777" w:rsidR="002A73FC" w:rsidRPr="002A73FC" w:rsidRDefault="002A73FC" w:rsidP="1BECAE82">
      <w:pPr>
        <w:spacing w:line="240" w:lineRule="auto"/>
        <w:ind w:left="720"/>
        <w:contextualSpacing/>
        <w:rPr>
          <w:rFonts w:ascii="Arial" w:hAnsi="Arial" w:cs="Arial"/>
          <w:color w:val="0D0D0D" w:themeColor="text1" w:themeTint="F2"/>
        </w:rPr>
      </w:pPr>
    </w:p>
    <w:p w14:paraId="4A62B6A7" w14:textId="23F6DB0A" w:rsidR="1BECAE82" w:rsidRDefault="6EF195D6" w:rsidP="6EF195D6">
      <w:pPr>
        <w:spacing w:line="240" w:lineRule="auto"/>
        <w:ind w:left="720"/>
        <w:rPr>
          <w:rFonts w:ascii="Arial" w:hAnsi="Arial" w:cs="Arial"/>
          <w:color w:val="0D0D0D" w:themeColor="text1" w:themeTint="F2"/>
        </w:rPr>
      </w:pPr>
      <w:r w:rsidRPr="6EF195D6">
        <w:rPr>
          <w:rFonts w:ascii="Arial" w:hAnsi="Arial" w:cs="Arial"/>
          <w:color w:val="000000" w:themeColor="text1"/>
        </w:rPr>
        <w:t xml:space="preserve">• Listen actively in order to receive and interpret oral communication. </w:t>
      </w:r>
    </w:p>
    <w:p w14:paraId="6A101B72" w14:textId="56885CF5" w:rsidR="002A73FC" w:rsidRPr="002A73FC" w:rsidRDefault="6EF195D6" w:rsidP="1BECAE82">
      <w:pPr>
        <w:spacing w:line="240" w:lineRule="auto"/>
        <w:ind w:left="720"/>
        <w:contextualSpacing/>
        <w:rPr>
          <w:rFonts w:ascii="Arial" w:hAnsi="Arial" w:cs="Arial"/>
          <w:color w:val="0D0D0D" w:themeColor="text1" w:themeTint="F2"/>
        </w:rPr>
      </w:pPr>
      <w:r w:rsidRPr="77227A79">
        <w:rPr>
          <w:rFonts w:ascii="Arial" w:hAnsi="Arial" w:cs="Arial"/>
          <w:color w:val="000000" w:themeColor="text1"/>
        </w:rPr>
        <w:t xml:space="preserve">• Communicate effectively and sensitively in English with other students, </w:t>
      </w:r>
      <w:r w:rsidR="3A8BE079" w:rsidRPr="77227A79">
        <w:rPr>
          <w:rFonts w:ascii="Arial" w:hAnsi="Arial" w:cs="Arial"/>
          <w:color w:val="000000" w:themeColor="text1"/>
        </w:rPr>
        <w:t xml:space="preserve">faculty,  </w:t>
      </w:r>
      <w:r w:rsidRPr="77227A79">
        <w:rPr>
          <w:rFonts w:ascii="Arial" w:hAnsi="Arial" w:cs="Arial"/>
          <w:color w:val="000000" w:themeColor="text1"/>
        </w:rPr>
        <w:t xml:space="preserve">        patients, patients’ families, other professionals. </w:t>
      </w:r>
    </w:p>
    <w:p w14:paraId="06F9C1EE" w14:textId="20FFB847" w:rsidR="002A73FC" w:rsidRPr="002A73FC" w:rsidRDefault="6EF195D6" w:rsidP="1BECAE82">
      <w:pPr>
        <w:spacing w:line="240" w:lineRule="auto"/>
        <w:ind w:left="720"/>
        <w:rPr>
          <w:rFonts w:ascii="Arial" w:hAnsi="Arial" w:cs="Arial"/>
          <w:color w:val="0D0D0D" w:themeColor="text1" w:themeTint="F2"/>
        </w:rPr>
      </w:pPr>
      <w:r w:rsidRPr="77227A79">
        <w:rPr>
          <w:rFonts w:ascii="Arial" w:hAnsi="Arial" w:cs="Arial"/>
          <w:color w:val="000000" w:themeColor="text1"/>
        </w:rPr>
        <w:t xml:space="preserve">• Demonstrate interpersonal skills as needed for productive classroom </w:t>
      </w:r>
      <w:r w:rsidR="33838184" w:rsidRPr="77227A79">
        <w:rPr>
          <w:rFonts w:ascii="Arial" w:hAnsi="Arial" w:cs="Arial"/>
          <w:color w:val="000000" w:themeColor="text1"/>
        </w:rPr>
        <w:t xml:space="preserve">discussion,  </w:t>
      </w:r>
      <w:r w:rsidRPr="77227A79">
        <w:rPr>
          <w:rFonts w:ascii="Arial" w:hAnsi="Arial" w:cs="Arial"/>
          <w:color w:val="000000" w:themeColor="text1"/>
        </w:rPr>
        <w:t xml:space="preserve">    respectful interaction with classmates and faculty, and development of appropriate          patient/therapist relationships. </w:t>
      </w:r>
    </w:p>
    <w:p w14:paraId="36916EF3" w14:textId="1435B95E" w:rsidR="002A73FC" w:rsidRPr="002A73FC" w:rsidRDefault="6EF195D6" w:rsidP="1BECAE82">
      <w:pPr>
        <w:spacing w:line="240" w:lineRule="auto"/>
        <w:ind w:left="720"/>
        <w:rPr>
          <w:rFonts w:ascii="Arial" w:hAnsi="Arial" w:cs="Arial"/>
          <w:color w:val="0D0D0D" w:themeColor="text1" w:themeTint="F2"/>
        </w:rPr>
      </w:pPr>
      <w:r w:rsidRPr="77227A79">
        <w:rPr>
          <w:rFonts w:ascii="Arial" w:hAnsi="Arial" w:cs="Arial"/>
          <w:color w:val="000000" w:themeColor="text1"/>
        </w:rPr>
        <w:t xml:space="preserve">• Communicate clearly and audibly during interactions with classmates, </w:t>
      </w:r>
      <w:r w:rsidR="079101EC" w:rsidRPr="77227A79">
        <w:rPr>
          <w:rFonts w:ascii="Arial" w:hAnsi="Arial" w:cs="Arial"/>
          <w:color w:val="000000" w:themeColor="text1"/>
        </w:rPr>
        <w:t xml:space="preserve">professors,  </w:t>
      </w:r>
      <w:r w:rsidRPr="77227A79">
        <w:rPr>
          <w:rFonts w:ascii="Arial" w:hAnsi="Arial" w:cs="Arial"/>
          <w:color w:val="000000" w:themeColor="text1"/>
        </w:rPr>
        <w:t xml:space="preserve">   patients and members of the health care team. </w:t>
      </w:r>
    </w:p>
    <w:p w14:paraId="045A2F8E" w14:textId="77777777" w:rsidR="002A73FC" w:rsidRPr="002A73FC" w:rsidRDefault="1BECAE82" w:rsidP="1BECAE82">
      <w:pPr>
        <w:spacing w:line="240" w:lineRule="auto"/>
        <w:ind w:left="720"/>
        <w:rPr>
          <w:rFonts w:ascii="Arial" w:hAnsi="Arial" w:cs="Arial"/>
          <w:color w:val="0D0D0D" w:themeColor="text1" w:themeTint="F2"/>
        </w:rPr>
      </w:pPr>
      <w:r w:rsidRPr="1BECAE82">
        <w:rPr>
          <w:rFonts w:ascii="Arial" w:hAnsi="Arial" w:cs="Arial"/>
          <w:color w:val="0D0D0D" w:themeColor="text1" w:themeTint="F2"/>
        </w:rPr>
        <w:t xml:space="preserve">• Elicit appropriate information from patients/caregivers.  </w:t>
      </w:r>
    </w:p>
    <w:p w14:paraId="12DF14CF" w14:textId="0199FAF9" w:rsidR="002A73FC" w:rsidRPr="002A73FC" w:rsidRDefault="6EF195D6" w:rsidP="1BECAE82">
      <w:pPr>
        <w:spacing w:line="240" w:lineRule="auto"/>
        <w:ind w:left="720"/>
        <w:rPr>
          <w:rFonts w:ascii="Arial" w:hAnsi="Arial" w:cs="Arial"/>
          <w:color w:val="0D0D0D" w:themeColor="text1" w:themeTint="F2"/>
        </w:rPr>
      </w:pPr>
      <w:r w:rsidRPr="6EF195D6">
        <w:rPr>
          <w:rFonts w:ascii="Arial" w:hAnsi="Arial" w:cs="Arial"/>
          <w:color w:val="000000" w:themeColor="text1"/>
        </w:rPr>
        <w:t xml:space="preserve">• Communicate complex findings in appropriate terms to patients/caregivers and other    members of the health care team. </w:t>
      </w:r>
    </w:p>
    <w:p w14:paraId="160A53DE" w14:textId="2BA754AB" w:rsidR="002A73FC" w:rsidRPr="002A73FC" w:rsidRDefault="6EF195D6" w:rsidP="6EF195D6">
      <w:pPr>
        <w:spacing w:line="240" w:lineRule="auto"/>
        <w:ind w:left="720"/>
        <w:rPr>
          <w:rFonts w:ascii="Arial" w:hAnsi="Arial" w:cs="Arial"/>
          <w:color w:val="0D0D0D" w:themeColor="text1" w:themeTint="F2"/>
        </w:rPr>
      </w:pPr>
      <w:r w:rsidRPr="6EF195D6">
        <w:rPr>
          <w:rFonts w:ascii="Arial" w:hAnsi="Arial" w:cs="Arial"/>
          <w:color w:val="000000" w:themeColor="text1"/>
        </w:rPr>
        <w:t xml:space="preserve">• Receive, write, and interpret written communication in both clinical and academic        settings. </w:t>
      </w:r>
    </w:p>
    <w:p w14:paraId="6709A198" w14:textId="3F2EEE03" w:rsidR="002A73FC" w:rsidRPr="002A73FC" w:rsidRDefault="6EF195D6" w:rsidP="1BECAE82">
      <w:pPr>
        <w:spacing w:line="240" w:lineRule="auto"/>
        <w:ind w:left="720"/>
        <w:rPr>
          <w:rFonts w:ascii="Arial" w:hAnsi="Arial" w:cs="Arial"/>
          <w:color w:val="0D0D0D" w:themeColor="text1" w:themeTint="F2"/>
        </w:rPr>
      </w:pPr>
      <w:r w:rsidRPr="6EF195D6">
        <w:rPr>
          <w:rFonts w:ascii="Arial" w:hAnsi="Arial" w:cs="Arial"/>
          <w:color w:val="000000" w:themeColor="text1"/>
        </w:rPr>
        <w:t xml:space="preserve">• Read and record observations and plans legibly, efficiently, and accurately in                documents such as the patient’s record, both handwritten and electronic. </w:t>
      </w:r>
    </w:p>
    <w:p w14:paraId="77893429" w14:textId="77777777" w:rsidR="002A73FC" w:rsidRPr="002A73FC" w:rsidRDefault="1BECAE82" w:rsidP="1BECAE82">
      <w:pPr>
        <w:spacing w:line="240" w:lineRule="auto"/>
        <w:ind w:left="720"/>
        <w:rPr>
          <w:rFonts w:ascii="Arial" w:hAnsi="Arial" w:cs="Arial"/>
          <w:color w:val="0D0D0D" w:themeColor="text1" w:themeTint="F2"/>
        </w:rPr>
      </w:pPr>
      <w:r w:rsidRPr="1BECAE82">
        <w:rPr>
          <w:rFonts w:ascii="Arial" w:hAnsi="Arial" w:cs="Arial"/>
          <w:color w:val="0D0D0D" w:themeColor="text1" w:themeTint="F2"/>
        </w:rPr>
        <w:t xml:space="preserve">• Complete written assignments. </w:t>
      </w:r>
    </w:p>
    <w:p w14:paraId="65A2F0F8" w14:textId="77777777" w:rsidR="002A73FC" w:rsidRPr="002A73FC" w:rsidRDefault="1BECAE82" w:rsidP="1BECAE82">
      <w:pPr>
        <w:spacing w:line="240" w:lineRule="auto"/>
        <w:ind w:left="720"/>
        <w:rPr>
          <w:rFonts w:ascii="Arial" w:hAnsi="Arial" w:cs="Arial"/>
          <w:color w:val="0D0D0D" w:themeColor="text1" w:themeTint="F2"/>
        </w:rPr>
      </w:pPr>
      <w:r w:rsidRPr="1BECAE82">
        <w:rPr>
          <w:rFonts w:ascii="Arial" w:hAnsi="Arial" w:cs="Arial"/>
          <w:color w:val="0D0D0D" w:themeColor="text1" w:themeTint="F2"/>
        </w:rPr>
        <w:t>• Establish rapport with client, caregivers, and colleagues.</w:t>
      </w:r>
    </w:p>
    <w:p w14:paraId="12A6D595" w14:textId="6091CA51" w:rsidR="002A73FC" w:rsidRPr="002A73FC" w:rsidRDefault="1BECAE82" w:rsidP="1BECAE82">
      <w:pPr>
        <w:spacing w:line="240" w:lineRule="auto"/>
        <w:ind w:left="720"/>
        <w:rPr>
          <w:rFonts w:ascii="Arial" w:hAnsi="Arial" w:cs="Arial"/>
          <w:color w:val="0D0D0D" w:themeColor="text1" w:themeTint="F2"/>
        </w:rPr>
      </w:pPr>
      <w:r w:rsidRPr="1BECAE82">
        <w:rPr>
          <w:rFonts w:ascii="Arial" w:hAnsi="Arial" w:cs="Arial"/>
          <w:color w:val="0D0D0D" w:themeColor="text1" w:themeTint="F2"/>
        </w:rPr>
        <w:t>• Observe patients for the purpose of eliciting information, accurately describing changes in facial expression, mood, posture and other nonverbal communication.</w:t>
      </w:r>
    </w:p>
    <w:p w14:paraId="255C79B1" w14:textId="75A68FDC" w:rsidR="002A73FC" w:rsidRPr="002A73FC" w:rsidRDefault="1BECAE82" w:rsidP="1BECAE82">
      <w:pPr>
        <w:spacing w:line="240" w:lineRule="auto"/>
        <w:ind w:left="720"/>
        <w:rPr>
          <w:rFonts w:ascii="Arial" w:hAnsi="Arial" w:cs="Arial"/>
          <w:color w:val="0D0D0D" w:themeColor="text1" w:themeTint="F2"/>
        </w:rPr>
      </w:pPr>
      <w:r w:rsidRPr="1BECAE82">
        <w:rPr>
          <w:rFonts w:ascii="Arial" w:hAnsi="Arial" w:cs="Arial"/>
          <w:color w:val="0D0D0D" w:themeColor="text1" w:themeTint="F2"/>
        </w:rPr>
        <w:t xml:space="preserve">• Use therapeutic communication such as attending, clarifying, coaching, facilitating and touching. </w:t>
      </w:r>
    </w:p>
    <w:p w14:paraId="67B5367E" w14:textId="77777777" w:rsidR="002A73FC" w:rsidRPr="002A73FC" w:rsidRDefault="6EF195D6" w:rsidP="6EF195D6">
      <w:pPr>
        <w:numPr>
          <w:ilvl w:val="0"/>
          <w:numId w:val="22"/>
        </w:numPr>
        <w:contextualSpacing/>
        <w:rPr>
          <w:rFonts w:ascii="Arial" w:hAnsi="Arial" w:cs="Arial"/>
          <w:b/>
          <w:bCs/>
          <w:color w:val="0D0D0D" w:themeColor="text1" w:themeTint="F2"/>
        </w:rPr>
      </w:pPr>
      <w:r w:rsidRPr="6EF195D6">
        <w:rPr>
          <w:rFonts w:ascii="Arial" w:hAnsi="Arial" w:cs="Arial"/>
          <w:b/>
          <w:bCs/>
          <w:color w:val="0D0D0D" w:themeColor="text1" w:themeTint="F2"/>
        </w:rPr>
        <w:t xml:space="preserve">Observation skills – functional use of vision, hearing, and other sensory modes to </w:t>
      </w:r>
    </w:p>
    <w:p w14:paraId="2DF86CA5" w14:textId="77777777" w:rsidR="002A73FC" w:rsidRPr="002A73FC" w:rsidRDefault="002A73FC" w:rsidP="002A73FC">
      <w:pPr>
        <w:ind w:left="720"/>
        <w:contextualSpacing/>
        <w:rPr>
          <w:rFonts w:ascii="Arial" w:hAnsi="Arial" w:cs="Arial"/>
          <w:color w:val="0D0D0D" w:themeColor="text1" w:themeTint="F2"/>
        </w:rPr>
      </w:pPr>
    </w:p>
    <w:p w14:paraId="2E6CCCDC"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Observe audiovisual presentations, written materials, laboratory demonstrations and procedures. </w:t>
      </w:r>
    </w:p>
    <w:p w14:paraId="1EFBE260"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4028372B"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Effectively perform auscultation/auditory evaluation inclusive of, but not limited to, lung, heart, apical pulse, blood pressure, and joint and prosthetic noises.</w:t>
      </w:r>
    </w:p>
    <w:p w14:paraId="61D95299"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69429996" w14:textId="0EC56FF1"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Appreciate environmental cues such as phones, paging systems, and verbal communication in a setting with competing ambient noise. </w:t>
      </w:r>
    </w:p>
    <w:p w14:paraId="3B0AFFCF"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30048CC1"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Appropriately take a patient’s/client’s subjective information. </w:t>
      </w:r>
    </w:p>
    <w:p w14:paraId="399898D0"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2E2B2F17"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Accurately observe a patient’s/client’s activity and behavior during interventions.</w:t>
      </w:r>
    </w:p>
    <w:p w14:paraId="49BA62CA"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0E6CCCA2" w14:textId="083D7827" w:rsidR="002A73FC" w:rsidRPr="002A73FC" w:rsidRDefault="1FEA653D" w:rsidP="6EF195D6">
      <w:pPr>
        <w:spacing w:after="120" w:line="240" w:lineRule="auto"/>
        <w:ind w:left="720"/>
        <w:contextualSpacing/>
        <w:rPr>
          <w:rFonts w:ascii="Arial" w:hAnsi="Arial" w:cs="Arial"/>
          <w:color w:val="0D0D0D" w:themeColor="text1" w:themeTint="F2"/>
        </w:rPr>
      </w:pPr>
      <w:r w:rsidRPr="77227A79">
        <w:rPr>
          <w:rFonts w:ascii="Arial" w:hAnsi="Arial" w:cs="Arial"/>
          <w:color w:val="000000" w:themeColor="text1"/>
        </w:rPr>
        <w:lastRenderedPageBreak/>
        <w:t xml:space="preserve">• Observe changes in patient/client status which may require modification of activity or    intervention such as: color of skin, breathing regularity, heart rate, skin </w:t>
      </w:r>
      <w:r w:rsidR="079101EC" w:rsidRPr="77227A79">
        <w:rPr>
          <w:rFonts w:ascii="Arial" w:hAnsi="Arial" w:cs="Arial"/>
          <w:color w:val="000000" w:themeColor="text1"/>
        </w:rPr>
        <w:t xml:space="preserve">temperature,  </w:t>
      </w:r>
      <w:r w:rsidRPr="77227A79">
        <w:rPr>
          <w:rFonts w:ascii="Arial" w:hAnsi="Arial" w:cs="Arial"/>
          <w:color w:val="000000" w:themeColor="text1"/>
        </w:rPr>
        <w:t xml:space="preserve">muscle tone, and facial expressions. </w:t>
      </w:r>
    </w:p>
    <w:p w14:paraId="7EF30FE1"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4DB5314F" w14:textId="2232A82D"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Accurately monitor dials, displays, and equipment used in treatment of patients              including exercise equipment and electrical modalities. </w:t>
      </w:r>
    </w:p>
    <w:p w14:paraId="3B31863B"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75F759CD" w14:textId="34ABB6B9"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Appreciate tactile feedback related to safe and accurate application of procedures          such as palpation and manual muscle testing. </w:t>
      </w:r>
    </w:p>
    <w:p w14:paraId="2D3CFB8B"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178AD6E5"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Read information from equipment and patient charts such as EKG and radiographs. </w:t>
      </w:r>
    </w:p>
    <w:p w14:paraId="4462C909" w14:textId="77777777" w:rsidR="002A73FC" w:rsidRPr="002A73FC" w:rsidRDefault="002A73FC" w:rsidP="213C54DF">
      <w:pPr>
        <w:spacing w:line="240" w:lineRule="auto"/>
        <w:ind w:left="720"/>
        <w:contextualSpacing/>
        <w:rPr>
          <w:rFonts w:ascii="Arial" w:hAnsi="Arial" w:cs="Arial"/>
          <w:color w:val="0D0D0D" w:themeColor="text1" w:themeTint="F2"/>
        </w:rPr>
      </w:pPr>
    </w:p>
    <w:p w14:paraId="1CC740CD" w14:textId="77777777" w:rsidR="002A73FC" w:rsidRPr="002A73FC" w:rsidRDefault="6EF195D6" w:rsidP="6EF195D6">
      <w:pPr>
        <w:numPr>
          <w:ilvl w:val="0"/>
          <w:numId w:val="22"/>
        </w:numPr>
        <w:contextualSpacing/>
        <w:rPr>
          <w:rFonts w:ascii="Arial" w:hAnsi="Arial" w:cs="Arial"/>
          <w:b/>
          <w:bCs/>
          <w:color w:val="0D0D0D" w:themeColor="text1" w:themeTint="F2"/>
        </w:rPr>
      </w:pPr>
      <w:r w:rsidRPr="6EF195D6">
        <w:rPr>
          <w:rFonts w:ascii="Arial" w:hAnsi="Arial" w:cs="Arial"/>
          <w:color w:val="0D0D0D" w:themeColor="text1" w:themeTint="F2"/>
        </w:rPr>
        <w:t xml:space="preserve"> </w:t>
      </w:r>
      <w:r w:rsidRPr="6EF195D6">
        <w:rPr>
          <w:rFonts w:ascii="Arial" w:hAnsi="Arial" w:cs="Arial"/>
          <w:b/>
          <w:bCs/>
          <w:color w:val="0D0D0D" w:themeColor="text1" w:themeTint="F2"/>
        </w:rPr>
        <w:t xml:space="preserve">Physical and emotional health – excellent physical and emotional health and maintenance of personal hygiene and appearance as demonstrated by the ability to • Perform the skills mentioned in the other sections of this document. • Avoid jeopardizing the health and safety of others with whom one interacts. • Avoid offending others with whom one interacts. </w:t>
      </w:r>
    </w:p>
    <w:p w14:paraId="230DCCD8" w14:textId="3536BAB9" w:rsidR="002A73FC" w:rsidRPr="002A73FC" w:rsidRDefault="6EF195D6" w:rsidP="6EF195D6">
      <w:pPr>
        <w:spacing w:after="120" w:line="240" w:lineRule="auto"/>
        <w:ind w:left="720"/>
        <w:rPr>
          <w:rFonts w:ascii="Arial" w:hAnsi="Arial" w:cs="Arial"/>
          <w:color w:val="0D0D0D" w:themeColor="text1" w:themeTint="F2"/>
        </w:rPr>
      </w:pPr>
      <w:r w:rsidRPr="6EF195D6">
        <w:rPr>
          <w:rFonts w:ascii="Arial" w:hAnsi="Arial" w:cs="Arial"/>
          <w:color w:val="0D0D0D" w:themeColor="text1" w:themeTint="F2"/>
        </w:rPr>
        <w:t xml:space="preserve">• Develop rapport with patients/clients, caregivers, classmates, faculty and other health      care professionals. </w:t>
      </w:r>
    </w:p>
    <w:p w14:paraId="6378422C" w14:textId="77777777" w:rsidR="002A73FC" w:rsidRPr="002A73FC" w:rsidRDefault="6EF195D6" w:rsidP="6EF195D6">
      <w:pPr>
        <w:spacing w:after="120" w:line="240" w:lineRule="auto"/>
        <w:ind w:left="720"/>
        <w:rPr>
          <w:rFonts w:ascii="Arial" w:hAnsi="Arial" w:cs="Arial"/>
          <w:color w:val="0D0D0D" w:themeColor="text1" w:themeTint="F2"/>
        </w:rPr>
      </w:pPr>
      <w:r w:rsidRPr="6EF195D6">
        <w:rPr>
          <w:rFonts w:ascii="Arial" w:hAnsi="Arial" w:cs="Arial"/>
          <w:color w:val="0D0D0D" w:themeColor="text1" w:themeTint="F2"/>
        </w:rPr>
        <w:t xml:space="preserve">• Respond appropriately to stressful situations in the classroom and clinic. </w:t>
      </w:r>
    </w:p>
    <w:p w14:paraId="178F8BAC" w14:textId="40BD74AF" w:rsidR="002A73FC" w:rsidRPr="002A73FC" w:rsidRDefault="6EF195D6" w:rsidP="002A73FC">
      <w:pPr>
        <w:numPr>
          <w:ilvl w:val="0"/>
          <w:numId w:val="22"/>
        </w:numPr>
        <w:contextualSpacing/>
        <w:rPr>
          <w:rFonts w:ascii="Arial" w:hAnsi="Arial" w:cs="Arial"/>
          <w:color w:val="0D0D0D" w:themeColor="text1" w:themeTint="F2"/>
        </w:rPr>
      </w:pPr>
      <w:r w:rsidRPr="77227A79">
        <w:rPr>
          <w:rFonts w:ascii="Arial" w:hAnsi="Arial" w:cs="Arial"/>
          <w:b/>
          <w:bCs/>
          <w:color w:val="0D0D0D" w:themeColor="text1" w:themeTint="F2"/>
        </w:rPr>
        <w:t>Psychomotor skills – gross and fine motor skills reflective of the physical capacities required to meet the responsibilities of a physical therapist assistant student in a wide variety of clinical settings</w:t>
      </w:r>
      <w:r w:rsidR="29CAE44B" w:rsidRPr="77227A79">
        <w:rPr>
          <w:rFonts w:ascii="Arial" w:hAnsi="Arial" w:cs="Arial"/>
          <w:b/>
          <w:bCs/>
          <w:color w:val="0D0D0D" w:themeColor="text1" w:themeTint="F2"/>
        </w:rPr>
        <w:t>. Students</w:t>
      </w:r>
      <w:r w:rsidRPr="77227A79">
        <w:rPr>
          <w:rFonts w:ascii="Arial" w:hAnsi="Arial" w:cs="Arial"/>
          <w:b/>
          <w:bCs/>
          <w:color w:val="0D0D0D" w:themeColor="text1" w:themeTint="F2"/>
        </w:rPr>
        <w:t xml:space="preserve"> should demonstrate the ability to</w:t>
      </w:r>
      <w:r w:rsidRPr="77227A79">
        <w:rPr>
          <w:rFonts w:ascii="Arial" w:hAnsi="Arial" w:cs="Arial"/>
          <w:color w:val="0D0D0D" w:themeColor="text1" w:themeTint="F2"/>
        </w:rPr>
        <w:t xml:space="preserve"> </w:t>
      </w:r>
    </w:p>
    <w:p w14:paraId="78EDF85C" w14:textId="77777777" w:rsidR="002A73FC" w:rsidRPr="002A73FC" w:rsidRDefault="002A73FC" w:rsidP="002A73FC">
      <w:pPr>
        <w:ind w:left="720"/>
        <w:contextualSpacing/>
        <w:rPr>
          <w:rFonts w:ascii="Arial" w:hAnsi="Arial" w:cs="Arial"/>
          <w:color w:val="0D0D0D" w:themeColor="text1" w:themeTint="F2"/>
        </w:rPr>
      </w:pPr>
    </w:p>
    <w:p w14:paraId="5C5DC812"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Assume and maintain a variety of positions, including but not limited to sitting and standing, squatting, kneeling, reaching, walking, stair climbing, and movement of the trunk and neck in all directions. </w:t>
      </w:r>
    </w:p>
    <w:p w14:paraId="14D1550D"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3DB88686"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Perform manual material handling and manipulation of objects of various sizes and weights including lifting and transferring patients/clients, guarding patients/clients during gait training on level and uneven surfaces/ramps/stairs, pushing and pulling to provide resistance, and assisting in maneuvering patients/clients. </w:t>
      </w:r>
    </w:p>
    <w:p w14:paraId="6B0DA25C" w14:textId="77777777" w:rsidR="002A73FC" w:rsidRPr="002A73FC" w:rsidRDefault="6EF195D6" w:rsidP="6EF195D6">
      <w:pPr>
        <w:numPr>
          <w:ilvl w:val="0"/>
          <w:numId w:val="23"/>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Safely lift up to 50 lbs. independently</w:t>
      </w:r>
    </w:p>
    <w:p w14:paraId="051AA1E8" w14:textId="77777777" w:rsidR="002A73FC" w:rsidRPr="002A73FC" w:rsidRDefault="6EF195D6" w:rsidP="6EF195D6">
      <w:pPr>
        <w:numPr>
          <w:ilvl w:val="0"/>
          <w:numId w:val="23"/>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Safely lift up to 200 lbs. with assistance</w:t>
      </w:r>
    </w:p>
    <w:p w14:paraId="69C1E5C5" w14:textId="6B9041A7" w:rsidR="002A73FC" w:rsidRPr="002A73FC" w:rsidRDefault="6EF195D6" w:rsidP="6EF195D6">
      <w:pPr>
        <w:numPr>
          <w:ilvl w:val="0"/>
          <w:numId w:val="23"/>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Safely push and pull up to 200 lbs. occasionally.</w:t>
      </w:r>
    </w:p>
    <w:p w14:paraId="4E98A203" w14:textId="77777777" w:rsidR="002A73FC" w:rsidRPr="002A73FC" w:rsidRDefault="002A73FC" w:rsidP="6EF195D6">
      <w:pPr>
        <w:spacing w:after="120" w:line="240" w:lineRule="auto"/>
        <w:ind w:left="2160"/>
        <w:contextualSpacing/>
        <w:rPr>
          <w:rFonts w:ascii="Arial" w:hAnsi="Arial" w:cs="Arial"/>
          <w:color w:val="0D0D0D" w:themeColor="text1" w:themeTint="F2"/>
        </w:rPr>
      </w:pPr>
    </w:p>
    <w:p w14:paraId="508C3910" w14:textId="413AA501"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Utilize strong bilateral grasp during joint mobilization/manipulation and manually resisted exercise.</w:t>
      </w:r>
    </w:p>
    <w:p w14:paraId="2E75EAD6"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7CBEED47" w14:textId="5F61A6E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Utilize bilateral fine motor control to manipulate testing</w:t>
      </w:r>
    </w:p>
    <w:p w14:paraId="43A1BF51"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instruments/equipment/writing instruments/computers.</w:t>
      </w:r>
    </w:p>
    <w:p w14:paraId="2F357073"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3027C671" w14:textId="55F12179"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Manually palpate various body structures during measurement and intervention procedures. </w:t>
      </w:r>
    </w:p>
    <w:p w14:paraId="00F4AEA7"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45DCE8BA"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t xml:space="preserve">• Balance self and provide support and balance to patients/clients on a variety of surfaces. </w:t>
      </w:r>
    </w:p>
    <w:p w14:paraId="46D8F9EB" w14:textId="77777777" w:rsidR="002A73FC" w:rsidRPr="002A73FC" w:rsidRDefault="002A73FC" w:rsidP="6EF195D6">
      <w:pPr>
        <w:spacing w:after="120" w:line="240" w:lineRule="auto"/>
        <w:ind w:left="720"/>
        <w:contextualSpacing/>
        <w:rPr>
          <w:rFonts w:ascii="Arial" w:hAnsi="Arial" w:cs="Arial"/>
          <w:color w:val="0D0D0D" w:themeColor="text1" w:themeTint="F2"/>
        </w:rPr>
      </w:pPr>
    </w:p>
    <w:p w14:paraId="0CF88337" w14:textId="77777777" w:rsidR="002A73FC" w:rsidRPr="002A73FC" w:rsidRDefault="6EF195D6" w:rsidP="6EF195D6">
      <w:pPr>
        <w:spacing w:after="120" w:line="240" w:lineRule="auto"/>
        <w:ind w:left="720"/>
        <w:contextualSpacing/>
        <w:rPr>
          <w:rFonts w:ascii="Arial" w:hAnsi="Arial" w:cs="Arial"/>
          <w:color w:val="0D0D0D" w:themeColor="text1" w:themeTint="F2"/>
        </w:rPr>
      </w:pPr>
      <w:r w:rsidRPr="6EF195D6">
        <w:rPr>
          <w:rFonts w:ascii="Arial" w:hAnsi="Arial" w:cs="Arial"/>
          <w:color w:val="0D0D0D" w:themeColor="text1" w:themeTint="F2"/>
        </w:rPr>
        <w:lastRenderedPageBreak/>
        <w:t xml:space="preserve">• Perform a variety of endurance activities for up to 8-12 hours with occasional rest breaks. These include the ability to: </w:t>
      </w:r>
    </w:p>
    <w:p w14:paraId="34CE9C77"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Sit for two to 10 hours daily, stand for one to two hours daily, and walk or travel for two hours daily</w:t>
      </w:r>
    </w:p>
    <w:p w14:paraId="75553FA5"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Frequently lift 10 lbs. and occasionally lift weights between one and 50 lbs. </w:t>
      </w:r>
    </w:p>
    <w:p w14:paraId="6277828B"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Occasionally carry up to 25 lbs. while walking up to 50 ft. </w:t>
      </w:r>
    </w:p>
    <w:p w14:paraId="1DD7F407" w14:textId="53BEF000"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00000" w:themeColor="text1"/>
        </w:rPr>
        <w:t xml:space="preserve">Frequently exert up to 75 lbs. of push/pull forces for up to 50 ft, and occasionally exert 200 lbs. For distances up to 5 feet with or without assistance.  </w:t>
      </w:r>
    </w:p>
    <w:p w14:paraId="00B968BE" w14:textId="772E8605"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Frequently turn, bend, </w:t>
      </w:r>
      <w:r w:rsidR="00DC326B" w:rsidRPr="6EF195D6">
        <w:rPr>
          <w:rFonts w:ascii="Arial" w:hAnsi="Arial" w:cs="Arial"/>
          <w:color w:val="0D0D0D" w:themeColor="text1" w:themeTint="F2"/>
        </w:rPr>
        <w:t>stoop,</w:t>
      </w:r>
      <w:r w:rsidRPr="6EF195D6">
        <w:rPr>
          <w:rFonts w:ascii="Arial" w:hAnsi="Arial" w:cs="Arial"/>
          <w:color w:val="0D0D0D" w:themeColor="text1" w:themeTint="F2"/>
        </w:rPr>
        <w:t xml:space="preserve"> and squat. </w:t>
      </w:r>
    </w:p>
    <w:p w14:paraId="63F3FD57"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Occasionally crawl, reach above shoulder level and kneel.  </w:t>
      </w:r>
    </w:p>
    <w:p w14:paraId="224AD4EA"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Frequently change position and location at speeds that permit safe handling of patients/clients. </w:t>
      </w:r>
    </w:p>
    <w:p w14:paraId="2BD6DFF0"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Frequently stand and walk while providing support to a patient/client with a disability. </w:t>
      </w:r>
    </w:p>
    <w:p w14:paraId="6D59C63D"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 xml:space="preserve">Continuously use hands repetitively with a firm grasp and manual dexterity skills. </w:t>
      </w:r>
    </w:p>
    <w:p w14:paraId="2816FA03" w14:textId="77777777" w:rsidR="002A73FC" w:rsidRPr="002A73FC" w:rsidRDefault="6EF195D6" w:rsidP="6EF195D6">
      <w:pPr>
        <w:numPr>
          <w:ilvl w:val="0"/>
          <w:numId w:val="24"/>
        </w:numPr>
        <w:spacing w:after="120" w:line="240" w:lineRule="auto"/>
        <w:contextualSpacing/>
        <w:rPr>
          <w:rFonts w:ascii="Arial" w:hAnsi="Arial" w:cs="Arial"/>
          <w:color w:val="0D0D0D" w:themeColor="text1" w:themeTint="F2"/>
        </w:rPr>
      </w:pPr>
      <w:r w:rsidRPr="6EF195D6">
        <w:rPr>
          <w:rFonts w:ascii="Arial" w:hAnsi="Arial" w:cs="Arial"/>
          <w:color w:val="0D0D0D" w:themeColor="text1" w:themeTint="F2"/>
        </w:rPr>
        <w:t>Frequently coordinate verbal and manual activities with gross motor activities.</w:t>
      </w:r>
    </w:p>
    <w:p w14:paraId="49D18410" w14:textId="77777777" w:rsidR="002A73FC" w:rsidRDefault="002A73FC" w:rsidP="005526D0">
      <w:pPr>
        <w:ind w:left="720"/>
        <w:jc w:val="both"/>
        <w:rPr>
          <w:rFonts w:ascii="Arial" w:hAnsi="Arial" w:cs="Arial"/>
          <w:color w:val="auto"/>
        </w:rPr>
      </w:pPr>
    </w:p>
    <w:p w14:paraId="110C2497" w14:textId="021883DF" w:rsidR="314826F7" w:rsidRDefault="314826F7" w:rsidP="314826F7">
      <w:pPr>
        <w:jc w:val="center"/>
        <w:rPr>
          <w:rFonts w:ascii="Arial" w:hAnsi="Arial" w:cs="Arial"/>
          <w:color w:val="C00000"/>
          <w:sz w:val="32"/>
          <w:szCs w:val="32"/>
        </w:rPr>
      </w:pPr>
    </w:p>
    <w:p w14:paraId="77F35993" w14:textId="471BCD46" w:rsidR="00774D9D" w:rsidRPr="00AE6B66" w:rsidRDefault="00774D9D"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Drug Testing/Al</w:t>
      </w:r>
      <w:r w:rsidR="00FB2596" w:rsidRPr="77227A79">
        <w:rPr>
          <w:rFonts w:ascii="Arial" w:hAnsi="Arial" w:cs="Arial"/>
          <w:color w:val="002060"/>
          <w:sz w:val="32"/>
          <w:szCs w:val="32"/>
        </w:rPr>
        <w:t>cohol Testing/Criminal Background Investigation (CBI)</w:t>
      </w:r>
    </w:p>
    <w:p w14:paraId="57A6E587" w14:textId="0E31BBFF" w:rsidR="002926E3" w:rsidRPr="002926E3" w:rsidRDefault="002926E3" w:rsidP="002926E3">
      <w:pPr>
        <w:ind w:left="720"/>
        <w:jc w:val="both"/>
        <w:rPr>
          <w:rFonts w:ascii="Arial" w:hAnsi="Arial" w:cs="Arial"/>
        </w:rPr>
      </w:pPr>
      <w:r w:rsidRPr="002926E3">
        <w:rPr>
          <w:rFonts w:ascii="Arial" w:hAnsi="Arial" w:cs="Arial"/>
          <w:color w:val="000000"/>
          <w:shd w:val="clear" w:color="auto" w:fill="FFFFFF"/>
        </w:rPr>
        <w:t xml:space="preserve">Although possession and use of marijuana </w:t>
      </w:r>
      <w:r w:rsidR="00387AEB">
        <w:rPr>
          <w:rFonts w:ascii="Arial" w:hAnsi="Arial" w:cs="Arial"/>
          <w:color w:val="000000"/>
          <w:shd w:val="clear" w:color="auto" w:fill="FFFFFF"/>
        </w:rPr>
        <w:t xml:space="preserve">is </w:t>
      </w:r>
      <w:r w:rsidRPr="002926E3">
        <w:rPr>
          <w:rFonts w:ascii="Arial" w:hAnsi="Arial" w:cs="Arial"/>
          <w:color w:val="000000"/>
          <w:shd w:val="clear" w:color="auto" w:fill="FFFFFF"/>
        </w:rPr>
        <w:t>consistent with Colorado Constitution requirements is no longer a crime, the possession and use of marijuana remains illegal under federal law. Consistent with federal law, including the Controlled Substances Act and the Drug-Free Schools and Communities Act of 1989, the use and/or possession of marijuana is strictly prohibited. Students/instructors will not be under the influence of unprescribed controlled substances while on campus, in a clinical experience, or acting in the capacity of a college representative. </w:t>
      </w:r>
    </w:p>
    <w:p w14:paraId="49519855" w14:textId="3BAF85A5" w:rsidR="00DA274D" w:rsidRDefault="00774D9D" w:rsidP="005526D0">
      <w:pPr>
        <w:ind w:left="720"/>
        <w:jc w:val="both"/>
        <w:rPr>
          <w:rFonts w:ascii="Arial" w:hAnsi="Arial" w:cs="Arial"/>
          <w:color w:val="000000" w:themeColor="text1"/>
        </w:rPr>
      </w:pPr>
      <w:r w:rsidRPr="00FB2596">
        <w:rPr>
          <w:rFonts w:ascii="Arial" w:hAnsi="Arial" w:cs="Arial"/>
          <w:color w:val="000000" w:themeColor="text1"/>
        </w:rPr>
        <w:t xml:space="preserve">To ensure the safety of patients, faculty, staff, and students, the use of drugs or alcohol by students is prohibited when participating on campus in </w:t>
      </w:r>
      <w:r w:rsidR="00A45293">
        <w:rPr>
          <w:rFonts w:ascii="Arial" w:hAnsi="Arial" w:cs="Arial"/>
          <w:color w:val="000000" w:themeColor="text1"/>
        </w:rPr>
        <w:t>Physical Therapist Assistant</w:t>
      </w:r>
      <w:r w:rsidRPr="00FB2596">
        <w:rPr>
          <w:rFonts w:ascii="Arial" w:hAnsi="Arial" w:cs="Arial"/>
          <w:color w:val="000000" w:themeColor="text1"/>
        </w:rPr>
        <w:t xml:space="preserve"> Program classes, clinical, simulation, or labs at PPCC. The PPCC </w:t>
      </w:r>
      <w:r w:rsidR="00A45293">
        <w:rPr>
          <w:rFonts w:ascii="Arial" w:hAnsi="Arial" w:cs="Arial"/>
          <w:color w:val="000000" w:themeColor="text1"/>
        </w:rPr>
        <w:t xml:space="preserve">Physical Therapist </w:t>
      </w:r>
      <w:r w:rsidR="000F22A2">
        <w:rPr>
          <w:rFonts w:ascii="Arial" w:hAnsi="Arial" w:cs="Arial"/>
          <w:color w:val="000000" w:themeColor="text1"/>
        </w:rPr>
        <w:t xml:space="preserve">Assistant </w:t>
      </w:r>
      <w:r w:rsidR="000F22A2" w:rsidRPr="00FB2596">
        <w:rPr>
          <w:rFonts w:ascii="Arial" w:hAnsi="Arial" w:cs="Arial"/>
          <w:color w:val="000000" w:themeColor="text1"/>
        </w:rPr>
        <w:t>Program</w:t>
      </w:r>
      <w:r w:rsidRPr="00FB2596">
        <w:rPr>
          <w:rFonts w:ascii="Arial" w:hAnsi="Arial" w:cs="Arial"/>
          <w:color w:val="000000" w:themeColor="text1"/>
        </w:rPr>
        <w:t xml:space="preserve"> supports and enforces a zero (0) tolerance alcohol and drug policy. All </w:t>
      </w:r>
      <w:r w:rsidR="000F22A2">
        <w:rPr>
          <w:rFonts w:ascii="Arial" w:hAnsi="Arial" w:cs="Arial"/>
          <w:color w:val="000000" w:themeColor="text1"/>
        </w:rPr>
        <w:t>Physical Therapist</w:t>
      </w:r>
      <w:r w:rsidRPr="00FB2596">
        <w:rPr>
          <w:rFonts w:ascii="Arial" w:hAnsi="Arial" w:cs="Arial"/>
          <w:color w:val="000000" w:themeColor="text1"/>
        </w:rPr>
        <w:t xml:space="preserve"> </w:t>
      </w:r>
      <w:r w:rsidR="002926E3">
        <w:rPr>
          <w:rFonts w:ascii="Arial" w:hAnsi="Arial" w:cs="Arial"/>
          <w:color w:val="000000" w:themeColor="text1"/>
        </w:rPr>
        <w:t xml:space="preserve">Assistant </w:t>
      </w:r>
      <w:r w:rsidRPr="00FB2596">
        <w:rPr>
          <w:rFonts w:ascii="Arial" w:hAnsi="Arial" w:cs="Arial"/>
          <w:color w:val="000000" w:themeColor="text1"/>
        </w:rPr>
        <w:t xml:space="preserve">students will be expected to pass the drug tests and CBI </w:t>
      </w:r>
      <w:r w:rsidR="000F22A2" w:rsidRPr="00FB2596">
        <w:rPr>
          <w:rFonts w:ascii="Arial" w:hAnsi="Arial" w:cs="Arial"/>
          <w:color w:val="000000" w:themeColor="text1"/>
        </w:rPr>
        <w:t>to</w:t>
      </w:r>
      <w:r w:rsidRPr="00FB2596">
        <w:rPr>
          <w:rFonts w:ascii="Arial" w:hAnsi="Arial" w:cs="Arial"/>
          <w:color w:val="000000" w:themeColor="text1"/>
        </w:rPr>
        <w:t xml:space="preserve"> receive full acceptance to the </w:t>
      </w:r>
      <w:r w:rsidR="000F22A2">
        <w:rPr>
          <w:rFonts w:ascii="Arial" w:hAnsi="Arial" w:cs="Arial"/>
          <w:color w:val="000000" w:themeColor="text1"/>
        </w:rPr>
        <w:t xml:space="preserve">Physical Therapist Assistant </w:t>
      </w:r>
      <w:r w:rsidRPr="00FB2596">
        <w:rPr>
          <w:rFonts w:ascii="Arial" w:hAnsi="Arial" w:cs="Arial"/>
          <w:color w:val="000000" w:themeColor="text1"/>
        </w:rPr>
        <w:t xml:space="preserve">Program at PPCC. Students may also be subject to suspicion-based testing while in the Program. Students will have the opportunity to discuss the results of their drug test with a member of the Human Resources staff. Students who fail testing will not be admitted to the </w:t>
      </w:r>
      <w:r w:rsidR="00DA274D">
        <w:rPr>
          <w:rFonts w:ascii="Arial" w:hAnsi="Arial" w:cs="Arial"/>
          <w:color w:val="000000" w:themeColor="text1"/>
        </w:rPr>
        <w:t>Physical Therapist Assistant</w:t>
      </w:r>
      <w:r w:rsidRPr="00FB2596">
        <w:rPr>
          <w:rFonts w:ascii="Arial" w:hAnsi="Arial" w:cs="Arial"/>
          <w:color w:val="000000" w:themeColor="text1"/>
        </w:rPr>
        <w:t xml:space="preserve"> Program. </w:t>
      </w:r>
    </w:p>
    <w:p w14:paraId="250F851F" w14:textId="77777777" w:rsidR="00CC6F7A" w:rsidRDefault="00774D9D" w:rsidP="005526D0">
      <w:pPr>
        <w:ind w:left="720"/>
        <w:jc w:val="both"/>
        <w:rPr>
          <w:rFonts w:ascii="Arial" w:hAnsi="Arial" w:cs="Arial"/>
          <w:color w:val="000000" w:themeColor="text1"/>
        </w:rPr>
      </w:pPr>
      <w:r w:rsidRPr="00FB2596">
        <w:rPr>
          <w:rFonts w:ascii="Arial" w:hAnsi="Arial" w:cs="Arial"/>
          <w:color w:val="000000" w:themeColor="text1"/>
        </w:rPr>
        <w:t xml:space="preserve">All background investigation and drug testing information are kept confidential. Any violations of the Program or college drug and alcohol policy will be subject to disciplinary </w:t>
      </w:r>
      <w:r w:rsidRPr="00FB2596">
        <w:rPr>
          <w:rFonts w:ascii="Arial" w:hAnsi="Arial" w:cs="Arial"/>
          <w:color w:val="000000" w:themeColor="text1"/>
        </w:rPr>
        <w:lastRenderedPageBreak/>
        <w:t xml:space="preserve">action, up to and including expulsion from PPCC. The drug test and/or any necessary transportation to a testing facility must be paid for at the student’s expense. For initial drug testing, students must use the designated lab and testing date identified by the PPCC </w:t>
      </w:r>
      <w:r w:rsidR="00473D40">
        <w:rPr>
          <w:rFonts w:ascii="Arial" w:hAnsi="Arial" w:cs="Arial"/>
          <w:color w:val="000000" w:themeColor="text1"/>
        </w:rPr>
        <w:t>Physical Therapist Assistant Program</w:t>
      </w:r>
      <w:r w:rsidRPr="00FB2596">
        <w:rPr>
          <w:rFonts w:ascii="Arial" w:hAnsi="Arial" w:cs="Arial"/>
          <w:color w:val="000000" w:themeColor="text1"/>
        </w:rPr>
        <w:t xml:space="preserve">. Please refer to </w:t>
      </w:r>
      <w:r w:rsidR="00DF61D1">
        <w:rPr>
          <w:rFonts w:ascii="Arial" w:hAnsi="Arial" w:cs="Arial"/>
          <w:color w:val="000000" w:themeColor="text1"/>
        </w:rPr>
        <w:t>Physical Therapist Assistant Program</w:t>
      </w:r>
      <w:r w:rsidRPr="00FB2596">
        <w:rPr>
          <w:rFonts w:ascii="Arial" w:hAnsi="Arial" w:cs="Arial"/>
          <w:color w:val="000000" w:themeColor="text1"/>
        </w:rPr>
        <w:t xml:space="preserve"> web site and/or course clinical packets for forms and payment information. Subsequent placement at PPCC </w:t>
      </w:r>
      <w:r w:rsidR="00DF61D1">
        <w:rPr>
          <w:rFonts w:ascii="Arial" w:hAnsi="Arial" w:cs="Arial"/>
          <w:color w:val="000000" w:themeColor="text1"/>
        </w:rPr>
        <w:t>Physical Therapist Assistant</w:t>
      </w:r>
      <w:r w:rsidRPr="00FB2596">
        <w:rPr>
          <w:rFonts w:ascii="Arial" w:hAnsi="Arial" w:cs="Arial"/>
          <w:color w:val="000000" w:themeColor="text1"/>
        </w:rPr>
        <w:t xml:space="preserve"> Program clinical sites is contingent upon presentation of a negative drug test. </w:t>
      </w:r>
      <w:r w:rsidR="00DF61D1">
        <w:rPr>
          <w:rFonts w:ascii="Arial" w:hAnsi="Arial" w:cs="Arial"/>
          <w:color w:val="000000" w:themeColor="text1"/>
        </w:rPr>
        <w:t xml:space="preserve">Physical Therapist </w:t>
      </w:r>
      <w:r w:rsidR="009E4750">
        <w:rPr>
          <w:rFonts w:ascii="Arial" w:hAnsi="Arial" w:cs="Arial"/>
          <w:color w:val="000000" w:themeColor="text1"/>
        </w:rPr>
        <w:t>Assistant</w:t>
      </w:r>
      <w:r w:rsidRPr="00FB2596">
        <w:rPr>
          <w:rFonts w:ascii="Arial" w:hAnsi="Arial" w:cs="Arial"/>
          <w:color w:val="000000" w:themeColor="text1"/>
        </w:rPr>
        <w:t xml:space="preserve"> students may be subject to random, mandatory drug testing at the clinical agency in which they practice. Students may also be responsible for that cost. If results are inconclusive, mandatory testing will be required at the student’s expense. Students testing positive will be immediately dismissed from the clinical agency. If a positive test is reported, the student must meet with the </w:t>
      </w:r>
      <w:r w:rsidR="009E4750">
        <w:rPr>
          <w:rFonts w:ascii="Arial" w:hAnsi="Arial" w:cs="Arial"/>
          <w:color w:val="000000" w:themeColor="text1"/>
        </w:rPr>
        <w:t>Physical Therapist Assistant Program Director</w:t>
      </w:r>
      <w:r w:rsidRPr="00FB2596">
        <w:rPr>
          <w:rFonts w:ascii="Arial" w:hAnsi="Arial" w:cs="Arial"/>
          <w:color w:val="000000" w:themeColor="text1"/>
        </w:rPr>
        <w:t xml:space="preserve"> and will be administratively withdrawn from the Program. </w:t>
      </w:r>
      <w:r w:rsidR="009E4750">
        <w:rPr>
          <w:rFonts w:ascii="Arial" w:hAnsi="Arial" w:cs="Arial"/>
          <w:color w:val="000000" w:themeColor="text1"/>
        </w:rPr>
        <w:t>S</w:t>
      </w:r>
      <w:r w:rsidRPr="00FB2596">
        <w:rPr>
          <w:rFonts w:ascii="Arial" w:hAnsi="Arial" w:cs="Arial"/>
          <w:color w:val="000000" w:themeColor="text1"/>
        </w:rPr>
        <w:t xml:space="preserve">tudents may also be subject to additional background investigations mandated by a clinical site. In the event a student is not cleared for clinical assignment, related to an additional background investigations requirement, the student will have the opportunity to discuss the results of their background investigations with a member of the PPCC Human Resources staff. </w:t>
      </w:r>
    </w:p>
    <w:p w14:paraId="1865F05C" w14:textId="77777777" w:rsidR="00324022" w:rsidRDefault="00774D9D" w:rsidP="005526D0">
      <w:pPr>
        <w:ind w:left="720"/>
        <w:jc w:val="both"/>
        <w:rPr>
          <w:rFonts w:ascii="Arial" w:hAnsi="Arial" w:cs="Arial"/>
          <w:color w:val="000000" w:themeColor="text1"/>
        </w:rPr>
      </w:pPr>
      <w:r w:rsidRPr="00FB2596">
        <w:rPr>
          <w:rFonts w:ascii="Arial" w:hAnsi="Arial" w:cs="Arial"/>
          <w:color w:val="000000" w:themeColor="text1"/>
        </w:rPr>
        <w:t xml:space="preserve">Any student who is readmitted to the </w:t>
      </w:r>
      <w:r w:rsidR="00CC6F7A">
        <w:rPr>
          <w:rFonts w:ascii="Arial" w:hAnsi="Arial" w:cs="Arial"/>
          <w:color w:val="000000" w:themeColor="text1"/>
        </w:rPr>
        <w:t>Physical Therapist Assistant</w:t>
      </w:r>
      <w:r w:rsidRPr="00FB2596">
        <w:rPr>
          <w:rFonts w:ascii="Arial" w:hAnsi="Arial" w:cs="Arial"/>
          <w:color w:val="000000" w:themeColor="text1"/>
        </w:rPr>
        <w:t xml:space="preserve"> Program for any reason must repeat the Criminal Background Investigation (CBI) and drug testing procedure at their own expense (see Student Readmission Policy). </w:t>
      </w:r>
    </w:p>
    <w:p w14:paraId="2A2DB2A7" w14:textId="39C3DE0B" w:rsidR="00D36339" w:rsidRPr="00D36339" w:rsidRDefault="00D36339" w:rsidP="005526D0">
      <w:pPr>
        <w:ind w:left="720"/>
        <w:jc w:val="both"/>
        <w:rPr>
          <w:rFonts w:ascii="Arial" w:hAnsi="Arial" w:cs="Arial"/>
          <w:b/>
          <w:bCs/>
          <w:color w:val="000000" w:themeColor="text1"/>
        </w:rPr>
      </w:pPr>
      <w:r w:rsidRPr="00D36339">
        <w:rPr>
          <w:rFonts w:ascii="Arial" w:hAnsi="Arial" w:cs="Arial"/>
          <w:b/>
          <w:bCs/>
          <w:color w:val="000000" w:themeColor="text1"/>
        </w:rPr>
        <w:t>Criminal Background Investigations</w:t>
      </w:r>
    </w:p>
    <w:p w14:paraId="1E5CF579" w14:textId="0EA51748" w:rsidR="00DF24EB" w:rsidRDefault="00D36339" w:rsidP="005526D0">
      <w:pPr>
        <w:ind w:left="720"/>
        <w:jc w:val="both"/>
        <w:rPr>
          <w:rFonts w:ascii="Arial" w:hAnsi="Arial" w:cs="Arial"/>
          <w:color w:val="000000" w:themeColor="text1"/>
        </w:rPr>
      </w:pPr>
      <w:r>
        <w:rPr>
          <w:rFonts w:ascii="Arial" w:hAnsi="Arial" w:cs="Arial"/>
          <w:color w:val="000000" w:themeColor="text1"/>
        </w:rPr>
        <w:t xml:space="preserve">All students must complete a criminal background investigation </w:t>
      </w:r>
      <w:r w:rsidR="00121A05">
        <w:rPr>
          <w:rFonts w:ascii="Arial" w:hAnsi="Arial" w:cs="Arial"/>
          <w:color w:val="000000" w:themeColor="text1"/>
        </w:rPr>
        <w:t xml:space="preserve">prior to admission to the Physical Therapist Assistant Program.  </w:t>
      </w:r>
      <w:r w:rsidR="00774D9D" w:rsidRPr="00FB2596">
        <w:rPr>
          <w:rFonts w:ascii="Arial" w:hAnsi="Arial" w:cs="Arial"/>
          <w:color w:val="000000" w:themeColor="text1"/>
        </w:rPr>
        <w:t xml:space="preserve">If </w:t>
      </w:r>
      <w:r w:rsidR="00324022">
        <w:rPr>
          <w:rFonts w:ascii="Arial" w:hAnsi="Arial" w:cs="Arial"/>
          <w:color w:val="000000" w:themeColor="text1"/>
        </w:rPr>
        <w:t>any</w:t>
      </w:r>
      <w:r w:rsidR="00774D9D" w:rsidRPr="00FB2596">
        <w:rPr>
          <w:rFonts w:ascii="Arial" w:hAnsi="Arial" w:cs="Arial"/>
          <w:color w:val="000000" w:themeColor="text1"/>
        </w:rPr>
        <w:t xml:space="preserve"> background investigation reveals information relevant to the application, the designated individual responsible for background checks may request additional information from the applicant. Any offenses uncovered </w:t>
      </w:r>
      <w:r w:rsidR="00324022" w:rsidRPr="00FB2596">
        <w:rPr>
          <w:rFonts w:ascii="Arial" w:hAnsi="Arial" w:cs="Arial"/>
          <w:color w:val="000000" w:themeColor="text1"/>
        </w:rPr>
        <w:t>because of</w:t>
      </w:r>
      <w:r w:rsidR="00774D9D" w:rsidRPr="00FB2596">
        <w:rPr>
          <w:rFonts w:ascii="Arial" w:hAnsi="Arial" w:cs="Arial"/>
          <w:color w:val="000000" w:themeColor="text1"/>
        </w:rPr>
        <w:t xml:space="preserve"> the background check shall be reviewed on a case-by-case basis. A non-passing background investigation may result in a student not being admitted or not being allowed to continue in the </w:t>
      </w:r>
      <w:r w:rsidR="00DF24EB">
        <w:rPr>
          <w:rFonts w:ascii="Arial" w:hAnsi="Arial" w:cs="Arial"/>
          <w:color w:val="000000" w:themeColor="text1"/>
        </w:rPr>
        <w:t>Physical Therapist Assistant</w:t>
      </w:r>
      <w:r w:rsidR="00774D9D" w:rsidRPr="00FB2596">
        <w:rPr>
          <w:rFonts w:ascii="Arial" w:hAnsi="Arial" w:cs="Arial"/>
          <w:color w:val="000000" w:themeColor="text1"/>
        </w:rPr>
        <w:t xml:space="preserve"> Program. </w:t>
      </w:r>
    </w:p>
    <w:p w14:paraId="04E3706F" w14:textId="25EDC8C2" w:rsidR="000E38CA" w:rsidRDefault="00DF24EB" w:rsidP="005526D0">
      <w:pPr>
        <w:ind w:left="720"/>
        <w:jc w:val="both"/>
        <w:rPr>
          <w:rFonts w:ascii="Arial" w:hAnsi="Arial" w:cs="Arial"/>
          <w:color w:val="000000" w:themeColor="text1"/>
        </w:rPr>
      </w:pPr>
      <w:r>
        <w:rPr>
          <w:rFonts w:ascii="Arial" w:hAnsi="Arial" w:cs="Arial"/>
          <w:color w:val="000000" w:themeColor="text1"/>
        </w:rPr>
        <w:t>A</w:t>
      </w:r>
      <w:r w:rsidR="00774D9D" w:rsidRPr="00FB2596">
        <w:rPr>
          <w:rFonts w:ascii="Arial" w:hAnsi="Arial" w:cs="Arial"/>
          <w:color w:val="000000" w:themeColor="text1"/>
        </w:rPr>
        <w:t xml:space="preserve">ll re-entering students or students transferring into the Program must repeat the CBI and drug testing before they will be allowed to into </w:t>
      </w:r>
      <w:r w:rsidR="000E38CA" w:rsidRPr="00FB2596">
        <w:rPr>
          <w:rFonts w:ascii="Arial" w:hAnsi="Arial" w:cs="Arial"/>
          <w:color w:val="000000" w:themeColor="text1"/>
        </w:rPr>
        <w:t>the Program</w:t>
      </w:r>
      <w:r w:rsidR="00774D9D" w:rsidRPr="00FB2596">
        <w:rPr>
          <w:rFonts w:ascii="Arial" w:hAnsi="Arial" w:cs="Arial"/>
          <w:color w:val="000000" w:themeColor="text1"/>
        </w:rPr>
        <w:t xml:space="preserve">. (See Student Readmission Policy). </w:t>
      </w:r>
    </w:p>
    <w:p w14:paraId="7FA0091A" w14:textId="398A2CBF" w:rsidR="000E38CA" w:rsidRPr="000E38CA" w:rsidRDefault="00774D9D" w:rsidP="005526D0">
      <w:pPr>
        <w:ind w:left="720"/>
        <w:jc w:val="both"/>
        <w:rPr>
          <w:rFonts w:ascii="Arial" w:hAnsi="Arial" w:cs="Arial"/>
          <w:b/>
          <w:bCs/>
          <w:color w:val="000000" w:themeColor="text1"/>
        </w:rPr>
      </w:pPr>
      <w:r w:rsidRPr="000E38CA">
        <w:rPr>
          <w:rFonts w:ascii="Arial" w:hAnsi="Arial" w:cs="Arial"/>
          <w:b/>
          <w:bCs/>
          <w:color w:val="000000" w:themeColor="text1"/>
        </w:rPr>
        <w:t>Refusal to Participate</w:t>
      </w:r>
    </w:p>
    <w:p w14:paraId="61FCCBDA" w14:textId="0D4AA88B" w:rsidR="00FA2313" w:rsidRDefault="00774D9D" w:rsidP="005526D0">
      <w:pPr>
        <w:ind w:left="720"/>
        <w:jc w:val="both"/>
        <w:rPr>
          <w:rFonts w:ascii="Arial" w:hAnsi="Arial" w:cs="Arial"/>
          <w:color w:val="000000" w:themeColor="text1"/>
        </w:rPr>
      </w:pPr>
      <w:r w:rsidRPr="00FB2596">
        <w:rPr>
          <w:rFonts w:ascii="Arial" w:hAnsi="Arial" w:cs="Arial"/>
          <w:color w:val="000000" w:themeColor="text1"/>
        </w:rPr>
        <w:t xml:space="preserve">Students may refuse to participate in initial or suspicion-based testing. However, those students refusing will not be admitted into the Program and any student who refuses to test based on reasonable suspicion while they are in the Program will lead to disciplinary action, up to and including dismissal from </w:t>
      </w:r>
      <w:r w:rsidR="00FA2313" w:rsidRPr="00FB2596">
        <w:rPr>
          <w:rFonts w:ascii="Arial" w:hAnsi="Arial" w:cs="Arial"/>
          <w:color w:val="000000" w:themeColor="text1"/>
        </w:rPr>
        <w:t>the Program</w:t>
      </w:r>
      <w:r w:rsidRPr="00FB2596">
        <w:rPr>
          <w:rFonts w:ascii="Arial" w:hAnsi="Arial" w:cs="Arial"/>
          <w:color w:val="000000" w:themeColor="text1"/>
        </w:rPr>
        <w:t xml:space="preserve">. </w:t>
      </w:r>
    </w:p>
    <w:p w14:paraId="56FEAA65" w14:textId="35996483" w:rsidR="00FA2313" w:rsidRDefault="00774D9D" w:rsidP="005526D0">
      <w:pPr>
        <w:ind w:left="720"/>
        <w:jc w:val="both"/>
        <w:rPr>
          <w:rFonts w:ascii="Arial" w:hAnsi="Arial" w:cs="Arial"/>
          <w:color w:val="000000" w:themeColor="text1"/>
        </w:rPr>
      </w:pPr>
      <w:r w:rsidRPr="00FB2596">
        <w:rPr>
          <w:rFonts w:ascii="Arial" w:hAnsi="Arial" w:cs="Arial"/>
          <w:color w:val="000000" w:themeColor="text1"/>
        </w:rPr>
        <w:t xml:space="preserve">Please refer to the PPCC Student Conduct policy related to drugs and alcohol: </w:t>
      </w:r>
      <w:hyperlink r:id="rId24" w:anchor="alcohol-and-drug-policies" w:history="1">
        <w:r w:rsidRPr="00A41627">
          <w:rPr>
            <w:rStyle w:val="Hyperlink"/>
            <w:rFonts w:ascii="Arial" w:hAnsi="Arial" w:cs="Arial"/>
            <w:color w:val="0070C0"/>
          </w:rPr>
          <w:t>Alcohol and Drug Policy</w:t>
        </w:r>
      </w:hyperlink>
      <w:r w:rsidRPr="00FB2596">
        <w:rPr>
          <w:rFonts w:ascii="Arial" w:hAnsi="Arial" w:cs="Arial"/>
          <w:color w:val="000000" w:themeColor="text1"/>
        </w:rPr>
        <w:t xml:space="preserve">. </w:t>
      </w:r>
    </w:p>
    <w:p w14:paraId="56518FD2" w14:textId="77777777" w:rsidR="002D528B" w:rsidRDefault="00774D9D" w:rsidP="005526D0">
      <w:pPr>
        <w:ind w:left="720"/>
        <w:jc w:val="both"/>
        <w:rPr>
          <w:rFonts w:ascii="Arial" w:hAnsi="Arial" w:cs="Arial"/>
          <w:color w:val="000000" w:themeColor="text1"/>
        </w:rPr>
      </w:pPr>
      <w:r w:rsidRPr="00FB2596">
        <w:rPr>
          <w:rFonts w:ascii="Arial" w:hAnsi="Arial" w:cs="Arial"/>
          <w:color w:val="000000" w:themeColor="text1"/>
        </w:rPr>
        <w:t xml:space="preserve">Although possession and use of marijuana consistent with the requirements of the Colorado Constitution is no longer a crime in the State of Colorado, the possession and </w:t>
      </w:r>
      <w:r w:rsidRPr="00FB2596">
        <w:rPr>
          <w:rFonts w:ascii="Arial" w:hAnsi="Arial" w:cs="Arial"/>
          <w:color w:val="000000" w:themeColor="text1"/>
        </w:rPr>
        <w:lastRenderedPageBreak/>
        <w:t xml:space="preserve">use of marijuana in all its forms (including CBD oil products containing THC, etc.) remains illegal under federal law. Consistent with federal law, including the Controlled Substances Act and the Drug-Free Schools and Communities Act, the use and/or possession of marijuana continues to be prohibited while a student is on campus, including any time the student is in a clinical experience or representing the college. </w:t>
      </w:r>
    </w:p>
    <w:p w14:paraId="7A36771B" w14:textId="506EAD7E" w:rsidR="00E72C11" w:rsidRDefault="474C7C68" w:rsidP="005526D0">
      <w:pPr>
        <w:ind w:left="720"/>
        <w:jc w:val="both"/>
        <w:rPr>
          <w:rFonts w:ascii="Arial" w:hAnsi="Arial" w:cs="Arial"/>
          <w:color w:val="000000" w:themeColor="text1"/>
        </w:rPr>
      </w:pPr>
      <w:r w:rsidRPr="474C7C68">
        <w:rPr>
          <w:rFonts w:ascii="Arial" w:hAnsi="Arial" w:cs="Arial"/>
          <w:color w:val="000000" w:themeColor="text1"/>
        </w:rPr>
        <w:t xml:space="preserve">Only the person for whom a prescription drug is prescribed can bring the medication on PPCC property or a clinical setting. The prescription drug must be in its original container. The student must use the prescription drug only in the manner, combination, and quantity prescribed. Suspicion based alcohol or drug testing will be performed if performance or behavior in the Physical Therapist Assistance Program is suspected to be substance related. </w:t>
      </w:r>
    </w:p>
    <w:p w14:paraId="7A689F28" w14:textId="77777777" w:rsidR="009F49D1" w:rsidRDefault="00774D9D" w:rsidP="009F49D1">
      <w:pPr>
        <w:ind w:left="720"/>
        <w:jc w:val="both"/>
        <w:rPr>
          <w:rFonts w:ascii="Arial" w:hAnsi="Arial" w:cs="Arial"/>
          <w:b/>
          <w:bCs/>
          <w:color w:val="000000" w:themeColor="text1"/>
        </w:rPr>
      </w:pPr>
      <w:r w:rsidRPr="00E72C11">
        <w:rPr>
          <w:rFonts w:ascii="Arial" w:hAnsi="Arial" w:cs="Arial"/>
          <w:b/>
          <w:bCs/>
          <w:color w:val="000000" w:themeColor="text1"/>
        </w:rPr>
        <w:t xml:space="preserve">Suspicion Based Testing </w:t>
      </w:r>
    </w:p>
    <w:p w14:paraId="4EBDA3E6" w14:textId="15911894" w:rsidR="00074919" w:rsidRPr="009F49D1" w:rsidRDefault="00774D9D" w:rsidP="009F49D1">
      <w:pPr>
        <w:ind w:left="720"/>
        <w:jc w:val="both"/>
        <w:rPr>
          <w:rFonts w:ascii="Arial" w:hAnsi="Arial" w:cs="Arial"/>
          <w:b/>
          <w:bCs/>
          <w:color w:val="000000" w:themeColor="text1"/>
        </w:rPr>
      </w:pPr>
      <w:r w:rsidRPr="00FB2596">
        <w:rPr>
          <w:rFonts w:ascii="Arial" w:hAnsi="Arial" w:cs="Arial"/>
          <w:color w:val="000000" w:themeColor="text1"/>
        </w:rPr>
        <w:t xml:space="preserve">The </w:t>
      </w:r>
      <w:r w:rsidR="00E72C11">
        <w:rPr>
          <w:rFonts w:ascii="Arial" w:hAnsi="Arial" w:cs="Arial"/>
          <w:color w:val="000000" w:themeColor="text1"/>
        </w:rPr>
        <w:t>Physical Therapist Assistant Program</w:t>
      </w:r>
      <w:r w:rsidRPr="00FB2596">
        <w:rPr>
          <w:rFonts w:ascii="Arial" w:hAnsi="Arial" w:cs="Arial"/>
          <w:color w:val="000000" w:themeColor="text1"/>
        </w:rPr>
        <w:t xml:space="preserve"> may test students on a reasonable cause basis. If a student is having performance problems that a faculty member or clinical staff believe may be related to alcohol or drug use, the student will be requested to submit immediately to drug or alcohol testing at the student’s expense. If this must be performed at an alternative site, transportation must be arranged via taxi and the student is responsible for paying for transportation. Continuance in the Program is contingent on consent by the student for testing. Refusal to consent to testing will result in disciplinary action up to and including dismissal from the Program. The Program has the right to access and review the results of any testing. If the test is positive and/or the student is impaired, the student will be sent home via alternative transportation, at the student’s expense. A positive test will result in student dismissal from the</w:t>
      </w:r>
      <w:r w:rsidR="00074919">
        <w:rPr>
          <w:rFonts w:ascii="Arial" w:hAnsi="Arial" w:cs="Arial"/>
          <w:color w:val="000000" w:themeColor="text1"/>
        </w:rPr>
        <w:t xml:space="preserve"> </w:t>
      </w:r>
      <w:r w:rsidRPr="00FB2596">
        <w:rPr>
          <w:rFonts w:ascii="Arial" w:hAnsi="Arial" w:cs="Arial"/>
          <w:color w:val="000000" w:themeColor="text1"/>
        </w:rPr>
        <w:t xml:space="preserve">Program. </w:t>
      </w:r>
    </w:p>
    <w:p w14:paraId="721E4167" w14:textId="77777777" w:rsidR="00074919" w:rsidRDefault="00074919" w:rsidP="005526D0">
      <w:pPr>
        <w:ind w:left="720"/>
        <w:jc w:val="both"/>
        <w:rPr>
          <w:rFonts w:ascii="Arial" w:hAnsi="Arial" w:cs="Arial"/>
          <w:color w:val="000000" w:themeColor="text1"/>
        </w:rPr>
      </w:pPr>
    </w:p>
    <w:p w14:paraId="15C2EBA3" w14:textId="77777777" w:rsidR="009B737E" w:rsidRPr="009B737E" w:rsidRDefault="00774D9D" w:rsidP="005526D0">
      <w:pPr>
        <w:ind w:left="720"/>
        <w:jc w:val="both"/>
        <w:rPr>
          <w:rFonts w:ascii="Arial" w:hAnsi="Arial" w:cs="Arial"/>
          <w:b/>
          <w:bCs/>
          <w:color w:val="000000" w:themeColor="text1"/>
        </w:rPr>
      </w:pPr>
      <w:r w:rsidRPr="009B737E">
        <w:rPr>
          <w:rFonts w:ascii="Arial" w:hAnsi="Arial" w:cs="Arial"/>
          <w:b/>
          <w:bCs/>
          <w:color w:val="000000" w:themeColor="text1"/>
        </w:rPr>
        <w:t xml:space="preserve">Definitions: </w:t>
      </w:r>
    </w:p>
    <w:p w14:paraId="31353669" w14:textId="77777777"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t>Alcohol Testing</w:t>
      </w:r>
      <w:r w:rsidRPr="00FB2596">
        <w:rPr>
          <w:rFonts w:ascii="Arial" w:hAnsi="Arial" w:cs="Arial"/>
          <w:color w:val="000000" w:themeColor="text1"/>
        </w:rPr>
        <w:t xml:space="preserve">: Providing a breath, blood, or urine sample to determine the presence of alcohol. Authorized Lab: A collection site or sites identified by the PPCC </w:t>
      </w:r>
      <w:r w:rsidR="009B737E">
        <w:rPr>
          <w:rFonts w:ascii="Arial" w:hAnsi="Arial" w:cs="Arial"/>
          <w:color w:val="000000" w:themeColor="text1"/>
        </w:rPr>
        <w:t xml:space="preserve">Physical Therapist Assistant </w:t>
      </w:r>
      <w:r w:rsidRPr="00FB2596">
        <w:rPr>
          <w:rFonts w:ascii="Arial" w:hAnsi="Arial" w:cs="Arial"/>
          <w:color w:val="000000" w:themeColor="text1"/>
        </w:rPr>
        <w:t xml:space="preserve">Program where students may present themselves for the purpose of taking a drug test. </w:t>
      </w:r>
    </w:p>
    <w:p w14:paraId="7F1EFEC9" w14:textId="77777777"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t>Controlled Substance</w:t>
      </w:r>
      <w:r w:rsidRPr="00FB2596">
        <w:rPr>
          <w:rFonts w:ascii="Arial" w:hAnsi="Arial" w:cs="Arial"/>
          <w:color w:val="000000" w:themeColor="text1"/>
        </w:rPr>
        <w:t>: has the meaning assigned by the Title 21 United States Code (USC) Controlled Substances Act Section 21 USC 802 and includes all substances listed on Schedule I through V as they may be revised from time to time (21 CFR 1308), such as amphetamines, natural and synthetic opiates, marijuana, cocaine, barbiturates, methadone, phencyclidine, benzodiazepines, and propoxyphene and their metabolites, methaqualone, and prescription drugs for which the student does not have a current prescription.</w:t>
      </w:r>
    </w:p>
    <w:p w14:paraId="7C3D739A" w14:textId="77777777"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t>Drug Test:</w:t>
      </w:r>
      <w:r w:rsidRPr="00FB2596">
        <w:rPr>
          <w:rFonts w:ascii="Arial" w:hAnsi="Arial" w:cs="Arial"/>
          <w:color w:val="000000" w:themeColor="text1"/>
        </w:rPr>
        <w:t xml:space="preserve"> Providing a blood and/or urine sample to be analyzed for the presence or absence of specific controlled substances, as well as for substitution, adulteration, or dilution of the sample. </w:t>
      </w:r>
    </w:p>
    <w:p w14:paraId="0A06EA13" w14:textId="77777777"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lastRenderedPageBreak/>
        <w:t>Positive Test</w:t>
      </w:r>
      <w:r w:rsidRPr="00FB2596">
        <w:rPr>
          <w:rFonts w:ascii="Arial" w:hAnsi="Arial" w:cs="Arial"/>
          <w:color w:val="000000" w:themeColor="text1"/>
        </w:rPr>
        <w:t xml:space="preserve">: The presence in the test sample of illegal drugs and/or metabolites, or of prescription drugs and metabolites for which the student does not have a current prescription (excluding medical marijuana), at levels exceeding current testing guidelines. Dilute test results may be considered to be positive test results. </w:t>
      </w:r>
    </w:p>
    <w:p w14:paraId="4EC19086" w14:textId="77777777"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t>Drug</w:t>
      </w:r>
      <w:r w:rsidRPr="00FB2596">
        <w:rPr>
          <w:rFonts w:ascii="Arial" w:hAnsi="Arial" w:cs="Arial"/>
          <w:color w:val="000000" w:themeColor="text1"/>
        </w:rPr>
        <w:t xml:space="preserve">: Any substance (other than alcohol) that is a controlled substance as defined in this section. </w:t>
      </w:r>
    </w:p>
    <w:p w14:paraId="22491F4C" w14:textId="58A0CB65"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t>On Duty Time</w:t>
      </w:r>
      <w:r w:rsidRPr="00FB2596">
        <w:rPr>
          <w:rFonts w:ascii="Arial" w:hAnsi="Arial" w:cs="Arial"/>
          <w:color w:val="000000" w:themeColor="text1"/>
        </w:rPr>
        <w:t xml:space="preserve">: Beginning when a student arrives at a clinical rotation site until the </w:t>
      </w:r>
      <w:r w:rsidR="00CC000F" w:rsidRPr="00FB2596">
        <w:rPr>
          <w:rFonts w:ascii="Arial" w:hAnsi="Arial" w:cs="Arial"/>
          <w:color w:val="000000" w:themeColor="text1"/>
        </w:rPr>
        <w:t>time,</w:t>
      </w:r>
      <w:r w:rsidRPr="00FB2596">
        <w:rPr>
          <w:rFonts w:ascii="Arial" w:hAnsi="Arial" w:cs="Arial"/>
          <w:color w:val="000000" w:themeColor="text1"/>
        </w:rPr>
        <w:t xml:space="preserve"> he/she leaves the clinical rotation site, or all time actively participating in any PPCC </w:t>
      </w:r>
      <w:r w:rsidR="009B737E">
        <w:rPr>
          <w:rFonts w:ascii="Arial" w:hAnsi="Arial" w:cs="Arial"/>
          <w:color w:val="000000" w:themeColor="text1"/>
        </w:rPr>
        <w:t>Physical Therapist Assistant</w:t>
      </w:r>
      <w:r w:rsidRPr="00FB2596">
        <w:rPr>
          <w:rFonts w:ascii="Arial" w:hAnsi="Arial" w:cs="Arial"/>
          <w:color w:val="000000" w:themeColor="text1"/>
        </w:rPr>
        <w:t xml:space="preserve"> Program class, lab, simulation or other activities including volunteer activities. </w:t>
      </w:r>
    </w:p>
    <w:p w14:paraId="11BFD60D" w14:textId="2B1B8476" w:rsidR="009B737E" w:rsidRDefault="00774D9D" w:rsidP="005526D0">
      <w:pPr>
        <w:ind w:left="720"/>
        <w:jc w:val="both"/>
        <w:rPr>
          <w:rFonts w:ascii="Arial" w:hAnsi="Arial" w:cs="Arial"/>
          <w:color w:val="000000" w:themeColor="text1"/>
        </w:rPr>
      </w:pPr>
      <w:r w:rsidRPr="009B737E">
        <w:rPr>
          <w:rFonts w:ascii="Arial" w:hAnsi="Arial" w:cs="Arial"/>
          <w:i/>
          <w:iCs/>
          <w:color w:val="000000" w:themeColor="text1"/>
        </w:rPr>
        <w:t>Reasonable Cause:</w:t>
      </w:r>
      <w:r w:rsidRPr="00FB2596">
        <w:rPr>
          <w:rFonts w:ascii="Arial" w:hAnsi="Arial" w:cs="Arial"/>
          <w:color w:val="000000" w:themeColor="text1"/>
        </w:rPr>
        <w:t xml:space="preserve"> When the college or clinical rotation site believes the actions or appearance or conduct of a </w:t>
      </w:r>
      <w:r w:rsidR="009B737E">
        <w:rPr>
          <w:rFonts w:ascii="Arial" w:hAnsi="Arial" w:cs="Arial"/>
          <w:color w:val="000000" w:themeColor="text1"/>
        </w:rPr>
        <w:t>physical therapist assistant</w:t>
      </w:r>
      <w:r w:rsidRPr="00FB2596">
        <w:rPr>
          <w:rFonts w:ascii="Arial" w:hAnsi="Arial" w:cs="Arial"/>
          <w:color w:val="000000" w:themeColor="text1"/>
        </w:rPr>
        <w:t xml:space="preserve"> student who is on duty is indicative of the use of alcohol or a controlled substance. </w:t>
      </w:r>
    </w:p>
    <w:p w14:paraId="0EA49DCE" w14:textId="6229E098" w:rsidR="00EC61BA" w:rsidRPr="00EC61BA" w:rsidRDefault="00774D9D" w:rsidP="00EC61BA">
      <w:pPr>
        <w:ind w:left="720"/>
        <w:jc w:val="both"/>
        <w:rPr>
          <w:rFonts w:ascii="Arial" w:hAnsi="Arial" w:cs="Arial"/>
          <w:color w:val="000000" w:themeColor="text1"/>
        </w:rPr>
      </w:pPr>
      <w:r w:rsidRPr="009B737E">
        <w:rPr>
          <w:rFonts w:ascii="Arial" w:hAnsi="Arial" w:cs="Arial"/>
          <w:i/>
          <w:iCs/>
          <w:color w:val="000000" w:themeColor="text1"/>
        </w:rPr>
        <w:t>Suspicion-Based Testing</w:t>
      </w:r>
      <w:r w:rsidRPr="00FB2596">
        <w:rPr>
          <w:rFonts w:ascii="Arial" w:hAnsi="Arial" w:cs="Arial"/>
          <w:color w:val="000000" w:themeColor="text1"/>
        </w:rPr>
        <w:t xml:space="preserve">: The student may be required to submit to a drug test if </w:t>
      </w:r>
      <w:r w:rsidR="00524EB2">
        <w:rPr>
          <w:rFonts w:ascii="Arial" w:hAnsi="Arial" w:cs="Arial"/>
          <w:color w:val="000000" w:themeColor="text1"/>
        </w:rPr>
        <w:t xml:space="preserve">Physical Therapist Assistant </w:t>
      </w:r>
      <w:r w:rsidRPr="00FB2596">
        <w:rPr>
          <w:rFonts w:ascii="Arial" w:hAnsi="Arial" w:cs="Arial"/>
          <w:color w:val="000000" w:themeColor="text1"/>
        </w:rPr>
        <w:t>Program personnel or clinical site personnel have reasonable cause to believe that a student’s performance problems or displayed behavior may be substance relate</w:t>
      </w:r>
      <w:r w:rsidR="00EC61BA">
        <w:rPr>
          <w:rFonts w:ascii="Arial" w:hAnsi="Arial" w:cs="Arial"/>
          <w:color w:val="000000" w:themeColor="text1"/>
        </w:rPr>
        <w:t>d.</w:t>
      </w:r>
    </w:p>
    <w:p w14:paraId="7394E902" w14:textId="439ABB9C" w:rsidR="001E5476" w:rsidRDefault="001E5476" w:rsidP="001F0F60">
      <w:pPr>
        <w:pStyle w:val="ListParagraph"/>
        <w:tabs>
          <w:tab w:val="left" w:pos="1188"/>
        </w:tabs>
        <w:rPr>
          <w:rFonts w:ascii="Arial" w:hAnsi="Arial" w:cs="Arial"/>
          <w:sz w:val="20"/>
          <w:szCs w:val="20"/>
        </w:rPr>
      </w:pPr>
    </w:p>
    <w:p w14:paraId="463D9BC8" w14:textId="69D87F0E" w:rsidR="00207B73" w:rsidRPr="009042CF" w:rsidRDefault="009042CF" w:rsidP="009042CF">
      <w:pPr>
        <w:pBdr>
          <w:top w:val="triple" w:sz="4" w:space="1" w:color="auto"/>
          <w:left w:val="triple" w:sz="4" w:space="4" w:color="auto"/>
          <w:bottom w:val="triple" w:sz="4" w:space="1" w:color="auto"/>
          <w:right w:val="triple" w:sz="4" w:space="4" w:color="auto"/>
        </w:pBdr>
        <w:jc w:val="center"/>
        <w:rPr>
          <w:rFonts w:ascii="Arial" w:hAnsi="Arial" w:cs="Arial"/>
          <w:color w:val="C00000"/>
          <w:sz w:val="32"/>
          <w:szCs w:val="32"/>
        </w:rPr>
      </w:pPr>
      <w:r w:rsidRPr="77227A79">
        <w:rPr>
          <w:rFonts w:ascii="Arial" w:hAnsi="Arial" w:cs="Arial"/>
          <w:color w:val="C00000"/>
          <w:sz w:val="32"/>
          <w:szCs w:val="32"/>
        </w:rPr>
        <w:t>S</w:t>
      </w:r>
      <w:r w:rsidRPr="77227A79">
        <w:rPr>
          <w:rFonts w:ascii="Arial" w:hAnsi="Arial" w:cs="Arial"/>
          <w:color w:val="002060"/>
          <w:sz w:val="32"/>
          <w:szCs w:val="32"/>
        </w:rPr>
        <w:t>TUDENT CODE OF CONDUCT</w:t>
      </w:r>
    </w:p>
    <w:p w14:paraId="448E19C7" w14:textId="1788D236" w:rsidR="00207B73" w:rsidRPr="009042CF" w:rsidRDefault="00207B73" w:rsidP="00207B73">
      <w:pPr>
        <w:pStyle w:val="ListParagraph"/>
        <w:tabs>
          <w:tab w:val="left" w:pos="1188"/>
        </w:tabs>
        <w:rPr>
          <w:rFonts w:ascii="Arial" w:hAnsi="Arial" w:cs="Arial"/>
          <w:color w:val="000000" w:themeColor="text1"/>
        </w:rPr>
      </w:pPr>
      <w:r w:rsidRPr="77227A79">
        <w:rPr>
          <w:rFonts w:ascii="Arial" w:hAnsi="Arial" w:cs="Arial"/>
          <w:color w:val="000000" w:themeColor="text1"/>
        </w:rPr>
        <w:t xml:space="preserve">To support a positive, safe, and productive learning environment for the entire College </w:t>
      </w:r>
      <w:r w:rsidR="42858656" w:rsidRPr="77227A79">
        <w:rPr>
          <w:rFonts w:ascii="Arial" w:hAnsi="Arial" w:cs="Arial"/>
          <w:color w:val="000000" w:themeColor="text1"/>
        </w:rPr>
        <w:t>Community</w:t>
      </w:r>
      <w:r w:rsidRPr="77227A79">
        <w:rPr>
          <w:rFonts w:ascii="Arial" w:hAnsi="Arial" w:cs="Arial"/>
          <w:color w:val="000000" w:themeColor="text1"/>
        </w:rPr>
        <w:t xml:space="preserve">, all students are expected to abide by the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Student Code of Conduct. Conduct that violates student rights and freedoms and is subject to disciplinary action includes, but is not limited to:</w:t>
      </w:r>
    </w:p>
    <w:p w14:paraId="1A7FC422" w14:textId="77777777" w:rsidR="00207B73" w:rsidRPr="009042CF" w:rsidRDefault="00207B73" w:rsidP="00207B73">
      <w:pPr>
        <w:pStyle w:val="ListParagraph"/>
        <w:tabs>
          <w:tab w:val="left" w:pos="1188"/>
        </w:tabs>
        <w:rPr>
          <w:rFonts w:ascii="Arial" w:hAnsi="Arial" w:cs="Arial"/>
          <w:color w:val="000000" w:themeColor="text1"/>
        </w:rPr>
      </w:pPr>
    </w:p>
    <w:p w14:paraId="329401DA" w14:textId="125542FF" w:rsidR="00207B73" w:rsidRPr="009042CF" w:rsidRDefault="00207B73" w:rsidP="00C3659A">
      <w:pPr>
        <w:pStyle w:val="ListParagraph"/>
        <w:numPr>
          <w:ilvl w:val="0"/>
          <w:numId w:val="38"/>
        </w:numPr>
        <w:tabs>
          <w:tab w:val="left" w:pos="1188"/>
        </w:tabs>
        <w:rPr>
          <w:rFonts w:ascii="Arial" w:hAnsi="Arial" w:cs="Arial"/>
          <w:b/>
          <w:bCs/>
          <w:color w:val="000000" w:themeColor="text1"/>
        </w:rPr>
      </w:pPr>
      <w:r w:rsidRPr="009042CF">
        <w:rPr>
          <w:rFonts w:ascii="Arial" w:hAnsi="Arial" w:cs="Arial"/>
          <w:b/>
          <w:bCs/>
          <w:color w:val="000000" w:themeColor="text1"/>
        </w:rPr>
        <w:t>Academic Misconduct</w:t>
      </w:r>
    </w:p>
    <w:p w14:paraId="6A551CEC" w14:textId="295A0E49" w:rsidR="009042CF" w:rsidRPr="009042CF" w:rsidRDefault="00207B73" w:rsidP="009042CF">
      <w:pPr>
        <w:pStyle w:val="ListParagraph"/>
        <w:tabs>
          <w:tab w:val="left" w:pos="1188"/>
        </w:tabs>
        <w:ind w:left="1080"/>
        <w:rPr>
          <w:rFonts w:ascii="Arial" w:hAnsi="Arial" w:cs="Arial"/>
          <w:color w:val="000000" w:themeColor="text1"/>
        </w:rPr>
      </w:pPr>
      <w:r w:rsidRPr="77227A79">
        <w:rPr>
          <w:rFonts w:ascii="Arial" w:hAnsi="Arial" w:cs="Arial"/>
          <w:color w:val="000000" w:themeColor="text1"/>
        </w:rPr>
        <w:t xml:space="preserve">Plagiarizing, cheating, or committing any other form of academic misconduct including, but not limited to, unauthorized collaboration, falsification of information, and/or helping someone else violate reasonable standards for academic behavior. Students who engage in any type of academic dishonesty are subject to both academic consequences as determined by the instructor and to disciplinary action as outlined in the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disciplinary procedures (Colorado </w:t>
      </w:r>
      <w:r w:rsidR="6D228C53" w:rsidRPr="77227A79">
        <w:rPr>
          <w:rFonts w:ascii="Arial" w:hAnsi="Arial" w:cs="Arial"/>
          <w:color w:val="000000" w:themeColor="text1"/>
        </w:rPr>
        <w:t xml:space="preserve">Community </w:t>
      </w:r>
      <w:r w:rsidRPr="77227A79">
        <w:rPr>
          <w:rFonts w:ascii="Arial" w:hAnsi="Arial" w:cs="Arial"/>
          <w:color w:val="000000" w:themeColor="text1"/>
        </w:rPr>
        <w:t>College System President’s Procedure SP4-30).</w:t>
      </w:r>
    </w:p>
    <w:p w14:paraId="58D633F5" w14:textId="77777777" w:rsidR="009042CF" w:rsidRPr="009042CF" w:rsidRDefault="009042CF" w:rsidP="009042CF">
      <w:pPr>
        <w:pStyle w:val="ListParagraph"/>
        <w:tabs>
          <w:tab w:val="left" w:pos="1188"/>
        </w:tabs>
        <w:ind w:left="1080"/>
        <w:rPr>
          <w:rFonts w:ascii="Arial" w:hAnsi="Arial" w:cs="Arial"/>
          <w:color w:val="000000" w:themeColor="text1"/>
        </w:rPr>
      </w:pPr>
    </w:p>
    <w:p w14:paraId="7481195F" w14:textId="0AF00A68" w:rsidR="00207B73" w:rsidRPr="009042CF" w:rsidRDefault="00207B73" w:rsidP="00C3659A">
      <w:pPr>
        <w:pStyle w:val="ListParagraph"/>
        <w:numPr>
          <w:ilvl w:val="0"/>
          <w:numId w:val="38"/>
        </w:numPr>
        <w:tabs>
          <w:tab w:val="left" w:pos="1188"/>
        </w:tabs>
        <w:rPr>
          <w:rFonts w:ascii="Arial" w:hAnsi="Arial" w:cs="Arial"/>
          <w:b/>
          <w:bCs/>
          <w:color w:val="000000" w:themeColor="text1"/>
        </w:rPr>
      </w:pPr>
      <w:r w:rsidRPr="009042CF">
        <w:rPr>
          <w:rFonts w:ascii="Arial" w:hAnsi="Arial" w:cs="Arial"/>
          <w:b/>
          <w:bCs/>
          <w:color w:val="000000" w:themeColor="text1"/>
        </w:rPr>
        <w:t>Disruptive Behavior</w:t>
      </w:r>
    </w:p>
    <w:p w14:paraId="17B75038" w14:textId="510BB0A7" w:rsidR="00207B73" w:rsidRDefault="00207B73" w:rsidP="009042CF">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Engaging in any disruptive behavior that negatively affects or impedes teaching or learning (regardless of mode of delivery or class setting); or disrupts the general operation of the college.</w:t>
      </w:r>
    </w:p>
    <w:p w14:paraId="4884CFAF" w14:textId="77777777" w:rsidR="009042CF" w:rsidRPr="009042CF" w:rsidRDefault="009042CF" w:rsidP="009042CF">
      <w:pPr>
        <w:pStyle w:val="ListParagraph"/>
        <w:tabs>
          <w:tab w:val="left" w:pos="1188"/>
        </w:tabs>
        <w:ind w:left="1080"/>
        <w:rPr>
          <w:rFonts w:ascii="Arial" w:hAnsi="Arial" w:cs="Arial"/>
          <w:color w:val="000000" w:themeColor="text1"/>
        </w:rPr>
      </w:pPr>
    </w:p>
    <w:p w14:paraId="6E8D2DD0" w14:textId="0B9D63FB" w:rsidR="00207B73" w:rsidRPr="009042CF" w:rsidRDefault="00207B73" w:rsidP="00C3659A">
      <w:pPr>
        <w:pStyle w:val="ListParagraph"/>
        <w:numPr>
          <w:ilvl w:val="0"/>
          <w:numId w:val="38"/>
        </w:numPr>
        <w:tabs>
          <w:tab w:val="left" w:pos="1188"/>
        </w:tabs>
        <w:rPr>
          <w:rFonts w:ascii="Arial" w:hAnsi="Arial" w:cs="Arial"/>
          <w:b/>
          <w:bCs/>
          <w:color w:val="000000" w:themeColor="text1"/>
        </w:rPr>
      </w:pPr>
      <w:r w:rsidRPr="009042CF">
        <w:rPr>
          <w:rFonts w:ascii="Arial" w:hAnsi="Arial" w:cs="Arial"/>
          <w:b/>
          <w:bCs/>
          <w:color w:val="000000" w:themeColor="text1"/>
        </w:rPr>
        <w:t>Deceitful Acts</w:t>
      </w:r>
    </w:p>
    <w:p w14:paraId="39236A9E" w14:textId="0A88D525" w:rsidR="00207B73" w:rsidRDefault="00207B73" w:rsidP="009042CF">
      <w:pPr>
        <w:pStyle w:val="ListParagraph"/>
        <w:tabs>
          <w:tab w:val="left" w:pos="1188"/>
        </w:tabs>
        <w:ind w:left="1080"/>
        <w:rPr>
          <w:rFonts w:ascii="Arial" w:hAnsi="Arial" w:cs="Arial"/>
          <w:color w:val="000000" w:themeColor="text1"/>
        </w:rPr>
      </w:pPr>
      <w:r w:rsidRPr="77227A79">
        <w:rPr>
          <w:rFonts w:ascii="Arial" w:hAnsi="Arial" w:cs="Arial"/>
          <w:color w:val="000000" w:themeColor="text1"/>
        </w:rPr>
        <w:lastRenderedPageBreak/>
        <w:t xml:space="preserve">Engaging in deceitful acts, including, but not limited </w:t>
      </w:r>
      <w:r w:rsidR="64D821B7" w:rsidRPr="77227A79">
        <w:rPr>
          <w:rFonts w:ascii="Arial" w:hAnsi="Arial" w:cs="Arial"/>
          <w:color w:val="000000" w:themeColor="text1"/>
        </w:rPr>
        <w:t>to</w:t>
      </w:r>
      <w:r w:rsidRPr="77227A79">
        <w:rPr>
          <w:rFonts w:ascii="Arial" w:hAnsi="Arial" w:cs="Arial"/>
          <w:color w:val="000000" w:themeColor="text1"/>
        </w:rPr>
        <w:t xml:space="preserve"> forgery, falsification, alteration, misrepresentation, non-disclosure, or misuse of documents, records, identification and/or educational materials.</w:t>
      </w:r>
    </w:p>
    <w:p w14:paraId="2A8EABDA" w14:textId="77777777" w:rsidR="009042CF" w:rsidRPr="009042CF" w:rsidRDefault="009042CF" w:rsidP="009042CF">
      <w:pPr>
        <w:pStyle w:val="ListParagraph"/>
        <w:tabs>
          <w:tab w:val="left" w:pos="1188"/>
        </w:tabs>
        <w:ind w:left="1080"/>
        <w:rPr>
          <w:rFonts w:ascii="Arial" w:hAnsi="Arial" w:cs="Arial"/>
          <w:color w:val="000000" w:themeColor="text1"/>
        </w:rPr>
      </w:pPr>
    </w:p>
    <w:p w14:paraId="1EBDF229" w14:textId="7715A0D2" w:rsidR="00207B73" w:rsidRPr="009042CF" w:rsidRDefault="00207B73" w:rsidP="00C3659A">
      <w:pPr>
        <w:pStyle w:val="ListParagraph"/>
        <w:numPr>
          <w:ilvl w:val="0"/>
          <w:numId w:val="38"/>
        </w:numPr>
        <w:tabs>
          <w:tab w:val="left" w:pos="1188"/>
        </w:tabs>
        <w:rPr>
          <w:rFonts w:ascii="Arial" w:hAnsi="Arial" w:cs="Arial"/>
          <w:b/>
          <w:bCs/>
          <w:color w:val="000000" w:themeColor="text1"/>
        </w:rPr>
      </w:pPr>
      <w:r w:rsidRPr="009042CF">
        <w:rPr>
          <w:rFonts w:ascii="Arial" w:hAnsi="Arial" w:cs="Arial"/>
          <w:b/>
          <w:bCs/>
          <w:color w:val="000000" w:themeColor="text1"/>
        </w:rPr>
        <w:t>Conduct that is Detrimental to College or to Safety</w:t>
      </w:r>
    </w:p>
    <w:p w14:paraId="77FFE2A9" w14:textId="72C2EA62" w:rsidR="00207B73" w:rsidRDefault="00207B73" w:rsidP="009042CF">
      <w:pPr>
        <w:pStyle w:val="ListParagraph"/>
        <w:tabs>
          <w:tab w:val="left" w:pos="1188"/>
        </w:tabs>
        <w:ind w:left="1080"/>
        <w:rPr>
          <w:rFonts w:ascii="Arial" w:hAnsi="Arial" w:cs="Arial"/>
          <w:color w:val="000000" w:themeColor="text1"/>
        </w:rPr>
      </w:pPr>
      <w:r w:rsidRPr="77227A79">
        <w:rPr>
          <w:rFonts w:ascii="Arial" w:hAnsi="Arial" w:cs="Arial"/>
          <w:color w:val="000000" w:themeColor="text1"/>
        </w:rPr>
        <w:t xml:space="preserve">Conduct that is deemed detrimental, harmful and/or damaging to the college and/or that jeopardizes the safety of others as determined by the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Dean of Students. Examples include, but are not limited to, slamming doors, throwing chairs, and/or defacing of college property.</w:t>
      </w:r>
    </w:p>
    <w:p w14:paraId="3F387236" w14:textId="77777777" w:rsidR="009042CF" w:rsidRPr="009042CF" w:rsidRDefault="009042CF" w:rsidP="009042CF">
      <w:pPr>
        <w:pStyle w:val="ListParagraph"/>
        <w:tabs>
          <w:tab w:val="left" w:pos="1188"/>
        </w:tabs>
        <w:ind w:left="1080"/>
        <w:rPr>
          <w:rFonts w:ascii="Arial" w:hAnsi="Arial" w:cs="Arial"/>
          <w:color w:val="000000" w:themeColor="text1"/>
        </w:rPr>
      </w:pPr>
    </w:p>
    <w:p w14:paraId="2EA77072" w14:textId="41AD05CC" w:rsidR="00207B73" w:rsidRPr="009042CF" w:rsidRDefault="00207B73" w:rsidP="00C3659A">
      <w:pPr>
        <w:pStyle w:val="ListParagraph"/>
        <w:numPr>
          <w:ilvl w:val="0"/>
          <w:numId w:val="38"/>
        </w:numPr>
        <w:tabs>
          <w:tab w:val="left" w:pos="1188"/>
        </w:tabs>
        <w:rPr>
          <w:rFonts w:ascii="Arial" w:hAnsi="Arial" w:cs="Arial"/>
          <w:b/>
          <w:bCs/>
          <w:color w:val="000000" w:themeColor="text1"/>
        </w:rPr>
      </w:pPr>
      <w:r w:rsidRPr="009042CF">
        <w:rPr>
          <w:rFonts w:ascii="Arial" w:hAnsi="Arial" w:cs="Arial"/>
          <w:b/>
          <w:bCs/>
          <w:color w:val="000000" w:themeColor="text1"/>
        </w:rPr>
        <w:t>Physical/Non-physical Abuse</w:t>
      </w:r>
    </w:p>
    <w:p w14:paraId="639D7104" w14:textId="77777777" w:rsidR="007D60B9" w:rsidRDefault="00207B73" w:rsidP="00C3659A">
      <w:pPr>
        <w:pStyle w:val="ListParagraph"/>
        <w:numPr>
          <w:ilvl w:val="0"/>
          <w:numId w:val="40"/>
        </w:numPr>
        <w:tabs>
          <w:tab w:val="left" w:pos="1188"/>
        </w:tabs>
        <w:rPr>
          <w:rFonts w:ascii="Arial" w:hAnsi="Arial" w:cs="Arial"/>
          <w:color w:val="000000" w:themeColor="text1"/>
        </w:rPr>
      </w:pPr>
      <w:r w:rsidRPr="009042CF">
        <w:rPr>
          <w:rFonts w:ascii="Arial" w:hAnsi="Arial" w:cs="Arial"/>
          <w:color w:val="000000" w:themeColor="text1"/>
        </w:rPr>
        <w:t>Physical abuse or conduct that threatens or endangers another person’s health or safety.</w:t>
      </w:r>
      <w:r w:rsidR="009042CF">
        <w:rPr>
          <w:rFonts w:ascii="Arial" w:hAnsi="Arial" w:cs="Arial"/>
          <w:color w:val="000000" w:themeColor="text1"/>
        </w:rPr>
        <w:t xml:space="preserve"> </w:t>
      </w:r>
    </w:p>
    <w:p w14:paraId="33D126B8" w14:textId="4C25DD09" w:rsidR="00207B73" w:rsidRPr="009042CF" w:rsidRDefault="00207B73" w:rsidP="00C3659A">
      <w:pPr>
        <w:pStyle w:val="ListParagraph"/>
        <w:numPr>
          <w:ilvl w:val="0"/>
          <w:numId w:val="40"/>
        </w:numPr>
        <w:tabs>
          <w:tab w:val="left" w:pos="1188"/>
        </w:tabs>
        <w:rPr>
          <w:rFonts w:ascii="Arial" w:hAnsi="Arial" w:cs="Arial"/>
          <w:color w:val="000000" w:themeColor="text1"/>
        </w:rPr>
      </w:pPr>
      <w:r w:rsidRPr="009042CF">
        <w:rPr>
          <w:rFonts w:ascii="Arial" w:hAnsi="Arial" w:cs="Arial"/>
          <w:color w:val="000000" w:themeColor="text1"/>
        </w:rPr>
        <w:t>Non-physical abuse, threats, intimidation, coercion, influence, or any unwelcome conduct in any form that is sufficiently severe, pervasive, or persistent that it alters the conditions of the learning environment or employment.</w:t>
      </w:r>
    </w:p>
    <w:p w14:paraId="79C7392E" w14:textId="77BD0A8D" w:rsidR="00207B73" w:rsidRDefault="00207B73" w:rsidP="00C3659A">
      <w:pPr>
        <w:pStyle w:val="ListParagraph"/>
        <w:numPr>
          <w:ilvl w:val="0"/>
          <w:numId w:val="40"/>
        </w:numPr>
        <w:tabs>
          <w:tab w:val="left" w:pos="1188"/>
        </w:tabs>
        <w:rPr>
          <w:rFonts w:ascii="Arial" w:hAnsi="Arial" w:cs="Arial"/>
          <w:color w:val="000000" w:themeColor="text1"/>
        </w:rPr>
      </w:pPr>
      <w:r w:rsidRPr="009042CF">
        <w:rPr>
          <w:rFonts w:ascii="Arial" w:hAnsi="Arial" w:cs="Arial"/>
          <w:color w:val="000000" w:themeColor="text1"/>
        </w:rPr>
        <w:t>Knowingly falsifying, publishing, or distributing, in any form, material that tends to impeach the honesty, integrity, virtue or reputation of another person</w:t>
      </w:r>
    </w:p>
    <w:p w14:paraId="2A4AC60D" w14:textId="77777777" w:rsidR="007D60B9" w:rsidRPr="009042CF" w:rsidRDefault="007D60B9" w:rsidP="007D60B9">
      <w:pPr>
        <w:pStyle w:val="ListParagraph"/>
        <w:tabs>
          <w:tab w:val="left" w:pos="1188"/>
        </w:tabs>
        <w:ind w:left="1080"/>
        <w:rPr>
          <w:rFonts w:ascii="Arial" w:hAnsi="Arial" w:cs="Arial"/>
          <w:color w:val="000000" w:themeColor="text1"/>
        </w:rPr>
      </w:pPr>
    </w:p>
    <w:p w14:paraId="6AE99FD5" w14:textId="7D97D01E" w:rsidR="00207B73" w:rsidRPr="007D60B9" w:rsidRDefault="00207B73" w:rsidP="00C3659A">
      <w:pPr>
        <w:pStyle w:val="ListParagraph"/>
        <w:numPr>
          <w:ilvl w:val="0"/>
          <w:numId w:val="38"/>
        </w:numPr>
        <w:tabs>
          <w:tab w:val="left" w:pos="1188"/>
        </w:tabs>
        <w:rPr>
          <w:rFonts w:ascii="Arial" w:hAnsi="Arial" w:cs="Arial"/>
          <w:b/>
          <w:bCs/>
          <w:color w:val="000000" w:themeColor="text1"/>
        </w:rPr>
      </w:pPr>
      <w:r w:rsidRPr="007D60B9">
        <w:rPr>
          <w:rFonts w:ascii="Arial" w:hAnsi="Arial" w:cs="Arial"/>
          <w:b/>
          <w:bCs/>
          <w:color w:val="000000" w:themeColor="text1"/>
        </w:rPr>
        <w:t>Harassment and/or Discrimination</w:t>
      </w:r>
    </w:p>
    <w:p w14:paraId="1FA58D9D" w14:textId="0E4E0B28" w:rsidR="00207B73" w:rsidRPr="009042CF" w:rsidRDefault="213C54DF" w:rsidP="007D60B9">
      <w:pPr>
        <w:pStyle w:val="ListParagraph"/>
        <w:tabs>
          <w:tab w:val="left" w:pos="1188"/>
        </w:tabs>
        <w:ind w:left="1080"/>
        <w:rPr>
          <w:rFonts w:ascii="Arial" w:hAnsi="Arial" w:cs="Arial"/>
          <w:color w:val="000000" w:themeColor="text1"/>
        </w:rPr>
      </w:pPr>
      <w:r w:rsidRPr="213C54DF">
        <w:rPr>
          <w:rFonts w:ascii="Arial" w:hAnsi="Arial" w:cs="Arial"/>
          <w:color w:val="000000" w:themeColor="text1"/>
        </w:rPr>
        <w:t xml:space="preserve">Discrimination or harassment </w:t>
      </w:r>
      <w:r w:rsidR="00813828" w:rsidRPr="213C54DF">
        <w:rPr>
          <w:rFonts w:ascii="Arial" w:hAnsi="Arial" w:cs="Arial"/>
          <w:color w:val="000000" w:themeColor="text1"/>
        </w:rPr>
        <w:t>based on</w:t>
      </w:r>
      <w:r w:rsidRPr="213C54DF">
        <w:rPr>
          <w:rFonts w:ascii="Arial" w:hAnsi="Arial" w:cs="Arial"/>
          <w:color w:val="000000" w:themeColor="text1"/>
        </w:rPr>
        <w:t xml:space="preserve"> sex/gender, race, color, age, creed, national or ethnic origin, physical or mental disability, veteran status, pregnancy status, religion or sexual orientation.</w:t>
      </w:r>
    </w:p>
    <w:p w14:paraId="55D3F617" w14:textId="0ED9BA49" w:rsidR="213C54DF" w:rsidRDefault="213C54DF" w:rsidP="213C54DF">
      <w:pPr>
        <w:pStyle w:val="ListParagraph"/>
        <w:tabs>
          <w:tab w:val="left" w:pos="1188"/>
        </w:tabs>
        <w:rPr>
          <w:rFonts w:ascii="Arial" w:hAnsi="Arial" w:cs="Arial"/>
          <w:color w:val="000000" w:themeColor="text1"/>
        </w:rPr>
      </w:pPr>
    </w:p>
    <w:p w14:paraId="2D3694C8" w14:textId="448954AE" w:rsidR="00207B73" w:rsidRPr="007D60B9" w:rsidRDefault="00207B73" w:rsidP="00C3659A">
      <w:pPr>
        <w:pStyle w:val="ListParagraph"/>
        <w:numPr>
          <w:ilvl w:val="0"/>
          <w:numId w:val="38"/>
        </w:numPr>
        <w:tabs>
          <w:tab w:val="left" w:pos="1188"/>
        </w:tabs>
        <w:rPr>
          <w:rFonts w:ascii="Arial" w:hAnsi="Arial" w:cs="Arial"/>
          <w:b/>
          <w:bCs/>
          <w:color w:val="000000" w:themeColor="text1"/>
        </w:rPr>
      </w:pPr>
      <w:r w:rsidRPr="007D60B9">
        <w:rPr>
          <w:rFonts w:ascii="Arial" w:hAnsi="Arial" w:cs="Arial"/>
          <w:b/>
          <w:bCs/>
          <w:color w:val="000000" w:themeColor="text1"/>
        </w:rPr>
        <w:t>Sexual Misconduct</w:t>
      </w:r>
    </w:p>
    <w:p w14:paraId="21F680D8" w14:textId="1FF2A371" w:rsidR="00207B73" w:rsidRDefault="213C54DF" w:rsidP="007D60B9">
      <w:pPr>
        <w:pStyle w:val="ListParagraph"/>
        <w:tabs>
          <w:tab w:val="left" w:pos="1188"/>
        </w:tabs>
        <w:ind w:left="1080"/>
        <w:rPr>
          <w:rFonts w:ascii="Arial" w:hAnsi="Arial" w:cs="Arial"/>
          <w:color w:val="000000" w:themeColor="text1"/>
        </w:rPr>
      </w:pPr>
      <w:r w:rsidRPr="213C54DF">
        <w:rPr>
          <w:rFonts w:ascii="Arial" w:hAnsi="Arial" w:cs="Arial"/>
          <w:color w:val="000000" w:themeColor="text1"/>
        </w:rPr>
        <w:t xml:space="preserve">Sexual Misconduct offenses include, but are not limited to Sexual Harassment, Non-Consensual Sexual Contact (or attempts to commit same), Non-Consensual Sexual Intercourse (or attempts to commit same), and/or Sexual Exploitation. (See SP 4-120a for more information: </w:t>
      </w:r>
      <w:hyperlink r:id="rId25">
        <w:r w:rsidRPr="213C54DF">
          <w:rPr>
            <w:rStyle w:val="Hyperlink"/>
            <w:rFonts w:ascii="Arial" w:hAnsi="Arial" w:cs="Arial"/>
            <w:color w:val="0070C0"/>
          </w:rPr>
          <w:t>www.cccs.edu/sp-4-120a-sexual-misconduct/</w:t>
        </w:r>
      </w:hyperlink>
      <w:r w:rsidRPr="213C54DF">
        <w:rPr>
          <w:rFonts w:ascii="Arial" w:hAnsi="Arial" w:cs="Arial"/>
          <w:color w:val="000000" w:themeColor="text1"/>
        </w:rPr>
        <w:t>).</w:t>
      </w:r>
    </w:p>
    <w:p w14:paraId="7777FEA4" w14:textId="77777777" w:rsidR="007D60B9" w:rsidRPr="009042CF" w:rsidRDefault="007D60B9" w:rsidP="007D60B9">
      <w:pPr>
        <w:pStyle w:val="ListParagraph"/>
        <w:tabs>
          <w:tab w:val="left" w:pos="1188"/>
        </w:tabs>
        <w:ind w:left="1080"/>
        <w:rPr>
          <w:rFonts w:ascii="Arial" w:hAnsi="Arial" w:cs="Arial"/>
          <w:color w:val="000000" w:themeColor="text1"/>
        </w:rPr>
      </w:pPr>
    </w:p>
    <w:p w14:paraId="08B99D30" w14:textId="35D919CB" w:rsidR="00207B73" w:rsidRPr="007D60B9" w:rsidRDefault="00207B73" w:rsidP="00C3659A">
      <w:pPr>
        <w:pStyle w:val="ListParagraph"/>
        <w:numPr>
          <w:ilvl w:val="0"/>
          <w:numId w:val="38"/>
        </w:numPr>
        <w:tabs>
          <w:tab w:val="left" w:pos="1188"/>
        </w:tabs>
        <w:rPr>
          <w:rFonts w:ascii="Arial" w:hAnsi="Arial" w:cs="Arial"/>
          <w:b/>
          <w:bCs/>
          <w:color w:val="000000" w:themeColor="text1"/>
        </w:rPr>
      </w:pPr>
      <w:r w:rsidRPr="007D60B9">
        <w:rPr>
          <w:rFonts w:ascii="Arial" w:hAnsi="Arial" w:cs="Arial"/>
          <w:b/>
          <w:bCs/>
          <w:color w:val="000000" w:themeColor="text1"/>
        </w:rPr>
        <w:t>Weapons</w:t>
      </w:r>
    </w:p>
    <w:p w14:paraId="53CFEF30" w14:textId="5E6D8D3B" w:rsidR="00207B73" w:rsidRDefault="00207B73" w:rsidP="007D60B9">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Possession or distribution of any unauthorized firearms, ammunition, explosives, fireworks and/or other dangerous weapons (or chemicals) or use/threat of use of any instrument as a weapon to intimidate, harass, or cause harm to others.</w:t>
      </w:r>
    </w:p>
    <w:p w14:paraId="2BCFF67D" w14:textId="77777777" w:rsidR="007D60B9" w:rsidRPr="007D60B9" w:rsidRDefault="007D60B9" w:rsidP="007D60B9">
      <w:pPr>
        <w:pStyle w:val="ListParagraph"/>
        <w:tabs>
          <w:tab w:val="left" w:pos="1188"/>
        </w:tabs>
        <w:ind w:left="1080"/>
        <w:rPr>
          <w:rFonts w:ascii="Arial" w:hAnsi="Arial" w:cs="Arial"/>
          <w:b/>
          <w:bCs/>
          <w:color w:val="000000" w:themeColor="text1"/>
        </w:rPr>
      </w:pPr>
    </w:p>
    <w:p w14:paraId="6B17D97B" w14:textId="407DDCFE" w:rsidR="00207B73" w:rsidRPr="007D60B9" w:rsidRDefault="00207B73" w:rsidP="00C3659A">
      <w:pPr>
        <w:pStyle w:val="ListParagraph"/>
        <w:numPr>
          <w:ilvl w:val="0"/>
          <w:numId w:val="38"/>
        </w:numPr>
        <w:tabs>
          <w:tab w:val="left" w:pos="1188"/>
        </w:tabs>
        <w:rPr>
          <w:rFonts w:ascii="Arial" w:hAnsi="Arial" w:cs="Arial"/>
          <w:b/>
          <w:bCs/>
          <w:color w:val="000000" w:themeColor="text1"/>
        </w:rPr>
      </w:pPr>
      <w:r w:rsidRPr="007D60B9">
        <w:rPr>
          <w:rFonts w:ascii="Arial" w:hAnsi="Arial" w:cs="Arial"/>
          <w:b/>
          <w:bCs/>
          <w:color w:val="000000" w:themeColor="text1"/>
        </w:rPr>
        <w:t>Narcotics/Alcohol</w:t>
      </w:r>
    </w:p>
    <w:p w14:paraId="0CFF23BF" w14:textId="48EF47BE" w:rsidR="00207B73" w:rsidRPr="009042CF" w:rsidRDefault="00207B73" w:rsidP="007D60B9">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Use, being under the influence, manufacturing, possession, distribution, purchase, or sale of alcohol and/or drugs (illegal and/or dangerous or controlled substance) while on college-owned or college-controlled property, and/or at any function authorized or supervised by the college and/or in state owned or leased vehicles.</w:t>
      </w:r>
    </w:p>
    <w:p w14:paraId="330B04C5" w14:textId="77777777" w:rsidR="00207B73" w:rsidRPr="009042CF" w:rsidRDefault="00207B73" w:rsidP="00207B73">
      <w:pPr>
        <w:pStyle w:val="ListParagraph"/>
        <w:tabs>
          <w:tab w:val="left" w:pos="1188"/>
        </w:tabs>
        <w:rPr>
          <w:rFonts w:ascii="Arial" w:hAnsi="Arial" w:cs="Arial"/>
          <w:color w:val="000000" w:themeColor="text1"/>
        </w:rPr>
      </w:pPr>
    </w:p>
    <w:p w14:paraId="48C2BDC0" w14:textId="5E00C89D" w:rsidR="00207B73" w:rsidRDefault="00207B73" w:rsidP="004E7455">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 xml:space="preserve">Note: Although possession and use of marijuana consistent with the requirements of the Colorado Constitution is no longer a crime in the State of Colorado, the possession and use of marijuana remains illegal under federal law. Consistent with federal law, including the Controlled Substances Act and the Drug Free Schools and </w:t>
      </w:r>
      <w:r w:rsidRPr="009042CF">
        <w:rPr>
          <w:rFonts w:ascii="Arial" w:hAnsi="Arial" w:cs="Arial"/>
          <w:color w:val="000000" w:themeColor="text1"/>
        </w:rPr>
        <w:lastRenderedPageBreak/>
        <w:t xml:space="preserve">Communities Act, the use and/or possession of marijuana continues to be prohibited while a student is on college owned or </w:t>
      </w:r>
      <w:r w:rsidR="007C5009" w:rsidRPr="009042CF">
        <w:rPr>
          <w:rFonts w:ascii="Arial" w:hAnsi="Arial" w:cs="Arial"/>
          <w:color w:val="000000" w:themeColor="text1"/>
        </w:rPr>
        <w:t>college-controlled</w:t>
      </w:r>
      <w:r w:rsidRPr="009042CF">
        <w:rPr>
          <w:rFonts w:ascii="Arial" w:hAnsi="Arial" w:cs="Arial"/>
          <w:color w:val="000000" w:themeColor="text1"/>
        </w:rPr>
        <w:t xml:space="preserve"> property, and/or any function authorized or supervised by the college and/or in state owned or leased vehicles.</w:t>
      </w:r>
    </w:p>
    <w:p w14:paraId="06B02B7A" w14:textId="77777777" w:rsidR="004E7455" w:rsidRPr="009042CF" w:rsidRDefault="004E7455" w:rsidP="004E7455">
      <w:pPr>
        <w:pStyle w:val="ListParagraph"/>
        <w:tabs>
          <w:tab w:val="left" w:pos="1188"/>
        </w:tabs>
        <w:ind w:left="1080"/>
        <w:rPr>
          <w:rFonts w:ascii="Arial" w:hAnsi="Arial" w:cs="Arial"/>
          <w:color w:val="000000" w:themeColor="text1"/>
        </w:rPr>
      </w:pPr>
    </w:p>
    <w:p w14:paraId="71F653D3" w14:textId="63DBBECA" w:rsidR="00207B73" w:rsidRPr="007C5009" w:rsidRDefault="00207B73" w:rsidP="00C3659A">
      <w:pPr>
        <w:pStyle w:val="ListParagraph"/>
        <w:numPr>
          <w:ilvl w:val="0"/>
          <w:numId w:val="38"/>
        </w:numPr>
        <w:tabs>
          <w:tab w:val="left" w:pos="1188"/>
        </w:tabs>
        <w:rPr>
          <w:rFonts w:ascii="Arial" w:hAnsi="Arial" w:cs="Arial"/>
          <w:b/>
          <w:bCs/>
          <w:color w:val="000000" w:themeColor="text1"/>
        </w:rPr>
      </w:pPr>
      <w:r w:rsidRPr="007C5009">
        <w:rPr>
          <w:rFonts w:ascii="Arial" w:hAnsi="Arial" w:cs="Arial"/>
          <w:b/>
          <w:bCs/>
          <w:color w:val="000000" w:themeColor="text1"/>
        </w:rPr>
        <w:t>Dress Code</w:t>
      </w:r>
    </w:p>
    <w:p w14:paraId="11FAC722" w14:textId="3844F050" w:rsidR="00207B73" w:rsidRDefault="00207B73" w:rsidP="007C5009">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Dress or personal hygiene that fails to meet the established safety or health standards of specific classes or activities offered by the college.</w:t>
      </w:r>
    </w:p>
    <w:p w14:paraId="62D8F53C" w14:textId="77777777" w:rsidR="007C5009" w:rsidRPr="009042CF" w:rsidRDefault="007C5009" w:rsidP="007C5009">
      <w:pPr>
        <w:pStyle w:val="ListParagraph"/>
        <w:tabs>
          <w:tab w:val="left" w:pos="1188"/>
        </w:tabs>
        <w:ind w:left="1080"/>
        <w:rPr>
          <w:rFonts w:ascii="Arial" w:hAnsi="Arial" w:cs="Arial"/>
          <w:color w:val="000000" w:themeColor="text1"/>
        </w:rPr>
      </w:pPr>
    </w:p>
    <w:p w14:paraId="5CB61208" w14:textId="33CB6805" w:rsidR="00207B73" w:rsidRPr="007C5009" w:rsidRDefault="00207B73" w:rsidP="00C3659A">
      <w:pPr>
        <w:pStyle w:val="ListParagraph"/>
        <w:numPr>
          <w:ilvl w:val="0"/>
          <w:numId w:val="38"/>
        </w:numPr>
        <w:tabs>
          <w:tab w:val="left" w:pos="1188"/>
        </w:tabs>
        <w:rPr>
          <w:rFonts w:ascii="Arial" w:hAnsi="Arial" w:cs="Arial"/>
          <w:b/>
          <w:bCs/>
          <w:color w:val="000000" w:themeColor="text1"/>
        </w:rPr>
      </w:pPr>
      <w:r w:rsidRPr="007C5009">
        <w:rPr>
          <w:rFonts w:ascii="Arial" w:hAnsi="Arial" w:cs="Arial"/>
          <w:b/>
          <w:bCs/>
          <w:color w:val="000000" w:themeColor="text1"/>
        </w:rPr>
        <w:t>Leaving Children Unattended</w:t>
      </w:r>
    </w:p>
    <w:p w14:paraId="4FDE9CF7" w14:textId="228DA22E" w:rsidR="00207B73" w:rsidRDefault="00207B73" w:rsidP="007C5009">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Leaving children unattended or unsupervised in campus buildings or on campus grounds unless enrolled or participating in authorized campus activities.</w:t>
      </w:r>
    </w:p>
    <w:p w14:paraId="2E937D94" w14:textId="77777777" w:rsidR="007C5009" w:rsidRPr="009042CF" w:rsidRDefault="007C5009" w:rsidP="007C5009">
      <w:pPr>
        <w:pStyle w:val="ListParagraph"/>
        <w:tabs>
          <w:tab w:val="left" w:pos="1188"/>
        </w:tabs>
        <w:ind w:left="1080"/>
        <w:rPr>
          <w:rFonts w:ascii="Arial" w:hAnsi="Arial" w:cs="Arial"/>
          <w:color w:val="000000" w:themeColor="text1"/>
        </w:rPr>
      </w:pPr>
    </w:p>
    <w:p w14:paraId="2A388453" w14:textId="1EC28613" w:rsidR="00207B73" w:rsidRPr="007C5009" w:rsidRDefault="00207B73" w:rsidP="00C3659A">
      <w:pPr>
        <w:pStyle w:val="ListParagraph"/>
        <w:numPr>
          <w:ilvl w:val="0"/>
          <w:numId w:val="38"/>
        </w:numPr>
        <w:tabs>
          <w:tab w:val="left" w:pos="1188"/>
        </w:tabs>
        <w:rPr>
          <w:rFonts w:ascii="Arial" w:hAnsi="Arial" w:cs="Arial"/>
          <w:b/>
          <w:bCs/>
          <w:color w:val="000000" w:themeColor="text1"/>
        </w:rPr>
      </w:pPr>
      <w:r w:rsidRPr="007C5009">
        <w:rPr>
          <w:rFonts w:ascii="Arial" w:hAnsi="Arial" w:cs="Arial"/>
          <w:b/>
          <w:bCs/>
          <w:color w:val="000000" w:themeColor="text1"/>
        </w:rPr>
        <w:t>Violation of Laws, Directives, and Signage</w:t>
      </w:r>
    </w:p>
    <w:p w14:paraId="3DF17608" w14:textId="77777777" w:rsidR="001C64E2" w:rsidRDefault="00207B73" w:rsidP="00C3659A">
      <w:pPr>
        <w:pStyle w:val="ListParagraph"/>
        <w:numPr>
          <w:ilvl w:val="0"/>
          <w:numId w:val="39"/>
        </w:numPr>
        <w:tabs>
          <w:tab w:val="left" w:pos="1188"/>
        </w:tabs>
        <w:rPr>
          <w:rFonts w:ascii="Arial" w:hAnsi="Arial" w:cs="Arial"/>
          <w:color w:val="000000" w:themeColor="text1"/>
        </w:rPr>
      </w:pPr>
      <w:r w:rsidRPr="009042CF">
        <w:rPr>
          <w:rFonts w:ascii="Arial" w:hAnsi="Arial" w:cs="Arial"/>
          <w:color w:val="000000" w:themeColor="text1"/>
        </w:rPr>
        <w:t>Violating any municipal, county, state or federal law that adversely impacts the conditions of the educational or employment environment.</w:t>
      </w:r>
      <w:r w:rsidR="001C64E2">
        <w:rPr>
          <w:rFonts w:ascii="Arial" w:hAnsi="Arial" w:cs="Arial"/>
          <w:color w:val="000000" w:themeColor="text1"/>
        </w:rPr>
        <w:t xml:space="preserve"> </w:t>
      </w:r>
    </w:p>
    <w:p w14:paraId="1076662A" w14:textId="4C679CA6" w:rsidR="00207B73" w:rsidRPr="001C64E2" w:rsidRDefault="00207B73" w:rsidP="00C3659A">
      <w:pPr>
        <w:pStyle w:val="ListParagraph"/>
        <w:numPr>
          <w:ilvl w:val="0"/>
          <w:numId w:val="39"/>
        </w:numPr>
        <w:tabs>
          <w:tab w:val="left" w:pos="1188"/>
        </w:tabs>
        <w:rPr>
          <w:rFonts w:ascii="Arial" w:hAnsi="Arial" w:cs="Arial"/>
          <w:color w:val="000000" w:themeColor="text1"/>
        </w:rPr>
      </w:pPr>
      <w:r w:rsidRPr="001C64E2">
        <w:rPr>
          <w:rFonts w:ascii="Arial" w:hAnsi="Arial" w:cs="Arial"/>
          <w:color w:val="000000" w:themeColor="text1"/>
        </w:rPr>
        <w:t>Violations of college traffic and parking rules, regulations, or signage.</w:t>
      </w:r>
    </w:p>
    <w:p w14:paraId="293A0D43" w14:textId="0038D790" w:rsidR="00207B73" w:rsidRPr="009042CF" w:rsidRDefault="00207B73" w:rsidP="00C3659A">
      <w:pPr>
        <w:pStyle w:val="ListParagraph"/>
        <w:numPr>
          <w:ilvl w:val="0"/>
          <w:numId w:val="39"/>
        </w:numPr>
        <w:tabs>
          <w:tab w:val="left" w:pos="1188"/>
        </w:tabs>
        <w:rPr>
          <w:rFonts w:ascii="Arial" w:hAnsi="Arial" w:cs="Arial"/>
          <w:color w:val="000000" w:themeColor="text1"/>
        </w:rPr>
      </w:pPr>
      <w:r w:rsidRPr="009042CF">
        <w:rPr>
          <w:rFonts w:ascii="Arial" w:hAnsi="Arial" w:cs="Arial"/>
          <w:color w:val="000000" w:themeColor="text1"/>
        </w:rPr>
        <w:t xml:space="preserve">Creating an intentional obstruction that unreasonably interferes with freedom of movement, either pedestrian or vehicular. This includes but is not limited to leading or inciting to disrupt college activities. Failure to comply with the lawful directives of College employees acting within the scope of their duties, including those directives issued by a </w:t>
      </w:r>
      <w:r w:rsidR="000E1877" w:rsidRPr="009042CF">
        <w:rPr>
          <w:rFonts w:ascii="Arial" w:hAnsi="Arial" w:cs="Arial"/>
          <w:color w:val="000000" w:themeColor="text1"/>
        </w:rPr>
        <w:t>college</w:t>
      </w:r>
      <w:r w:rsidRPr="009042CF">
        <w:rPr>
          <w:rFonts w:ascii="Arial" w:hAnsi="Arial" w:cs="Arial"/>
          <w:color w:val="000000" w:themeColor="text1"/>
        </w:rPr>
        <w:t xml:space="preserve"> administrator to ensure the safety and well-being of others.</w:t>
      </w:r>
    </w:p>
    <w:p w14:paraId="331B7911" w14:textId="01AC7B92" w:rsidR="00207B73" w:rsidRDefault="00207B73" w:rsidP="00C3659A">
      <w:pPr>
        <w:pStyle w:val="ListParagraph"/>
        <w:numPr>
          <w:ilvl w:val="0"/>
          <w:numId w:val="39"/>
        </w:numPr>
        <w:tabs>
          <w:tab w:val="left" w:pos="1188"/>
        </w:tabs>
        <w:rPr>
          <w:rFonts w:ascii="Arial" w:hAnsi="Arial" w:cs="Arial"/>
          <w:color w:val="000000" w:themeColor="text1"/>
        </w:rPr>
      </w:pPr>
      <w:r w:rsidRPr="009042CF">
        <w:rPr>
          <w:rFonts w:ascii="Arial" w:hAnsi="Arial" w:cs="Arial"/>
          <w:color w:val="000000" w:themeColor="text1"/>
        </w:rPr>
        <w:t>Violations of college policies, protocols, or procedures.</w:t>
      </w:r>
    </w:p>
    <w:p w14:paraId="510D3521" w14:textId="77777777" w:rsidR="00283B36" w:rsidRPr="009042CF" w:rsidRDefault="00283B36" w:rsidP="00283B36">
      <w:pPr>
        <w:pStyle w:val="ListParagraph"/>
        <w:tabs>
          <w:tab w:val="left" w:pos="1188"/>
        </w:tabs>
        <w:ind w:left="1800"/>
        <w:rPr>
          <w:rFonts w:ascii="Arial" w:hAnsi="Arial" w:cs="Arial"/>
          <w:color w:val="000000" w:themeColor="text1"/>
        </w:rPr>
      </w:pPr>
    </w:p>
    <w:p w14:paraId="40003DB8" w14:textId="711328FD" w:rsidR="00207B73" w:rsidRPr="00283B36" w:rsidRDefault="00207B73" w:rsidP="00C3659A">
      <w:pPr>
        <w:pStyle w:val="ListParagraph"/>
        <w:numPr>
          <w:ilvl w:val="0"/>
          <w:numId w:val="38"/>
        </w:numPr>
        <w:tabs>
          <w:tab w:val="left" w:pos="1188"/>
        </w:tabs>
        <w:rPr>
          <w:rFonts w:ascii="Arial" w:hAnsi="Arial" w:cs="Arial"/>
          <w:b/>
          <w:bCs/>
          <w:color w:val="000000" w:themeColor="text1"/>
        </w:rPr>
      </w:pPr>
      <w:r w:rsidRPr="00283B36">
        <w:rPr>
          <w:rFonts w:ascii="Arial" w:hAnsi="Arial" w:cs="Arial"/>
          <w:b/>
          <w:bCs/>
          <w:color w:val="000000" w:themeColor="text1"/>
        </w:rPr>
        <w:t>Illegal Gambling</w:t>
      </w:r>
    </w:p>
    <w:p w14:paraId="644C8CB1" w14:textId="3D1CEAE9" w:rsidR="00207B73" w:rsidRDefault="00207B73" w:rsidP="00283B36">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Participation in illegal gambling activities on college owned or college-controlled property, and/or any function authorized or supervised by the college and/or in state owned or leased vehicles.</w:t>
      </w:r>
    </w:p>
    <w:p w14:paraId="1BEF670D" w14:textId="77777777" w:rsidR="00283B36" w:rsidRPr="009042CF" w:rsidRDefault="00283B36" w:rsidP="00283B36">
      <w:pPr>
        <w:pStyle w:val="ListParagraph"/>
        <w:tabs>
          <w:tab w:val="left" w:pos="1188"/>
        </w:tabs>
        <w:ind w:left="1080"/>
        <w:rPr>
          <w:rFonts w:ascii="Arial" w:hAnsi="Arial" w:cs="Arial"/>
          <w:color w:val="000000" w:themeColor="text1"/>
        </w:rPr>
      </w:pPr>
    </w:p>
    <w:p w14:paraId="67BE3BC3" w14:textId="26EA1DD0" w:rsidR="00207B73" w:rsidRPr="00283B36" w:rsidRDefault="00207B73" w:rsidP="00C3659A">
      <w:pPr>
        <w:pStyle w:val="ListParagraph"/>
        <w:numPr>
          <w:ilvl w:val="0"/>
          <w:numId w:val="38"/>
        </w:numPr>
        <w:tabs>
          <w:tab w:val="left" w:pos="1188"/>
        </w:tabs>
        <w:rPr>
          <w:rFonts w:ascii="Arial" w:hAnsi="Arial" w:cs="Arial"/>
          <w:b/>
          <w:bCs/>
          <w:color w:val="000000" w:themeColor="text1"/>
        </w:rPr>
      </w:pPr>
      <w:r w:rsidRPr="00283B36">
        <w:rPr>
          <w:rFonts w:ascii="Arial" w:hAnsi="Arial" w:cs="Arial"/>
          <w:b/>
          <w:bCs/>
          <w:color w:val="000000" w:themeColor="text1"/>
        </w:rPr>
        <w:t>Unauthorized Entry and/or Unauthorized Possession</w:t>
      </w:r>
    </w:p>
    <w:p w14:paraId="0807A366" w14:textId="535AA0A2" w:rsidR="00207B73" w:rsidRDefault="0032293E" w:rsidP="0032293E">
      <w:pPr>
        <w:pStyle w:val="ListParagraph"/>
        <w:tabs>
          <w:tab w:val="left" w:pos="1188"/>
        </w:tabs>
        <w:ind w:left="1080"/>
        <w:rPr>
          <w:rFonts w:ascii="Arial" w:hAnsi="Arial" w:cs="Arial"/>
          <w:color w:val="000000" w:themeColor="text1"/>
        </w:rPr>
      </w:pPr>
      <w:r>
        <w:rPr>
          <w:rFonts w:ascii="Arial" w:hAnsi="Arial" w:cs="Arial"/>
          <w:color w:val="000000" w:themeColor="text1"/>
        </w:rPr>
        <w:tab/>
      </w:r>
      <w:r w:rsidR="00207B73" w:rsidRPr="009042CF">
        <w:rPr>
          <w:rFonts w:ascii="Arial" w:hAnsi="Arial" w:cs="Arial"/>
          <w:color w:val="000000" w:themeColor="text1"/>
        </w:rPr>
        <w:t>Entry into or use of any building, room, or other college-owned or college-controlled property, grounds, or activities without authorized approval. This also includes, but is not limited to the unauthorized possession, duplication or use of college keys, lock combinations, access codes, and access cards and/or credentials.</w:t>
      </w:r>
    </w:p>
    <w:p w14:paraId="56D15A2A" w14:textId="77777777" w:rsidR="0032293E" w:rsidRPr="009042CF" w:rsidRDefault="0032293E" w:rsidP="0032293E">
      <w:pPr>
        <w:pStyle w:val="ListParagraph"/>
        <w:tabs>
          <w:tab w:val="left" w:pos="1188"/>
        </w:tabs>
        <w:ind w:left="1080"/>
        <w:rPr>
          <w:rFonts w:ascii="Arial" w:hAnsi="Arial" w:cs="Arial"/>
          <w:color w:val="000000" w:themeColor="text1"/>
        </w:rPr>
      </w:pPr>
    </w:p>
    <w:p w14:paraId="281447B0" w14:textId="7604FB04" w:rsidR="00207B73" w:rsidRPr="0032293E" w:rsidRDefault="00207B73" w:rsidP="00C3659A">
      <w:pPr>
        <w:pStyle w:val="ListParagraph"/>
        <w:numPr>
          <w:ilvl w:val="0"/>
          <w:numId w:val="38"/>
        </w:numPr>
        <w:tabs>
          <w:tab w:val="left" w:pos="1188"/>
        </w:tabs>
        <w:rPr>
          <w:rFonts w:ascii="Arial" w:hAnsi="Arial" w:cs="Arial"/>
          <w:b/>
          <w:bCs/>
          <w:color w:val="000000" w:themeColor="text1"/>
        </w:rPr>
      </w:pPr>
      <w:r w:rsidRPr="0032293E">
        <w:rPr>
          <w:rFonts w:ascii="Arial" w:hAnsi="Arial" w:cs="Arial"/>
          <w:b/>
          <w:bCs/>
          <w:color w:val="000000" w:themeColor="text1"/>
        </w:rPr>
        <w:t>Unacceptable Use of College Equipment, Network or System</w:t>
      </w:r>
    </w:p>
    <w:p w14:paraId="2D0EF74A" w14:textId="2C29CBF7" w:rsidR="00207B73" w:rsidRDefault="00207B73" w:rsidP="0032293E">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Unacceptable uses of any college-owned or operated equipment, network or system including, but not limited to: knowingly spreading computer viruses; reposting personal communications without author’s consent; copying protected materials; using the network for financial or personal gain, commercial activity, or illegal activity; accessing the network using another individuals account; unauthorized downloading/uploading software and/or digital video or music; downloading/uploading, viewing or displaying pornographic content, or any other attempt to compromise network integrity.</w:t>
      </w:r>
    </w:p>
    <w:p w14:paraId="5A8293A7" w14:textId="77777777" w:rsidR="0032293E" w:rsidRPr="009042CF" w:rsidRDefault="0032293E" w:rsidP="0032293E">
      <w:pPr>
        <w:pStyle w:val="ListParagraph"/>
        <w:tabs>
          <w:tab w:val="left" w:pos="1188"/>
        </w:tabs>
        <w:ind w:left="1080"/>
        <w:rPr>
          <w:rFonts w:ascii="Arial" w:hAnsi="Arial" w:cs="Arial"/>
          <w:color w:val="000000" w:themeColor="text1"/>
        </w:rPr>
      </w:pPr>
    </w:p>
    <w:p w14:paraId="3231AF3F" w14:textId="37ECF9E6" w:rsidR="00207B73" w:rsidRPr="00FA5C98" w:rsidRDefault="1415C06D" w:rsidP="00C3659A">
      <w:pPr>
        <w:pStyle w:val="ListParagraph"/>
        <w:numPr>
          <w:ilvl w:val="0"/>
          <w:numId w:val="38"/>
        </w:numPr>
        <w:tabs>
          <w:tab w:val="left" w:pos="1188"/>
        </w:tabs>
        <w:rPr>
          <w:rFonts w:ascii="Arial" w:hAnsi="Arial" w:cs="Arial"/>
          <w:b/>
          <w:bCs/>
          <w:color w:val="000000" w:themeColor="text1"/>
        </w:rPr>
      </w:pPr>
      <w:r w:rsidRPr="1415C06D">
        <w:rPr>
          <w:rFonts w:ascii="Arial" w:hAnsi="Arial" w:cs="Arial"/>
          <w:b/>
          <w:bCs/>
          <w:color w:val="000000" w:themeColor="text1"/>
        </w:rPr>
        <w:lastRenderedPageBreak/>
        <w:t>Unauthorized Pets/Animals</w:t>
      </w:r>
    </w:p>
    <w:p w14:paraId="371CC3CD" w14:textId="45BCD97E" w:rsidR="00207B73" w:rsidRDefault="00207B73" w:rsidP="0032293E">
      <w:pPr>
        <w:pStyle w:val="ListParagraph"/>
        <w:tabs>
          <w:tab w:val="left" w:pos="1188"/>
        </w:tabs>
        <w:ind w:left="1080"/>
        <w:rPr>
          <w:rFonts w:ascii="Arial" w:hAnsi="Arial" w:cs="Arial"/>
          <w:color w:val="000000" w:themeColor="text1"/>
        </w:rPr>
      </w:pPr>
      <w:r w:rsidRPr="77227A79">
        <w:rPr>
          <w:rFonts w:ascii="Arial" w:hAnsi="Arial" w:cs="Arial"/>
          <w:color w:val="000000" w:themeColor="text1"/>
        </w:rPr>
        <w:t xml:space="preserve">Possession of any unauthorized pet or animal, excluding trained service </w:t>
      </w:r>
      <w:r w:rsidR="3ECB1AC0" w:rsidRPr="77227A79">
        <w:rPr>
          <w:rFonts w:ascii="Arial" w:hAnsi="Arial" w:cs="Arial"/>
          <w:color w:val="000000" w:themeColor="text1"/>
        </w:rPr>
        <w:t>animals,</w:t>
      </w:r>
      <w:r w:rsidRPr="77227A79">
        <w:rPr>
          <w:rFonts w:ascii="Arial" w:hAnsi="Arial" w:cs="Arial"/>
          <w:color w:val="000000" w:themeColor="text1"/>
        </w:rPr>
        <w:t xml:space="preserve"> while on college-owned or college-controlled property.</w:t>
      </w:r>
    </w:p>
    <w:p w14:paraId="0C30ACEF" w14:textId="77777777" w:rsidR="002D3322" w:rsidRPr="009042CF" w:rsidRDefault="002D3322" w:rsidP="0032293E">
      <w:pPr>
        <w:pStyle w:val="ListParagraph"/>
        <w:tabs>
          <w:tab w:val="left" w:pos="1188"/>
        </w:tabs>
        <w:ind w:left="1080"/>
        <w:rPr>
          <w:rFonts w:ascii="Arial" w:hAnsi="Arial" w:cs="Arial"/>
          <w:color w:val="000000" w:themeColor="text1"/>
        </w:rPr>
      </w:pPr>
    </w:p>
    <w:p w14:paraId="659066FD" w14:textId="63CA1EA7" w:rsidR="00207B73" w:rsidRPr="00FA5C98" w:rsidRDefault="1415C06D" w:rsidP="00C3659A">
      <w:pPr>
        <w:pStyle w:val="ListParagraph"/>
        <w:numPr>
          <w:ilvl w:val="0"/>
          <w:numId w:val="38"/>
        </w:numPr>
        <w:tabs>
          <w:tab w:val="left" w:pos="1188"/>
        </w:tabs>
        <w:rPr>
          <w:rFonts w:ascii="Arial" w:hAnsi="Arial" w:cs="Arial"/>
          <w:b/>
          <w:bCs/>
          <w:color w:val="000000" w:themeColor="text1"/>
        </w:rPr>
      </w:pPr>
      <w:r w:rsidRPr="1415C06D">
        <w:rPr>
          <w:rFonts w:ascii="Arial" w:hAnsi="Arial" w:cs="Arial"/>
          <w:b/>
          <w:bCs/>
          <w:color w:val="000000" w:themeColor="text1"/>
        </w:rPr>
        <w:t>Tampering with Student Organization, Election, or Vote</w:t>
      </w:r>
    </w:p>
    <w:p w14:paraId="6FCBD7BE" w14:textId="228D2DCC" w:rsidR="00207B73" w:rsidRDefault="00207B73" w:rsidP="002D3322">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Tampering with the process of any college recognized student organization, election, or vote.</w:t>
      </w:r>
    </w:p>
    <w:p w14:paraId="1D22A542" w14:textId="77777777" w:rsidR="002D3322" w:rsidRPr="009042CF" w:rsidRDefault="002D3322" w:rsidP="002D3322">
      <w:pPr>
        <w:pStyle w:val="ListParagraph"/>
        <w:tabs>
          <w:tab w:val="left" w:pos="1188"/>
        </w:tabs>
        <w:ind w:left="1080"/>
        <w:rPr>
          <w:rFonts w:ascii="Arial" w:hAnsi="Arial" w:cs="Arial"/>
          <w:color w:val="000000" w:themeColor="text1"/>
        </w:rPr>
      </w:pPr>
    </w:p>
    <w:p w14:paraId="7A207A13" w14:textId="0E2E555B" w:rsidR="00207B73" w:rsidRPr="002D3322" w:rsidRDefault="00207B73" w:rsidP="00C3659A">
      <w:pPr>
        <w:pStyle w:val="ListParagraph"/>
        <w:numPr>
          <w:ilvl w:val="0"/>
          <w:numId w:val="38"/>
        </w:numPr>
        <w:tabs>
          <w:tab w:val="left" w:pos="1188"/>
        </w:tabs>
        <w:rPr>
          <w:rFonts w:ascii="Arial" w:hAnsi="Arial" w:cs="Arial"/>
          <w:b/>
          <w:bCs/>
          <w:color w:val="000000" w:themeColor="text1"/>
        </w:rPr>
      </w:pPr>
      <w:r w:rsidRPr="002D3322">
        <w:rPr>
          <w:rFonts w:ascii="Arial" w:hAnsi="Arial" w:cs="Arial"/>
          <w:b/>
          <w:bCs/>
          <w:color w:val="000000" w:themeColor="text1"/>
        </w:rPr>
        <w:t>Group or Organization Conduct</w:t>
      </w:r>
    </w:p>
    <w:p w14:paraId="4AF81407" w14:textId="47019712" w:rsidR="00207B73" w:rsidRDefault="00207B73" w:rsidP="00F646D1">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Students who are members of a college recognized student organization or group and commit a violation of SCOC may be accountable both as an individual and as a member of the student organization.</w:t>
      </w:r>
    </w:p>
    <w:p w14:paraId="230D595E" w14:textId="77777777" w:rsidR="00F646D1" w:rsidRPr="009042CF" w:rsidRDefault="00F646D1" w:rsidP="00F646D1">
      <w:pPr>
        <w:pStyle w:val="ListParagraph"/>
        <w:tabs>
          <w:tab w:val="left" w:pos="1188"/>
        </w:tabs>
        <w:ind w:left="1080"/>
        <w:rPr>
          <w:rFonts w:ascii="Arial" w:hAnsi="Arial" w:cs="Arial"/>
          <w:color w:val="000000" w:themeColor="text1"/>
        </w:rPr>
      </w:pPr>
    </w:p>
    <w:p w14:paraId="2A252464" w14:textId="13A89FA7" w:rsidR="00207B73" w:rsidRPr="00F646D1" w:rsidRDefault="00207B73" w:rsidP="00C3659A">
      <w:pPr>
        <w:pStyle w:val="ListParagraph"/>
        <w:numPr>
          <w:ilvl w:val="0"/>
          <w:numId w:val="38"/>
        </w:numPr>
        <w:tabs>
          <w:tab w:val="left" w:pos="1188"/>
        </w:tabs>
        <w:rPr>
          <w:rFonts w:ascii="Arial" w:hAnsi="Arial" w:cs="Arial"/>
          <w:b/>
          <w:bCs/>
          <w:color w:val="000000" w:themeColor="text1"/>
        </w:rPr>
      </w:pPr>
      <w:r w:rsidRPr="00F646D1">
        <w:rPr>
          <w:rFonts w:ascii="Arial" w:hAnsi="Arial" w:cs="Arial"/>
          <w:b/>
          <w:bCs/>
          <w:color w:val="000000" w:themeColor="text1"/>
        </w:rPr>
        <w:t>Abuse of the Student Disciplinary and/or Grievance Procedure</w:t>
      </w:r>
    </w:p>
    <w:p w14:paraId="6DF1CD9E" w14:textId="61D1576C" w:rsidR="00207B73" w:rsidRPr="009042CF" w:rsidRDefault="00207B73" w:rsidP="00F646D1">
      <w:pPr>
        <w:pStyle w:val="ListParagraph"/>
        <w:tabs>
          <w:tab w:val="left" w:pos="1188"/>
        </w:tabs>
        <w:ind w:left="1080"/>
        <w:rPr>
          <w:rFonts w:ascii="Arial" w:hAnsi="Arial" w:cs="Arial"/>
          <w:color w:val="000000" w:themeColor="text1"/>
        </w:rPr>
      </w:pPr>
      <w:r w:rsidRPr="009042CF">
        <w:rPr>
          <w:rFonts w:ascii="Arial" w:hAnsi="Arial" w:cs="Arial"/>
          <w:color w:val="000000" w:themeColor="text1"/>
        </w:rPr>
        <w:t>Abuse of the Student Disciplinary and/or Grievance Procedure includes, but is not limited to the following:</w:t>
      </w:r>
    </w:p>
    <w:p w14:paraId="706A1690" w14:textId="77777777" w:rsidR="00207B73" w:rsidRPr="009042CF"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Disruption or interference with the orderly conduct of the student disciplinary/grievance procedure.</w:t>
      </w:r>
    </w:p>
    <w:p w14:paraId="30F08F5E" w14:textId="56C25807" w:rsidR="00207B73" w:rsidRPr="009042CF" w:rsidRDefault="00207B73" w:rsidP="00C3659A">
      <w:pPr>
        <w:pStyle w:val="ListParagraph"/>
        <w:numPr>
          <w:ilvl w:val="0"/>
          <w:numId w:val="41"/>
        </w:numPr>
        <w:tabs>
          <w:tab w:val="left" w:pos="1188"/>
        </w:tabs>
        <w:rPr>
          <w:rFonts w:ascii="Arial" w:hAnsi="Arial" w:cs="Arial"/>
          <w:color w:val="000000" w:themeColor="text1"/>
        </w:rPr>
      </w:pPr>
      <w:r w:rsidRPr="77227A79">
        <w:rPr>
          <w:rFonts w:ascii="Arial" w:hAnsi="Arial" w:cs="Arial"/>
          <w:color w:val="000000" w:themeColor="text1"/>
        </w:rPr>
        <w:t xml:space="preserve">Falsification, </w:t>
      </w:r>
      <w:r w:rsidR="47DA5F0C" w:rsidRPr="77227A79">
        <w:rPr>
          <w:rFonts w:ascii="Arial" w:hAnsi="Arial" w:cs="Arial"/>
          <w:color w:val="000000" w:themeColor="text1"/>
        </w:rPr>
        <w:t>distortion,</w:t>
      </w:r>
      <w:r w:rsidRPr="77227A79">
        <w:rPr>
          <w:rFonts w:ascii="Arial" w:hAnsi="Arial" w:cs="Arial"/>
          <w:color w:val="000000" w:themeColor="text1"/>
        </w:rPr>
        <w:t xml:space="preserve"> misrepresentation, or knowingly pursuing malicious, frivolous, or fraudulent charges.</w:t>
      </w:r>
    </w:p>
    <w:p w14:paraId="17B8E922" w14:textId="77777777" w:rsidR="00207B73" w:rsidRPr="009042CF"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Attempting to discourage an individual’s proper participation in, or use of, the student disciplinary/grievance procedure.</w:t>
      </w:r>
    </w:p>
    <w:p w14:paraId="2BD48AFB" w14:textId="77777777" w:rsidR="00207B73" w:rsidRPr="009042CF"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Attempting to influence the impartiality of a participant and/or the student disciplinary/grievance procedure.</w:t>
      </w:r>
    </w:p>
    <w:p w14:paraId="13E4798E" w14:textId="77777777" w:rsidR="00207B73" w:rsidRPr="009042CF"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Harassment (verbal or physical) and/or intimidation of a participant in the student disciplinary/grievance procedure.</w:t>
      </w:r>
    </w:p>
    <w:p w14:paraId="3F18032B" w14:textId="77777777" w:rsidR="00207B73" w:rsidRPr="009042CF"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Failure to comply with directives and/or sanctions imposed under student disciplinary/grievance procedure.</w:t>
      </w:r>
    </w:p>
    <w:p w14:paraId="173E6682" w14:textId="77777777" w:rsidR="00207B73" w:rsidRPr="009042CF"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Influencing or attempting to influence another person to commit an abuse of the student disciplinary/grievance procedure.</w:t>
      </w:r>
    </w:p>
    <w:p w14:paraId="4FEF538E" w14:textId="6B61BD4F" w:rsidR="00207B73" w:rsidRDefault="00207B73" w:rsidP="00C3659A">
      <w:pPr>
        <w:pStyle w:val="ListParagraph"/>
        <w:numPr>
          <w:ilvl w:val="0"/>
          <w:numId w:val="41"/>
        </w:numPr>
        <w:tabs>
          <w:tab w:val="left" w:pos="1188"/>
        </w:tabs>
        <w:rPr>
          <w:rFonts w:ascii="Arial" w:hAnsi="Arial" w:cs="Arial"/>
          <w:color w:val="000000" w:themeColor="text1"/>
        </w:rPr>
      </w:pPr>
      <w:r w:rsidRPr="009042CF">
        <w:rPr>
          <w:rFonts w:ascii="Arial" w:hAnsi="Arial" w:cs="Arial"/>
          <w:color w:val="000000" w:themeColor="text1"/>
        </w:rPr>
        <w:t>Engaging in retaliatory acts in any form against any person or person(s) involved in the student disciplinary/grievance procedure</w:t>
      </w:r>
    </w:p>
    <w:p w14:paraId="1FA85F4F" w14:textId="77777777" w:rsidR="00F646D1" w:rsidRPr="009042CF" w:rsidRDefault="00F646D1" w:rsidP="00F646D1">
      <w:pPr>
        <w:pStyle w:val="ListParagraph"/>
        <w:tabs>
          <w:tab w:val="left" w:pos="1188"/>
        </w:tabs>
        <w:ind w:left="1440"/>
        <w:rPr>
          <w:rFonts w:ascii="Arial" w:hAnsi="Arial" w:cs="Arial"/>
          <w:color w:val="000000" w:themeColor="text1"/>
        </w:rPr>
      </w:pPr>
    </w:p>
    <w:p w14:paraId="55110005" w14:textId="49A8F7C0" w:rsidR="000B205C" w:rsidRDefault="00207B73" w:rsidP="00C3659A">
      <w:pPr>
        <w:pStyle w:val="ListParagraph"/>
        <w:numPr>
          <w:ilvl w:val="0"/>
          <w:numId w:val="38"/>
        </w:numPr>
        <w:tabs>
          <w:tab w:val="left" w:pos="1188"/>
        </w:tabs>
        <w:rPr>
          <w:rFonts w:ascii="Arial" w:hAnsi="Arial" w:cs="Arial"/>
          <w:b/>
          <w:bCs/>
          <w:color w:val="000000" w:themeColor="text1"/>
        </w:rPr>
      </w:pPr>
      <w:r w:rsidRPr="00F646D1">
        <w:rPr>
          <w:rFonts w:ascii="Arial" w:hAnsi="Arial" w:cs="Arial"/>
          <w:b/>
          <w:bCs/>
          <w:color w:val="000000" w:themeColor="text1"/>
        </w:rPr>
        <w:t>Official college communication will be sent to your college email</w:t>
      </w:r>
      <w:r w:rsidR="00996A0E">
        <w:rPr>
          <w:rFonts w:ascii="Arial" w:hAnsi="Arial" w:cs="Arial"/>
          <w:b/>
          <w:bCs/>
          <w:color w:val="000000" w:themeColor="text1"/>
        </w:rPr>
        <w:t>.</w:t>
      </w:r>
    </w:p>
    <w:p w14:paraId="72356BD2" w14:textId="584B8D8A" w:rsidR="00EF7835" w:rsidRDefault="00EF7835" w:rsidP="00EF7835">
      <w:pPr>
        <w:tabs>
          <w:tab w:val="left" w:pos="1188"/>
        </w:tabs>
        <w:rPr>
          <w:rFonts w:ascii="Arial" w:hAnsi="Arial" w:cs="Arial"/>
          <w:b/>
          <w:bCs/>
          <w:color w:val="000000" w:themeColor="text1"/>
        </w:rPr>
      </w:pPr>
    </w:p>
    <w:p w14:paraId="6581C923" w14:textId="3F0E3408" w:rsidR="00EF7835" w:rsidRDefault="00EF7835" w:rsidP="00EF7835">
      <w:pPr>
        <w:tabs>
          <w:tab w:val="left" w:pos="1188"/>
        </w:tabs>
        <w:rPr>
          <w:rFonts w:ascii="Arial" w:hAnsi="Arial" w:cs="Arial"/>
          <w:b/>
          <w:bCs/>
          <w:color w:val="000000" w:themeColor="text1"/>
        </w:rPr>
      </w:pPr>
    </w:p>
    <w:p w14:paraId="1EEEFB76" w14:textId="5131AE90" w:rsidR="00EF7835" w:rsidRDefault="00EF7835" w:rsidP="00EF7835">
      <w:pPr>
        <w:tabs>
          <w:tab w:val="left" w:pos="1188"/>
        </w:tabs>
        <w:rPr>
          <w:rFonts w:ascii="Arial" w:hAnsi="Arial" w:cs="Arial"/>
          <w:b/>
          <w:bCs/>
          <w:color w:val="000000" w:themeColor="text1"/>
        </w:rPr>
      </w:pPr>
    </w:p>
    <w:p w14:paraId="7A02BC33" w14:textId="55FAF453" w:rsidR="00EF7835" w:rsidRDefault="00EF7835" w:rsidP="00EF7835">
      <w:pPr>
        <w:tabs>
          <w:tab w:val="left" w:pos="1188"/>
        </w:tabs>
        <w:rPr>
          <w:rFonts w:ascii="Arial" w:hAnsi="Arial" w:cs="Arial"/>
          <w:b/>
          <w:bCs/>
          <w:color w:val="000000" w:themeColor="text1"/>
        </w:rPr>
      </w:pPr>
    </w:p>
    <w:p w14:paraId="177C017A" w14:textId="0B515953" w:rsidR="00EF7835" w:rsidRDefault="00EF7835" w:rsidP="00EF7835">
      <w:pPr>
        <w:tabs>
          <w:tab w:val="left" w:pos="1188"/>
        </w:tabs>
        <w:rPr>
          <w:rFonts w:ascii="Arial" w:hAnsi="Arial" w:cs="Arial"/>
          <w:b/>
          <w:bCs/>
          <w:color w:val="000000" w:themeColor="text1"/>
        </w:rPr>
      </w:pPr>
    </w:p>
    <w:p w14:paraId="4ADC7AE0" w14:textId="0762C649" w:rsidR="00EF7835" w:rsidRDefault="00EF7835" w:rsidP="00EF7835">
      <w:pPr>
        <w:tabs>
          <w:tab w:val="left" w:pos="1188"/>
        </w:tabs>
        <w:rPr>
          <w:rFonts w:ascii="Arial" w:hAnsi="Arial" w:cs="Arial"/>
          <w:b/>
          <w:bCs/>
          <w:color w:val="000000" w:themeColor="text1"/>
        </w:rPr>
      </w:pPr>
    </w:p>
    <w:p w14:paraId="735D8900" w14:textId="665DC4D3" w:rsidR="00EF7835" w:rsidRDefault="00EF7835" w:rsidP="00EF7835">
      <w:pPr>
        <w:tabs>
          <w:tab w:val="left" w:pos="1188"/>
        </w:tabs>
        <w:rPr>
          <w:rFonts w:ascii="Arial" w:hAnsi="Arial" w:cs="Arial"/>
          <w:b/>
          <w:bCs/>
          <w:color w:val="000000" w:themeColor="text1"/>
        </w:rPr>
      </w:pPr>
    </w:p>
    <w:p w14:paraId="3654CE5C" w14:textId="6E7D74FD" w:rsidR="00EF7835" w:rsidRDefault="00EF7835" w:rsidP="00EF7835">
      <w:pPr>
        <w:tabs>
          <w:tab w:val="left" w:pos="1188"/>
        </w:tabs>
        <w:rPr>
          <w:rFonts w:ascii="Arial" w:hAnsi="Arial" w:cs="Arial"/>
          <w:b/>
          <w:bCs/>
          <w:color w:val="000000" w:themeColor="text1"/>
        </w:rPr>
      </w:pPr>
    </w:p>
    <w:p w14:paraId="5DFDF862" w14:textId="732EA5C9" w:rsidR="00EF7835" w:rsidRDefault="00EF7835" w:rsidP="00EF7835">
      <w:pPr>
        <w:tabs>
          <w:tab w:val="left" w:pos="1188"/>
        </w:tabs>
        <w:rPr>
          <w:rFonts w:ascii="Arial" w:hAnsi="Arial" w:cs="Arial"/>
          <w:b/>
          <w:bCs/>
          <w:color w:val="000000" w:themeColor="text1"/>
        </w:rPr>
      </w:pPr>
    </w:p>
    <w:p w14:paraId="5F9AF638" w14:textId="56E4B941" w:rsidR="00EF7835" w:rsidRDefault="00EF7835" w:rsidP="00EF7835">
      <w:pPr>
        <w:tabs>
          <w:tab w:val="left" w:pos="1188"/>
        </w:tabs>
        <w:rPr>
          <w:rFonts w:ascii="Arial" w:hAnsi="Arial" w:cs="Arial"/>
          <w:b/>
          <w:bCs/>
          <w:color w:val="000000" w:themeColor="text1"/>
        </w:rPr>
      </w:pPr>
    </w:p>
    <w:p w14:paraId="1FA3D692" w14:textId="6B6B5E5A" w:rsidR="00EF7835" w:rsidRDefault="00EF7835" w:rsidP="00EF7835">
      <w:pPr>
        <w:tabs>
          <w:tab w:val="left" w:pos="1188"/>
        </w:tabs>
        <w:rPr>
          <w:rFonts w:ascii="Arial" w:hAnsi="Arial" w:cs="Arial"/>
          <w:b/>
          <w:bCs/>
          <w:color w:val="000000" w:themeColor="text1"/>
        </w:rPr>
      </w:pPr>
    </w:p>
    <w:p w14:paraId="3BCFC3D8" w14:textId="6F23AFE2" w:rsidR="00EF7835" w:rsidRDefault="00EF7835" w:rsidP="00EF7835">
      <w:pPr>
        <w:tabs>
          <w:tab w:val="left" w:pos="1188"/>
        </w:tabs>
        <w:rPr>
          <w:rFonts w:ascii="Arial" w:hAnsi="Arial" w:cs="Arial"/>
          <w:b/>
          <w:bCs/>
          <w:color w:val="000000" w:themeColor="text1"/>
        </w:rPr>
      </w:pPr>
    </w:p>
    <w:p w14:paraId="471F56A1" w14:textId="19341EE9" w:rsidR="00A36BE0" w:rsidRDefault="00A36BE0" w:rsidP="00EF7835">
      <w:pPr>
        <w:tabs>
          <w:tab w:val="left" w:pos="1188"/>
        </w:tabs>
        <w:rPr>
          <w:rFonts w:ascii="Arial" w:hAnsi="Arial" w:cs="Arial"/>
          <w:b/>
          <w:bCs/>
          <w:color w:val="000000" w:themeColor="text1"/>
        </w:rPr>
      </w:pPr>
    </w:p>
    <w:p w14:paraId="7F929F8A" w14:textId="36FF7B9A" w:rsidR="00774F4D" w:rsidRDefault="00774F4D" w:rsidP="00EF7835">
      <w:pPr>
        <w:tabs>
          <w:tab w:val="left" w:pos="1188"/>
        </w:tabs>
        <w:rPr>
          <w:rFonts w:ascii="Arial" w:hAnsi="Arial" w:cs="Arial"/>
          <w:b/>
          <w:bCs/>
          <w:color w:val="000000" w:themeColor="text1"/>
        </w:rPr>
      </w:pPr>
    </w:p>
    <w:p w14:paraId="02359033" w14:textId="5BE9B26B" w:rsidR="00774F4D" w:rsidRDefault="00774F4D" w:rsidP="00EF7835">
      <w:pPr>
        <w:tabs>
          <w:tab w:val="left" w:pos="1188"/>
        </w:tabs>
        <w:rPr>
          <w:rFonts w:ascii="Arial" w:hAnsi="Arial" w:cs="Arial"/>
          <w:b/>
          <w:bCs/>
          <w:color w:val="000000" w:themeColor="text1"/>
        </w:rPr>
      </w:pPr>
    </w:p>
    <w:p w14:paraId="2ADECEF8" w14:textId="40B6CA93" w:rsidR="00774F4D" w:rsidRDefault="00774F4D" w:rsidP="00EF7835">
      <w:pPr>
        <w:tabs>
          <w:tab w:val="left" w:pos="1188"/>
        </w:tabs>
        <w:rPr>
          <w:rFonts w:ascii="Arial" w:hAnsi="Arial" w:cs="Arial"/>
          <w:b/>
          <w:bCs/>
          <w:color w:val="000000" w:themeColor="text1"/>
        </w:rPr>
      </w:pPr>
    </w:p>
    <w:p w14:paraId="3CB8DA9F" w14:textId="78B4BDF2" w:rsidR="77227A79" w:rsidRDefault="77227A79" w:rsidP="77227A79">
      <w:pPr>
        <w:tabs>
          <w:tab w:val="left" w:pos="1188"/>
        </w:tabs>
        <w:rPr>
          <w:rFonts w:ascii="Arial" w:hAnsi="Arial" w:cs="Arial"/>
          <w:b/>
          <w:bCs/>
          <w:color w:val="000000" w:themeColor="text1"/>
        </w:rPr>
      </w:pPr>
    </w:p>
    <w:p w14:paraId="52034DA3" w14:textId="479952F0" w:rsidR="77227A79" w:rsidRDefault="77227A79" w:rsidP="77227A79">
      <w:pPr>
        <w:tabs>
          <w:tab w:val="left" w:pos="1188"/>
        </w:tabs>
        <w:rPr>
          <w:rFonts w:ascii="Arial" w:hAnsi="Arial" w:cs="Arial"/>
          <w:b/>
          <w:bCs/>
          <w:color w:val="000000" w:themeColor="text1"/>
        </w:rPr>
      </w:pPr>
    </w:p>
    <w:p w14:paraId="392355C7" w14:textId="77777777" w:rsidR="00774F4D" w:rsidRPr="00EF7835" w:rsidRDefault="00774F4D" w:rsidP="00EF7835">
      <w:pPr>
        <w:tabs>
          <w:tab w:val="left" w:pos="1188"/>
        </w:tabs>
        <w:rPr>
          <w:rFonts w:ascii="Arial" w:hAnsi="Arial" w:cs="Arial"/>
          <w:b/>
          <w:bCs/>
          <w:color w:val="000000" w:themeColor="text1"/>
        </w:rPr>
      </w:pPr>
    </w:p>
    <w:p w14:paraId="6F153D10" w14:textId="54FE58E3" w:rsidR="0044557A" w:rsidRPr="004E46BE" w:rsidRDefault="00B6375C" w:rsidP="00B445D0">
      <w:pPr>
        <w:pBdr>
          <w:top w:val="triple" w:sz="4" w:space="1" w:color="auto"/>
          <w:left w:val="triple" w:sz="4" w:space="4" w:color="auto"/>
          <w:bottom w:val="triple" w:sz="4" w:space="1" w:color="auto"/>
          <w:right w:val="triple" w:sz="4" w:space="31" w:color="auto"/>
        </w:pBdr>
        <w:jc w:val="center"/>
        <w:rPr>
          <w:rFonts w:ascii="Arial" w:hAnsi="Arial" w:cs="Arial"/>
          <w:color w:val="C00000"/>
          <w:sz w:val="32"/>
          <w:szCs w:val="32"/>
        </w:rPr>
      </w:pPr>
      <w:r w:rsidRPr="77227A79">
        <w:rPr>
          <w:rFonts w:ascii="Arial" w:hAnsi="Arial" w:cs="Arial"/>
          <w:color w:val="002060"/>
          <w:sz w:val="32"/>
          <w:szCs w:val="32"/>
        </w:rPr>
        <w:t>INCIDENTS (</w:t>
      </w:r>
      <w:r w:rsidR="00837B07" w:rsidRPr="77227A79">
        <w:rPr>
          <w:rFonts w:ascii="Arial" w:hAnsi="Arial" w:cs="Arial"/>
          <w:color w:val="002060"/>
          <w:sz w:val="32"/>
          <w:szCs w:val="32"/>
        </w:rPr>
        <w:t>If the behavior is violent, PPCC Police have jurisdiction of the incidence</w:t>
      </w:r>
      <w:r w:rsidR="001934FB" w:rsidRPr="77227A79">
        <w:rPr>
          <w:rFonts w:ascii="Arial" w:hAnsi="Arial" w:cs="Arial"/>
          <w:color w:val="002060"/>
          <w:sz w:val="32"/>
          <w:szCs w:val="32"/>
        </w:rPr>
        <w:t>)</w:t>
      </w:r>
    </w:p>
    <w:p w14:paraId="02215637" w14:textId="0BACC873" w:rsidR="000D6ADF" w:rsidRDefault="00303206" w:rsidP="000D6ADF">
      <w:pPr>
        <w:tabs>
          <w:tab w:val="left" w:pos="1188"/>
        </w:tabs>
        <w:rPr>
          <w:rFonts w:ascii="Arial" w:hAnsi="Arial" w:cs="Arial"/>
          <w:b/>
          <w:bCs/>
          <w:color w:val="000000" w:themeColor="text1"/>
        </w:rPr>
      </w:pPr>
      <w:r>
        <w:rPr>
          <w:noProof/>
        </w:rPr>
        <w:lastRenderedPageBreak/>
        <mc:AlternateContent>
          <mc:Choice Requires="wps">
            <w:drawing>
              <wp:anchor distT="0" distB="0" distL="114300" distR="114300" simplePos="0" relativeHeight="251669504" behindDoc="0" locked="0" layoutInCell="1" allowOverlap="1" wp14:anchorId="5E0B5E06" wp14:editId="48BB9238">
                <wp:simplePos x="0" y="0"/>
                <wp:positionH relativeFrom="column">
                  <wp:posOffset>1437640</wp:posOffset>
                </wp:positionH>
                <wp:positionV relativeFrom="paragraph">
                  <wp:posOffset>5127625</wp:posOffset>
                </wp:positionV>
                <wp:extent cx="594089" cy="571611"/>
                <wp:effectExtent l="0" t="0" r="0" b="0"/>
                <wp:wrapNone/>
                <wp:docPr id="4" name="Line 99"/>
                <wp:cNvGraphicFramePr/>
                <a:graphic xmlns:a="http://schemas.openxmlformats.org/drawingml/2006/main">
                  <a:graphicData uri="http://schemas.microsoft.com/office/word/2010/wordprocessingShape">
                    <wps:wsp>
                      <wps:cNvCnPr/>
                      <wps:spPr bwMode="auto">
                        <a:xfrm flipH="1">
                          <a:off x="0" y="0"/>
                          <a:ext cx="594089" cy="5716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3C1A8CF9">
              <v:line id="Line 99"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weight="1.5pt" from="113.2pt,403.75pt" to="160pt,448.75pt" w14:anchorId="2C40D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2406E922" wp14:editId="225D2D55">
                <wp:simplePos x="0" y="0"/>
                <wp:positionH relativeFrom="column">
                  <wp:posOffset>4251960</wp:posOffset>
                </wp:positionH>
                <wp:positionV relativeFrom="paragraph">
                  <wp:posOffset>5149850</wp:posOffset>
                </wp:positionV>
                <wp:extent cx="647700" cy="586740"/>
                <wp:effectExtent l="0" t="0" r="76200" b="60960"/>
                <wp:wrapNone/>
                <wp:docPr id="5" name="Line 97"/>
                <wp:cNvGraphicFramePr/>
                <a:graphic xmlns:a="http://schemas.openxmlformats.org/drawingml/2006/main">
                  <a:graphicData uri="http://schemas.microsoft.com/office/word/2010/wordprocessingShape">
                    <wps:wsp>
                      <wps:cNvCnPr/>
                      <wps:spPr bwMode="auto">
                        <a:xfrm>
                          <a:off x="0" y="0"/>
                          <a:ext cx="647700" cy="5867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3AD2E7AF">
              <v:line id="Line 9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from="334.8pt,405.5pt" to="385.8pt,451.7pt" w14:anchorId="4A139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">
                <v:stroke endarrow="block"/>
              </v:line>
            </w:pict>
          </mc:Fallback>
        </mc:AlternateContent>
      </w:r>
      <w:r w:rsidR="009A5662">
        <w:rPr>
          <w:noProof/>
        </w:rPr>
        <mc:AlternateContent>
          <mc:Choice Requires="wps">
            <w:drawing>
              <wp:anchor distT="0" distB="0" distL="114300" distR="114300" simplePos="0" relativeHeight="251667456" behindDoc="0" locked="0" layoutInCell="0" allowOverlap="1" wp14:anchorId="7E320E07" wp14:editId="0E2802D5">
                <wp:simplePos x="0" y="0"/>
                <wp:positionH relativeFrom="column">
                  <wp:posOffset>2078139</wp:posOffset>
                </wp:positionH>
                <wp:positionV relativeFrom="paragraph">
                  <wp:posOffset>4461510</wp:posOffset>
                </wp:positionV>
                <wp:extent cx="2137410" cy="1153160"/>
                <wp:effectExtent l="0" t="0" r="15240" b="27940"/>
                <wp:wrapNone/>
                <wp:docPr id="6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153160"/>
                        </a:xfrm>
                        <a:prstGeom prst="rect">
                          <a:avLst/>
                        </a:prstGeom>
                        <a:solidFill>
                          <a:srgbClr val="FFFFFF"/>
                        </a:solidFill>
                        <a:ln w="9525">
                          <a:solidFill>
                            <a:srgbClr val="000000"/>
                          </a:solidFill>
                          <a:miter lim="800000"/>
                          <a:headEnd/>
                          <a:tailEnd/>
                        </a:ln>
                      </wps:spPr>
                      <wps:txbx>
                        <w:txbxContent>
                          <w:p w14:paraId="37B7F094" w14:textId="77777777" w:rsidR="0032175C" w:rsidRPr="00EF7835" w:rsidRDefault="0032175C" w:rsidP="00EF7835">
                            <w:pPr>
                              <w:jc w:val="center"/>
                              <w:rPr>
                                <w:rFonts w:ascii="Arial" w:hAnsi="Arial" w:cs="Arial"/>
                                <w:b/>
                                <w:color w:val="000000" w:themeColor="text1"/>
                                <w:sz w:val="20"/>
                                <w:szCs w:val="20"/>
                              </w:rPr>
                            </w:pPr>
                            <w:r w:rsidRPr="00EF7835">
                              <w:rPr>
                                <w:rFonts w:ascii="Arial" w:hAnsi="Arial" w:cs="Arial"/>
                                <w:b/>
                                <w:color w:val="000000" w:themeColor="text1"/>
                                <w:sz w:val="20"/>
                                <w:szCs w:val="20"/>
                              </w:rPr>
                              <w:t>Level 3</w:t>
                            </w:r>
                          </w:p>
                          <w:p w14:paraId="2695277F" w14:textId="7D0B74F5" w:rsidR="0032175C" w:rsidRPr="00EF7835" w:rsidRDefault="0032175C" w:rsidP="00EF7835">
                            <w:pPr>
                              <w:jc w:val="center"/>
                              <w:rPr>
                                <w:rFonts w:ascii="Arial" w:hAnsi="Arial" w:cs="Arial"/>
                                <w:color w:val="000000" w:themeColor="text1"/>
                                <w:sz w:val="20"/>
                                <w:szCs w:val="20"/>
                              </w:rPr>
                            </w:pPr>
                            <w:r w:rsidRPr="00EF7835">
                              <w:rPr>
                                <w:rFonts w:ascii="Arial" w:hAnsi="Arial" w:cs="Arial"/>
                                <w:color w:val="000000" w:themeColor="text1"/>
                                <w:sz w:val="20"/>
                                <w:szCs w:val="20"/>
                              </w:rPr>
                              <w:t>Student, Dean, Instructor, and Division Chair (or designee) Meet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0E07" id="_x0000_t202" coordsize="21600,21600" o:spt="202" path="m,l,21600r21600,l21600,xe">
                <v:stroke joinstyle="miter"/>
                <v:path gradientshapeok="t" o:connecttype="rect"/>
              </v:shapetype>
              <v:shape id="Text Box 104" o:spid="_x0000_s1026" type="#_x0000_t202" style="position:absolute;margin-left:163.65pt;margin-top:351.3pt;width:168.3pt;height:9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" o:allowincell="f">
                <v:textbox>
                  <w:txbxContent>
                    <w:p w14:paraId="37B7F094" w14:textId="77777777" w:rsidR="0032175C" w:rsidRPr="00EF7835" w:rsidRDefault="0032175C" w:rsidP="00EF7835">
                      <w:pPr>
                        <w:jc w:val="center"/>
                        <w:rPr>
                          <w:rFonts w:ascii="Arial" w:hAnsi="Arial" w:cs="Arial"/>
                          <w:b/>
                          <w:color w:val="000000" w:themeColor="text1"/>
                          <w:sz w:val="20"/>
                          <w:szCs w:val="20"/>
                        </w:rPr>
                      </w:pPr>
                      <w:r w:rsidRPr="00EF7835">
                        <w:rPr>
                          <w:rFonts w:ascii="Arial" w:hAnsi="Arial" w:cs="Arial"/>
                          <w:b/>
                          <w:color w:val="000000" w:themeColor="text1"/>
                          <w:sz w:val="20"/>
                          <w:szCs w:val="20"/>
                        </w:rPr>
                        <w:t>Level 3</w:t>
                      </w:r>
                    </w:p>
                    <w:p w14:paraId="2695277F" w14:textId="7D0B74F5" w:rsidR="0032175C" w:rsidRPr="00EF7835" w:rsidRDefault="0032175C" w:rsidP="00EF7835">
                      <w:pPr>
                        <w:jc w:val="center"/>
                        <w:rPr>
                          <w:rFonts w:ascii="Arial" w:hAnsi="Arial" w:cs="Arial"/>
                          <w:color w:val="000000" w:themeColor="text1"/>
                          <w:sz w:val="20"/>
                          <w:szCs w:val="20"/>
                        </w:rPr>
                      </w:pPr>
                      <w:r w:rsidRPr="00EF7835">
                        <w:rPr>
                          <w:rFonts w:ascii="Arial" w:hAnsi="Arial" w:cs="Arial"/>
                          <w:color w:val="000000" w:themeColor="text1"/>
                          <w:sz w:val="20"/>
                          <w:szCs w:val="20"/>
                        </w:rPr>
                        <w:t>Student, Dean, Instructor, and Division Chair (or designee) Meet</w:t>
                      </w:r>
                    </w:p>
                  </w:txbxContent>
                </v:textbox>
              </v:shape>
            </w:pict>
          </mc:Fallback>
        </mc:AlternateContent>
      </w:r>
      <w:r w:rsidR="00927B0C" w:rsidRPr="00927B0C">
        <w:rPr>
          <w:rFonts w:ascii="Times New Roman" w:eastAsia="Times New Roman" w:hAnsi="Times New Roman" w:cs="Times New Roman"/>
          <w:noProof/>
          <w:color w:val="auto"/>
          <w:sz w:val="20"/>
          <w:szCs w:val="20"/>
        </w:rPr>
        <mc:AlternateContent>
          <mc:Choice Requires="wpc">
            <w:drawing>
              <wp:inline distT="0" distB="0" distL="0" distR="0" wp14:anchorId="63B316D4" wp14:editId="35708D17">
                <wp:extent cx="6454140" cy="5364480"/>
                <wp:effectExtent l="0" t="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Line 86"/>
                        <wps:cNvCnPr/>
                        <wps:spPr bwMode="auto">
                          <a:xfrm flipH="1">
                            <a:off x="1064341" y="1280285"/>
                            <a:ext cx="836" cy="570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7"/>
                        <wps:cNvCnPr/>
                        <wps:spPr bwMode="auto">
                          <a:xfrm flipH="1">
                            <a:off x="5070219" y="1272665"/>
                            <a:ext cx="836" cy="5707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88"/>
                        <wps:cNvSpPr txBox="1">
                          <a:spLocks noChangeArrowheads="1"/>
                        </wps:cNvSpPr>
                        <wps:spPr bwMode="auto">
                          <a:xfrm>
                            <a:off x="4376365" y="1867374"/>
                            <a:ext cx="1780595" cy="799600"/>
                          </a:xfrm>
                          <a:prstGeom prst="rect">
                            <a:avLst/>
                          </a:prstGeom>
                          <a:solidFill>
                            <a:srgbClr val="FFFFFF"/>
                          </a:solidFill>
                          <a:ln w="9525">
                            <a:solidFill>
                              <a:srgbClr val="000000"/>
                            </a:solidFill>
                            <a:miter lim="800000"/>
                            <a:headEnd/>
                            <a:tailEnd/>
                          </a:ln>
                        </wps:spPr>
                        <wps:txbx>
                          <w:txbxContent>
                            <w:p w14:paraId="1023F413"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Student returns to class</w:t>
                              </w:r>
                            </w:p>
                            <w:p w14:paraId="4E573865" w14:textId="77777777" w:rsidR="0032175C" w:rsidRPr="00927B0C" w:rsidRDefault="0032175C" w:rsidP="00927B0C">
                              <w:pPr>
                                <w:jc w:val="center"/>
                                <w:rPr>
                                  <w:rFonts w:ascii="Arial" w:hAnsi="Arial" w:cs="Arial"/>
                                  <w:sz w:val="20"/>
                                  <w:szCs w:val="20"/>
                                </w:rPr>
                              </w:pPr>
                              <w:r w:rsidRPr="00927B0C">
                                <w:rPr>
                                  <w:rFonts w:ascii="Arial" w:hAnsi="Arial" w:cs="Arial"/>
                                  <w:color w:val="000000" w:themeColor="text1"/>
                                  <w:sz w:val="20"/>
                                  <w:szCs w:val="20"/>
                                </w:rPr>
                                <w:t xml:space="preserve">(Resolution form completed with student and instructor </w:t>
                              </w:r>
                              <w:r w:rsidRPr="00927B0C">
                                <w:rPr>
                                  <w:rFonts w:ascii="Arial" w:hAnsi="Arial" w:cs="Arial"/>
                                  <w:sz w:val="20"/>
                                  <w:szCs w:val="20"/>
                                </w:rPr>
                                <w:t>signature)</w:t>
                              </w:r>
                            </w:p>
                          </w:txbxContent>
                        </wps:txbx>
                        <wps:bodyPr rot="0" vert="horz" wrap="square" lIns="91440" tIns="45720" rIns="91440" bIns="45720" anchor="t" anchorCtr="0" upright="1">
                          <a:noAutofit/>
                        </wps:bodyPr>
                      </wps:wsp>
                      <wps:wsp>
                        <wps:cNvPr id="38" name="Text Box 89"/>
                        <wps:cNvSpPr txBox="1">
                          <a:spLocks noChangeArrowheads="1"/>
                        </wps:cNvSpPr>
                        <wps:spPr bwMode="auto">
                          <a:xfrm>
                            <a:off x="2062264" y="914347"/>
                            <a:ext cx="2020404" cy="777294"/>
                          </a:xfrm>
                          <a:prstGeom prst="rect">
                            <a:avLst/>
                          </a:prstGeom>
                          <a:solidFill>
                            <a:srgbClr val="FFFFFF"/>
                          </a:solidFill>
                          <a:ln w="9525">
                            <a:solidFill>
                              <a:srgbClr val="000000"/>
                            </a:solidFill>
                            <a:miter lim="800000"/>
                            <a:headEnd/>
                            <a:tailEnd/>
                          </a:ln>
                        </wps:spPr>
                        <wps:txbx>
                          <w:txbxContent>
                            <w:p w14:paraId="031B5D14"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No Agreement</w:t>
                              </w:r>
                            </w:p>
                            <w:p w14:paraId="4BCE6856"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(Instructor notes no agreement on resolution form)</w:t>
                              </w:r>
                            </w:p>
                          </w:txbxContent>
                        </wps:txbx>
                        <wps:bodyPr rot="0" vert="horz" wrap="square" lIns="91440" tIns="45720" rIns="91440" bIns="45720" anchor="t" anchorCtr="0" upright="1">
                          <a:noAutofit/>
                        </wps:bodyPr>
                      </wps:wsp>
                      <wps:wsp>
                        <wps:cNvPr id="39" name="Text Box 90"/>
                        <wps:cNvSpPr txBox="1">
                          <a:spLocks noChangeArrowheads="1"/>
                        </wps:cNvSpPr>
                        <wps:spPr bwMode="auto">
                          <a:xfrm>
                            <a:off x="4648956" y="906309"/>
                            <a:ext cx="947534" cy="341983"/>
                          </a:xfrm>
                          <a:prstGeom prst="rect">
                            <a:avLst/>
                          </a:prstGeom>
                          <a:solidFill>
                            <a:srgbClr val="FFFFFF"/>
                          </a:solidFill>
                          <a:ln w="9525">
                            <a:solidFill>
                              <a:srgbClr val="000000"/>
                            </a:solidFill>
                            <a:miter lim="800000"/>
                            <a:headEnd/>
                            <a:tailEnd/>
                          </a:ln>
                        </wps:spPr>
                        <wps:txbx>
                          <w:txbxContent>
                            <w:p w14:paraId="48857B31" w14:textId="77777777" w:rsidR="0032175C" w:rsidRDefault="0032175C" w:rsidP="00927B0C">
                              <w:pPr>
                                <w:jc w:val="center"/>
                              </w:pPr>
                              <w:r w:rsidRPr="00927B0C">
                                <w:rPr>
                                  <w:rFonts w:ascii="Arial" w:hAnsi="Arial" w:cs="Arial"/>
                                  <w:color w:val="000000" w:themeColor="text1"/>
                                  <w:sz w:val="20"/>
                                  <w:szCs w:val="20"/>
                                </w:rPr>
                                <w:t>Agreemen</w:t>
                              </w:r>
                              <w:r w:rsidRPr="00927B0C">
                                <w:rPr>
                                  <w:rFonts w:ascii="Arial" w:hAnsi="Arial" w:cs="Arial"/>
                                  <w:sz w:val="20"/>
                                  <w:szCs w:val="20"/>
                                </w:rPr>
                                <w:t>t</w:t>
                              </w:r>
                            </w:p>
                          </w:txbxContent>
                        </wps:txbx>
                        <wps:bodyPr rot="0" vert="horz" wrap="square" lIns="91440" tIns="45720" rIns="91440" bIns="45720" anchor="t" anchorCtr="0" upright="1">
                          <a:noAutofit/>
                        </wps:bodyPr>
                      </wps:wsp>
                      <wps:wsp>
                        <wps:cNvPr id="40" name="Line 91"/>
                        <wps:cNvCnPr/>
                        <wps:spPr bwMode="auto">
                          <a:xfrm>
                            <a:off x="4119097" y="98657"/>
                            <a:ext cx="712740" cy="68642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2"/>
                        <wps:cNvCnPr/>
                        <wps:spPr bwMode="auto">
                          <a:xfrm flipH="1">
                            <a:off x="3073265" y="487277"/>
                            <a:ext cx="836" cy="4576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93"/>
                        <wps:cNvCnPr/>
                        <wps:spPr bwMode="auto">
                          <a:xfrm>
                            <a:off x="3073265" y="1718656"/>
                            <a:ext cx="0" cy="33110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94"/>
                        <wps:cNvSpPr txBox="1">
                          <a:spLocks noChangeArrowheads="1"/>
                        </wps:cNvSpPr>
                        <wps:spPr bwMode="auto">
                          <a:xfrm>
                            <a:off x="1900082" y="2011840"/>
                            <a:ext cx="2374684" cy="853280"/>
                          </a:xfrm>
                          <a:prstGeom prst="rect">
                            <a:avLst/>
                          </a:prstGeom>
                          <a:solidFill>
                            <a:srgbClr val="FFFFFF"/>
                          </a:solidFill>
                          <a:ln w="9525">
                            <a:solidFill>
                              <a:srgbClr val="000000"/>
                            </a:solidFill>
                            <a:miter lim="800000"/>
                            <a:headEnd/>
                            <a:tailEnd/>
                          </a:ln>
                        </wps:spPr>
                        <wps:txbx>
                          <w:txbxContent>
                            <w:p w14:paraId="43D3F060" w14:textId="77777777" w:rsidR="0032175C" w:rsidRPr="00927B0C" w:rsidRDefault="0032175C" w:rsidP="00927B0C">
                              <w:pPr>
                                <w:jc w:val="center"/>
                                <w:rPr>
                                  <w:rFonts w:ascii="Arial" w:hAnsi="Arial" w:cs="Arial"/>
                                  <w:b/>
                                  <w:color w:val="000000" w:themeColor="text1"/>
                                  <w:sz w:val="20"/>
                                  <w:szCs w:val="20"/>
                                </w:rPr>
                              </w:pPr>
                              <w:r w:rsidRPr="00927B0C">
                                <w:rPr>
                                  <w:rFonts w:ascii="Arial" w:hAnsi="Arial" w:cs="Arial"/>
                                  <w:b/>
                                  <w:color w:val="000000" w:themeColor="text1"/>
                                  <w:sz w:val="20"/>
                                  <w:szCs w:val="20"/>
                                </w:rPr>
                                <w:t>Level 2</w:t>
                              </w:r>
                            </w:p>
                            <w:p w14:paraId="34B96A18"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Student, Instructor, and Division Chair (or designee) Meet</w:t>
                              </w:r>
                            </w:p>
                          </w:txbxContent>
                        </wps:txbx>
                        <wps:bodyPr rot="0" vert="horz" wrap="square" lIns="91440" tIns="45720" rIns="91440" bIns="45720" anchor="t" anchorCtr="0" upright="1">
                          <a:noAutofit/>
                        </wps:bodyPr>
                      </wps:wsp>
                      <wps:wsp>
                        <wps:cNvPr id="44" name="Text Box 95"/>
                        <wps:cNvSpPr txBox="1">
                          <a:spLocks noChangeArrowheads="1"/>
                        </wps:cNvSpPr>
                        <wps:spPr bwMode="auto">
                          <a:xfrm>
                            <a:off x="546748" y="905489"/>
                            <a:ext cx="1068692" cy="342803"/>
                          </a:xfrm>
                          <a:prstGeom prst="rect">
                            <a:avLst/>
                          </a:prstGeom>
                          <a:solidFill>
                            <a:srgbClr val="FFFFFF"/>
                          </a:solidFill>
                          <a:ln w="9525">
                            <a:solidFill>
                              <a:srgbClr val="000000"/>
                            </a:solidFill>
                            <a:miter lim="800000"/>
                            <a:headEnd/>
                            <a:tailEnd/>
                          </a:ln>
                        </wps:spPr>
                        <wps:txbx>
                          <w:txbxContent>
                            <w:p w14:paraId="4827DEAE" w14:textId="77777777" w:rsidR="0032175C" w:rsidRPr="00927B0C" w:rsidRDefault="0032175C" w:rsidP="00927B0C">
                              <w:pPr>
                                <w:jc w:val="center"/>
                                <w:rPr>
                                  <w:rFonts w:ascii="Arial" w:hAnsi="Arial" w:cs="Arial"/>
                                  <w:color w:val="000000" w:themeColor="text1"/>
                                </w:rPr>
                              </w:pPr>
                              <w:r w:rsidRPr="00927B0C">
                                <w:rPr>
                                  <w:rFonts w:ascii="Arial" w:hAnsi="Arial" w:cs="Arial"/>
                                  <w:color w:val="000000" w:themeColor="text1"/>
                                </w:rPr>
                                <w:t>No Meeting</w:t>
                              </w:r>
                            </w:p>
                          </w:txbxContent>
                        </wps:txbx>
                        <wps:bodyPr rot="0" vert="horz" wrap="square" lIns="91440" tIns="45720" rIns="91440" bIns="45720" anchor="t" anchorCtr="0" upright="1">
                          <a:noAutofit/>
                        </wps:bodyPr>
                      </wps:wsp>
                      <wps:wsp>
                        <wps:cNvPr id="45" name="Text Box 96"/>
                        <wps:cNvSpPr txBox="1">
                          <a:spLocks noChangeArrowheads="1"/>
                        </wps:cNvSpPr>
                        <wps:spPr bwMode="auto">
                          <a:xfrm>
                            <a:off x="4737127" y="3276600"/>
                            <a:ext cx="950876" cy="343623"/>
                          </a:xfrm>
                          <a:prstGeom prst="rect">
                            <a:avLst/>
                          </a:prstGeom>
                          <a:solidFill>
                            <a:srgbClr val="FFFFFF"/>
                          </a:solidFill>
                          <a:ln w="9525">
                            <a:solidFill>
                              <a:srgbClr val="000000"/>
                            </a:solidFill>
                            <a:miter lim="800000"/>
                            <a:headEnd/>
                            <a:tailEnd/>
                          </a:ln>
                        </wps:spPr>
                        <wps:txbx>
                          <w:txbxContent>
                            <w:p w14:paraId="3C968962" w14:textId="77777777" w:rsidR="0032175C" w:rsidRPr="00927B0C" w:rsidRDefault="0032175C" w:rsidP="00927B0C">
                              <w:pPr>
                                <w:jc w:val="center"/>
                                <w:rPr>
                                  <w:color w:val="000000" w:themeColor="text1"/>
                                </w:rPr>
                              </w:pPr>
                              <w:r w:rsidRPr="00927B0C">
                                <w:rPr>
                                  <w:rFonts w:ascii="Arial" w:hAnsi="Arial" w:cs="Arial"/>
                                  <w:color w:val="000000" w:themeColor="text1"/>
                                  <w:sz w:val="20"/>
                                  <w:szCs w:val="20"/>
                                </w:rPr>
                                <w:t>Agreement</w:t>
                              </w:r>
                            </w:p>
                          </w:txbxContent>
                        </wps:txbx>
                        <wps:bodyPr rot="0" vert="horz" wrap="square" lIns="91440" tIns="45720" rIns="91440" bIns="45720" anchor="t" anchorCtr="0" upright="1">
                          <a:noAutofit/>
                        </wps:bodyPr>
                      </wps:wsp>
                      <wps:wsp>
                        <wps:cNvPr id="46" name="Line 97"/>
                        <wps:cNvCnPr/>
                        <wps:spPr bwMode="auto">
                          <a:xfrm>
                            <a:off x="4298707" y="2781495"/>
                            <a:ext cx="600953" cy="4874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98"/>
                        <wps:cNvSpPr txBox="1">
                          <a:spLocks noChangeArrowheads="1"/>
                        </wps:cNvSpPr>
                        <wps:spPr bwMode="auto">
                          <a:xfrm>
                            <a:off x="355952" y="3314853"/>
                            <a:ext cx="1187342" cy="342803"/>
                          </a:xfrm>
                          <a:prstGeom prst="rect">
                            <a:avLst/>
                          </a:prstGeom>
                          <a:solidFill>
                            <a:srgbClr val="FFFFFF"/>
                          </a:solidFill>
                          <a:ln w="9525">
                            <a:solidFill>
                              <a:srgbClr val="000000"/>
                            </a:solidFill>
                            <a:miter lim="800000"/>
                            <a:headEnd/>
                            <a:tailEnd/>
                          </a:ln>
                        </wps:spPr>
                        <wps:txbx>
                          <w:txbxContent>
                            <w:p w14:paraId="76215C13"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No Meeting</w:t>
                              </w:r>
                            </w:p>
                          </w:txbxContent>
                        </wps:txbx>
                        <wps:bodyPr rot="0" vert="horz" wrap="square" lIns="91440" tIns="45720" rIns="91440" bIns="45720" anchor="t" anchorCtr="0" upright="1">
                          <a:noAutofit/>
                        </wps:bodyPr>
                      </wps:wsp>
                      <wps:wsp>
                        <wps:cNvPr id="48" name="Line 99"/>
                        <wps:cNvCnPr/>
                        <wps:spPr bwMode="auto">
                          <a:xfrm flipH="1">
                            <a:off x="1305993" y="2750862"/>
                            <a:ext cx="594089" cy="57161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00"/>
                        <wps:cNvCnPr>
                          <a:stCxn id="43" idx="2"/>
                        </wps:cNvCnPr>
                        <wps:spPr bwMode="auto">
                          <a:xfrm>
                            <a:off x="3087424" y="2864902"/>
                            <a:ext cx="2507" cy="38137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01"/>
                        <wps:cNvSpPr txBox="1">
                          <a:spLocks noChangeArrowheads="1"/>
                        </wps:cNvSpPr>
                        <wps:spPr bwMode="auto">
                          <a:xfrm>
                            <a:off x="2241875" y="3246426"/>
                            <a:ext cx="1781431" cy="975208"/>
                          </a:xfrm>
                          <a:prstGeom prst="rect">
                            <a:avLst/>
                          </a:prstGeom>
                          <a:solidFill>
                            <a:srgbClr val="FFFFFF"/>
                          </a:solidFill>
                          <a:ln w="9525">
                            <a:solidFill>
                              <a:srgbClr val="000000"/>
                            </a:solidFill>
                            <a:miter lim="800000"/>
                            <a:headEnd/>
                            <a:tailEnd/>
                          </a:ln>
                        </wps:spPr>
                        <wps:txbx>
                          <w:txbxContent>
                            <w:p w14:paraId="78D63F2F"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No Agreement</w:t>
                              </w:r>
                            </w:p>
                            <w:p w14:paraId="4E42D8B2"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(Instructor notes no agreement on resolution form)</w:t>
                              </w:r>
                            </w:p>
                            <w:p w14:paraId="758010C8" w14:textId="77777777" w:rsidR="0032175C" w:rsidRPr="00927B0C" w:rsidRDefault="0032175C" w:rsidP="00927B0C">
                              <w:pPr>
                                <w:jc w:val="center"/>
                                <w:rPr>
                                  <w:rFonts w:ascii="Arial" w:hAnsi="Arial" w:cs="Arial"/>
                                  <w:sz w:val="20"/>
                                  <w:szCs w:val="20"/>
                                </w:rPr>
                              </w:pPr>
                            </w:p>
                          </w:txbxContent>
                        </wps:txbx>
                        <wps:bodyPr rot="0" vert="horz" wrap="square" lIns="91440" tIns="45720" rIns="91440" bIns="45720" anchor="t" anchorCtr="0" upright="1">
                          <a:noAutofit/>
                        </wps:bodyPr>
                      </wps:wsp>
                      <wps:wsp>
                        <wps:cNvPr id="51" name="Line 102"/>
                        <wps:cNvCnPr/>
                        <wps:spPr bwMode="auto">
                          <a:xfrm flipH="1">
                            <a:off x="1230874" y="121517"/>
                            <a:ext cx="831390" cy="68642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23"/>
                        <wps:cNvSpPr txBox="1">
                          <a:spLocks noChangeArrowheads="1"/>
                        </wps:cNvSpPr>
                        <wps:spPr bwMode="auto">
                          <a:xfrm>
                            <a:off x="2077504" y="1"/>
                            <a:ext cx="2018732" cy="579119"/>
                          </a:xfrm>
                          <a:prstGeom prst="rect">
                            <a:avLst/>
                          </a:prstGeom>
                          <a:solidFill>
                            <a:srgbClr val="FFFFFF"/>
                          </a:solidFill>
                          <a:ln w="9525">
                            <a:solidFill>
                              <a:srgbClr val="000000"/>
                            </a:solidFill>
                            <a:miter lim="800000"/>
                            <a:headEnd/>
                            <a:tailEnd/>
                          </a:ln>
                        </wps:spPr>
                        <wps:txbx>
                          <w:txbxContent>
                            <w:p w14:paraId="73F2EDF2" w14:textId="77777777" w:rsidR="0032175C" w:rsidRDefault="0032175C" w:rsidP="00C018CB">
                              <w:pPr>
                                <w:spacing w:after="0"/>
                                <w:jc w:val="center"/>
                                <w:rPr>
                                  <w:rFonts w:ascii="Arial" w:hAnsi="Arial" w:cs="Arial"/>
                                  <w:b/>
                                  <w:color w:val="000000" w:themeColor="text1"/>
                                  <w:sz w:val="20"/>
                                  <w:szCs w:val="20"/>
                                </w:rPr>
                              </w:pPr>
                              <w:r w:rsidRPr="00927B0C">
                                <w:rPr>
                                  <w:rFonts w:ascii="Arial" w:hAnsi="Arial" w:cs="Arial"/>
                                  <w:b/>
                                  <w:color w:val="000000" w:themeColor="text1"/>
                                  <w:sz w:val="20"/>
                                  <w:szCs w:val="20"/>
                                </w:rPr>
                                <w:t>Level 1</w:t>
                              </w:r>
                            </w:p>
                            <w:p w14:paraId="18948AA2" w14:textId="7440C5D8" w:rsidR="0032175C" w:rsidRPr="00C018CB" w:rsidRDefault="0032175C" w:rsidP="00C018CB">
                              <w:pPr>
                                <w:spacing w:after="0"/>
                                <w:jc w:val="center"/>
                                <w:rPr>
                                  <w:rFonts w:ascii="Arial" w:hAnsi="Arial" w:cs="Arial"/>
                                  <w:b/>
                                  <w:color w:val="000000" w:themeColor="text1"/>
                                  <w:sz w:val="20"/>
                                  <w:szCs w:val="20"/>
                                </w:rPr>
                              </w:pPr>
                              <w:r w:rsidRPr="00927B0C">
                                <w:rPr>
                                  <w:rFonts w:ascii="Arial" w:hAnsi="Arial" w:cs="Arial"/>
                                  <w:color w:val="000000" w:themeColor="text1"/>
                                  <w:sz w:val="20"/>
                                  <w:szCs w:val="20"/>
                                </w:rPr>
                                <w:t>Student and Instructor Meet*</w:t>
                              </w:r>
                            </w:p>
                          </w:txbxContent>
                        </wps:txbx>
                        <wps:bodyPr rot="0" vert="horz" wrap="square" lIns="91440" tIns="45720" rIns="91440" bIns="45720" anchor="t" anchorCtr="0" upright="1">
                          <a:noAutofit/>
                        </wps:bodyPr>
                      </wps:wsp>
                      <wps:wsp>
                        <wps:cNvPr id="54" name="Text Box 113"/>
                        <wps:cNvSpPr txBox="1">
                          <a:spLocks noChangeArrowheads="1"/>
                        </wps:cNvSpPr>
                        <wps:spPr bwMode="auto">
                          <a:xfrm>
                            <a:off x="225720" y="1851076"/>
                            <a:ext cx="1543685" cy="1105484"/>
                          </a:xfrm>
                          <a:prstGeom prst="rect">
                            <a:avLst/>
                          </a:prstGeom>
                          <a:solidFill>
                            <a:srgbClr val="FFFFFF"/>
                          </a:solidFill>
                          <a:ln w="9525">
                            <a:solidFill>
                              <a:srgbClr val="000000"/>
                            </a:solidFill>
                            <a:miter lim="800000"/>
                            <a:headEnd/>
                            <a:tailEnd/>
                          </a:ln>
                        </wps:spPr>
                        <wps:txbx>
                          <w:txbxContent>
                            <w:p w14:paraId="542D851C" w14:textId="77777777" w:rsidR="0032175C" w:rsidRPr="00041236" w:rsidRDefault="0032175C" w:rsidP="00041236">
                              <w:pPr>
                                <w:jc w:val="center"/>
                                <w:rPr>
                                  <w:rFonts w:ascii="Arial" w:eastAsia="Times New Roman" w:hAnsi="Arial" w:cs="Arial"/>
                                  <w:color w:val="000000" w:themeColor="text1"/>
                                  <w:sz w:val="20"/>
                                  <w:szCs w:val="20"/>
                                </w:rPr>
                              </w:pPr>
                              <w:r w:rsidRPr="00041236">
                                <w:rPr>
                                  <w:rFonts w:ascii="Arial" w:eastAsia="Times New Roman" w:hAnsi="Arial" w:cs="Arial"/>
                                  <w:color w:val="000000" w:themeColor="text1"/>
                                  <w:sz w:val="20"/>
                                  <w:szCs w:val="20"/>
                                </w:rPr>
                                <w:t>Student barred from class</w:t>
                              </w:r>
                            </w:p>
                            <w:p w14:paraId="71585CC9" w14:textId="77777777" w:rsidR="0032175C" w:rsidRDefault="0032175C" w:rsidP="00041236">
                              <w:pPr>
                                <w:jc w:val="center"/>
                                <w:rPr>
                                  <w:rFonts w:eastAsia="Times New Roman"/>
                                  <w:color w:val="333333"/>
                                  <w:sz w:val="18"/>
                                  <w:szCs w:val="18"/>
                                </w:rPr>
                              </w:pPr>
                              <w:r w:rsidRPr="00041236">
                                <w:rPr>
                                  <w:rFonts w:ascii="Arial" w:eastAsia="Times New Roman" w:hAnsi="Arial" w:cs="Arial"/>
                                  <w:color w:val="000000" w:themeColor="text1"/>
                                  <w:sz w:val="20"/>
                                  <w:szCs w:val="20"/>
                                </w:rPr>
                                <w:t>(Instructor notes no meeting on resolution</w:t>
                              </w:r>
                              <w:r w:rsidRPr="00041236">
                                <w:rPr>
                                  <w:rFonts w:eastAsia="Times New Roman"/>
                                  <w:color w:val="000000" w:themeColor="text1"/>
                                  <w:sz w:val="20"/>
                                  <w:szCs w:val="20"/>
                                </w:rPr>
                                <w:t xml:space="preserve"> </w:t>
                              </w:r>
                              <w:r w:rsidRPr="008A5959">
                                <w:rPr>
                                  <w:rFonts w:ascii="Arial" w:eastAsia="Times New Roman" w:hAnsi="Arial" w:cs="Arial"/>
                                  <w:color w:val="333333"/>
                                  <w:sz w:val="20"/>
                                  <w:szCs w:val="20"/>
                                </w:rPr>
                                <w:t>form)</w:t>
                              </w:r>
                            </w:p>
                          </w:txbxContent>
                        </wps:txbx>
                        <wps:bodyPr rot="0" vert="horz" wrap="square" lIns="91440" tIns="45720" rIns="91440" bIns="45720" anchor="t" anchorCtr="0" upright="1">
                          <a:noAutofit/>
                        </wps:bodyPr>
                      </wps:wsp>
                      <wps:wsp>
                        <wps:cNvPr id="55" name="Line 103"/>
                        <wps:cNvCnPr>
                          <a:cxnSpLocks noChangeShapeType="1"/>
                        </wps:cNvCnPr>
                        <wps:spPr bwMode="auto">
                          <a:xfrm>
                            <a:off x="3128772" y="4236720"/>
                            <a:ext cx="0" cy="2057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13"/>
                        <wps:cNvSpPr txBox="1">
                          <a:spLocks noChangeArrowheads="1"/>
                        </wps:cNvSpPr>
                        <wps:spPr bwMode="auto">
                          <a:xfrm>
                            <a:off x="157140" y="4264025"/>
                            <a:ext cx="1543685" cy="978535"/>
                          </a:xfrm>
                          <a:prstGeom prst="rect">
                            <a:avLst/>
                          </a:prstGeom>
                          <a:solidFill>
                            <a:srgbClr val="FFFFFF"/>
                          </a:solidFill>
                          <a:ln w="9525">
                            <a:solidFill>
                              <a:srgbClr val="000000"/>
                            </a:solidFill>
                            <a:miter lim="800000"/>
                            <a:headEnd/>
                            <a:tailEnd/>
                          </a:ln>
                        </wps:spPr>
                        <wps:txbx>
                          <w:txbxContent>
                            <w:p w14:paraId="36885762" w14:textId="77777777" w:rsidR="0032175C" w:rsidRDefault="0032175C" w:rsidP="00303206">
                              <w:pPr>
                                <w:jc w:val="center"/>
                                <w:rPr>
                                  <w:rFonts w:ascii="Arial" w:eastAsia="Times New Roman" w:hAnsi="Arial"/>
                                  <w:color w:val="000000"/>
                                  <w:sz w:val="20"/>
                                  <w:szCs w:val="20"/>
                                </w:rPr>
                              </w:pPr>
                              <w:r>
                                <w:rPr>
                                  <w:rFonts w:ascii="Arial" w:eastAsia="Times New Roman" w:hAnsi="Arial"/>
                                  <w:color w:val="000000"/>
                                  <w:sz w:val="20"/>
                                  <w:szCs w:val="20"/>
                                </w:rPr>
                                <w:t>Student barred from class</w:t>
                              </w:r>
                            </w:p>
                            <w:p w14:paraId="278D2DE2" w14:textId="77777777" w:rsidR="0032175C" w:rsidRDefault="0032175C" w:rsidP="00303206">
                              <w:pPr>
                                <w:jc w:val="center"/>
                                <w:rPr>
                                  <w:rFonts w:ascii="Arial" w:eastAsia="Times New Roman" w:hAnsi="Arial"/>
                                  <w:color w:val="000000"/>
                                  <w:sz w:val="20"/>
                                  <w:szCs w:val="20"/>
                                </w:rPr>
                              </w:pPr>
                              <w:r>
                                <w:rPr>
                                  <w:rFonts w:ascii="Arial" w:eastAsia="Times New Roman" w:hAnsi="Arial"/>
                                  <w:color w:val="000000"/>
                                  <w:sz w:val="20"/>
                                  <w:szCs w:val="20"/>
                                </w:rPr>
                                <w:t>(Instructor notes no meeting on resolution</w:t>
                              </w:r>
                              <w:r>
                                <w:rPr>
                                  <w:rFonts w:ascii="Constantia" w:eastAsia="Times New Roman" w:hAnsi="Constantia"/>
                                  <w:color w:val="000000"/>
                                  <w:sz w:val="20"/>
                                  <w:szCs w:val="20"/>
                                </w:rPr>
                                <w:t xml:space="preserve"> </w:t>
                              </w:r>
                              <w:r>
                                <w:rPr>
                                  <w:rFonts w:ascii="Constantia" w:eastAsia="Times New Roman" w:hAnsi="Constantia"/>
                                  <w:color w:val="333333"/>
                                  <w:sz w:val="18"/>
                                  <w:szCs w:val="18"/>
                                </w:rPr>
                                <w:t>form)</w:t>
                              </w:r>
                            </w:p>
                          </w:txbxContent>
                        </wps:txbx>
                        <wps:bodyPr rot="0" vert="horz" wrap="square" lIns="91440" tIns="45720" rIns="91440" bIns="45720" anchor="t" anchorCtr="0" upright="1">
                          <a:noAutofit/>
                        </wps:bodyPr>
                      </wps:wsp>
                      <wps:wsp>
                        <wps:cNvPr id="58" name="Line 86"/>
                        <wps:cNvCnPr/>
                        <wps:spPr bwMode="auto">
                          <a:xfrm flipH="1">
                            <a:off x="919140" y="3685200"/>
                            <a:ext cx="635" cy="570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88"/>
                        <wps:cNvSpPr txBox="1">
                          <a:spLocks noChangeArrowheads="1"/>
                        </wps:cNvSpPr>
                        <wps:spPr bwMode="auto">
                          <a:xfrm>
                            <a:off x="4406900" y="4236720"/>
                            <a:ext cx="1780540" cy="799465"/>
                          </a:xfrm>
                          <a:prstGeom prst="rect">
                            <a:avLst/>
                          </a:prstGeom>
                          <a:solidFill>
                            <a:srgbClr val="FFFFFF"/>
                          </a:solidFill>
                          <a:ln w="9525">
                            <a:solidFill>
                              <a:srgbClr val="000000"/>
                            </a:solidFill>
                            <a:miter lim="800000"/>
                            <a:headEnd/>
                            <a:tailEnd/>
                          </a:ln>
                        </wps:spPr>
                        <wps:txbx>
                          <w:txbxContent>
                            <w:p w14:paraId="58955121" w14:textId="77777777" w:rsidR="0032175C" w:rsidRDefault="0032175C" w:rsidP="00303206">
                              <w:pPr>
                                <w:jc w:val="center"/>
                                <w:rPr>
                                  <w:rFonts w:ascii="Arial" w:eastAsia="Constantia" w:hAnsi="Arial"/>
                                  <w:color w:val="000000"/>
                                  <w:sz w:val="20"/>
                                  <w:szCs w:val="20"/>
                                </w:rPr>
                              </w:pPr>
                              <w:r>
                                <w:rPr>
                                  <w:rFonts w:ascii="Arial" w:eastAsia="Constantia" w:hAnsi="Arial"/>
                                  <w:color w:val="000000"/>
                                  <w:sz w:val="20"/>
                                  <w:szCs w:val="20"/>
                                </w:rPr>
                                <w:t>Student returns to class</w:t>
                              </w:r>
                            </w:p>
                            <w:p w14:paraId="735653E0" w14:textId="77777777" w:rsidR="0032175C" w:rsidRDefault="0032175C" w:rsidP="00303206">
                              <w:pPr>
                                <w:jc w:val="center"/>
                                <w:rPr>
                                  <w:rFonts w:ascii="Arial" w:eastAsia="Constantia" w:hAnsi="Arial"/>
                                  <w:color w:val="000000"/>
                                  <w:sz w:val="20"/>
                                  <w:szCs w:val="20"/>
                                </w:rPr>
                              </w:pPr>
                              <w:r>
                                <w:rPr>
                                  <w:rFonts w:ascii="Arial" w:eastAsia="Constantia" w:hAnsi="Arial"/>
                                  <w:color w:val="000000"/>
                                  <w:sz w:val="20"/>
                                  <w:szCs w:val="20"/>
                                </w:rPr>
                                <w:t xml:space="preserve">(Resolution form completed with student and instructor </w:t>
                              </w:r>
                              <w:r>
                                <w:rPr>
                                  <w:rFonts w:ascii="Arial" w:eastAsia="Constantia" w:hAnsi="Arial"/>
                                  <w:color w:val="595959"/>
                                  <w:sz w:val="20"/>
                                  <w:szCs w:val="20"/>
                                </w:rPr>
                                <w:t>signature)</w:t>
                              </w:r>
                            </w:p>
                          </w:txbxContent>
                        </wps:txbx>
                        <wps:bodyPr rot="0" vert="horz" wrap="square" lIns="91440" tIns="45720" rIns="91440" bIns="45720" anchor="t" anchorCtr="0" upright="1">
                          <a:noAutofit/>
                        </wps:bodyPr>
                      </wps:wsp>
                      <wps:wsp>
                        <wps:cNvPr id="60" name="Line 86"/>
                        <wps:cNvCnPr/>
                        <wps:spPr bwMode="auto">
                          <a:xfrm flipH="1">
                            <a:off x="5232060" y="3631860"/>
                            <a:ext cx="635" cy="570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3B316D4" id="Canvas 84" o:spid="_x0000_s1027" editas="canvas" style="width:508.2pt;height:422.4pt;mso-position-horizontal-relative:char;mso-position-vertical-relative:line" coordsize="64541,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541;height:53644;visibility:visible;mso-wrap-style:square">
                  <v:fill o:detectmouseclick="t"/>
                  <v:path o:connecttype="none"/>
                </v:shape>
                <v:line id="Line 86" o:spid="_x0000_s1029" style="position:absolute;flip:x;visibility:visible;mso-wrap-style:square" from="10643,12802" to="10651,1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87" o:spid="_x0000_s1030" style="position:absolute;flip:x;visibility:visible;mso-wrap-style:square" from="50702,12726" to="50710,1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_x0000_s1031" type="#_x0000_t202" style="position:absolute;left:43763;top:18673;width:17806;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023F413"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Student returns to class</w:t>
                        </w:r>
                      </w:p>
                      <w:p w14:paraId="4E573865" w14:textId="77777777" w:rsidR="0032175C" w:rsidRPr="00927B0C" w:rsidRDefault="0032175C" w:rsidP="00927B0C">
                        <w:pPr>
                          <w:jc w:val="center"/>
                          <w:rPr>
                            <w:rFonts w:ascii="Arial" w:hAnsi="Arial" w:cs="Arial"/>
                            <w:sz w:val="20"/>
                            <w:szCs w:val="20"/>
                          </w:rPr>
                        </w:pPr>
                        <w:r w:rsidRPr="00927B0C">
                          <w:rPr>
                            <w:rFonts w:ascii="Arial" w:hAnsi="Arial" w:cs="Arial"/>
                            <w:color w:val="000000" w:themeColor="text1"/>
                            <w:sz w:val="20"/>
                            <w:szCs w:val="20"/>
                          </w:rPr>
                          <w:t xml:space="preserve">(Resolution form completed with student and instructor </w:t>
                        </w:r>
                        <w:r w:rsidRPr="00927B0C">
                          <w:rPr>
                            <w:rFonts w:ascii="Arial" w:hAnsi="Arial" w:cs="Arial"/>
                            <w:sz w:val="20"/>
                            <w:szCs w:val="20"/>
                          </w:rPr>
                          <w:t>signature)</w:t>
                        </w:r>
                      </w:p>
                    </w:txbxContent>
                  </v:textbox>
                </v:shape>
                <v:shape id="Text Box 89" o:spid="_x0000_s1032" type="#_x0000_t202" style="position:absolute;left:20622;top:9143;width:20204;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031B5D14"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No Agreement</w:t>
                        </w:r>
                      </w:p>
                      <w:p w14:paraId="4BCE6856"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(Instructor notes no agreement on resolution form)</w:t>
                        </w:r>
                      </w:p>
                    </w:txbxContent>
                  </v:textbox>
                </v:shape>
                <v:shape id="Text Box 90" o:spid="_x0000_s1033" type="#_x0000_t202" style="position:absolute;left:46489;top:9063;width:94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857B31" w14:textId="77777777" w:rsidR="0032175C" w:rsidRDefault="0032175C" w:rsidP="00927B0C">
                        <w:pPr>
                          <w:jc w:val="center"/>
                        </w:pPr>
                        <w:r w:rsidRPr="00927B0C">
                          <w:rPr>
                            <w:rFonts w:ascii="Arial" w:hAnsi="Arial" w:cs="Arial"/>
                            <w:color w:val="000000" w:themeColor="text1"/>
                            <w:sz w:val="20"/>
                            <w:szCs w:val="20"/>
                          </w:rPr>
                          <w:t>Agreemen</w:t>
                        </w:r>
                        <w:r w:rsidRPr="00927B0C">
                          <w:rPr>
                            <w:rFonts w:ascii="Arial" w:hAnsi="Arial" w:cs="Arial"/>
                            <w:sz w:val="20"/>
                            <w:szCs w:val="20"/>
                          </w:rPr>
                          <w:t>t</w:t>
                        </w:r>
                      </w:p>
                    </w:txbxContent>
                  </v:textbox>
                </v:shape>
                <v:line id="Line 91" o:spid="_x0000_s1034" style="position:absolute;visibility:visible;mso-wrap-style:square" from="41190,986" to="48318,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" strokeweight="1.5pt">
                  <v:stroke endarrow="block"/>
                </v:line>
                <v:line id="Line 92" o:spid="_x0000_s1035" style="position:absolute;flip:x;visibility:visible;mso-wrap-style:square" from="30732,4872" to="30741,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" strokeweight="1.5pt">
                  <v:stroke endarrow="block"/>
                </v:line>
                <v:line id="Line 93" o:spid="_x0000_s1036" style="position:absolute;visibility:visible;mso-wrap-style:square" from="30732,17186" to="30732,2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" strokeweight="1.5pt">
                  <v:stroke endarrow="block"/>
                </v:line>
                <v:shape id="Text Box 94" o:spid="_x0000_s1037" type="#_x0000_t202" style="position:absolute;left:19000;top:20118;width:23747;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3D3F060" w14:textId="77777777" w:rsidR="0032175C" w:rsidRPr="00927B0C" w:rsidRDefault="0032175C" w:rsidP="00927B0C">
                        <w:pPr>
                          <w:jc w:val="center"/>
                          <w:rPr>
                            <w:rFonts w:ascii="Arial" w:hAnsi="Arial" w:cs="Arial"/>
                            <w:b/>
                            <w:color w:val="000000" w:themeColor="text1"/>
                            <w:sz w:val="20"/>
                            <w:szCs w:val="20"/>
                          </w:rPr>
                        </w:pPr>
                        <w:r w:rsidRPr="00927B0C">
                          <w:rPr>
                            <w:rFonts w:ascii="Arial" w:hAnsi="Arial" w:cs="Arial"/>
                            <w:b/>
                            <w:color w:val="000000" w:themeColor="text1"/>
                            <w:sz w:val="20"/>
                            <w:szCs w:val="20"/>
                          </w:rPr>
                          <w:t>Level 2</w:t>
                        </w:r>
                      </w:p>
                      <w:p w14:paraId="34B96A18"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Student, Instructor, and Division Chair (or designee) Meet</w:t>
                        </w:r>
                      </w:p>
                    </w:txbxContent>
                  </v:textbox>
                </v:shape>
                <v:shape id="Text Box 95" o:spid="_x0000_s1038" type="#_x0000_t202" style="position:absolute;left:5467;top:9054;width:10687;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827DEAE" w14:textId="77777777" w:rsidR="0032175C" w:rsidRPr="00927B0C" w:rsidRDefault="0032175C" w:rsidP="00927B0C">
                        <w:pPr>
                          <w:jc w:val="center"/>
                          <w:rPr>
                            <w:rFonts w:ascii="Arial" w:hAnsi="Arial" w:cs="Arial"/>
                            <w:color w:val="000000" w:themeColor="text1"/>
                          </w:rPr>
                        </w:pPr>
                        <w:r w:rsidRPr="00927B0C">
                          <w:rPr>
                            <w:rFonts w:ascii="Arial" w:hAnsi="Arial" w:cs="Arial"/>
                            <w:color w:val="000000" w:themeColor="text1"/>
                          </w:rPr>
                          <w:t>No Meeting</w:t>
                        </w:r>
                      </w:p>
                    </w:txbxContent>
                  </v:textbox>
                </v:shape>
                <v:shape id="_x0000_s1039" type="#_x0000_t202" style="position:absolute;left:47371;top:32766;width:950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C968962" w14:textId="77777777" w:rsidR="0032175C" w:rsidRPr="00927B0C" w:rsidRDefault="0032175C" w:rsidP="00927B0C">
                        <w:pPr>
                          <w:jc w:val="center"/>
                          <w:rPr>
                            <w:color w:val="000000" w:themeColor="text1"/>
                          </w:rPr>
                        </w:pPr>
                        <w:r w:rsidRPr="00927B0C">
                          <w:rPr>
                            <w:rFonts w:ascii="Arial" w:hAnsi="Arial" w:cs="Arial"/>
                            <w:color w:val="000000" w:themeColor="text1"/>
                            <w:sz w:val="20"/>
                            <w:szCs w:val="20"/>
                          </w:rPr>
                          <w:t>Agreement</w:t>
                        </w:r>
                      </w:p>
                    </w:txbxContent>
                  </v:textbox>
                </v:shape>
                <v:line id="Line 97" o:spid="_x0000_s1040" style="position:absolute;visibility:visible;mso-wrap-style:square" from="42987,27814" to="48996,3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" strokeweight="1.5pt">
                  <v:stroke endarrow="block"/>
                </v:line>
                <v:shape id="_x0000_s1041" type="#_x0000_t202" style="position:absolute;left:3559;top:33148;width:1187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6215C13"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No Meeting</w:t>
                        </w:r>
                      </w:p>
                    </w:txbxContent>
                  </v:textbox>
                </v:shape>
                <v:line id="Line 99" o:spid="_x0000_s1042" style="position:absolute;flip:x;visibility:visible;mso-wrap-style:square" from="13059,27508" to="19000,3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8lwQAAANsAAAAPAAAAZHJzL2Rvd25yZXYueG1sRE/PT8Iw&#10;FL6b8D80z4Sbay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F/0/yXBAAAA2wAAAA8AAAAA&#10;AAAAAAAAAAAABwIAAGRycy9kb3ducmV2LnhtbFBLBQYAAAAAAwADALcAAAD1AgAAAAA=&#10;" strokeweight="1.5pt">
                  <v:stroke endarrow="block"/>
                </v:line>
                <v:line id="Line 100" o:spid="_x0000_s1043" style="position:absolute;visibility:visible;mso-wrap-style:square" from="30874,28649" to="30899,3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" strokeweight="1.5pt">
                  <v:stroke endarrow="block"/>
                </v:line>
                <v:shape id="Text Box 101" o:spid="_x0000_s1044" type="#_x0000_t202" style="position:absolute;left:22418;top:32464;width:17815;height:9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78D63F2F"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No Agreement</w:t>
                        </w:r>
                      </w:p>
                      <w:p w14:paraId="4E42D8B2" w14:textId="77777777" w:rsidR="0032175C" w:rsidRPr="00927B0C" w:rsidRDefault="0032175C" w:rsidP="00927B0C">
                        <w:pPr>
                          <w:jc w:val="center"/>
                          <w:rPr>
                            <w:rFonts w:ascii="Arial" w:hAnsi="Arial" w:cs="Arial"/>
                            <w:color w:val="000000" w:themeColor="text1"/>
                            <w:sz w:val="20"/>
                            <w:szCs w:val="20"/>
                          </w:rPr>
                        </w:pPr>
                        <w:r w:rsidRPr="00927B0C">
                          <w:rPr>
                            <w:rFonts w:ascii="Arial" w:hAnsi="Arial" w:cs="Arial"/>
                            <w:color w:val="000000" w:themeColor="text1"/>
                            <w:sz w:val="20"/>
                            <w:szCs w:val="20"/>
                          </w:rPr>
                          <w:t>(Instructor notes no agreement on resolution form)</w:t>
                        </w:r>
                      </w:p>
                      <w:p w14:paraId="758010C8" w14:textId="77777777" w:rsidR="0032175C" w:rsidRPr="00927B0C" w:rsidRDefault="0032175C" w:rsidP="00927B0C">
                        <w:pPr>
                          <w:jc w:val="center"/>
                          <w:rPr>
                            <w:rFonts w:ascii="Arial" w:hAnsi="Arial" w:cs="Arial"/>
                            <w:sz w:val="20"/>
                            <w:szCs w:val="20"/>
                          </w:rPr>
                        </w:pPr>
                      </w:p>
                    </w:txbxContent>
                  </v:textbox>
                </v:shape>
                <v:line id="Line 102" o:spid="_x0000_s1045" style="position:absolute;flip:x;visibility:visible;mso-wrap-style:square" from="12308,1215" to="20622,8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" strokeweight="1.5pt">
                  <v:stroke endarrow="block"/>
                </v:line>
                <v:shape id="Text Box 123" o:spid="_x0000_s1046" type="#_x0000_t202" style="position:absolute;left:20775;width:2018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73F2EDF2" w14:textId="77777777" w:rsidR="0032175C" w:rsidRDefault="0032175C" w:rsidP="00C018CB">
                        <w:pPr>
                          <w:spacing w:after="0"/>
                          <w:jc w:val="center"/>
                          <w:rPr>
                            <w:rFonts w:ascii="Arial" w:hAnsi="Arial" w:cs="Arial"/>
                            <w:b/>
                            <w:color w:val="000000" w:themeColor="text1"/>
                            <w:sz w:val="20"/>
                            <w:szCs w:val="20"/>
                          </w:rPr>
                        </w:pPr>
                        <w:r w:rsidRPr="00927B0C">
                          <w:rPr>
                            <w:rFonts w:ascii="Arial" w:hAnsi="Arial" w:cs="Arial"/>
                            <w:b/>
                            <w:color w:val="000000" w:themeColor="text1"/>
                            <w:sz w:val="20"/>
                            <w:szCs w:val="20"/>
                          </w:rPr>
                          <w:t>Level 1</w:t>
                        </w:r>
                      </w:p>
                      <w:p w14:paraId="18948AA2" w14:textId="7440C5D8" w:rsidR="0032175C" w:rsidRPr="00C018CB" w:rsidRDefault="0032175C" w:rsidP="00C018CB">
                        <w:pPr>
                          <w:spacing w:after="0"/>
                          <w:jc w:val="center"/>
                          <w:rPr>
                            <w:rFonts w:ascii="Arial" w:hAnsi="Arial" w:cs="Arial"/>
                            <w:b/>
                            <w:color w:val="000000" w:themeColor="text1"/>
                            <w:sz w:val="20"/>
                            <w:szCs w:val="20"/>
                          </w:rPr>
                        </w:pPr>
                        <w:r w:rsidRPr="00927B0C">
                          <w:rPr>
                            <w:rFonts w:ascii="Arial" w:hAnsi="Arial" w:cs="Arial"/>
                            <w:color w:val="000000" w:themeColor="text1"/>
                            <w:sz w:val="20"/>
                            <w:szCs w:val="20"/>
                          </w:rPr>
                          <w:t>Student and Instructor Meet*</w:t>
                        </w:r>
                      </w:p>
                    </w:txbxContent>
                  </v:textbox>
                </v:shape>
                <v:shape id="_x0000_s1047" type="#_x0000_t202" style="position:absolute;left:2257;top:18510;width:15437;height:1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542D851C" w14:textId="77777777" w:rsidR="0032175C" w:rsidRPr="00041236" w:rsidRDefault="0032175C" w:rsidP="00041236">
                        <w:pPr>
                          <w:jc w:val="center"/>
                          <w:rPr>
                            <w:rFonts w:ascii="Arial" w:eastAsia="Times New Roman" w:hAnsi="Arial" w:cs="Arial"/>
                            <w:color w:val="000000" w:themeColor="text1"/>
                            <w:sz w:val="20"/>
                            <w:szCs w:val="20"/>
                          </w:rPr>
                        </w:pPr>
                        <w:r w:rsidRPr="00041236">
                          <w:rPr>
                            <w:rFonts w:ascii="Arial" w:eastAsia="Times New Roman" w:hAnsi="Arial" w:cs="Arial"/>
                            <w:color w:val="000000" w:themeColor="text1"/>
                            <w:sz w:val="20"/>
                            <w:szCs w:val="20"/>
                          </w:rPr>
                          <w:t>Student barred from class</w:t>
                        </w:r>
                      </w:p>
                      <w:p w14:paraId="71585CC9" w14:textId="77777777" w:rsidR="0032175C" w:rsidRDefault="0032175C" w:rsidP="00041236">
                        <w:pPr>
                          <w:jc w:val="center"/>
                          <w:rPr>
                            <w:rFonts w:eastAsia="Times New Roman"/>
                            <w:color w:val="333333"/>
                            <w:sz w:val="18"/>
                            <w:szCs w:val="18"/>
                          </w:rPr>
                        </w:pPr>
                        <w:r w:rsidRPr="00041236">
                          <w:rPr>
                            <w:rFonts w:ascii="Arial" w:eastAsia="Times New Roman" w:hAnsi="Arial" w:cs="Arial"/>
                            <w:color w:val="000000" w:themeColor="text1"/>
                            <w:sz w:val="20"/>
                            <w:szCs w:val="20"/>
                          </w:rPr>
                          <w:t>(Instructor notes no meeting on resolution</w:t>
                        </w:r>
                        <w:r w:rsidRPr="00041236">
                          <w:rPr>
                            <w:rFonts w:eastAsia="Times New Roman"/>
                            <w:color w:val="000000" w:themeColor="text1"/>
                            <w:sz w:val="20"/>
                            <w:szCs w:val="20"/>
                          </w:rPr>
                          <w:t xml:space="preserve"> </w:t>
                        </w:r>
                        <w:r w:rsidRPr="008A5959">
                          <w:rPr>
                            <w:rFonts w:ascii="Arial" w:eastAsia="Times New Roman" w:hAnsi="Arial" w:cs="Arial"/>
                            <w:color w:val="333333"/>
                            <w:sz w:val="20"/>
                            <w:szCs w:val="20"/>
                          </w:rPr>
                          <w:t>form)</w:t>
                        </w:r>
                      </w:p>
                    </w:txbxContent>
                  </v:textbox>
                </v:shape>
                <v:line id="Line 103" o:spid="_x0000_s1048" style="position:absolute;visibility:visible;mso-wrap-style:square" from="31287,42367" to="31287,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" strokeweight="1.5pt">
                  <v:stroke endarrow="block"/>
                </v:line>
                <v:shape id="_x0000_s1049" type="#_x0000_t202" style="position:absolute;left:1571;top:42640;width:15437;height:9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6885762" w14:textId="77777777" w:rsidR="0032175C" w:rsidRDefault="0032175C" w:rsidP="00303206">
                        <w:pPr>
                          <w:jc w:val="center"/>
                          <w:rPr>
                            <w:rFonts w:ascii="Arial" w:eastAsia="Times New Roman" w:hAnsi="Arial"/>
                            <w:color w:val="000000"/>
                            <w:sz w:val="20"/>
                            <w:szCs w:val="20"/>
                          </w:rPr>
                        </w:pPr>
                        <w:r>
                          <w:rPr>
                            <w:rFonts w:ascii="Arial" w:eastAsia="Times New Roman" w:hAnsi="Arial"/>
                            <w:color w:val="000000"/>
                            <w:sz w:val="20"/>
                            <w:szCs w:val="20"/>
                          </w:rPr>
                          <w:t>Student barred from class</w:t>
                        </w:r>
                      </w:p>
                      <w:p w14:paraId="278D2DE2" w14:textId="77777777" w:rsidR="0032175C" w:rsidRDefault="0032175C" w:rsidP="00303206">
                        <w:pPr>
                          <w:jc w:val="center"/>
                          <w:rPr>
                            <w:rFonts w:ascii="Arial" w:eastAsia="Times New Roman" w:hAnsi="Arial"/>
                            <w:color w:val="000000"/>
                            <w:sz w:val="20"/>
                            <w:szCs w:val="20"/>
                          </w:rPr>
                        </w:pPr>
                        <w:r>
                          <w:rPr>
                            <w:rFonts w:ascii="Arial" w:eastAsia="Times New Roman" w:hAnsi="Arial"/>
                            <w:color w:val="000000"/>
                            <w:sz w:val="20"/>
                            <w:szCs w:val="20"/>
                          </w:rPr>
                          <w:t>(Instructor notes no meeting on resolution</w:t>
                        </w:r>
                        <w:r>
                          <w:rPr>
                            <w:rFonts w:ascii="Constantia" w:eastAsia="Times New Roman" w:hAnsi="Constantia"/>
                            <w:color w:val="000000"/>
                            <w:sz w:val="20"/>
                            <w:szCs w:val="20"/>
                          </w:rPr>
                          <w:t xml:space="preserve"> </w:t>
                        </w:r>
                        <w:r>
                          <w:rPr>
                            <w:rFonts w:ascii="Constantia" w:eastAsia="Times New Roman" w:hAnsi="Constantia"/>
                            <w:color w:val="333333"/>
                            <w:sz w:val="18"/>
                            <w:szCs w:val="18"/>
                          </w:rPr>
                          <w:t>form)</w:t>
                        </w:r>
                      </w:p>
                    </w:txbxContent>
                  </v:textbox>
                </v:shape>
                <v:line id="Line 86" o:spid="_x0000_s1050" style="position:absolute;flip:x;visibility:visible;mso-wrap-style:square" from="9191,36852" to="9197,4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shape id="_x0000_s1051" type="#_x0000_t202" style="position:absolute;left:44069;top:42367;width:17805;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58955121" w14:textId="77777777" w:rsidR="0032175C" w:rsidRDefault="0032175C" w:rsidP="00303206">
                        <w:pPr>
                          <w:jc w:val="center"/>
                          <w:rPr>
                            <w:rFonts w:ascii="Arial" w:eastAsia="Constantia" w:hAnsi="Arial"/>
                            <w:color w:val="000000"/>
                            <w:sz w:val="20"/>
                            <w:szCs w:val="20"/>
                          </w:rPr>
                        </w:pPr>
                        <w:r>
                          <w:rPr>
                            <w:rFonts w:ascii="Arial" w:eastAsia="Constantia" w:hAnsi="Arial"/>
                            <w:color w:val="000000"/>
                            <w:sz w:val="20"/>
                            <w:szCs w:val="20"/>
                          </w:rPr>
                          <w:t>Student returns to class</w:t>
                        </w:r>
                      </w:p>
                      <w:p w14:paraId="735653E0" w14:textId="77777777" w:rsidR="0032175C" w:rsidRDefault="0032175C" w:rsidP="00303206">
                        <w:pPr>
                          <w:jc w:val="center"/>
                          <w:rPr>
                            <w:rFonts w:ascii="Arial" w:eastAsia="Constantia" w:hAnsi="Arial"/>
                            <w:color w:val="000000"/>
                            <w:sz w:val="20"/>
                            <w:szCs w:val="20"/>
                          </w:rPr>
                        </w:pPr>
                        <w:r>
                          <w:rPr>
                            <w:rFonts w:ascii="Arial" w:eastAsia="Constantia" w:hAnsi="Arial"/>
                            <w:color w:val="000000"/>
                            <w:sz w:val="20"/>
                            <w:szCs w:val="20"/>
                          </w:rPr>
                          <w:t xml:space="preserve">(Resolution form completed with student and instructor </w:t>
                        </w:r>
                        <w:r>
                          <w:rPr>
                            <w:rFonts w:ascii="Arial" w:eastAsia="Constantia" w:hAnsi="Arial"/>
                            <w:color w:val="595959"/>
                            <w:sz w:val="20"/>
                            <w:szCs w:val="20"/>
                          </w:rPr>
                          <w:t>signature)</w:t>
                        </w:r>
                      </w:p>
                    </w:txbxContent>
                  </v:textbox>
                </v:shape>
                <v:line id="Line 86" o:spid="_x0000_s1052" style="position:absolute;flip:x;visibility:visible;mso-wrap-style:square" from="52320,36318" to="52326,4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w10:anchorlock/>
              </v:group>
            </w:pict>
          </mc:Fallback>
        </mc:AlternateContent>
      </w:r>
    </w:p>
    <w:p w14:paraId="79071EA8" w14:textId="14047520" w:rsidR="00EF7835" w:rsidRDefault="001934FB" w:rsidP="009A5662">
      <w:pPr>
        <w:tabs>
          <w:tab w:val="left" w:pos="1188"/>
        </w:tabs>
        <w:spacing w:before="0" w:line="240" w:lineRule="auto"/>
        <w:rPr>
          <w:rFonts w:ascii="Arial" w:hAnsi="Arial" w:cs="Arial"/>
          <w:b/>
          <w:bCs/>
          <w:color w:val="000000" w:themeColor="text1"/>
        </w:rPr>
      </w:pPr>
      <w:r>
        <w:rPr>
          <w:noProof/>
        </w:rPr>
        <mc:AlternateContent>
          <mc:Choice Requires="wps">
            <w:drawing>
              <wp:anchor distT="0" distB="0" distL="114300" distR="114300" simplePos="0" relativeHeight="251673600" behindDoc="0" locked="0" layoutInCell="1" allowOverlap="1" wp14:anchorId="1CDAD702" wp14:editId="314664D5">
                <wp:simplePos x="0" y="0"/>
                <wp:positionH relativeFrom="column">
                  <wp:posOffset>3150870</wp:posOffset>
                </wp:positionH>
                <wp:positionV relativeFrom="paragraph">
                  <wp:posOffset>111125</wp:posOffset>
                </wp:positionV>
                <wp:extent cx="0" cy="243840"/>
                <wp:effectExtent l="76200" t="0" r="57150" b="60960"/>
                <wp:wrapNone/>
                <wp:docPr id="6" name="Line 100"/>
                <wp:cNvGraphicFramePr/>
                <a:graphic xmlns:a="http://schemas.openxmlformats.org/drawingml/2006/main">
                  <a:graphicData uri="http://schemas.microsoft.com/office/word/2010/wordprocessingShape">
                    <wps:wsp>
                      <wps:cNvCnPr/>
                      <wps:spPr bwMode="auto">
                        <a:xfrm>
                          <a:off x="0" y="0"/>
                          <a:ext cx="0" cy="243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7CDADB4C">
              <v:line id="Line 100"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from="248.1pt,8.75pt" to="248.1pt,27.95pt" w14:anchorId="3E1B0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54553445" wp14:editId="4A9945D8">
                <wp:simplePos x="0" y="0"/>
                <wp:positionH relativeFrom="column">
                  <wp:posOffset>4785360</wp:posOffset>
                </wp:positionH>
                <wp:positionV relativeFrom="paragraph">
                  <wp:posOffset>225425</wp:posOffset>
                </wp:positionV>
                <wp:extent cx="950876" cy="343623"/>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876" cy="343623"/>
                        </a:xfrm>
                        <a:prstGeom prst="rect">
                          <a:avLst/>
                        </a:prstGeom>
                        <a:solidFill>
                          <a:srgbClr val="FFFFFF"/>
                        </a:solidFill>
                        <a:ln w="9525">
                          <a:solidFill>
                            <a:srgbClr val="000000"/>
                          </a:solidFill>
                          <a:miter lim="800000"/>
                          <a:headEnd/>
                          <a:tailEnd/>
                        </a:ln>
                      </wps:spPr>
                      <wps:txbx>
                        <w:txbxContent>
                          <w:p w14:paraId="22754371" w14:textId="77777777" w:rsidR="0032175C" w:rsidRPr="00927B0C" w:rsidRDefault="0032175C" w:rsidP="001934FB">
                            <w:pPr>
                              <w:jc w:val="center"/>
                              <w:rPr>
                                <w:color w:val="000000" w:themeColor="text1"/>
                              </w:rPr>
                            </w:pPr>
                            <w:r w:rsidRPr="00927B0C">
                              <w:rPr>
                                <w:rFonts w:ascii="Arial" w:hAnsi="Arial" w:cs="Arial"/>
                                <w:color w:val="000000" w:themeColor="text1"/>
                                <w:sz w:val="20"/>
                                <w:szCs w:val="20"/>
                              </w:rPr>
                              <w:t>Agreement</w:t>
                            </w:r>
                          </w:p>
                        </w:txbxContent>
                      </wps:txbx>
                      <wps:bodyPr rot="0" vert="horz" wrap="square" lIns="91440" tIns="45720" rIns="91440" bIns="45720" anchor="t" anchorCtr="0" upright="1">
                        <a:noAutofit/>
                      </wps:bodyPr>
                    </wps:wsp>
                  </a:graphicData>
                </a:graphic>
              </wp:anchor>
            </w:drawing>
          </mc:Choice>
          <mc:Fallback>
            <w:pict>
              <v:shape w14:anchorId="54553445" id="Text Box 96" o:spid="_x0000_s1053" type="#_x0000_t202" style="position:absolute;margin-left:376.8pt;margin-top:17.75pt;width:74.85pt;height:27.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">
                <v:textbox>
                  <w:txbxContent>
                    <w:p w14:paraId="22754371" w14:textId="77777777" w:rsidR="0032175C" w:rsidRPr="00927B0C" w:rsidRDefault="0032175C" w:rsidP="001934FB">
                      <w:pPr>
                        <w:jc w:val="center"/>
                        <w:rPr>
                          <w:color w:val="000000" w:themeColor="text1"/>
                        </w:rPr>
                      </w:pPr>
                      <w:r w:rsidRPr="00927B0C">
                        <w:rPr>
                          <w:rFonts w:ascii="Arial" w:hAnsi="Arial" w:cs="Arial"/>
                          <w:color w:val="000000" w:themeColor="text1"/>
                          <w:sz w:val="20"/>
                          <w:szCs w:val="20"/>
                        </w:rPr>
                        <w:t>Agreement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ACCD3BC" wp14:editId="26D9C4B0">
                <wp:simplePos x="0" y="0"/>
                <wp:positionH relativeFrom="column">
                  <wp:posOffset>365760</wp:posOffset>
                </wp:positionH>
                <wp:positionV relativeFrom="paragraph">
                  <wp:posOffset>208915</wp:posOffset>
                </wp:positionV>
                <wp:extent cx="1187342" cy="342803"/>
                <wp:effectExtent l="0" t="0" r="0" b="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342" cy="342803"/>
                        </a:xfrm>
                        <a:prstGeom prst="rect">
                          <a:avLst/>
                        </a:prstGeom>
                        <a:solidFill>
                          <a:srgbClr val="FFFFFF"/>
                        </a:solidFill>
                        <a:ln w="9525">
                          <a:solidFill>
                            <a:srgbClr val="000000"/>
                          </a:solidFill>
                          <a:miter lim="800000"/>
                          <a:headEnd/>
                          <a:tailEnd/>
                        </a:ln>
                      </wps:spPr>
                      <wps:txbx>
                        <w:txbxContent>
                          <w:p w14:paraId="32548FE4" w14:textId="77777777" w:rsidR="0032175C" w:rsidRPr="00927B0C" w:rsidRDefault="0032175C" w:rsidP="001934FB">
                            <w:pPr>
                              <w:jc w:val="center"/>
                              <w:rPr>
                                <w:rFonts w:ascii="Arial" w:hAnsi="Arial" w:cs="Arial"/>
                                <w:color w:val="000000" w:themeColor="text1"/>
                                <w:sz w:val="20"/>
                                <w:szCs w:val="20"/>
                              </w:rPr>
                            </w:pPr>
                            <w:r w:rsidRPr="00927B0C">
                              <w:rPr>
                                <w:rFonts w:ascii="Arial" w:hAnsi="Arial" w:cs="Arial"/>
                                <w:color w:val="000000" w:themeColor="text1"/>
                                <w:sz w:val="20"/>
                                <w:szCs w:val="20"/>
                              </w:rPr>
                              <w:t>No Meeting</w:t>
                            </w:r>
                          </w:p>
                        </w:txbxContent>
                      </wps:txbx>
                      <wps:bodyPr rot="0" vert="horz" wrap="square" lIns="91440" tIns="45720" rIns="91440" bIns="45720" anchor="t" anchorCtr="0" upright="1">
                        <a:noAutofit/>
                      </wps:bodyPr>
                    </wps:wsp>
                  </a:graphicData>
                </a:graphic>
              </wp:anchor>
            </w:drawing>
          </mc:Choice>
          <mc:Fallback>
            <w:pict>
              <v:shape w14:anchorId="2ACCD3BC" id="Text Box 98" o:spid="_x0000_s1054" type="#_x0000_t202" style="position:absolute;margin-left:28.8pt;margin-top:16.45pt;width:93.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">
                <v:textbox>
                  <w:txbxContent>
                    <w:p w14:paraId="32548FE4" w14:textId="77777777" w:rsidR="0032175C" w:rsidRPr="00927B0C" w:rsidRDefault="0032175C" w:rsidP="001934FB">
                      <w:pPr>
                        <w:jc w:val="center"/>
                        <w:rPr>
                          <w:rFonts w:ascii="Arial" w:hAnsi="Arial" w:cs="Arial"/>
                          <w:color w:val="000000" w:themeColor="text1"/>
                          <w:sz w:val="20"/>
                          <w:szCs w:val="20"/>
                        </w:rPr>
                      </w:pPr>
                      <w:r w:rsidRPr="00927B0C">
                        <w:rPr>
                          <w:rFonts w:ascii="Arial" w:hAnsi="Arial" w:cs="Arial"/>
                          <w:color w:val="000000" w:themeColor="text1"/>
                          <w:sz w:val="20"/>
                          <w:szCs w:val="20"/>
                        </w:rPr>
                        <w:t>No Meeting</w:t>
                      </w:r>
                    </w:p>
                  </w:txbxContent>
                </v:textbox>
              </v:shape>
            </w:pict>
          </mc:Fallback>
        </mc:AlternateContent>
      </w:r>
    </w:p>
    <w:p w14:paraId="4BA99E9E" w14:textId="7ADFF269" w:rsidR="00EF7835" w:rsidRDefault="00303206" w:rsidP="000D6ADF">
      <w:pPr>
        <w:tabs>
          <w:tab w:val="left" w:pos="1188"/>
        </w:tabs>
        <w:rPr>
          <w:rFonts w:ascii="Arial" w:hAnsi="Arial" w:cs="Arial"/>
          <w:b/>
          <w:bCs/>
          <w:color w:val="000000" w:themeColor="text1"/>
        </w:rPr>
      </w:pPr>
      <w:r>
        <w:rPr>
          <w:noProof/>
        </w:rPr>
        <mc:AlternateContent>
          <mc:Choice Requires="wps">
            <w:drawing>
              <wp:anchor distT="0" distB="0" distL="114300" distR="114300" simplePos="0" relativeHeight="251675648" behindDoc="0" locked="0" layoutInCell="0" allowOverlap="1" wp14:anchorId="63B20B07" wp14:editId="12A45C1B">
                <wp:simplePos x="0" y="0"/>
                <wp:positionH relativeFrom="column">
                  <wp:posOffset>2301240</wp:posOffset>
                </wp:positionH>
                <wp:positionV relativeFrom="paragraph">
                  <wp:posOffset>92710</wp:posOffset>
                </wp:positionV>
                <wp:extent cx="1662430" cy="779780"/>
                <wp:effectExtent l="0" t="0" r="13970" b="20320"/>
                <wp:wrapNone/>
                <wp:docPr id="6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779780"/>
                        </a:xfrm>
                        <a:prstGeom prst="rect">
                          <a:avLst/>
                        </a:prstGeom>
                        <a:solidFill>
                          <a:srgbClr val="FFFFFF"/>
                        </a:solidFill>
                        <a:ln w="9525">
                          <a:solidFill>
                            <a:srgbClr val="000000"/>
                          </a:solidFill>
                          <a:miter lim="800000"/>
                          <a:headEnd/>
                          <a:tailEnd/>
                        </a:ln>
                      </wps:spPr>
                      <wps:txbx>
                        <w:txbxContent>
                          <w:p w14:paraId="2DC0684F" w14:textId="77777777" w:rsidR="0032175C" w:rsidRPr="00FD484B" w:rsidRDefault="0032175C" w:rsidP="00FD484B">
                            <w:pPr>
                              <w:jc w:val="center"/>
                              <w:rPr>
                                <w:rFonts w:ascii="Arial" w:hAnsi="Arial" w:cs="Arial"/>
                                <w:color w:val="000000" w:themeColor="text1"/>
                                <w:sz w:val="20"/>
                                <w:szCs w:val="20"/>
                              </w:rPr>
                            </w:pPr>
                            <w:r w:rsidRPr="00FD484B">
                              <w:rPr>
                                <w:rFonts w:ascii="Arial" w:hAnsi="Arial" w:cs="Arial"/>
                                <w:color w:val="000000" w:themeColor="text1"/>
                                <w:sz w:val="20"/>
                                <w:szCs w:val="20"/>
                              </w:rPr>
                              <w:t>No Agreement</w:t>
                            </w:r>
                          </w:p>
                          <w:p w14:paraId="496E5A6B" w14:textId="77777777" w:rsidR="0032175C" w:rsidRDefault="0032175C" w:rsidP="00FD484B">
                            <w:pPr>
                              <w:jc w:val="center"/>
                            </w:pPr>
                            <w:r w:rsidRPr="00FD484B">
                              <w:rPr>
                                <w:rFonts w:ascii="Arial" w:hAnsi="Arial" w:cs="Arial"/>
                                <w:color w:val="000000" w:themeColor="text1"/>
                                <w:sz w:val="18"/>
                              </w:rPr>
                              <w:t>(Instructor notes no agreement on resolution</w:t>
                            </w:r>
                            <w:r w:rsidRPr="00FD484B">
                              <w:rPr>
                                <w:color w:val="000000" w:themeColor="text1"/>
                                <w:sz w:val="18"/>
                              </w:rPr>
                              <w:t xml:space="preserve"> </w:t>
                            </w:r>
                            <w:r>
                              <w:rPr>
                                <w:sz w:val="18"/>
                              </w:rPr>
                              <w:t>form)</w:t>
                            </w:r>
                          </w:p>
                          <w:p w14:paraId="298F8BCC" w14:textId="77777777" w:rsidR="0032175C" w:rsidRDefault="0032175C" w:rsidP="00FD48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0B07" id="Text Box 110" o:spid="_x0000_s1055" type="#_x0000_t202" style="position:absolute;margin-left:181.2pt;margin-top:7.3pt;width:130.9pt;height:6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" o:allowincell="f">
                <v:textbox>
                  <w:txbxContent>
                    <w:p w14:paraId="2DC0684F" w14:textId="77777777" w:rsidR="0032175C" w:rsidRPr="00FD484B" w:rsidRDefault="0032175C" w:rsidP="00FD484B">
                      <w:pPr>
                        <w:jc w:val="center"/>
                        <w:rPr>
                          <w:rFonts w:ascii="Arial" w:hAnsi="Arial" w:cs="Arial"/>
                          <w:color w:val="000000" w:themeColor="text1"/>
                          <w:sz w:val="20"/>
                          <w:szCs w:val="20"/>
                        </w:rPr>
                      </w:pPr>
                      <w:r w:rsidRPr="00FD484B">
                        <w:rPr>
                          <w:rFonts w:ascii="Arial" w:hAnsi="Arial" w:cs="Arial"/>
                          <w:color w:val="000000" w:themeColor="text1"/>
                          <w:sz w:val="20"/>
                          <w:szCs w:val="20"/>
                        </w:rPr>
                        <w:t>No Agreement</w:t>
                      </w:r>
                    </w:p>
                    <w:p w14:paraId="496E5A6B" w14:textId="77777777" w:rsidR="0032175C" w:rsidRDefault="0032175C" w:rsidP="00FD484B">
                      <w:pPr>
                        <w:jc w:val="center"/>
                      </w:pPr>
                      <w:r w:rsidRPr="00FD484B">
                        <w:rPr>
                          <w:rFonts w:ascii="Arial" w:hAnsi="Arial" w:cs="Arial"/>
                          <w:color w:val="000000" w:themeColor="text1"/>
                          <w:sz w:val="18"/>
                        </w:rPr>
                        <w:t>(Instructor notes no agreement on resolution</w:t>
                      </w:r>
                      <w:r w:rsidRPr="00FD484B">
                        <w:rPr>
                          <w:color w:val="000000" w:themeColor="text1"/>
                          <w:sz w:val="18"/>
                        </w:rPr>
                        <w:t xml:space="preserve"> </w:t>
                      </w:r>
                      <w:r>
                        <w:rPr>
                          <w:sz w:val="18"/>
                        </w:rPr>
                        <w:t>form)</w:t>
                      </w:r>
                    </w:p>
                    <w:p w14:paraId="298F8BCC" w14:textId="77777777" w:rsidR="0032175C" w:rsidRDefault="0032175C" w:rsidP="00FD484B">
                      <w:pPr>
                        <w:jc w:val="center"/>
                      </w:pPr>
                    </w:p>
                  </w:txbxContent>
                </v:textbox>
              </v:shape>
            </w:pict>
          </mc:Fallback>
        </mc:AlternateContent>
      </w:r>
    </w:p>
    <w:p w14:paraId="65D0BEFF" w14:textId="7B06968E" w:rsidR="00EF7835" w:rsidRDefault="00296015" w:rsidP="000D6ADF">
      <w:pPr>
        <w:tabs>
          <w:tab w:val="left" w:pos="1188"/>
        </w:tabs>
        <w:rPr>
          <w:rFonts w:ascii="Arial" w:hAnsi="Arial" w:cs="Arial"/>
          <w:b/>
          <w:bCs/>
          <w:color w:val="000000" w:themeColor="text1"/>
        </w:rPr>
      </w:pPr>
      <w:r>
        <w:rPr>
          <w:noProof/>
        </w:rPr>
        <mc:AlternateContent>
          <mc:Choice Requires="wps">
            <w:drawing>
              <wp:anchor distT="0" distB="0" distL="114300" distR="114300" simplePos="0" relativeHeight="251689984" behindDoc="0" locked="0" layoutInCell="0" allowOverlap="1" wp14:anchorId="46CACCAE" wp14:editId="683C610A">
                <wp:simplePos x="0" y="0"/>
                <wp:positionH relativeFrom="column">
                  <wp:posOffset>5242560</wp:posOffset>
                </wp:positionH>
                <wp:positionV relativeFrom="paragraph">
                  <wp:posOffset>6985</wp:posOffset>
                </wp:positionV>
                <wp:extent cx="0" cy="292100"/>
                <wp:effectExtent l="76200" t="0" r="57150" b="5080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6D075975">
              <v:line id="Line 120"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12.8pt,.55pt" to="412.8pt,23.55pt" w14:anchorId="6B5CEC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">
                <v:stroke endarrow="block"/>
              </v:line>
            </w:pict>
          </mc:Fallback>
        </mc:AlternateContent>
      </w:r>
      <w:r>
        <w:rPr>
          <w:noProof/>
        </w:rPr>
        <mc:AlternateContent>
          <mc:Choice Requires="wps">
            <w:drawing>
              <wp:anchor distT="0" distB="0" distL="114300" distR="114300" simplePos="0" relativeHeight="251687936" behindDoc="0" locked="0" layoutInCell="0" allowOverlap="1" wp14:anchorId="322030E5" wp14:editId="3240D19A">
                <wp:simplePos x="0" y="0"/>
                <wp:positionH relativeFrom="column">
                  <wp:posOffset>944880</wp:posOffset>
                </wp:positionH>
                <wp:positionV relativeFrom="paragraph">
                  <wp:posOffset>15240</wp:posOffset>
                </wp:positionV>
                <wp:extent cx="0" cy="292100"/>
                <wp:effectExtent l="76200" t="0" r="57150" b="50800"/>
                <wp:wrapNone/>
                <wp:docPr id="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3FEB1C7A">
              <v:line id="Line 120"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4.4pt,1.2pt" to="74.4pt,24.2pt" w14:anchorId="530D8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">
                <v:stroke endarrow="block"/>
              </v:line>
            </w:pict>
          </mc:Fallback>
        </mc:AlternateContent>
      </w:r>
    </w:p>
    <w:p w14:paraId="51FEDC51" w14:textId="38B6013C" w:rsidR="00EF7835" w:rsidRDefault="00F14641" w:rsidP="000D6ADF">
      <w:pPr>
        <w:tabs>
          <w:tab w:val="left" w:pos="1188"/>
        </w:tabs>
        <w:rPr>
          <w:rFonts w:ascii="Arial" w:hAnsi="Arial" w:cs="Arial"/>
          <w:b/>
          <w:bCs/>
          <w:color w:val="000000" w:themeColor="text1"/>
        </w:rPr>
      </w:pPr>
      <w:r>
        <w:rPr>
          <w:noProof/>
        </w:rPr>
        <mc:AlternateContent>
          <mc:Choice Requires="wps">
            <w:drawing>
              <wp:anchor distT="0" distB="0" distL="114300" distR="114300" simplePos="0" relativeHeight="251683840" behindDoc="0" locked="0" layoutInCell="1" allowOverlap="1" wp14:anchorId="5C45B0BE" wp14:editId="3C513C2C">
                <wp:simplePos x="0" y="0"/>
                <wp:positionH relativeFrom="column">
                  <wp:posOffset>137160</wp:posOffset>
                </wp:positionH>
                <wp:positionV relativeFrom="paragraph">
                  <wp:posOffset>8890</wp:posOffset>
                </wp:positionV>
                <wp:extent cx="1543685" cy="1143000"/>
                <wp:effectExtent l="0" t="0" r="18415" b="1905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143000"/>
                        </a:xfrm>
                        <a:prstGeom prst="rect">
                          <a:avLst/>
                        </a:prstGeom>
                        <a:solidFill>
                          <a:srgbClr val="FFFFFF"/>
                        </a:solidFill>
                        <a:ln w="9525">
                          <a:solidFill>
                            <a:srgbClr val="000000"/>
                          </a:solidFill>
                          <a:miter lim="800000"/>
                          <a:headEnd/>
                          <a:tailEnd/>
                        </a:ln>
                      </wps:spPr>
                      <wps:txbx>
                        <w:txbxContent>
                          <w:p w14:paraId="58273B83" w14:textId="77777777" w:rsidR="0032175C" w:rsidRDefault="0032175C" w:rsidP="00F14641">
                            <w:pPr>
                              <w:jc w:val="center"/>
                              <w:rPr>
                                <w:rFonts w:ascii="Arial" w:eastAsia="Times New Roman" w:hAnsi="Arial"/>
                                <w:color w:val="000000"/>
                                <w:sz w:val="20"/>
                                <w:szCs w:val="20"/>
                              </w:rPr>
                            </w:pPr>
                            <w:r>
                              <w:rPr>
                                <w:rFonts w:ascii="Arial" w:eastAsia="Times New Roman" w:hAnsi="Arial"/>
                                <w:color w:val="000000"/>
                                <w:sz w:val="20"/>
                                <w:szCs w:val="20"/>
                              </w:rPr>
                              <w:t>Student barred from class</w:t>
                            </w:r>
                          </w:p>
                          <w:p w14:paraId="7422F6A4" w14:textId="77777777" w:rsidR="0032175C" w:rsidRDefault="0032175C" w:rsidP="00C018CB">
                            <w:pPr>
                              <w:jc w:val="center"/>
                              <w:rPr>
                                <w:rFonts w:ascii="Arial" w:eastAsia="Times New Roman" w:hAnsi="Arial"/>
                                <w:color w:val="000000"/>
                                <w:sz w:val="20"/>
                                <w:szCs w:val="20"/>
                              </w:rPr>
                            </w:pPr>
                            <w:r>
                              <w:rPr>
                                <w:rFonts w:ascii="Arial" w:eastAsia="Times New Roman" w:hAnsi="Arial"/>
                                <w:color w:val="000000"/>
                                <w:sz w:val="20"/>
                                <w:szCs w:val="20"/>
                              </w:rPr>
                              <w:t xml:space="preserve">(Instructor notes no </w:t>
                            </w:r>
                            <w:r w:rsidRPr="00F14641">
                              <w:rPr>
                                <w:rFonts w:ascii="Arial" w:eastAsia="Times New Roman" w:hAnsi="Arial" w:cs="Arial"/>
                                <w:color w:val="000000"/>
                                <w:sz w:val="20"/>
                                <w:szCs w:val="20"/>
                              </w:rPr>
                              <w:t xml:space="preserve">meeting on resolution </w:t>
                            </w:r>
                            <w:r w:rsidRPr="00F14641">
                              <w:rPr>
                                <w:rFonts w:ascii="Arial" w:eastAsia="Times New Roman" w:hAnsi="Arial" w:cs="Arial"/>
                                <w:color w:val="333333"/>
                                <w:sz w:val="20"/>
                                <w:szCs w:val="20"/>
                              </w:rPr>
                              <w:t>form)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C45B0BE" id="Text Box 113" o:spid="_x0000_s1056" type="#_x0000_t202" style="position:absolute;margin-left:10.8pt;margin-top:.7pt;width:121.55pt;height:9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">
                <v:textbox>
                  <w:txbxContent>
                    <w:p w14:paraId="58273B83" w14:textId="77777777" w:rsidR="0032175C" w:rsidRDefault="0032175C" w:rsidP="00F14641">
                      <w:pPr>
                        <w:jc w:val="center"/>
                        <w:rPr>
                          <w:rFonts w:ascii="Arial" w:eastAsia="Times New Roman" w:hAnsi="Arial"/>
                          <w:color w:val="000000"/>
                          <w:sz w:val="20"/>
                          <w:szCs w:val="20"/>
                        </w:rPr>
                      </w:pPr>
                      <w:r>
                        <w:rPr>
                          <w:rFonts w:ascii="Arial" w:eastAsia="Times New Roman" w:hAnsi="Arial"/>
                          <w:color w:val="000000"/>
                          <w:sz w:val="20"/>
                          <w:szCs w:val="20"/>
                        </w:rPr>
                        <w:t>Student barred from class</w:t>
                      </w:r>
                    </w:p>
                    <w:p w14:paraId="7422F6A4" w14:textId="77777777" w:rsidR="0032175C" w:rsidRDefault="0032175C" w:rsidP="00C018CB">
                      <w:pPr>
                        <w:jc w:val="center"/>
                        <w:rPr>
                          <w:rFonts w:ascii="Arial" w:eastAsia="Times New Roman" w:hAnsi="Arial"/>
                          <w:color w:val="000000"/>
                          <w:sz w:val="20"/>
                          <w:szCs w:val="20"/>
                        </w:rPr>
                      </w:pPr>
                      <w:r>
                        <w:rPr>
                          <w:rFonts w:ascii="Arial" w:eastAsia="Times New Roman" w:hAnsi="Arial"/>
                          <w:color w:val="000000"/>
                          <w:sz w:val="20"/>
                          <w:szCs w:val="20"/>
                        </w:rPr>
                        <w:t xml:space="preserve">(Instructor notes no </w:t>
                      </w:r>
                      <w:r w:rsidRPr="00F14641">
                        <w:rPr>
                          <w:rFonts w:ascii="Arial" w:eastAsia="Times New Roman" w:hAnsi="Arial" w:cs="Arial"/>
                          <w:color w:val="000000"/>
                          <w:sz w:val="20"/>
                          <w:szCs w:val="20"/>
                        </w:rPr>
                        <w:t xml:space="preserve">meeting on resolution </w:t>
                      </w:r>
                      <w:r w:rsidRPr="00F14641">
                        <w:rPr>
                          <w:rFonts w:ascii="Arial" w:eastAsia="Times New Roman" w:hAnsi="Arial" w:cs="Arial"/>
                          <w:color w:val="333333"/>
                          <w:sz w:val="20"/>
                          <w:szCs w:val="20"/>
                        </w:rPr>
                        <w:t>form)</w:t>
                      </w:r>
                    </w:p>
                  </w:txbxContent>
                </v:textbox>
              </v:shape>
            </w:pict>
          </mc:Fallback>
        </mc:AlternateContent>
      </w:r>
      <w:r w:rsidR="00296015">
        <w:rPr>
          <w:noProof/>
        </w:rPr>
        <mc:AlternateContent>
          <mc:Choice Requires="wps">
            <w:drawing>
              <wp:anchor distT="0" distB="0" distL="114300" distR="114300" simplePos="0" relativeHeight="251692032" behindDoc="0" locked="0" layoutInCell="1" allowOverlap="1" wp14:anchorId="2148F321" wp14:editId="269A4AF1">
                <wp:simplePos x="0" y="0"/>
                <wp:positionH relativeFrom="column">
                  <wp:posOffset>4244340</wp:posOffset>
                </wp:positionH>
                <wp:positionV relativeFrom="paragraph">
                  <wp:posOffset>6350</wp:posOffset>
                </wp:positionV>
                <wp:extent cx="1780540" cy="799465"/>
                <wp:effectExtent l="0" t="0" r="0" b="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99465"/>
                        </a:xfrm>
                        <a:prstGeom prst="rect">
                          <a:avLst/>
                        </a:prstGeom>
                        <a:solidFill>
                          <a:srgbClr val="FFFFFF"/>
                        </a:solidFill>
                        <a:ln w="9525">
                          <a:solidFill>
                            <a:srgbClr val="000000"/>
                          </a:solidFill>
                          <a:miter lim="800000"/>
                          <a:headEnd/>
                          <a:tailEnd/>
                        </a:ln>
                      </wps:spPr>
                      <wps:txbx>
                        <w:txbxContent>
                          <w:p w14:paraId="271BB2DF" w14:textId="77777777" w:rsidR="0032175C" w:rsidRDefault="0032175C" w:rsidP="00296015">
                            <w:pPr>
                              <w:jc w:val="center"/>
                              <w:rPr>
                                <w:rFonts w:ascii="Arial" w:eastAsia="Constantia" w:hAnsi="Arial"/>
                                <w:color w:val="000000"/>
                                <w:sz w:val="20"/>
                                <w:szCs w:val="20"/>
                              </w:rPr>
                            </w:pPr>
                            <w:r>
                              <w:rPr>
                                <w:rFonts w:ascii="Arial" w:eastAsia="Constantia" w:hAnsi="Arial"/>
                                <w:color w:val="000000"/>
                                <w:sz w:val="20"/>
                                <w:szCs w:val="20"/>
                              </w:rPr>
                              <w:t>Student returns to class</w:t>
                            </w:r>
                          </w:p>
                          <w:p w14:paraId="6CA9E482" w14:textId="77777777" w:rsidR="0032175C" w:rsidRDefault="0032175C" w:rsidP="00296015">
                            <w:pPr>
                              <w:jc w:val="center"/>
                              <w:rPr>
                                <w:rFonts w:ascii="Arial" w:eastAsia="Constantia" w:hAnsi="Arial"/>
                                <w:color w:val="000000"/>
                                <w:sz w:val="20"/>
                                <w:szCs w:val="20"/>
                              </w:rPr>
                            </w:pPr>
                            <w:r>
                              <w:rPr>
                                <w:rFonts w:ascii="Arial" w:eastAsia="Constantia" w:hAnsi="Arial"/>
                                <w:color w:val="000000"/>
                                <w:sz w:val="20"/>
                                <w:szCs w:val="20"/>
                              </w:rPr>
                              <w:t xml:space="preserve">(Resolution form completed with student and instructor </w:t>
                            </w:r>
                            <w:r>
                              <w:rPr>
                                <w:rFonts w:ascii="Arial" w:eastAsia="Constantia" w:hAnsi="Arial"/>
                                <w:color w:val="595959"/>
                                <w:sz w:val="20"/>
                                <w:szCs w:val="20"/>
                              </w:rPr>
                              <w:t>signature)</w:t>
                            </w:r>
                          </w:p>
                        </w:txbxContent>
                      </wps:txbx>
                      <wps:bodyPr rot="0" vert="horz" wrap="square" lIns="91440" tIns="45720" rIns="91440" bIns="45720" anchor="t" anchorCtr="0" upright="1">
                        <a:noAutofit/>
                      </wps:bodyPr>
                    </wps:wsp>
                  </a:graphicData>
                </a:graphic>
              </wp:anchor>
            </w:drawing>
          </mc:Choice>
          <mc:Fallback>
            <w:pict>
              <v:shape w14:anchorId="2148F321" id="Text Box 88" o:spid="_x0000_s1057" type="#_x0000_t202" style="position:absolute;margin-left:334.2pt;margin-top:.5pt;width:140.2pt;height:62.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">
                <v:textbox>
                  <w:txbxContent>
                    <w:p w14:paraId="271BB2DF" w14:textId="77777777" w:rsidR="0032175C" w:rsidRDefault="0032175C" w:rsidP="00296015">
                      <w:pPr>
                        <w:jc w:val="center"/>
                        <w:rPr>
                          <w:rFonts w:ascii="Arial" w:eastAsia="Constantia" w:hAnsi="Arial"/>
                          <w:color w:val="000000"/>
                          <w:sz w:val="20"/>
                          <w:szCs w:val="20"/>
                        </w:rPr>
                      </w:pPr>
                      <w:r>
                        <w:rPr>
                          <w:rFonts w:ascii="Arial" w:eastAsia="Constantia" w:hAnsi="Arial"/>
                          <w:color w:val="000000"/>
                          <w:sz w:val="20"/>
                          <w:szCs w:val="20"/>
                        </w:rPr>
                        <w:t>Student returns to class</w:t>
                      </w:r>
                    </w:p>
                    <w:p w14:paraId="6CA9E482" w14:textId="77777777" w:rsidR="0032175C" w:rsidRDefault="0032175C" w:rsidP="00296015">
                      <w:pPr>
                        <w:jc w:val="center"/>
                        <w:rPr>
                          <w:rFonts w:ascii="Arial" w:eastAsia="Constantia" w:hAnsi="Arial"/>
                          <w:color w:val="000000"/>
                          <w:sz w:val="20"/>
                          <w:szCs w:val="20"/>
                        </w:rPr>
                      </w:pPr>
                      <w:r>
                        <w:rPr>
                          <w:rFonts w:ascii="Arial" w:eastAsia="Constantia" w:hAnsi="Arial"/>
                          <w:color w:val="000000"/>
                          <w:sz w:val="20"/>
                          <w:szCs w:val="20"/>
                        </w:rPr>
                        <w:t xml:space="preserve">(Resolution form completed with student and instructor </w:t>
                      </w:r>
                      <w:r>
                        <w:rPr>
                          <w:rFonts w:ascii="Arial" w:eastAsia="Constantia" w:hAnsi="Arial"/>
                          <w:color w:val="595959"/>
                          <w:sz w:val="20"/>
                          <w:szCs w:val="20"/>
                        </w:rPr>
                        <w:t>signature)</w:t>
                      </w:r>
                    </w:p>
                  </w:txbxContent>
                </v:textbox>
              </v:shape>
            </w:pict>
          </mc:Fallback>
        </mc:AlternateContent>
      </w:r>
      <w:r w:rsidR="00C018CB">
        <w:rPr>
          <w:noProof/>
        </w:rPr>
        <mc:AlternateContent>
          <mc:Choice Requires="wps">
            <w:drawing>
              <wp:anchor distT="0" distB="0" distL="114300" distR="114300" simplePos="0" relativeHeight="251685888" behindDoc="0" locked="0" layoutInCell="1" allowOverlap="1" wp14:anchorId="5E94F4DC" wp14:editId="6EA27199">
                <wp:simplePos x="0" y="0"/>
                <wp:positionH relativeFrom="column">
                  <wp:posOffset>3139440</wp:posOffset>
                </wp:positionH>
                <wp:positionV relativeFrom="paragraph">
                  <wp:posOffset>260350</wp:posOffset>
                </wp:positionV>
                <wp:extent cx="0" cy="243840"/>
                <wp:effectExtent l="76200" t="0" r="57150" b="60960"/>
                <wp:wrapNone/>
                <wp:docPr id="12" name="Line 100"/>
                <wp:cNvGraphicFramePr/>
                <a:graphic xmlns:a="http://schemas.openxmlformats.org/drawingml/2006/main">
                  <a:graphicData uri="http://schemas.microsoft.com/office/word/2010/wordprocessingShape">
                    <wps:wsp>
                      <wps:cNvCnPr/>
                      <wps:spPr bwMode="auto">
                        <a:xfrm>
                          <a:off x="0" y="0"/>
                          <a:ext cx="0" cy="2438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21128D78">
              <v:line id="Line 100"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1.5pt" from="247.2pt,20.5pt" to="247.2pt,39.7pt" w14:anchorId="07D51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">
                <v:stroke endarrow="block"/>
              </v:line>
            </w:pict>
          </mc:Fallback>
        </mc:AlternateContent>
      </w:r>
    </w:p>
    <w:p w14:paraId="4807996B" w14:textId="54E8880C" w:rsidR="00EF7835" w:rsidRDefault="009421D3" w:rsidP="000D6ADF">
      <w:pPr>
        <w:tabs>
          <w:tab w:val="left" w:pos="1188"/>
        </w:tabs>
        <w:rPr>
          <w:rFonts w:ascii="Arial" w:hAnsi="Arial" w:cs="Arial"/>
          <w:b/>
          <w:bCs/>
          <w:color w:val="000000" w:themeColor="text1"/>
        </w:rPr>
      </w:pPr>
      <w:r>
        <w:rPr>
          <w:noProof/>
        </w:rPr>
        <mc:AlternateContent>
          <mc:Choice Requires="wps">
            <w:drawing>
              <wp:anchor distT="0" distB="0" distL="114300" distR="114300" simplePos="0" relativeHeight="251694080" behindDoc="0" locked="0" layoutInCell="0" allowOverlap="1" wp14:anchorId="419AEA21" wp14:editId="28F1B2EC">
                <wp:simplePos x="0" y="0"/>
                <wp:positionH relativeFrom="column">
                  <wp:posOffset>2301240</wp:posOffset>
                </wp:positionH>
                <wp:positionV relativeFrom="paragraph">
                  <wp:posOffset>246380</wp:posOffset>
                </wp:positionV>
                <wp:extent cx="1662430" cy="518160"/>
                <wp:effectExtent l="0" t="0" r="13970" b="15240"/>
                <wp:wrapNone/>
                <wp:docPr id="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18160"/>
                        </a:xfrm>
                        <a:prstGeom prst="rect">
                          <a:avLst/>
                        </a:prstGeom>
                        <a:solidFill>
                          <a:srgbClr val="FFFFFF"/>
                        </a:solidFill>
                        <a:ln w="9525">
                          <a:solidFill>
                            <a:srgbClr val="000000"/>
                          </a:solidFill>
                          <a:miter lim="800000"/>
                          <a:headEnd/>
                          <a:tailEnd/>
                        </a:ln>
                      </wps:spPr>
                      <wps:txbx>
                        <w:txbxContent>
                          <w:p w14:paraId="644DFB86" w14:textId="3A5E5143" w:rsidR="0032175C" w:rsidRPr="009421D3" w:rsidRDefault="0032175C" w:rsidP="009421D3">
                            <w:pPr>
                              <w:jc w:val="center"/>
                              <w:rPr>
                                <w:rFonts w:ascii="Arial" w:hAnsi="Arial" w:cs="Arial"/>
                                <w:color w:val="000000" w:themeColor="text1"/>
                              </w:rPr>
                            </w:pPr>
                            <w:r w:rsidRPr="009421D3">
                              <w:rPr>
                                <w:rFonts w:ascii="Arial" w:hAnsi="Arial" w:cs="Arial"/>
                                <w:color w:val="000000" w:themeColor="text1"/>
                              </w:rPr>
                              <w:t>HEARING OFFICER</w:t>
                            </w:r>
                            <w:r>
                              <w:rPr>
                                <w:rFonts w:ascii="Arial" w:hAnsi="Arial" w:cs="Arial"/>
                                <w:color w:val="000000" w:themeColor="text1"/>
                              </w:rPr>
                              <w:t xml:space="preserve"> (Dean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AEA21" id="Text Box 112" o:spid="_x0000_s1058" type="#_x0000_t202" style="position:absolute;margin-left:181.2pt;margin-top:19.4pt;width:130.9pt;height:4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" o:allowincell="f">
                <v:textbox>
                  <w:txbxContent>
                    <w:p w14:paraId="644DFB86" w14:textId="3A5E5143" w:rsidR="0032175C" w:rsidRPr="009421D3" w:rsidRDefault="0032175C" w:rsidP="009421D3">
                      <w:pPr>
                        <w:jc w:val="center"/>
                        <w:rPr>
                          <w:rFonts w:ascii="Arial" w:hAnsi="Arial" w:cs="Arial"/>
                          <w:color w:val="000000" w:themeColor="text1"/>
                        </w:rPr>
                      </w:pPr>
                      <w:r w:rsidRPr="009421D3">
                        <w:rPr>
                          <w:rFonts w:ascii="Arial" w:hAnsi="Arial" w:cs="Arial"/>
                          <w:color w:val="000000" w:themeColor="text1"/>
                        </w:rPr>
                        <w:t>HEARING OFFICER</w:t>
                      </w:r>
                      <w:r>
                        <w:rPr>
                          <w:rFonts w:ascii="Arial" w:hAnsi="Arial" w:cs="Arial"/>
                          <w:color w:val="000000" w:themeColor="text1"/>
                        </w:rPr>
                        <w:t xml:space="preserve"> (Dean of Students)</w:t>
                      </w:r>
                    </w:p>
                  </w:txbxContent>
                </v:textbox>
              </v:shape>
            </w:pict>
          </mc:Fallback>
        </mc:AlternateContent>
      </w:r>
    </w:p>
    <w:p w14:paraId="1888D1A2" w14:textId="6E0A0630" w:rsidR="00EF7835" w:rsidRDefault="00EF7835" w:rsidP="000D6ADF">
      <w:pPr>
        <w:tabs>
          <w:tab w:val="left" w:pos="1188"/>
        </w:tabs>
        <w:rPr>
          <w:rFonts w:ascii="Arial" w:hAnsi="Arial" w:cs="Arial"/>
          <w:b/>
          <w:bCs/>
          <w:color w:val="000000" w:themeColor="text1"/>
        </w:rPr>
      </w:pPr>
    </w:p>
    <w:p w14:paraId="27669F11" w14:textId="68B721C4" w:rsidR="0050155C" w:rsidRPr="004E46BE" w:rsidRDefault="003508AD" w:rsidP="77227A79">
      <w:pPr>
        <w:pBdr>
          <w:top w:val="triple" w:sz="4" w:space="1" w:color="auto"/>
          <w:left w:val="triple" w:sz="4" w:space="4" w:color="auto"/>
          <w:bottom w:val="triple" w:sz="4" w:space="1" w:color="auto"/>
          <w:right w:val="triple" w:sz="4" w:space="3" w:color="auto"/>
        </w:pBdr>
        <w:jc w:val="center"/>
        <w:rPr>
          <w:rFonts w:ascii="Arial" w:hAnsi="Arial" w:cs="Arial"/>
          <w:color w:val="002060"/>
          <w:sz w:val="32"/>
          <w:szCs w:val="32"/>
        </w:rPr>
      </w:pPr>
      <w:r w:rsidRPr="77227A79">
        <w:rPr>
          <w:rFonts w:ascii="Arial" w:hAnsi="Arial" w:cs="Arial"/>
          <w:color w:val="002060"/>
          <w:sz w:val="32"/>
          <w:szCs w:val="32"/>
        </w:rPr>
        <w:t>PROGRESSIVE DISCIPLINE POLICY</w:t>
      </w:r>
    </w:p>
    <w:p w14:paraId="24A1F993" w14:textId="63D3003F" w:rsidR="008247EE" w:rsidRPr="008247EE" w:rsidRDefault="008247EE" w:rsidP="008247EE">
      <w:pPr>
        <w:jc w:val="both"/>
        <w:rPr>
          <w:rFonts w:ascii="Arial" w:hAnsi="Arial" w:cs="Arial"/>
          <w:color w:val="000000" w:themeColor="text1"/>
        </w:rPr>
      </w:pPr>
      <w:r w:rsidRPr="008247EE">
        <w:rPr>
          <w:rFonts w:ascii="Arial" w:hAnsi="Arial" w:cs="Arial"/>
          <w:bCs/>
          <w:color w:val="000000" w:themeColor="text1"/>
        </w:rPr>
        <w:t>Progressive discipline</w:t>
      </w:r>
      <w:r w:rsidRPr="008247EE">
        <w:rPr>
          <w:rFonts w:ascii="Arial" w:hAnsi="Arial" w:cs="Arial"/>
          <w:b/>
          <w:color w:val="000000" w:themeColor="text1"/>
        </w:rPr>
        <w:t xml:space="preserve"> </w:t>
      </w:r>
      <w:r w:rsidRPr="008247EE">
        <w:rPr>
          <w:rFonts w:ascii="Arial" w:hAnsi="Arial" w:cs="Arial"/>
          <w:color w:val="000000" w:themeColor="text1"/>
        </w:rPr>
        <w:t xml:space="preserve">refers to the concept of increased severity in disciplining students who repeatedly violate rules of the program or clinical sites.  Verbal or written reprimands will be given </w:t>
      </w:r>
      <w:r w:rsidRPr="008247EE">
        <w:rPr>
          <w:rFonts w:ascii="Arial" w:hAnsi="Arial" w:cs="Arial"/>
          <w:color w:val="000000" w:themeColor="text1"/>
        </w:rPr>
        <w:lastRenderedPageBreak/>
        <w:t>for initial and/or minor infractions of rules; if infractions are repeated, progressively harsher discipline will be imposed.  Some critical situations will require immediate disciplinary measures which may involve suspension or immediate dismissal from the program.</w:t>
      </w:r>
    </w:p>
    <w:p w14:paraId="74F04501" w14:textId="5E1143A5" w:rsidR="008247EE" w:rsidRPr="008247EE" w:rsidRDefault="008247EE" w:rsidP="77227A79">
      <w:pPr>
        <w:rPr>
          <w:rFonts w:ascii="Arial" w:hAnsi="Arial" w:cs="Arial"/>
          <w:b/>
          <w:bCs/>
          <w:color w:val="000000" w:themeColor="text1"/>
        </w:rPr>
      </w:pPr>
      <w:r w:rsidRPr="77227A79">
        <w:rPr>
          <w:rFonts w:ascii="Arial" w:hAnsi="Arial" w:cs="Arial"/>
          <w:b/>
          <w:bCs/>
          <w:color w:val="000000" w:themeColor="text1"/>
        </w:rPr>
        <w:t xml:space="preserve">CLASSIFICATIONS OF </w:t>
      </w:r>
      <w:r w:rsidR="36A50BC7" w:rsidRPr="77227A79">
        <w:rPr>
          <w:rFonts w:ascii="Arial" w:hAnsi="Arial" w:cs="Arial"/>
          <w:b/>
          <w:bCs/>
          <w:color w:val="000000" w:themeColor="text1"/>
        </w:rPr>
        <w:t>THE PROGRESSIVE</w:t>
      </w:r>
      <w:r w:rsidRPr="77227A79">
        <w:rPr>
          <w:rFonts w:ascii="Arial" w:hAnsi="Arial" w:cs="Arial"/>
          <w:b/>
          <w:bCs/>
          <w:color w:val="000000" w:themeColor="text1"/>
        </w:rPr>
        <w:t xml:space="preserve"> DISCIPLINE ARE:</w:t>
      </w:r>
    </w:p>
    <w:p w14:paraId="409437F1" w14:textId="64173726" w:rsidR="008247EE" w:rsidRPr="00D221EB" w:rsidRDefault="008247EE" w:rsidP="00C3659A">
      <w:pPr>
        <w:pStyle w:val="ListParagraph"/>
        <w:numPr>
          <w:ilvl w:val="0"/>
          <w:numId w:val="64"/>
        </w:numPr>
        <w:rPr>
          <w:rFonts w:ascii="Arial" w:hAnsi="Arial" w:cs="Arial"/>
          <w:color w:val="000000" w:themeColor="text1"/>
        </w:rPr>
      </w:pPr>
      <w:r w:rsidRPr="00D221EB">
        <w:rPr>
          <w:rFonts w:ascii="Arial" w:hAnsi="Arial" w:cs="Arial"/>
          <w:color w:val="000000" w:themeColor="text1"/>
        </w:rPr>
        <w:t>Critical Offenses</w:t>
      </w:r>
    </w:p>
    <w:p w14:paraId="1132E6B4" w14:textId="328C8A3E" w:rsidR="008247EE" w:rsidRPr="00D221EB" w:rsidRDefault="008247EE" w:rsidP="00C3659A">
      <w:pPr>
        <w:pStyle w:val="ListParagraph"/>
        <w:numPr>
          <w:ilvl w:val="0"/>
          <w:numId w:val="64"/>
        </w:numPr>
        <w:rPr>
          <w:rFonts w:ascii="Arial" w:hAnsi="Arial" w:cs="Arial"/>
          <w:color w:val="000000" w:themeColor="text1"/>
        </w:rPr>
      </w:pPr>
      <w:r w:rsidRPr="00D221EB">
        <w:rPr>
          <w:rFonts w:ascii="Arial" w:hAnsi="Arial" w:cs="Arial"/>
          <w:color w:val="000000" w:themeColor="text1"/>
        </w:rPr>
        <w:t>Major Offenses</w:t>
      </w:r>
    </w:p>
    <w:p w14:paraId="68C94C2C" w14:textId="56CB3F25" w:rsidR="008247EE" w:rsidRPr="00D221EB" w:rsidRDefault="008247EE" w:rsidP="00C3659A">
      <w:pPr>
        <w:pStyle w:val="ListParagraph"/>
        <w:numPr>
          <w:ilvl w:val="0"/>
          <w:numId w:val="64"/>
        </w:numPr>
        <w:rPr>
          <w:rFonts w:ascii="Arial" w:hAnsi="Arial" w:cs="Arial"/>
          <w:color w:val="000000" w:themeColor="text1"/>
        </w:rPr>
      </w:pPr>
      <w:r w:rsidRPr="00D221EB">
        <w:rPr>
          <w:rFonts w:ascii="Arial" w:hAnsi="Arial" w:cs="Arial"/>
          <w:color w:val="000000" w:themeColor="text1"/>
        </w:rPr>
        <w:t>Serious Offenses</w:t>
      </w:r>
    </w:p>
    <w:p w14:paraId="6F7537EB" w14:textId="3A1D6C8E" w:rsidR="008247EE" w:rsidRPr="00D221EB" w:rsidRDefault="008247EE" w:rsidP="00C3659A">
      <w:pPr>
        <w:pStyle w:val="ListParagraph"/>
        <w:numPr>
          <w:ilvl w:val="0"/>
          <w:numId w:val="64"/>
        </w:numPr>
        <w:rPr>
          <w:rFonts w:ascii="Arial" w:hAnsi="Arial" w:cs="Arial"/>
          <w:color w:val="000000" w:themeColor="text1"/>
        </w:rPr>
      </w:pPr>
      <w:r w:rsidRPr="00D221EB">
        <w:rPr>
          <w:rFonts w:ascii="Arial" w:hAnsi="Arial" w:cs="Arial"/>
          <w:color w:val="000000" w:themeColor="text1"/>
        </w:rPr>
        <w:t>Minor Offenses</w:t>
      </w:r>
    </w:p>
    <w:p w14:paraId="392F0641" w14:textId="4BED828E" w:rsidR="008247EE" w:rsidRPr="008247EE" w:rsidRDefault="008247EE" w:rsidP="008247EE">
      <w:pPr>
        <w:rPr>
          <w:rFonts w:ascii="Arial" w:hAnsi="Arial" w:cs="Arial"/>
          <w:color w:val="000000" w:themeColor="text1"/>
        </w:rPr>
      </w:pPr>
      <w:r w:rsidRPr="008247EE">
        <w:rPr>
          <w:rFonts w:ascii="Arial" w:hAnsi="Arial" w:cs="Arial"/>
          <w:color w:val="000000" w:themeColor="text1"/>
        </w:rPr>
        <w:t xml:space="preserve">1. </w:t>
      </w:r>
      <w:r w:rsidRPr="008247EE">
        <w:rPr>
          <w:rFonts w:ascii="Arial" w:hAnsi="Arial" w:cs="Arial"/>
          <w:b/>
          <w:color w:val="000000" w:themeColor="text1"/>
          <w:u w:val="single"/>
        </w:rPr>
        <w:t>Critical Offenses</w:t>
      </w:r>
      <w:r w:rsidRPr="008247EE">
        <w:rPr>
          <w:rFonts w:ascii="Arial" w:hAnsi="Arial" w:cs="Arial"/>
          <w:b/>
          <w:color w:val="000000" w:themeColor="text1"/>
        </w:rPr>
        <w:t xml:space="preserve"> </w:t>
      </w:r>
      <w:r w:rsidRPr="008247EE">
        <w:rPr>
          <w:rFonts w:ascii="Arial" w:hAnsi="Arial" w:cs="Arial"/>
          <w:color w:val="000000" w:themeColor="text1"/>
        </w:rPr>
        <w:t>are violations of program or clinical facility’s rules and regulations or misconduct which may justify immediate termination.</w:t>
      </w:r>
    </w:p>
    <w:p w14:paraId="355446F3" w14:textId="50616A2C" w:rsidR="008247EE" w:rsidRPr="008247EE" w:rsidRDefault="008247EE" w:rsidP="008247EE">
      <w:pPr>
        <w:rPr>
          <w:rFonts w:ascii="Arial" w:hAnsi="Arial" w:cs="Arial"/>
          <w:color w:val="000000" w:themeColor="text1"/>
        </w:rPr>
      </w:pPr>
      <w:r w:rsidRPr="008247EE">
        <w:rPr>
          <w:rFonts w:ascii="Arial" w:hAnsi="Arial" w:cs="Arial"/>
          <w:color w:val="000000" w:themeColor="text1"/>
        </w:rPr>
        <w:t>Even if discharge is indicated, the student shall be suspended immediately (no more than two clinical days) while the incident is being investigated by the Program Director or Clinical Instructor and other involved adjunct faculty members.</w:t>
      </w:r>
    </w:p>
    <w:p w14:paraId="5A411F43" w14:textId="77777777" w:rsidR="00D221EB" w:rsidRDefault="008247EE" w:rsidP="008247EE">
      <w:pPr>
        <w:rPr>
          <w:rFonts w:ascii="Arial" w:hAnsi="Arial" w:cs="Arial"/>
          <w:b/>
          <w:color w:val="000000" w:themeColor="text1"/>
        </w:rPr>
      </w:pPr>
      <w:r w:rsidRPr="008247EE">
        <w:rPr>
          <w:rFonts w:ascii="Arial" w:hAnsi="Arial" w:cs="Arial"/>
          <w:b/>
          <w:color w:val="000000" w:themeColor="text1"/>
        </w:rPr>
        <w:t>EXAMPLES OF CRITICAL OFFENSES ARE:</w:t>
      </w:r>
    </w:p>
    <w:p w14:paraId="19BA7F2C" w14:textId="2BA7AA68" w:rsidR="008247EE" w:rsidRPr="00D221EB" w:rsidRDefault="008247EE" w:rsidP="00C3659A">
      <w:pPr>
        <w:pStyle w:val="ListParagraph"/>
        <w:numPr>
          <w:ilvl w:val="0"/>
          <w:numId w:val="63"/>
        </w:numPr>
        <w:rPr>
          <w:rFonts w:ascii="Arial" w:hAnsi="Arial" w:cs="Arial"/>
          <w:b/>
          <w:color w:val="000000" w:themeColor="text1"/>
        </w:rPr>
      </w:pPr>
      <w:r w:rsidRPr="00D221EB">
        <w:rPr>
          <w:rFonts w:ascii="Arial" w:hAnsi="Arial" w:cs="Arial"/>
          <w:color w:val="000000" w:themeColor="text1"/>
        </w:rPr>
        <w:t>two major violations are equivalent to one critical offense</w:t>
      </w:r>
    </w:p>
    <w:p w14:paraId="22AD7D73" w14:textId="1DF6AD2E" w:rsidR="008247EE" w:rsidRPr="00D221EB" w:rsidRDefault="008247EE" w:rsidP="00C3659A">
      <w:pPr>
        <w:pStyle w:val="ListParagraph"/>
        <w:numPr>
          <w:ilvl w:val="0"/>
          <w:numId w:val="63"/>
        </w:numPr>
        <w:rPr>
          <w:rFonts w:ascii="Arial" w:hAnsi="Arial" w:cs="Arial"/>
          <w:color w:val="000000" w:themeColor="text1"/>
        </w:rPr>
      </w:pPr>
      <w:r w:rsidRPr="00D221EB">
        <w:rPr>
          <w:rFonts w:ascii="Arial" w:hAnsi="Arial" w:cs="Arial"/>
          <w:color w:val="000000" w:themeColor="text1"/>
        </w:rPr>
        <w:t>physical assault on any person during clinical or class time</w:t>
      </w:r>
    </w:p>
    <w:p w14:paraId="74B25CAC" w14:textId="69E90C52" w:rsidR="008247EE" w:rsidRPr="00D221EB" w:rsidRDefault="008247EE" w:rsidP="00C3659A">
      <w:pPr>
        <w:pStyle w:val="ListParagraph"/>
        <w:numPr>
          <w:ilvl w:val="0"/>
          <w:numId w:val="63"/>
        </w:numPr>
        <w:rPr>
          <w:rFonts w:ascii="Arial" w:hAnsi="Arial" w:cs="Arial"/>
          <w:color w:val="000000" w:themeColor="text1"/>
        </w:rPr>
      </w:pPr>
      <w:r w:rsidRPr="00D221EB">
        <w:rPr>
          <w:rFonts w:ascii="Arial" w:hAnsi="Arial" w:cs="Arial"/>
          <w:color w:val="000000" w:themeColor="text1"/>
        </w:rPr>
        <w:t>negligent acts of conduct detrimental to patient care</w:t>
      </w:r>
    </w:p>
    <w:p w14:paraId="71472DD3" w14:textId="77777777" w:rsidR="00D221EB" w:rsidRPr="00D221EB" w:rsidRDefault="008247EE" w:rsidP="00C3659A">
      <w:pPr>
        <w:pStyle w:val="ListParagraph"/>
        <w:numPr>
          <w:ilvl w:val="0"/>
          <w:numId w:val="63"/>
        </w:numPr>
        <w:rPr>
          <w:rFonts w:ascii="Arial" w:hAnsi="Arial" w:cs="Arial"/>
          <w:color w:val="000000" w:themeColor="text1"/>
        </w:rPr>
      </w:pPr>
      <w:r w:rsidRPr="00D221EB">
        <w:rPr>
          <w:rFonts w:ascii="Arial" w:hAnsi="Arial" w:cs="Arial"/>
          <w:color w:val="000000" w:themeColor="text1"/>
        </w:rPr>
        <w:t>possessing, consuming, or being under the influence of intoxicants, narcotics, or non-prescribed barbiturates in class or on clinical premises</w:t>
      </w:r>
    </w:p>
    <w:p w14:paraId="28BD3C89" w14:textId="48549E3C" w:rsidR="008247EE" w:rsidRPr="00D221EB" w:rsidRDefault="008247EE" w:rsidP="00C3659A">
      <w:pPr>
        <w:pStyle w:val="ListParagraph"/>
        <w:numPr>
          <w:ilvl w:val="0"/>
          <w:numId w:val="63"/>
        </w:numPr>
        <w:rPr>
          <w:rFonts w:ascii="Arial" w:hAnsi="Arial" w:cs="Arial"/>
          <w:color w:val="000000" w:themeColor="text1"/>
        </w:rPr>
      </w:pPr>
      <w:r w:rsidRPr="00D221EB">
        <w:rPr>
          <w:rFonts w:ascii="Arial" w:hAnsi="Arial" w:cs="Arial"/>
          <w:color w:val="000000" w:themeColor="text1"/>
        </w:rPr>
        <w:t>conviction of a felony</w:t>
      </w:r>
    </w:p>
    <w:p w14:paraId="7EC818C6" w14:textId="0ADF1CCF" w:rsidR="008247EE" w:rsidRPr="00D221EB" w:rsidRDefault="008247EE" w:rsidP="00C3659A">
      <w:pPr>
        <w:pStyle w:val="ListParagraph"/>
        <w:numPr>
          <w:ilvl w:val="0"/>
          <w:numId w:val="63"/>
        </w:numPr>
        <w:rPr>
          <w:rFonts w:ascii="Arial" w:hAnsi="Arial" w:cs="Arial"/>
          <w:color w:val="000000" w:themeColor="text1"/>
        </w:rPr>
      </w:pPr>
      <w:r w:rsidRPr="00D221EB">
        <w:rPr>
          <w:rFonts w:ascii="Arial" w:hAnsi="Arial" w:cs="Arial"/>
          <w:color w:val="000000" w:themeColor="text1"/>
        </w:rPr>
        <w:t>insubordinate acts or statements</w:t>
      </w:r>
    </w:p>
    <w:p w14:paraId="7D998AC0" w14:textId="5C54B8F3" w:rsidR="008247EE" w:rsidRPr="00D221EB" w:rsidRDefault="008247EE" w:rsidP="00C3659A">
      <w:pPr>
        <w:pStyle w:val="ListParagraph"/>
        <w:numPr>
          <w:ilvl w:val="0"/>
          <w:numId w:val="63"/>
        </w:numPr>
        <w:rPr>
          <w:rFonts w:ascii="Arial" w:hAnsi="Arial" w:cs="Arial"/>
          <w:color w:val="000000" w:themeColor="text1"/>
        </w:rPr>
      </w:pPr>
      <w:r w:rsidRPr="00D221EB">
        <w:rPr>
          <w:rFonts w:ascii="Arial" w:hAnsi="Arial" w:cs="Arial"/>
          <w:color w:val="000000" w:themeColor="text1"/>
        </w:rPr>
        <w:t>unauthorized access or copying of records (school or clinicals)</w:t>
      </w:r>
    </w:p>
    <w:p w14:paraId="1AF16EA1" w14:textId="2B03BAC0" w:rsidR="008247EE" w:rsidRPr="008247EE" w:rsidRDefault="008247EE" w:rsidP="008247EE">
      <w:pPr>
        <w:rPr>
          <w:rFonts w:ascii="Arial" w:hAnsi="Arial" w:cs="Arial"/>
          <w:color w:val="000000" w:themeColor="text1"/>
        </w:rPr>
      </w:pPr>
      <w:r w:rsidRPr="008247EE">
        <w:rPr>
          <w:rFonts w:ascii="Arial" w:hAnsi="Arial" w:cs="Arial"/>
          <w:color w:val="000000" w:themeColor="text1"/>
        </w:rPr>
        <w:t xml:space="preserve">2. </w:t>
      </w:r>
      <w:r w:rsidRPr="008247EE">
        <w:rPr>
          <w:rFonts w:ascii="Arial" w:hAnsi="Arial" w:cs="Arial"/>
          <w:b/>
          <w:color w:val="000000" w:themeColor="text1"/>
          <w:u w:val="single"/>
        </w:rPr>
        <w:t>Major Offenses</w:t>
      </w:r>
      <w:r w:rsidRPr="008247EE">
        <w:rPr>
          <w:rFonts w:ascii="Arial" w:hAnsi="Arial" w:cs="Arial"/>
          <w:b/>
          <w:color w:val="000000" w:themeColor="text1"/>
        </w:rPr>
        <w:t xml:space="preserve"> </w:t>
      </w:r>
      <w:r w:rsidRPr="008247EE">
        <w:rPr>
          <w:rFonts w:ascii="Arial" w:hAnsi="Arial" w:cs="Arial"/>
          <w:color w:val="000000" w:themeColor="text1"/>
        </w:rPr>
        <w:t>are lesser violations than critical offenses but may require immediate disciplinary suspension from class or clinicals for a 1st offense (one day suspension for the 1st offense).</w:t>
      </w:r>
    </w:p>
    <w:p w14:paraId="3B2DD62E" w14:textId="77777777" w:rsidR="008247EE" w:rsidRPr="008247EE" w:rsidRDefault="008247EE" w:rsidP="008247EE">
      <w:pPr>
        <w:rPr>
          <w:rFonts w:ascii="Arial" w:hAnsi="Arial" w:cs="Arial"/>
          <w:b/>
          <w:color w:val="000000" w:themeColor="text1"/>
        </w:rPr>
      </w:pPr>
      <w:r w:rsidRPr="008247EE">
        <w:rPr>
          <w:rFonts w:ascii="Arial" w:hAnsi="Arial" w:cs="Arial"/>
          <w:b/>
          <w:color w:val="000000" w:themeColor="text1"/>
        </w:rPr>
        <w:t>EXAMPLES OF MAJOR OFFENSES ARE:</w:t>
      </w:r>
    </w:p>
    <w:p w14:paraId="687E6552" w14:textId="54066805"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two serious violations are equivalent to one major offense</w:t>
      </w:r>
    </w:p>
    <w:p w14:paraId="5401E6FC" w14:textId="1717F7BE"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sleeping in class, in the laboratory or on clinical</w:t>
      </w:r>
    </w:p>
    <w:p w14:paraId="68073679" w14:textId="09170323"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refusal to work - or perform an assigned task</w:t>
      </w:r>
    </w:p>
    <w:p w14:paraId="77C1B37E" w14:textId="5AD8F327"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negligent acts or conduct detrimental to patient care</w:t>
      </w:r>
    </w:p>
    <w:p w14:paraId="5D0FEC6C" w14:textId="48759EEE"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verbal assault to fellow students or others</w:t>
      </w:r>
    </w:p>
    <w:p w14:paraId="46EDCA9E" w14:textId="208E9F17"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an act of sexual harassment</w:t>
      </w:r>
    </w:p>
    <w:p w14:paraId="2B82F201" w14:textId="17315BE7"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willful or negligent damage of equipment or property</w:t>
      </w:r>
    </w:p>
    <w:p w14:paraId="41811BFA" w14:textId="01792112" w:rsidR="008247EE" w:rsidRPr="00D221EB" w:rsidRDefault="008247EE" w:rsidP="00C3659A">
      <w:pPr>
        <w:pStyle w:val="ListParagraph"/>
        <w:numPr>
          <w:ilvl w:val="0"/>
          <w:numId w:val="62"/>
        </w:numPr>
        <w:rPr>
          <w:rFonts w:ascii="Arial" w:hAnsi="Arial" w:cs="Arial"/>
          <w:color w:val="000000" w:themeColor="text1"/>
        </w:rPr>
      </w:pPr>
      <w:r w:rsidRPr="00D221EB">
        <w:rPr>
          <w:rFonts w:ascii="Arial" w:hAnsi="Arial" w:cs="Arial"/>
          <w:color w:val="000000" w:themeColor="text1"/>
        </w:rPr>
        <w:t>theft of clinical facility patient, student, visitor, or employee property</w:t>
      </w:r>
    </w:p>
    <w:p w14:paraId="57AEB2AC" w14:textId="7F6E5164" w:rsidR="008247EE" w:rsidRPr="008247EE" w:rsidRDefault="008247EE" w:rsidP="008247EE">
      <w:pPr>
        <w:rPr>
          <w:rFonts w:ascii="Arial" w:hAnsi="Arial" w:cs="Arial"/>
          <w:color w:val="000000" w:themeColor="text1"/>
        </w:rPr>
      </w:pPr>
      <w:r w:rsidRPr="77227A79">
        <w:rPr>
          <w:rFonts w:ascii="Arial" w:hAnsi="Arial" w:cs="Arial"/>
          <w:color w:val="000000" w:themeColor="text1"/>
        </w:rPr>
        <w:t>3</w:t>
      </w:r>
      <w:r w:rsidR="1CC208FD" w:rsidRPr="77227A79">
        <w:rPr>
          <w:rFonts w:ascii="Arial" w:hAnsi="Arial" w:cs="Arial"/>
          <w:color w:val="000000" w:themeColor="text1"/>
        </w:rPr>
        <w:t xml:space="preserve">. </w:t>
      </w:r>
      <w:r w:rsidR="1CC208FD" w:rsidRPr="77227A79">
        <w:rPr>
          <w:rFonts w:ascii="Arial" w:hAnsi="Arial" w:cs="Arial"/>
          <w:b/>
          <w:bCs/>
          <w:color w:val="000000" w:themeColor="text1"/>
          <w:u w:val="single"/>
        </w:rPr>
        <w:t>Serious</w:t>
      </w:r>
      <w:r w:rsidRPr="77227A79">
        <w:rPr>
          <w:rFonts w:ascii="Arial" w:hAnsi="Arial" w:cs="Arial"/>
          <w:b/>
          <w:bCs/>
          <w:color w:val="000000" w:themeColor="text1"/>
          <w:u w:val="single"/>
        </w:rPr>
        <w:t xml:space="preserve"> Offenses</w:t>
      </w:r>
      <w:r w:rsidRPr="77227A79">
        <w:rPr>
          <w:rFonts w:ascii="Arial" w:hAnsi="Arial" w:cs="Arial"/>
          <w:b/>
          <w:bCs/>
          <w:color w:val="000000" w:themeColor="text1"/>
        </w:rPr>
        <w:t xml:space="preserve"> </w:t>
      </w:r>
      <w:r w:rsidRPr="77227A79">
        <w:rPr>
          <w:rFonts w:ascii="Arial" w:hAnsi="Arial" w:cs="Arial"/>
          <w:color w:val="000000" w:themeColor="text1"/>
        </w:rPr>
        <w:t>do not justify immediate dismissal or suspension but may require disciplinary action in the form of a written reprimand.  Documentation of disciplinary action(s) will be accumulative throughout the two years.</w:t>
      </w:r>
    </w:p>
    <w:p w14:paraId="524A3146" w14:textId="4E102354" w:rsidR="008247EE" w:rsidRPr="008247EE" w:rsidRDefault="008247EE" w:rsidP="008247EE">
      <w:pPr>
        <w:rPr>
          <w:rFonts w:ascii="Arial" w:hAnsi="Arial" w:cs="Arial"/>
          <w:b/>
          <w:color w:val="000000" w:themeColor="text1"/>
        </w:rPr>
      </w:pPr>
      <w:r w:rsidRPr="008247EE">
        <w:rPr>
          <w:rFonts w:ascii="Arial" w:hAnsi="Arial" w:cs="Arial"/>
          <w:b/>
          <w:color w:val="000000" w:themeColor="text1"/>
        </w:rPr>
        <w:lastRenderedPageBreak/>
        <w:t>EXAMPLES OF SERIOUS OFFENSES ARE:</w:t>
      </w:r>
    </w:p>
    <w:p w14:paraId="03512A6B" w14:textId="167EFF79" w:rsidR="008247EE" w:rsidRPr="008247EE" w:rsidRDefault="008247EE" w:rsidP="00C3659A">
      <w:pPr>
        <w:pStyle w:val="ListParagraph"/>
        <w:numPr>
          <w:ilvl w:val="0"/>
          <w:numId w:val="61"/>
        </w:numPr>
        <w:rPr>
          <w:rFonts w:ascii="Arial" w:hAnsi="Arial" w:cs="Arial"/>
          <w:color w:val="000000" w:themeColor="text1"/>
        </w:rPr>
      </w:pPr>
      <w:r w:rsidRPr="008247EE">
        <w:rPr>
          <w:rFonts w:ascii="Arial" w:hAnsi="Arial" w:cs="Arial"/>
          <w:color w:val="000000" w:themeColor="text1"/>
        </w:rPr>
        <w:t>two minor violations will be equivalent to one serious offense</w:t>
      </w:r>
    </w:p>
    <w:p w14:paraId="5BD4F222" w14:textId="207CBFB4" w:rsidR="008247EE" w:rsidRPr="008247EE" w:rsidRDefault="008247EE" w:rsidP="00C3659A">
      <w:pPr>
        <w:pStyle w:val="ListParagraph"/>
        <w:numPr>
          <w:ilvl w:val="0"/>
          <w:numId w:val="61"/>
        </w:numPr>
        <w:rPr>
          <w:rFonts w:ascii="Arial" w:hAnsi="Arial" w:cs="Arial"/>
          <w:color w:val="000000" w:themeColor="text1"/>
        </w:rPr>
      </w:pPr>
      <w:r w:rsidRPr="008247EE">
        <w:rPr>
          <w:rFonts w:ascii="Arial" w:hAnsi="Arial" w:cs="Arial"/>
          <w:color w:val="000000" w:themeColor="text1"/>
        </w:rPr>
        <w:t>willful negligence</w:t>
      </w:r>
    </w:p>
    <w:p w14:paraId="1359E317" w14:textId="4107466D" w:rsidR="008247EE" w:rsidRPr="008247EE" w:rsidRDefault="008247EE" w:rsidP="00C3659A">
      <w:pPr>
        <w:pStyle w:val="ListParagraph"/>
        <w:numPr>
          <w:ilvl w:val="0"/>
          <w:numId w:val="61"/>
        </w:numPr>
        <w:rPr>
          <w:rFonts w:ascii="Arial" w:hAnsi="Arial" w:cs="Arial"/>
          <w:color w:val="000000" w:themeColor="text1"/>
        </w:rPr>
      </w:pPr>
      <w:r w:rsidRPr="008247EE">
        <w:rPr>
          <w:rFonts w:ascii="Arial" w:hAnsi="Arial" w:cs="Arial"/>
          <w:color w:val="000000" w:themeColor="text1"/>
        </w:rPr>
        <w:t>use of vile, profane, or abusive language</w:t>
      </w:r>
    </w:p>
    <w:p w14:paraId="7A69A093" w14:textId="06176CCD" w:rsidR="008247EE" w:rsidRPr="008247EE" w:rsidRDefault="008247EE" w:rsidP="00C3659A">
      <w:pPr>
        <w:pStyle w:val="ListParagraph"/>
        <w:numPr>
          <w:ilvl w:val="0"/>
          <w:numId w:val="61"/>
        </w:numPr>
        <w:rPr>
          <w:rFonts w:ascii="Arial" w:hAnsi="Arial" w:cs="Arial"/>
          <w:color w:val="000000" w:themeColor="text1"/>
        </w:rPr>
      </w:pPr>
      <w:r w:rsidRPr="008247EE">
        <w:rPr>
          <w:rFonts w:ascii="Arial" w:hAnsi="Arial" w:cs="Arial"/>
          <w:color w:val="000000" w:themeColor="text1"/>
        </w:rPr>
        <w:t>falsifying information or events</w:t>
      </w:r>
    </w:p>
    <w:p w14:paraId="21359FA6" w14:textId="5329A786" w:rsidR="008247EE" w:rsidRPr="008247EE" w:rsidRDefault="008247EE" w:rsidP="00C3659A">
      <w:pPr>
        <w:pStyle w:val="ListParagraph"/>
        <w:numPr>
          <w:ilvl w:val="0"/>
          <w:numId w:val="61"/>
        </w:numPr>
        <w:rPr>
          <w:rFonts w:ascii="Arial" w:hAnsi="Arial" w:cs="Arial"/>
          <w:color w:val="000000" w:themeColor="text1"/>
        </w:rPr>
      </w:pPr>
      <w:r w:rsidRPr="008247EE">
        <w:rPr>
          <w:rFonts w:ascii="Arial" w:hAnsi="Arial" w:cs="Arial"/>
          <w:color w:val="000000" w:themeColor="text1"/>
        </w:rPr>
        <w:t>removal of hospital or clinic property from premises</w:t>
      </w:r>
    </w:p>
    <w:p w14:paraId="758E4F4E" w14:textId="5F2CE79A" w:rsidR="008247EE" w:rsidRDefault="008247EE" w:rsidP="008247EE">
      <w:pPr>
        <w:rPr>
          <w:rFonts w:ascii="Arial" w:hAnsi="Arial" w:cs="Arial"/>
          <w:color w:val="000000" w:themeColor="text1"/>
        </w:rPr>
      </w:pPr>
      <w:r w:rsidRPr="77227A79">
        <w:rPr>
          <w:rFonts w:ascii="Arial" w:hAnsi="Arial" w:cs="Arial"/>
          <w:color w:val="000000" w:themeColor="text1"/>
        </w:rPr>
        <w:t>4</w:t>
      </w:r>
      <w:r w:rsidR="053C1C08" w:rsidRPr="77227A79">
        <w:rPr>
          <w:rFonts w:ascii="Arial" w:hAnsi="Arial" w:cs="Arial"/>
          <w:color w:val="000000" w:themeColor="text1"/>
        </w:rPr>
        <w:t xml:space="preserve">. </w:t>
      </w:r>
      <w:r w:rsidR="053C1C08" w:rsidRPr="77227A79">
        <w:rPr>
          <w:rFonts w:ascii="Arial" w:hAnsi="Arial" w:cs="Arial"/>
          <w:b/>
          <w:bCs/>
          <w:color w:val="000000" w:themeColor="text1"/>
          <w:u w:val="single"/>
        </w:rPr>
        <w:t>Minor</w:t>
      </w:r>
      <w:r w:rsidRPr="77227A79">
        <w:rPr>
          <w:rFonts w:ascii="Arial" w:hAnsi="Arial" w:cs="Arial"/>
          <w:b/>
          <w:bCs/>
          <w:color w:val="000000" w:themeColor="text1"/>
          <w:u w:val="single"/>
        </w:rPr>
        <w:t xml:space="preserve"> Offenses</w:t>
      </w:r>
      <w:r w:rsidRPr="77227A79">
        <w:rPr>
          <w:rFonts w:ascii="Arial" w:hAnsi="Arial" w:cs="Arial"/>
          <w:color w:val="000000" w:themeColor="text1"/>
        </w:rPr>
        <w:t xml:space="preserve"> are lesser violations of the class or clinics’ rules and regulations which may require disciplinary action in the form of a verbal or written reprimand</w:t>
      </w:r>
      <w:bookmarkStart w:id="30" w:name="_Int_ETfTvB6f"/>
      <w:r w:rsidR="3A3EE87C" w:rsidRPr="77227A79">
        <w:rPr>
          <w:rFonts w:ascii="Arial" w:hAnsi="Arial" w:cs="Arial"/>
          <w:color w:val="000000" w:themeColor="text1"/>
        </w:rPr>
        <w:t xml:space="preserve">. </w:t>
      </w:r>
      <w:bookmarkEnd w:id="30"/>
      <w:r w:rsidRPr="77227A79">
        <w:rPr>
          <w:rFonts w:ascii="Arial" w:hAnsi="Arial" w:cs="Arial"/>
          <w:color w:val="000000" w:themeColor="text1"/>
        </w:rPr>
        <w:t>Verbal reprimands may be documented in the student’s counseling form.</w:t>
      </w:r>
    </w:p>
    <w:p w14:paraId="3046F0C5" w14:textId="462FE441" w:rsidR="008247EE" w:rsidRPr="008247EE" w:rsidRDefault="008247EE" w:rsidP="008247EE">
      <w:pPr>
        <w:rPr>
          <w:rFonts w:ascii="Arial" w:hAnsi="Arial" w:cs="Arial"/>
          <w:color w:val="000000" w:themeColor="text1"/>
        </w:rPr>
      </w:pPr>
      <w:r w:rsidRPr="008247EE">
        <w:rPr>
          <w:rFonts w:ascii="Arial" w:hAnsi="Arial" w:cs="Arial"/>
          <w:b/>
          <w:color w:val="000000" w:themeColor="text1"/>
        </w:rPr>
        <w:t>EXAMPLES OF MINOR OFFENSES ARE:</w:t>
      </w:r>
    </w:p>
    <w:p w14:paraId="2C8F8C09" w14:textId="6B5FAE3B"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sharing confidential information</w:t>
      </w:r>
    </w:p>
    <w:p w14:paraId="19FC0047" w14:textId="7EC4389F"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excessive breaks</w:t>
      </w:r>
    </w:p>
    <w:p w14:paraId="73A35073" w14:textId="6AA723DD"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excessive tardies</w:t>
      </w:r>
    </w:p>
    <w:p w14:paraId="5B522F81" w14:textId="16D2E5A5"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failure to follow orders</w:t>
      </w:r>
    </w:p>
    <w:p w14:paraId="7AF55F12" w14:textId="1B571F54"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horseplay (boisterous non-work-related activities)</w:t>
      </w:r>
    </w:p>
    <w:p w14:paraId="324D355E" w14:textId="346090A2"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smoking, drinking, eating in non-designated areas</w:t>
      </w:r>
    </w:p>
    <w:p w14:paraId="57052C7E" w14:textId="2F403EF1"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failure to notify clinical instructor (or clinical site) of absence on or before date of absence</w:t>
      </w:r>
    </w:p>
    <w:p w14:paraId="7C88B357" w14:textId="32660742"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poor attitude or inability to work with others</w:t>
      </w:r>
    </w:p>
    <w:p w14:paraId="0AB77DFC" w14:textId="66608A23" w:rsidR="008247EE" w:rsidRPr="008247EE" w:rsidRDefault="008247EE" w:rsidP="00C3659A">
      <w:pPr>
        <w:pStyle w:val="ListParagraph"/>
        <w:numPr>
          <w:ilvl w:val="0"/>
          <w:numId w:val="60"/>
        </w:numPr>
        <w:rPr>
          <w:rFonts w:ascii="Arial" w:hAnsi="Arial" w:cs="Arial"/>
          <w:color w:val="000000" w:themeColor="text1"/>
        </w:rPr>
      </w:pPr>
      <w:r w:rsidRPr="008247EE">
        <w:rPr>
          <w:rFonts w:ascii="Arial" w:hAnsi="Arial" w:cs="Arial"/>
          <w:color w:val="000000" w:themeColor="text1"/>
        </w:rPr>
        <w:t>leaving assigned areas without authorization</w:t>
      </w:r>
    </w:p>
    <w:p w14:paraId="6955DB5F" w14:textId="4769A447" w:rsidR="00EF7835" w:rsidRDefault="008247EE" w:rsidP="00D221EB">
      <w:pPr>
        <w:rPr>
          <w:rFonts w:ascii="Arial" w:hAnsi="Arial" w:cs="Arial"/>
          <w:color w:val="000000" w:themeColor="text1"/>
        </w:rPr>
      </w:pPr>
      <w:r w:rsidRPr="008247EE">
        <w:rPr>
          <w:rFonts w:ascii="Arial" w:hAnsi="Arial" w:cs="Arial"/>
          <w:color w:val="000000" w:themeColor="text1"/>
        </w:rPr>
        <w:t>(See Forms Section Counseling Offense Form, page 94.)</w:t>
      </w:r>
    </w:p>
    <w:p w14:paraId="47466D5E" w14:textId="323DE243" w:rsidR="003B660B" w:rsidRPr="00EA556A" w:rsidRDefault="003B660B" w:rsidP="003B660B">
      <w:pPr>
        <w:rPr>
          <w:rFonts w:ascii="Arial" w:hAnsi="Arial" w:cs="Arial"/>
          <w:b/>
          <w:bCs/>
          <w:color w:val="000000" w:themeColor="text1"/>
        </w:rPr>
      </w:pPr>
      <w:r w:rsidRPr="00EA556A">
        <w:rPr>
          <w:rFonts w:ascii="Arial" w:hAnsi="Arial" w:cs="Arial"/>
          <w:b/>
          <w:bCs/>
          <w:color w:val="000000" w:themeColor="text1"/>
        </w:rPr>
        <w:t>PROGRESSIVE DISCIPLINE IS ADMINISTERED BY THE</w:t>
      </w:r>
      <w:r w:rsidR="00EA556A" w:rsidRPr="00EA556A">
        <w:rPr>
          <w:rFonts w:ascii="Arial" w:hAnsi="Arial" w:cs="Arial"/>
          <w:b/>
          <w:bCs/>
          <w:color w:val="000000" w:themeColor="text1"/>
        </w:rPr>
        <w:t xml:space="preserve"> </w:t>
      </w:r>
      <w:r w:rsidRPr="00EA556A">
        <w:rPr>
          <w:rFonts w:ascii="Arial" w:hAnsi="Arial" w:cs="Arial"/>
          <w:b/>
          <w:bCs/>
          <w:color w:val="000000" w:themeColor="text1"/>
        </w:rPr>
        <w:t>TYPES OF OFFENSES, AS FOLLOWS:</w:t>
      </w:r>
    </w:p>
    <w:p w14:paraId="3A3D2EF7" w14:textId="5F9C0A9D" w:rsidR="003B660B" w:rsidRPr="00EA556A" w:rsidRDefault="003B660B" w:rsidP="00990F25">
      <w:pPr>
        <w:jc w:val="center"/>
        <w:rPr>
          <w:rFonts w:ascii="Arial" w:hAnsi="Arial" w:cs="Arial"/>
          <w:color w:val="000000" w:themeColor="text1"/>
          <w:u w:val="single"/>
        </w:rPr>
      </w:pPr>
      <w:r w:rsidRPr="00EA556A">
        <w:rPr>
          <w:rFonts w:ascii="Arial" w:hAnsi="Arial" w:cs="Arial"/>
          <w:color w:val="000000" w:themeColor="text1"/>
          <w:u w:val="single"/>
        </w:rPr>
        <w:t>MINOR</w:t>
      </w:r>
    </w:p>
    <w:p w14:paraId="583F7E4A"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1st Offense..........................................................Verbal reprimand</w:t>
      </w:r>
    </w:p>
    <w:p w14:paraId="16DCBE71"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2nd Offense.........................................................Written Warning</w:t>
      </w:r>
    </w:p>
    <w:p w14:paraId="2D82BB8F"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3rd Offense..........................................................Suspension</w:t>
      </w:r>
    </w:p>
    <w:p w14:paraId="516C9A19" w14:textId="00D4CB80" w:rsidR="003B660B" w:rsidRDefault="003B660B" w:rsidP="00990F25">
      <w:pPr>
        <w:jc w:val="center"/>
        <w:rPr>
          <w:rFonts w:ascii="Arial" w:hAnsi="Arial" w:cs="Arial"/>
          <w:color w:val="000000" w:themeColor="text1"/>
        </w:rPr>
      </w:pPr>
      <w:r w:rsidRPr="003B660B">
        <w:rPr>
          <w:rFonts w:ascii="Arial" w:hAnsi="Arial" w:cs="Arial"/>
          <w:color w:val="000000" w:themeColor="text1"/>
        </w:rPr>
        <w:t>4th Offense..........................................................Dismissal</w:t>
      </w:r>
    </w:p>
    <w:p w14:paraId="7E8F9C07" w14:textId="77777777" w:rsidR="00EA556A" w:rsidRPr="003B660B" w:rsidRDefault="00EA556A" w:rsidP="00483336">
      <w:pPr>
        <w:spacing w:before="0"/>
        <w:jc w:val="center"/>
        <w:rPr>
          <w:rFonts w:ascii="Arial" w:hAnsi="Arial" w:cs="Arial"/>
          <w:color w:val="000000" w:themeColor="text1"/>
        </w:rPr>
      </w:pPr>
    </w:p>
    <w:p w14:paraId="69C3E5A3" w14:textId="12DAAF30" w:rsidR="003B660B" w:rsidRPr="00EA556A" w:rsidRDefault="003B660B" w:rsidP="00990F25">
      <w:pPr>
        <w:jc w:val="center"/>
        <w:rPr>
          <w:rFonts w:ascii="Arial" w:hAnsi="Arial" w:cs="Arial"/>
          <w:color w:val="000000" w:themeColor="text1"/>
          <w:u w:val="single"/>
        </w:rPr>
      </w:pPr>
      <w:r w:rsidRPr="00EA556A">
        <w:rPr>
          <w:rFonts w:ascii="Arial" w:hAnsi="Arial" w:cs="Arial"/>
          <w:color w:val="000000" w:themeColor="text1"/>
          <w:u w:val="single"/>
        </w:rPr>
        <w:t>SERIOUS</w:t>
      </w:r>
    </w:p>
    <w:p w14:paraId="1B4D8039"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1st Offense...........................................................Written Warning</w:t>
      </w:r>
    </w:p>
    <w:p w14:paraId="073CD4AA"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2nd Offense..........................................................Suspension</w:t>
      </w:r>
    </w:p>
    <w:p w14:paraId="43B73BF3"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3rd Offense..........................................................Dismissal</w:t>
      </w:r>
    </w:p>
    <w:p w14:paraId="6783A9F9" w14:textId="77777777" w:rsidR="003B660B" w:rsidRPr="003B660B" w:rsidRDefault="003B660B" w:rsidP="003B660B">
      <w:pPr>
        <w:rPr>
          <w:rFonts w:ascii="Arial" w:hAnsi="Arial" w:cs="Arial"/>
          <w:color w:val="000000" w:themeColor="text1"/>
        </w:rPr>
      </w:pPr>
    </w:p>
    <w:p w14:paraId="034CDEC6" w14:textId="55EEE54A" w:rsidR="003B660B" w:rsidRPr="00EA556A" w:rsidRDefault="003B660B" w:rsidP="00990F25">
      <w:pPr>
        <w:jc w:val="center"/>
        <w:rPr>
          <w:rFonts w:ascii="Arial" w:hAnsi="Arial" w:cs="Arial"/>
          <w:color w:val="000000" w:themeColor="text1"/>
          <w:u w:val="single"/>
        </w:rPr>
      </w:pPr>
      <w:r w:rsidRPr="00EA556A">
        <w:rPr>
          <w:rFonts w:ascii="Arial" w:hAnsi="Arial" w:cs="Arial"/>
          <w:color w:val="000000" w:themeColor="text1"/>
          <w:u w:val="single"/>
        </w:rPr>
        <w:t>MAJOR</w:t>
      </w:r>
    </w:p>
    <w:p w14:paraId="370AF273"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1st Offense...........................................................Suspension</w:t>
      </w:r>
    </w:p>
    <w:p w14:paraId="3A03F92D" w14:textId="77777777" w:rsidR="003B660B" w:rsidRPr="003B660B" w:rsidRDefault="003B660B" w:rsidP="00990F25">
      <w:pPr>
        <w:jc w:val="center"/>
        <w:rPr>
          <w:rFonts w:ascii="Arial" w:hAnsi="Arial" w:cs="Arial"/>
          <w:color w:val="000000" w:themeColor="text1"/>
        </w:rPr>
      </w:pPr>
      <w:r w:rsidRPr="003B660B">
        <w:rPr>
          <w:rFonts w:ascii="Arial" w:hAnsi="Arial" w:cs="Arial"/>
          <w:color w:val="000000" w:themeColor="text1"/>
        </w:rPr>
        <w:t>2nd Offense..........................................................Dismissal</w:t>
      </w:r>
    </w:p>
    <w:p w14:paraId="457B0432" w14:textId="77777777" w:rsidR="003B660B" w:rsidRPr="003B660B" w:rsidRDefault="003B660B" w:rsidP="00990F25">
      <w:pPr>
        <w:jc w:val="center"/>
        <w:rPr>
          <w:rFonts w:ascii="Arial" w:hAnsi="Arial" w:cs="Arial"/>
          <w:color w:val="000000" w:themeColor="text1"/>
        </w:rPr>
      </w:pPr>
    </w:p>
    <w:p w14:paraId="51FCB4AE" w14:textId="7AD5AD86" w:rsidR="003B660B" w:rsidRPr="00EA556A" w:rsidRDefault="003B660B" w:rsidP="00990F25">
      <w:pPr>
        <w:jc w:val="center"/>
        <w:rPr>
          <w:rFonts w:ascii="Arial" w:hAnsi="Arial" w:cs="Arial"/>
          <w:color w:val="000000" w:themeColor="text1"/>
          <w:u w:val="single"/>
        </w:rPr>
      </w:pPr>
      <w:r w:rsidRPr="00EA556A">
        <w:rPr>
          <w:rFonts w:ascii="Arial" w:hAnsi="Arial" w:cs="Arial"/>
          <w:color w:val="000000" w:themeColor="text1"/>
          <w:u w:val="single"/>
        </w:rPr>
        <w:t>CRITICAL</w:t>
      </w:r>
    </w:p>
    <w:p w14:paraId="3AD00DBD" w14:textId="726EE9D5" w:rsidR="00D221EB" w:rsidRDefault="003B660B" w:rsidP="00990F25">
      <w:pPr>
        <w:jc w:val="center"/>
        <w:rPr>
          <w:rFonts w:ascii="Arial" w:hAnsi="Arial" w:cs="Arial"/>
          <w:color w:val="000000" w:themeColor="text1"/>
        </w:rPr>
      </w:pPr>
      <w:r w:rsidRPr="003B660B">
        <w:rPr>
          <w:rFonts w:ascii="Arial" w:hAnsi="Arial" w:cs="Arial"/>
          <w:color w:val="000000" w:themeColor="text1"/>
        </w:rPr>
        <w:t>1st Offense............................................................Dismissal</w:t>
      </w:r>
    </w:p>
    <w:p w14:paraId="240D8FD5" w14:textId="77777777" w:rsidR="00EA556A" w:rsidRPr="00D221EB" w:rsidRDefault="00EA556A" w:rsidP="77227A79">
      <w:pPr>
        <w:rPr>
          <w:rFonts w:ascii="Arial" w:hAnsi="Arial" w:cs="Arial"/>
          <w:color w:val="000000" w:themeColor="text1"/>
        </w:rPr>
      </w:pPr>
    </w:p>
    <w:p w14:paraId="0C738B7B" w14:textId="11134885" w:rsidR="007E76F2" w:rsidRPr="004E46BE" w:rsidRDefault="1415C06D" w:rsidP="77227A79">
      <w:pPr>
        <w:pBdr>
          <w:top w:val="triple" w:sz="4" w:space="1" w:color="auto"/>
          <w:left w:val="triple" w:sz="4" w:space="4" w:color="auto"/>
          <w:bottom w:val="triple" w:sz="4" w:space="1" w:color="auto"/>
          <w:right w:val="triple" w:sz="4" w:space="3" w:color="auto"/>
        </w:pBdr>
        <w:jc w:val="center"/>
        <w:rPr>
          <w:rFonts w:ascii="Arial" w:hAnsi="Arial" w:cs="Arial"/>
          <w:color w:val="002060"/>
          <w:sz w:val="32"/>
          <w:szCs w:val="32"/>
        </w:rPr>
      </w:pPr>
      <w:bookmarkStart w:id="31" w:name="_Hlk84594672"/>
      <w:r w:rsidRPr="77227A79">
        <w:rPr>
          <w:rFonts w:ascii="Arial" w:hAnsi="Arial" w:cs="Arial"/>
          <w:color w:val="002060"/>
          <w:sz w:val="32"/>
          <w:szCs w:val="32"/>
        </w:rPr>
        <w:t>ACADEMIC INTEGRITY AND PROFESSIONAL CONDUCT</w:t>
      </w:r>
    </w:p>
    <w:bookmarkEnd w:id="31"/>
    <w:p w14:paraId="436E138E" w14:textId="40BB561C" w:rsidR="00232F7E" w:rsidRPr="00232F7E" w:rsidRDefault="00232F7E" w:rsidP="00232F7E">
      <w:pPr>
        <w:jc w:val="both"/>
        <w:rPr>
          <w:rFonts w:ascii="Arial" w:hAnsi="Arial" w:cs="Arial"/>
          <w:color w:val="000000" w:themeColor="text1"/>
        </w:rPr>
      </w:pPr>
      <w:r w:rsidRPr="77227A79">
        <w:rPr>
          <w:rFonts w:ascii="Arial" w:hAnsi="Arial" w:cs="Arial"/>
          <w:color w:val="000000" w:themeColor="text1"/>
        </w:rPr>
        <w:t xml:space="preserve">Integrity is expected of every student in all academic work.  Academic integrity means that a student’s submitted work must be the student’s own and reflect an honest attempt to complete the assigned work. Forms of academic dishonesty include, but are not limited to, cheating, fabrication, facilitating academic dishonesty, and plagiarism.  Students engaging in academic dishonesty diminish their education and bring discredit to the academic </w:t>
      </w:r>
      <w:r w:rsidR="157F017B" w:rsidRPr="77227A79">
        <w:rPr>
          <w:rFonts w:ascii="Arial" w:hAnsi="Arial" w:cs="Arial"/>
          <w:color w:val="000000" w:themeColor="text1"/>
        </w:rPr>
        <w:t>community</w:t>
      </w:r>
      <w:r w:rsidRPr="77227A79">
        <w:rPr>
          <w:rFonts w:ascii="Arial" w:hAnsi="Arial" w:cs="Arial"/>
          <w:color w:val="000000" w:themeColor="text1"/>
        </w:rPr>
        <w:t>.</w:t>
      </w:r>
    </w:p>
    <w:p w14:paraId="6B753CE7" w14:textId="0AA551E2" w:rsidR="00232F7E" w:rsidRPr="00232F7E" w:rsidRDefault="1415C06D" w:rsidP="213C54DF">
      <w:pPr>
        <w:jc w:val="both"/>
        <w:rPr>
          <w:rFonts w:ascii="Arial" w:hAnsi="Arial" w:cs="Arial"/>
          <w:b/>
          <w:bCs/>
          <w:color w:val="000000" w:themeColor="text1"/>
          <w:u w:val="single"/>
        </w:rPr>
      </w:pPr>
      <w:r w:rsidRPr="77227A79">
        <w:rPr>
          <w:rFonts w:ascii="Arial" w:hAnsi="Arial" w:cs="Arial"/>
          <w:color w:val="000000" w:themeColor="text1"/>
        </w:rPr>
        <w:t xml:space="preserve">Students must use their own knowledge and skills to complete examinations without referring to others’ answers, old examinations, class notes, or other references unless specifically permitted by the instructor.  The student must compile research information to write major papers, giving proper documentation without plagiarizing or copying.  Cheating will </w:t>
      </w:r>
      <w:r w:rsidRPr="77227A79">
        <w:rPr>
          <w:rFonts w:ascii="Arial" w:hAnsi="Arial" w:cs="Arial"/>
          <w:color w:val="000000" w:themeColor="text1"/>
          <w:u w:val="single"/>
        </w:rPr>
        <w:t>not</w:t>
      </w:r>
      <w:r w:rsidRPr="77227A79">
        <w:rPr>
          <w:rFonts w:ascii="Arial" w:hAnsi="Arial" w:cs="Arial"/>
          <w:color w:val="000000" w:themeColor="text1"/>
        </w:rPr>
        <w:t xml:space="preserve"> be tolerated.  The consequences for this can lead to the maximum penalty that PPCC will allow, </w:t>
      </w:r>
      <w:r w:rsidR="4E35CD2D" w:rsidRPr="77227A79">
        <w:rPr>
          <w:rFonts w:ascii="Arial" w:hAnsi="Arial" w:cs="Arial"/>
          <w:color w:val="000000" w:themeColor="text1"/>
        </w:rPr>
        <w:t>including</w:t>
      </w:r>
      <w:r w:rsidRPr="77227A79">
        <w:rPr>
          <w:rFonts w:ascii="Arial" w:hAnsi="Arial" w:cs="Arial"/>
          <w:color w:val="000000" w:themeColor="text1"/>
        </w:rPr>
        <w:t xml:space="preserve"> zero on assignment, academic probation, and/or dismissal from the program.</w:t>
      </w:r>
    </w:p>
    <w:p w14:paraId="53775DFD" w14:textId="06FB6983" w:rsidR="00A46FCF" w:rsidRDefault="00232F7E" w:rsidP="00232F7E">
      <w:pPr>
        <w:jc w:val="both"/>
        <w:rPr>
          <w:rFonts w:ascii="Arial" w:hAnsi="Arial" w:cs="Arial"/>
          <w:color w:val="000000" w:themeColor="text1"/>
        </w:rPr>
      </w:pPr>
      <w:r w:rsidRPr="00232F7E">
        <w:rPr>
          <w:rFonts w:ascii="Arial" w:hAnsi="Arial" w:cs="Arial"/>
          <w:color w:val="000000" w:themeColor="text1"/>
        </w:rPr>
        <w:t xml:space="preserve">The faculty believes academic integrity and professional accountability are inextricably linked.  These qualities are essential to practicing physical therapy in a safe and ethical manner within parameters as stated in the “APTA Standards of Practice for Physical Therapy” and the “Code of Ethics and Guide for Professional Conduct.”  During clinical laboratory experiences, students are required to exercise confidentiality regarding all patient and staff information, just as they will during subsequent physical therapy practice.  The student’s progress in developing professional characteristics, including observances of legal and ethical standards, is evaluated in all clinical courses. </w:t>
      </w:r>
    </w:p>
    <w:p w14:paraId="760B6EF9" w14:textId="77777777" w:rsidR="00A46FCF" w:rsidRPr="00232F7E" w:rsidRDefault="00A46FCF" w:rsidP="00232F7E">
      <w:pPr>
        <w:jc w:val="both"/>
        <w:rPr>
          <w:rFonts w:ascii="Arial" w:hAnsi="Arial" w:cs="Arial"/>
          <w:color w:val="000000" w:themeColor="text1"/>
        </w:rPr>
      </w:pPr>
    </w:p>
    <w:p w14:paraId="2C00F120" w14:textId="40151822" w:rsidR="00750799" w:rsidRPr="004E46BE" w:rsidRDefault="1415C06D" w:rsidP="77227A79">
      <w:pPr>
        <w:pBdr>
          <w:top w:val="triple" w:sz="4" w:space="1" w:color="auto"/>
          <w:left w:val="triple" w:sz="4" w:space="4" w:color="auto"/>
          <w:bottom w:val="triple" w:sz="4" w:space="1" w:color="auto"/>
          <w:right w:val="triple" w:sz="4" w:space="3" w:color="auto"/>
        </w:pBdr>
        <w:jc w:val="center"/>
        <w:rPr>
          <w:rFonts w:ascii="Arial" w:hAnsi="Arial" w:cs="Arial"/>
          <w:color w:val="002060"/>
          <w:sz w:val="32"/>
          <w:szCs w:val="32"/>
        </w:rPr>
      </w:pPr>
      <w:r w:rsidRPr="77227A79">
        <w:rPr>
          <w:rFonts w:ascii="Arial" w:hAnsi="Arial" w:cs="Arial"/>
          <w:color w:val="002060"/>
          <w:sz w:val="32"/>
          <w:szCs w:val="32"/>
        </w:rPr>
        <w:t xml:space="preserve">PROFESSIONAL BEHAVIORS </w:t>
      </w:r>
    </w:p>
    <w:p w14:paraId="2BE6FEE6" w14:textId="583C27F6" w:rsidR="00190538" w:rsidRDefault="1415C06D" w:rsidP="1415C06D">
      <w:pPr>
        <w:jc w:val="both"/>
        <w:rPr>
          <w:rFonts w:ascii="Arial" w:hAnsi="Arial" w:cs="Arial"/>
          <w:color w:val="000000" w:themeColor="text1"/>
        </w:rPr>
      </w:pPr>
      <w:r w:rsidRPr="1415C06D">
        <w:rPr>
          <w:rFonts w:ascii="Arial" w:hAnsi="Arial" w:cs="Arial"/>
          <w:color w:val="000000" w:themeColor="text1"/>
        </w:rPr>
        <w:t xml:space="preserve">Professional behavior by students is </w:t>
      </w:r>
      <w:r w:rsidR="00B8160E" w:rsidRPr="1415C06D">
        <w:rPr>
          <w:rFonts w:ascii="Arial" w:hAnsi="Arial" w:cs="Arial"/>
          <w:color w:val="000000" w:themeColor="text1"/>
        </w:rPr>
        <w:t>always expected</w:t>
      </w:r>
      <w:r w:rsidRPr="1415C06D">
        <w:rPr>
          <w:rFonts w:ascii="Arial" w:hAnsi="Arial" w:cs="Arial"/>
          <w:color w:val="000000" w:themeColor="text1"/>
        </w:rPr>
        <w:t xml:space="preserve">. Students are expected to follow professional standards when in the classroom, </w:t>
      </w:r>
      <w:r w:rsidR="00421FD5" w:rsidRPr="1415C06D">
        <w:rPr>
          <w:rFonts w:ascii="Arial" w:hAnsi="Arial" w:cs="Arial"/>
          <w:color w:val="000000" w:themeColor="text1"/>
        </w:rPr>
        <w:t>laboratory,</w:t>
      </w:r>
      <w:r w:rsidRPr="1415C06D">
        <w:rPr>
          <w:rFonts w:ascii="Arial" w:hAnsi="Arial" w:cs="Arial"/>
          <w:color w:val="000000" w:themeColor="text1"/>
        </w:rPr>
        <w:t xml:space="preserve"> and clinical settings. Guidelines for these standards are as follows: </w:t>
      </w:r>
    </w:p>
    <w:p w14:paraId="31473B09" w14:textId="042ABE6F" w:rsidR="00190538" w:rsidRDefault="1415C06D" w:rsidP="1415C06D">
      <w:pPr>
        <w:jc w:val="both"/>
        <w:rPr>
          <w:rFonts w:ascii="Arial" w:hAnsi="Arial" w:cs="Arial"/>
          <w:color w:val="000000" w:themeColor="text1"/>
        </w:rPr>
      </w:pPr>
      <w:r w:rsidRPr="1415C06D">
        <w:rPr>
          <w:rFonts w:ascii="Arial" w:hAnsi="Arial" w:cs="Arial"/>
          <w:color w:val="000000" w:themeColor="text1"/>
        </w:rPr>
        <w:lastRenderedPageBreak/>
        <w:t xml:space="preserve">1. Professional Behavior (Section IV Forms) </w:t>
      </w:r>
    </w:p>
    <w:p w14:paraId="1CB77540" w14:textId="7D7FEE94" w:rsidR="00190538" w:rsidRDefault="1415C06D" w:rsidP="1415C06D">
      <w:pPr>
        <w:pStyle w:val="ListParagraph"/>
        <w:numPr>
          <w:ilvl w:val="0"/>
          <w:numId w:val="2"/>
        </w:numPr>
        <w:jc w:val="both"/>
        <w:rPr>
          <w:rFonts w:eastAsiaTheme="minorEastAsia"/>
          <w:color w:val="000000" w:themeColor="text1"/>
        </w:rPr>
      </w:pPr>
      <w:r w:rsidRPr="1415C06D">
        <w:rPr>
          <w:rFonts w:ascii="Arial" w:hAnsi="Arial" w:cs="Arial"/>
          <w:color w:val="000000" w:themeColor="text1"/>
        </w:rPr>
        <w:t xml:space="preserve">Ten specific “Professional Behaviors” are assessed throughout the PTA Program curriculum. </w:t>
      </w:r>
    </w:p>
    <w:p w14:paraId="332C30C0" w14:textId="60EAF870" w:rsidR="00190538" w:rsidRDefault="1415C06D" w:rsidP="1415C06D">
      <w:pPr>
        <w:pStyle w:val="ListParagraph"/>
        <w:numPr>
          <w:ilvl w:val="0"/>
          <w:numId w:val="2"/>
        </w:numPr>
        <w:jc w:val="both"/>
        <w:rPr>
          <w:color w:val="000000" w:themeColor="text1"/>
        </w:rPr>
      </w:pPr>
      <w:r w:rsidRPr="1415C06D">
        <w:rPr>
          <w:rFonts w:ascii="Arial" w:hAnsi="Arial" w:cs="Arial"/>
          <w:color w:val="000000" w:themeColor="text1"/>
        </w:rPr>
        <w:t xml:space="preserve">PTA program faculty will assess the Professional Behaviors once per semester with students also performing a self-assessment once per semester. </w:t>
      </w:r>
    </w:p>
    <w:p w14:paraId="49C4BA5B" w14:textId="2406CA16" w:rsidR="00190538" w:rsidRDefault="48657C8A" w:rsidP="1415C06D">
      <w:pPr>
        <w:pStyle w:val="ListParagraph"/>
        <w:numPr>
          <w:ilvl w:val="0"/>
          <w:numId w:val="2"/>
        </w:numPr>
        <w:jc w:val="both"/>
        <w:rPr>
          <w:color w:val="000000" w:themeColor="text1"/>
        </w:rPr>
      </w:pPr>
      <w:r w:rsidRPr="48657C8A">
        <w:rPr>
          <w:rFonts w:ascii="Arial" w:hAnsi="Arial" w:cs="Arial"/>
          <w:color w:val="000000" w:themeColor="text1"/>
        </w:rPr>
        <w:t xml:space="preserve">Expected Professional Behavior levels are: </w:t>
      </w:r>
    </w:p>
    <w:p w14:paraId="1C48EAB8" w14:textId="0ACB38C3" w:rsidR="00190538" w:rsidRDefault="6CBDC9E3" w:rsidP="1415C06D">
      <w:pPr>
        <w:pStyle w:val="ListParagraph"/>
        <w:numPr>
          <w:ilvl w:val="1"/>
          <w:numId w:val="2"/>
        </w:numPr>
        <w:jc w:val="both"/>
        <w:rPr>
          <w:color w:val="000000" w:themeColor="text1"/>
        </w:rPr>
      </w:pPr>
      <w:r w:rsidRPr="6CBDC9E3">
        <w:rPr>
          <w:rFonts w:ascii="Arial" w:hAnsi="Arial" w:cs="Arial"/>
          <w:color w:val="000000" w:themeColor="text1"/>
        </w:rPr>
        <w:t xml:space="preserve">End of Semester II: All Professional Behaviors at least beginning level  </w:t>
      </w:r>
    </w:p>
    <w:p w14:paraId="404DAA64" w14:textId="058B6F9C" w:rsidR="00190538" w:rsidRDefault="6CBDC9E3" w:rsidP="1415C06D">
      <w:pPr>
        <w:pStyle w:val="ListParagraph"/>
        <w:numPr>
          <w:ilvl w:val="1"/>
          <w:numId w:val="2"/>
        </w:numPr>
        <w:jc w:val="both"/>
        <w:rPr>
          <w:color w:val="000000" w:themeColor="text1"/>
        </w:rPr>
      </w:pPr>
      <w:r w:rsidRPr="6CBDC9E3">
        <w:rPr>
          <w:rFonts w:ascii="Arial" w:hAnsi="Arial" w:cs="Arial"/>
          <w:color w:val="000000" w:themeColor="text1"/>
        </w:rPr>
        <w:t>End of Semester III: 50% of Professional Behaviors at intermediate level or higher</w:t>
      </w:r>
    </w:p>
    <w:p w14:paraId="1B549C5E" w14:textId="5F387461" w:rsidR="00190538" w:rsidRDefault="6CBDC9E3" w:rsidP="1415C06D">
      <w:pPr>
        <w:pStyle w:val="ListParagraph"/>
        <w:numPr>
          <w:ilvl w:val="1"/>
          <w:numId w:val="2"/>
        </w:numPr>
        <w:jc w:val="both"/>
        <w:rPr>
          <w:color w:val="000000" w:themeColor="text1"/>
        </w:rPr>
      </w:pPr>
      <w:r w:rsidRPr="6CBDC9E3">
        <w:rPr>
          <w:rFonts w:ascii="Arial" w:hAnsi="Arial" w:cs="Arial"/>
          <w:color w:val="000000" w:themeColor="text1"/>
        </w:rPr>
        <w:t xml:space="preserve">End of Semester V: all Professional Behaviors at least intermediate level or higher  </w:t>
      </w:r>
    </w:p>
    <w:p w14:paraId="018B5460" w14:textId="6475E668" w:rsidR="00190538" w:rsidRDefault="48657C8A" w:rsidP="1415C06D">
      <w:pPr>
        <w:pStyle w:val="ListParagraph"/>
        <w:numPr>
          <w:ilvl w:val="1"/>
          <w:numId w:val="2"/>
        </w:numPr>
        <w:jc w:val="both"/>
        <w:rPr>
          <w:color w:val="000000" w:themeColor="text1"/>
        </w:rPr>
      </w:pPr>
      <w:r w:rsidRPr="48657C8A">
        <w:rPr>
          <w:rFonts w:ascii="Arial" w:hAnsi="Arial" w:cs="Arial"/>
          <w:color w:val="000000" w:themeColor="text1"/>
        </w:rPr>
        <w:t xml:space="preserve">End of Semester VI: all Professional Behaviors at entry level </w:t>
      </w:r>
    </w:p>
    <w:p w14:paraId="1610EDC2" w14:textId="0DC316C1" w:rsidR="00190538" w:rsidRDefault="394ECEE7" w:rsidP="1415C06D">
      <w:pPr>
        <w:pStyle w:val="ListParagraph"/>
        <w:numPr>
          <w:ilvl w:val="0"/>
          <w:numId w:val="2"/>
        </w:numPr>
        <w:jc w:val="both"/>
        <w:rPr>
          <w:color w:val="000000" w:themeColor="text1"/>
        </w:rPr>
      </w:pPr>
      <w:r w:rsidRPr="77227A79">
        <w:rPr>
          <w:rFonts w:ascii="Arial" w:hAnsi="Arial" w:cs="Arial"/>
          <w:color w:val="000000" w:themeColor="text1"/>
        </w:rPr>
        <w:t>The faculty</w:t>
      </w:r>
      <w:r w:rsidR="1415C06D" w:rsidRPr="77227A79">
        <w:rPr>
          <w:rFonts w:ascii="Arial" w:hAnsi="Arial" w:cs="Arial"/>
          <w:color w:val="000000" w:themeColor="text1"/>
        </w:rPr>
        <w:t xml:space="preserve"> will provide both oral and written feedback regarding professional behaviors each semester. Copies of this feedback will be placed in the student’s file. Students are expected to change unsatisfactory behaviors after receiving feedback from faculty, and faculty will discuss any concerns about professionalism as soon as concerns arise. If a student is not demonstrating professional behaviors at an appropriate level at the end of each semester, students will be placed on probation or dismissed from the program. </w:t>
      </w:r>
    </w:p>
    <w:p w14:paraId="1BD2ECFC" w14:textId="162A8B4F" w:rsidR="00190538" w:rsidRDefault="1415C06D" w:rsidP="1415C06D">
      <w:pPr>
        <w:jc w:val="both"/>
        <w:rPr>
          <w:rFonts w:ascii="Arial" w:hAnsi="Arial" w:cs="Arial"/>
          <w:b/>
          <w:bCs/>
          <w:color w:val="000000" w:themeColor="text1"/>
        </w:rPr>
      </w:pPr>
      <w:r w:rsidRPr="1415C06D">
        <w:rPr>
          <w:rFonts w:ascii="Arial" w:hAnsi="Arial" w:cs="Arial"/>
          <w:color w:val="000000" w:themeColor="text1"/>
        </w:rPr>
        <w:t>2. American Physical Therapy Association (APTA) Standards of Ethical Conduct for the Physical Therapist Assistant</w:t>
      </w:r>
    </w:p>
    <w:p w14:paraId="59057A1C" w14:textId="2220D3A7" w:rsidR="00190538" w:rsidRPr="00A46FCF" w:rsidRDefault="1FEA653D" w:rsidP="1FEA653D">
      <w:pPr>
        <w:jc w:val="both"/>
        <w:rPr>
          <w:rFonts w:ascii="Arial" w:hAnsi="Arial" w:cs="Arial"/>
          <w:color w:val="000000" w:themeColor="text1"/>
        </w:rPr>
      </w:pPr>
      <w:r w:rsidRPr="1FEA653D">
        <w:rPr>
          <w:rFonts w:ascii="Arial" w:hAnsi="Arial" w:cs="Arial"/>
          <w:color w:val="000000" w:themeColor="text1"/>
        </w:rPr>
        <w:t>3. *See Forms Section "Professional Behavioral Skills,” page 89.</w:t>
      </w:r>
    </w:p>
    <w:p w14:paraId="49C4F797" w14:textId="32ACDAE5" w:rsidR="00AB7A7B" w:rsidRPr="004E46BE" w:rsidRDefault="00AB7A7B"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32" w:name="_Hlk68004584"/>
      <w:r w:rsidRPr="77227A79">
        <w:rPr>
          <w:rFonts w:ascii="Arial" w:hAnsi="Arial" w:cs="Arial"/>
          <w:color w:val="002060"/>
          <w:sz w:val="32"/>
          <w:szCs w:val="32"/>
        </w:rPr>
        <w:t>COMMUNICATION WITH FACULTY</w:t>
      </w:r>
    </w:p>
    <w:bookmarkEnd w:id="32"/>
    <w:p w14:paraId="756126DF" w14:textId="7CF6FFC4" w:rsidR="008C4A41" w:rsidRPr="008C4A41" w:rsidRDefault="008C4A41" w:rsidP="008C4A41">
      <w:pPr>
        <w:jc w:val="both"/>
        <w:rPr>
          <w:rFonts w:ascii="Arial" w:hAnsi="Arial" w:cs="Arial"/>
          <w:color w:val="000000" w:themeColor="text1"/>
        </w:rPr>
      </w:pPr>
      <w:r w:rsidRPr="77227A79">
        <w:rPr>
          <w:rFonts w:ascii="Arial" w:hAnsi="Arial" w:cs="Arial"/>
          <w:color w:val="000000" w:themeColor="text1"/>
        </w:rPr>
        <w:t xml:space="preserve">Good communication is important at all levels.  The student is encouraged to always go through proper channels to resolve any conflict that arises.  In the academic realm, the student should first speak with the person in conflict, such as a fellow student or the teacher.  If further remediation is needed, the student should follow the chain of command, and then go to the PTA Program Director.  If the grievance is not satisfactorily resolved, the student should then contact the Dean of </w:t>
      </w:r>
      <w:r w:rsidR="00524EB2" w:rsidRPr="77227A79">
        <w:rPr>
          <w:rFonts w:ascii="Arial" w:hAnsi="Arial" w:cs="Arial"/>
          <w:color w:val="000000" w:themeColor="text1"/>
        </w:rPr>
        <w:t>Medical</w:t>
      </w:r>
      <w:r w:rsidRPr="77227A79">
        <w:rPr>
          <w:rFonts w:ascii="Arial" w:hAnsi="Arial" w:cs="Arial"/>
          <w:color w:val="000000" w:themeColor="text1"/>
        </w:rPr>
        <w:t xml:space="preserve"> Sciences, the Vice President of Instruction, and then the President of </w:t>
      </w:r>
      <w:bookmarkStart w:id="33" w:name="_Int_mXIpHqhl"/>
      <w:r w:rsidR="03E7D183" w:rsidRPr="77227A79">
        <w:rPr>
          <w:rFonts w:ascii="Arial" w:hAnsi="Arial" w:cs="Arial"/>
          <w:color w:val="000000" w:themeColor="text1"/>
        </w:rPr>
        <w:t>PPSC (Pikes Peak State College)</w:t>
      </w:r>
      <w:bookmarkEnd w:id="33"/>
      <w:r w:rsidRPr="77227A79">
        <w:rPr>
          <w:rFonts w:ascii="Arial" w:hAnsi="Arial" w:cs="Arial"/>
          <w:color w:val="000000" w:themeColor="text1"/>
        </w:rPr>
        <w:t xml:space="preserve"> College, following “</w:t>
      </w:r>
      <w:r w:rsidR="00E02A40" w:rsidRPr="77227A79">
        <w:rPr>
          <w:rFonts w:ascii="Arial" w:hAnsi="Arial" w:cs="Arial"/>
          <w:color w:val="000000" w:themeColor="text1"/>
        </w:rPr>
        <w:t>Student Grievance Process</w:t>
      </w:r>
      <w:r w:rsidRPr="77227A79">
        <w:rPr>
          <w:rFonts w:ascii="Arial" w:hAnsi="Arial" w:cs="Arial"/>
          <w:color w:val="000000" w:themeColor="text1"/>
        </w:rPr>
        <w:t xml:space="preserve">” in the </w:t>
      </w:r>
      <w:hyperlink r:id="rId26" w:anchor="student-disciplinary-procedure">
        <w:r w:rsidR="00734179" w:rsidRPr="77227A79">
          <w:rPr>
            <w:rStyle w:val="Hyperlink"/>
            <w:rFonts w:ascii="Arial" w:hAnsi="Arial" w:cs="Arial"/>
          </w:rPr>
          <w:t>PP</w:t>
        </w:r>
        <w:r w:rsidR="2598C8E8" w:rsidRPr="77227A79">
          <w:rPr>
            <w:rStyle w:val="Hyperlink"/>
            <w:rFonts w:ascii="Arial" w:hAnsi="Arial" w:cs="Arial"/>
          </w:rPr>
          <w:t>S</w:t>
        </w:r>
        <w:r w:rsidR="00734179" w:rsidRPr="77227A79">
          <w:rPr>
            <w:rStyle w:val="Hyperlink"/>
            <w:rFonts w:ascii="Arial" w:hAnsi="Arial" w:cs="Arial"/>
          </w:rPr>
          <w:t>C</w:t>
        </w:r>
        <w:r w:rsidRPr="77227A79">
          <w:rPr>
            <w:rStyle w:val="Hyperlink"/>
            <w:rFonts w:ascii="Arial" w:hAnsi="Arial" w:cs="Arial"/>
          </w:rPr>
          <w:t xml:space="preserve"> College Catalog</w:t>
        </w:r>
      </w:hyperlink>
      <w:r w:rsidRPr="77227A79">
        <w:rPr>
          <w:rFonts w:ascii="Arial" w:hAnsi="Arial" w:cs="Arial"/>
          <w:color w:val="000000" w:themeColor="text1"/>
          <w:u w:val="single"/>
        </w:rPr>
        <w:t>.</w:t>
      </w:r>
      <w:r w:rsidRPr="77227A79">
        <w:rPr>
          <w:rFonts w:ascii="Arial" w:hAnsi="Arial" w:cs="Arial"/>
          <w:color w:val="000000" w:themeColor="text1"/>
        </w:rPr>
        <w:t xml:space="preserve">  During clinical practicums, the student should follow the same procedure, initially discussing problems with the clinical instructor.</w:t>
      </w:r>
    </w:p>
    <w:p w14:paraId="1B7C20E8" w14:textId="53C29BA1" w:rsidR="008C4A41" w:rsidRPr="008C4A41" w:rsidRDefault="008C4A41" w:rsidP="008C4A41">
      <w:pPr>
        <w:jc w:val="both"/>
        <w:rPr>
          <w:rFonts w:ascii="Arial" w:hAnsi="Arial" w:cs="Arial"/>
          <w:color w:val="000000" w:themeColor="text1"/>
        </w:rPr>
      </w:pPr>
      <w:r w:rsidRPr="008C4A41">
        <w:rPr>
          <w:rFonts w:ascii="Arial" w:hAnsi="Arial" w:cs="Arial"/>
          <w:color w:val="000000" w:themeColor="text1"/>
        </w:rPr>
        <w:t xml:space="preserve">Messages for the faculty can be left via email, office telephone, through </w:t>
      </w:r>
      <w:r w:rsidR="003E00FA">
        <w:rPr>
          <w:rFonts w:ascii="Arial" w:hAnsi="Arial" w:cs="Arial"/>
          <w:color w:val="000000" w:themeColor="text1"/>
        </w:rPr>
        <w:t>D2L</w:t>
      </w:r>
      <w:r w:rsidRPr="008C4A41">
        <w:rPr>
          <w:rFonts w:ascii="Arial" w:hAnsi="Arial" w:cs="Arial"/>
          <w:color w:val="000000" w:themeColor="text1"/>
        </w:rPr>
        <w:t xml:space="preserve">, or in the </w:t>
      </w:r>
      <w:r w:rsidR="00E13429">
        <w:rPr>
          <w:rFonts w:ascii="Arial" w:hAnsi="Arial" w:cs="Arial"/>
          <w:color w:val="000000" w:themeColor="text1"/>
        </w:rPr>
        <w:t xml:space="preserve">Health Sciences </w:t>
      </w:r>
      <w:r w:rsidRPr="008C4A41">
        <w:rPr>
          <w:rFonts w:ascii="Arial" w:hAnsi="Arial" w:cs="Arial"/>
          <w:color w:val="000000" w:themeColor="text1"/>
        </w:rPr>
        <w:t xml:space="preserve">Administrative Assistant Office.  Office hours are posted on the faculty office door and in the “Course Information Sheet” given on the first day of class.  Faculty will make appointments to meet with students at other times as needed.  Please use these times for discussion about class, lab procedures, or clinical concerns.  </w:t>
      </w:r>
    </w:p>
    <w:p w14:paraId="1E6C678F" w14:textId="4260BD1E" w:rsidR="008C4A41" w:rsidRPr="008C4A41" w:rsidRDefault="008C4A41" w:rsidP="008C4A41">
      <w:pPr>
        <w:jc w:val="both"/>
        <w:rPr>
          <w:rFonts w:ascii="Arial" w:hAnsi="Arial" w:cs="Arial"/>
          <w:color w:val="000000" w:themeColor="text1"/>
        </w:rPr>
      </w:pPr>
      <w:r w:rsidRPr="008C4A41">
        <w:rPr>
          <w:rFonts w:ascii="Arial" w:hAnsi="Arial" w:cs="Arial"/>
          <w:color w:val="000000" w:themeColor="text1"/>
        </w:rPr>
        <w:t xml:space="preserve">It is important that phone messages are left at the PTA </w:t>
      </w:r>
      <w:r w:rsidR="00A77E1D" w:rsidRPr="008C4A41">
        <w:rPr>
          <w:rFonts w:ascii="Arial" w:hAnsi="Arial" w:cs="Arial"/>
          <w:color w:val="000000" w:themeColor="text1"/>
        </w:rPr>
        <w:t>office,</w:t>
      </w:r>
      <w:r w:rsidRPr="008C4A41">
        <w:rPr>
          <w:rFonts w:ascii="Arial" w:hAnsi="Arial" w:cs="Arial"/>
          <w:color w:val="000000" w:themeColor="text1"/>
        </w:rPr>
        <w:t xml:space="preserve"> or the faculty office numbers, supplied to students at the beginning of their academic tenure.  Faculty members are not to be contacted at home; email messages are retrieved regularly in case of more emergent situations.  </w:t>
      </w:r>
    </w:p>
    <w:p w14:paraId="3FCD8B4D" w14:textId="77777777" w:rsidR="008C4A41" w:rsidRPr="008C4A41" w:rsidRDefault="008C4A41" w:rsidP="008C4A41">
      <w:pPr>
        <w:rPr>
          <w:rFonts w:ascii="Arial" w:hAnsi="Arial" w:cs="Arial"/>
          <w:b/>
          <w:color w:val="000000" w:themeColor="text1"/>
        </w:rPr>
      </w:pPr>
      <w:r w:rsidRPr="008C4A41">
        <w:rPr>
          <w:rFonts w:ascii="Arial" w:hAnsi="Arial" w:cs="Arial"/>
          <w:b/>
          <w:color w:val="000000" w:themeColor="text1"/>
        </w:rPr>
        <w:t>Conferences</w:t>
      </w:r>
    </w:p>
    <w:p w14:paraId="2D3EC0DD" w14:textId="254C593D" w:rsidR="008C4A41" w:rsidRDefault="008C4A41" w:rsidP="008C4A41">
      <w:pPr>
        <w:jc w:val="both"/>
        <w:rPr>
          <w:rFonts w:ascii="Arial" w:hAnsi="Arial" w:cs="Arial"/>
          <w:color w:val="000000" w:themeColor="text1"/>
        </w:rPr>
      </w:pPr>
      <w:r w:rsidRPr="008C4A41">
        <w:rPr>
          <w:rFonts w:ascii="Arial" w:hAnsi="Arial" w:cs="Arial"/>
          <w:color w:val="000000" w:themeColor="text1"/>
        </w:rPr>
        <w:lastRenderedPageBreak/>
        <w:t>Conferences may be held at any time during a semester, to be scheduled at a convenient time for both faculty and student.  At this time, a “Counseling Form” (See Forms Section, pages 94 and 95) will be completed by the faculty person conducting the conference.  Students having academic difficulties will be instructed in ways to improve their performance and possibly be referred to</w:t>
      </w:r>
      <w:hyperlink r:id="rId27" w:history="1">
        <w:r w:rsidR="00BA57FB" w:rsidRPr="000E1877">
          <w:rPr>
            <w:rStyle w:val="Hyperlink"/>
            <w:rFonts w:ascii="Arial" w:hAnsi="Arial" w:cs="Arial"/>
          </w:rPr>
          <w:t xml:space="preserve"> success </w:t>
        </w:r>
        <w:r w:rsidR="00C3416D" w:rsidRPr="000E1877">
          <w:rPr>
            <w:rStyle w:val="Hyperlink"/>
            <w:rFonts w:ascii="Arial" w:hAnsi="Arial" w:cs="Arial"/>
          </w:rPr>
          <w:t>coaching</w:t>
        </w:r>
      </w:hyperlink>
      <w:r w:rsidRPr="008C4A41">
        <w:rPr>
          <w:rFonts w:ascii="Arial" w:hAnsi="Arial" w:cs="Arial"/>
          <w:color w:val="000000" w:themeColor="text1"/>
        </w:rPr>
        <w:t xml:space="preserve">. </w:t>
      </w:r>
    </w:p>
    <w:p w14:paraId="03573028" w14:textId="5B79B068" w:rsidR="008C4A41" w:rsidRPr="008C4A41" w:rsidRDefault="008C4A41" w:rsidP="008C4A41">
      <w:pPr>
        <w:jc w:val="both"/>
        <w:rPr>
          <w:rFonts w:ascii="Arial" w:hAnsi="Arial" w:cs="Arial"/>
          <w:color w:val="000000" w:themeColor="text1"/>
        </w:rPr>
      </w:pPr>
      <w:r w:rsidRPr="008C4A41">
        <w:rPr>
          <w:rFonts w:ascii="Arial" w:hAnsi="Arial" w:cs="Arial"/>
          <w:color w:val="000000" w:themeColor="text1"/>
        </w:rPr>
        <w:t>If an offense has been charged, a second counseling form will be completed documenting the results, and the “Progressive Discipline Policy” will be followed.</w:t>
      </w:r>
    </w:p>
    <w:p w14:paraId="42DF1651" w14:textId="418D65B7" w:rsidR="008C4A41" w:rsidRDefault="008C4A41" w:rsidP="008C4A41">
      <w:pPr>
        <w:jc w:val="both"/>
        <w:rPr>
          <w:rFonts w:ascii="Arial" w:hAnsi="Arial" w:cs="Arial"/>
          <w:color w:val="000000" w:themeColor="text1"/>
        </w:rPr>
      </w:pPr>
      <w:r w:rsidRPr="008C4A41">
        <w:rPr>
          <w:rFonts w:ascii="Arial" w:hAnsi="Arial" w:cs="Arial"/>
          <w:color w:val="000000" w:themeColor="text1"/>
        </w:rPr>
        <w:t>All forms must be signed by the student, indicating that he/she has read the form and had an opportunity to write their comments.  The forms will be placed in the student’s file.</w:t>
      </w:r>
    </w:p>
    <w:p w14:paraId="6883F12C" w14:textId="77777777" w:rsidR="00D16B64" w:rsidRDefault="00D16B64" w:rsidP="008C4A41">
      <w:pPr>
        <w:jc w:val="both"/>
        <w:rPr>
          <w:rFonts w:ascii="Arial" w:hAnsi="Arial" w:cs="Arial"/>
          <w:color w:val="000000" w:themeColor="text1"/>
        </w:rPr>
      </w:pPr>
    </w:p>
    <w:p w14:paraId="7FDB8D23" w14:textId="77777777" w:rsidR="00D16B64" w:rsidRPr="00D16B64" w:rsidRDefault="00D16B64"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EMERGENCY PHONE CALLS</w:t>
      </w:r>
    </w:p>
    <w:p w14:paraId="24C276DF" w14:textId="77777777" w:rsidR="00D16B64" w:rsidRPr="00D16B64" w:rsidRDefault="00D16B64" w:rsidP="00D16B64">
      <w:pPr>
        <w:rPr>
          <w:rFonts w:ascii="Arial" w:hAnsi="Arial" w:cs="Arial"/>
          <w:color w:val="000000" w:themeColor="text1"/>
        </w:rPr>
      </w:pPr>
      <w:r w:rsidRPr="00D16B64">
        <w:rPr>
          <w:color w:val="000000" w:themeColor="text1"/>
          <w:sz w:val="24"/>
        </w:rPr>
        <w:t>*</w:t>
      </w:r>
      <w:r w:rsidRPr="00D16B64">
        <w:rPr>
          <w:rFonts w:ascii="Arial" w:hAnsi="Arial" w:cs="Arial"/>
          <w:color w:val="000000" w:themeColor="text1"/>
        </w:rPr>
        <w:t xml:space="preserve">Messages or phone calls for students are on an </w:t>
      </w:r>
      <w:r w:rsidRPr="00D16B64">
        <w:rPr>
          <w:rFonts w:ascii="Arial" w:hAnsi="Arial" w:cs="Arial"/>
          <w:b/>
          <w:color w:val="000000" w:themeColor="text1"/>
          <w:u w:val="single"/>
        </w:rPr>
        <w:t>emergency basis only</w:t>
      </w:r>
      <w:r w:rsidRPr="00D16B64">
        <w:rPr>
          <w:rFonts w:ascii="Arial" w:hAnsi="Arial" w:cs="Arial"/>
          <w:color w:val="000000" w:themeColor="text1"/>
          <w:u w:val="single"/>
        </w:rPr>
        <w:t>.</w:t>
      </w:r>
    </w:p>
    <w:p w14:paraId="535705ED" w14:textId="0A60E22B" w:rsidR="00D16B64" w:rsidRPr="00D16B64" w:rsidRDefault="00D16B64" w:rsidP="00D16B64">
      <w:pPr>
        <w:rPr>
          <w:rFonts w:ascii="Arial" w:hAnsi="Arial" w:cs="Arial"/>
          <w:color w:val="000000" w:themeColor="text1"/>
        </w:rPr>
      </w:pPr>
      <w:r w:rsidRPr="77227A79">
        <w:rPr>
          <w:rFonts w:ascii="Arial" w:hAnsi="Arial" w:cs="Arial"/>
          <w:color w:val="000000" w:themeColor="text1"/>
        </w:rPr>
        <w:t xml:space="preserve">The following is a list of suggestions to make contacting </w:t>
      </w:r>
      <w:r w:rsidR="6D2E58DD" w:rsidRPr="77227A79">
        <w:rPr>
          <w:rFonts w:ascii="Arial" w:hAnsi="Arial" w:cs="Arial"/>
          <w:color w:val="000000" w:themeColor="text1"/>
        </w:rPr>
        <w:t>students</w:t>
      </w:r>
      <w:r w:rsidRPr="77227A79">
        <w:rPr>
          <w:rFonts w:ascii="Arial" w:hAnsi="Arial" w:cs="Arial"/>
          <w:color w:val="000000" w:themeColor="text1"/>
        </w:rPr>
        <w:t xml:space="preserve"> as easy as possible.  Students should:</w:t>
      </w:r>
    </w:p>
    <w:p w14:paraId="4C8B48C9" w14:textId="77777777" w:rsidR="00D16B64" w:rsidRPr="00D16B64" w:rsidRDefault="00D16B64" w:rsidP="00D16B64">
      <w:pPr>
        <w:numPr>
          <w:ilvl w:val="0"/>
          <w:numId w:val="43"/>
        </w:numPr>
        <w:spacing w:before="0" w:after="0" w:line="240" w:lineRule="auto"/>
        <w:jc w:val="both"/>
        <w:rPr>
          <w:rFonts w:ascii="Arial" w:hAnsi="Arial" w:cs="Arial"/>
          <w:color w:val="000000" w:themeColor="text1"/>
        </w:rPr>
      </w:pPr>
      <w:r w:rsidRPr="00D16B64">
        <w:rPr>
          <w:rFonts w:ascii="Arial" w:hAnsi="Arial" w:cs="Arial"/>
          <w:color w:val="000000" w:themeColor="text1"/>
        </w:rPr>
        <w:t xml:space="preserve">Tell babysitters and family members what days and times they are scheduled to be in the </w:t>
      </w:r>
      <w:r w:rsidRPr="00D16B64">
        <w:rPr>
          <w:rFonts w:ascii="Arial" w:hAnsi="Arial" w:cs="Arial"/>
          <w:color w:val="000000" w:themeColor="text1"/>
          <w:u w:val="single"/>
        </w:rPr>
        <w:t>classroom and the lab</w:t>
      </w:r>
      <w:r w:rsidRPr="00D16B64">
        <w:rPr>
          <w:rFonts w:ascii="Arial" w:hAnsi="Arial" w:cs="Arial"/>
          <w:color w:val="000000" w:themeColor="text1"/>
        </w:rPr>
        <w:t xml:space="preserve"> area.</w:t>
      </w:r>
    </w:p>
    <w:p w14:paraId="1674323F" w14:textId="77777777" w:rsidR="00D16B64" w:rsidRPr="00D16B64" w:rsidRDefault="00D16B64" w:rsidP="00D16B64">
      <w:pPr>
        <w:spacing w:before="0" w:after="0" w:line="240" w:lineRule="auto"/>
        <w:ind w:left="1080"/>
        <w:jc w:val="both"/>
        <w:rPr>
          <w:rFonts w:ascii="Arial" w:hAnsi="Arial" w:cs="Arial"/>
          <w:color w:val="000000" w:themeColor="text1"/>
        </w:rPr>
      </w:pPr>
    </w:p>
    <w:p w14:paraId="02B84B98" w14:textId="77777777" w:rsidR="00D16B64" w:rsidRPr="00D16B64" w:rsidRDefault="00D16B64" w:rsidP="00D16B64">
      <w:pPr>
        <w:numPr>
          <w:ilvl w:val="0"/>
          <w:numId w:val="43"/>
        </w:numPr>
        <w:spacing w:before="0" w:after="0" w:line="240" w:lineRule="auto"/>
        <w:jc w:val="both"/>
        <w:rPr>
          <w:rFonts w:ascii="Arial" w:hAnsi="Arial" w:cs="Arial"/>
          <w:color w:val="000000" w:themeColor="text1"/>
        </w:rPr>
      </w:pPr>
      <w:r w:rsidRPr="00D16B64">
        <w:rPr>
          <w:rFonts w:ascii="Arial" w:hAnsi="Arial" w:cs="Arial"/>
          <w:color w:val="000000" w:themeColor="text1"/>
        </w:rPr>
        <w:t xml:space="preserve">Leave the PTA office number, as provided, with their schedule. The caller should always identify themselves, and state that they are seeking a "PTA student."  </w:t>
      </w:r>
    </w:p>
    <w:p w14:paraId="7338BC3D" w14:textId="77777777" w:rsidR="00D16B64" w:rsidRPr="00D16B64" w:rsidRDefault="00D16B64" w:rsidP="00D16B64">
      <w:pPr>
        <w:spacing w:before="0" w:after="0" w:line="240" w:lineRule="auto"/>
        <w:jc w:val="both"/>
        <w:rPr>
          <w:rFonts w:ascii="Arial" w:hAnsi="Arial" w:cs="Arial"/>
          <w:color w:val="000000" w:themeColor="text1"/>
        </w:rPr>
      </w:pPr>
    </w:p>
    <w:p w14:paraId="629A6EF0" w14:textId="77777777" w:rsidR="00D16B64" w:rsidRPr="00D16B64" w:rsidRDefault="00D16B64" w:rsidP="00D16B64">
      <w:pPr>
        <w:numPr>
          <w:ilvl w:val="0"/>
          <w:numId w:val="43"/>
        </w:numPr>
        <w:spacing w:before="0" w:after="0" w:line="240" w:lineRule="auto"/>
        <w:jc w:val="both"/>
        <w:rPr>
          <w:rFonts w:ascii="Arial" w:hAnsi="Arial" w:cs="Arial"/>
          <w:color w:val="000000" w:themeColor="text1"/>
        </w:rPr>
      </w:pPr>
      <w:r w:rsidRPr="00D16B64">
        <w:rPr>
          <w:rFonts w:ascii="Arial" w:hAnsi="Arial" w:cs="Arial"/>
          <w:color w:val="000000" w:themeColor="text1"/>
        </w:rPr>
        <w:t>Inform family and babysitters of the time and location of all clinical visits or practicums.  Callers need to know the clinical instructor's name and have him/her paged.</w:t>
      </w:r>
    </w:p>
    <w:p w14:paraId="599EEAFE" w14:textId="77777777" w:rsidR="00D16B64" w:rsidRPr="00D16B64" w:rsidRDefault="00D16B64" w:rsidP="00D16B64">
      <w:pPr>
        <w:spacing w:before="0" w:after="0" w:line="240" w:lineRule="auto"/>
        <w:jc w:val="both"/>
        <w:rPr>
          <w:rFonts w:ascii="Arial" w:hAnsi="Arial" w:cs="Arial"/>
          <w:color w:val="000000" w:themeColor="text1"/>
        </w:rPr>
      </w:pPr>
    </w:p>
    <w:p w14:paraId="40A9EB24" w14:textId="77777777" w:rsidR="00D16B64" w:rsidRPr="00D16B64" w:rsidRDefault="00D16B64" w:rsidP="00D16B64">
      <w:pPr>
        <w:numPr>
          <w:ilvl w:val="0"/>
          <w:numId w:val="43"/>
        </w:numPr>
        <w:spacing w:before="0" w:after="0" w:line="240" w:lineRule="auto"/>
        <w:jc w:val="both"/>
        <w:rPr>
          <w:rFonts w:ascii="Arial" w:hAnsi="Arial" w:cs="Arial"/>
          <w:color w:val="000000" w:themeColor="text1"/>
        </w:rPr>
      </w:pPr>
      <w:r w:rsidRPr="00D16B64">
        <w:rPr>
          <w:rFonts w:ascii="Arial" w:hAnsi="Arial" w:cs="Arial"/>
          <w:color w:val="000000" w:themeColor="text1"/>
        </w:rPr>
        <w:t>Leave a schedule with the school that their child is attending.</w:t>
      </w:r>
    </w:p>
    <w:p w14:paraId="51AE87E3" w14:textId="77777777" w:rsidR="00D16B64" w:rsidRPr="00D16B64" w:rsidRDefault="00D16B64" w:rsidP="00D16B64">
      <w:pPr>
        <w:spacing w:before="0" w:after="0" w:line="240" w:lineRule="auto"/>
        <w:jc w:val="both"/>
        <w:rPr>
          <w:rFonts w:ascii="Arial" w:hAnsi="Arial" w:cs="Arial"/>
          <w:color w:val="000000" w:themeColor="text1"/>
        </w:rPr>
      </w:pPr>
    </w:p>
    <w:p w14:paraId="27625A11" w14:textId="7BDF4B32" w:rsidR="001E2465" w:rsidRDefault="00D16B64" w:rsidP="009A4512">
      <w:pPr>
        <w:rPr>
          <w:rFonts w:ascii="Arial" w:hAnsi="Arial" w:cs="Arial"/>
          <w:color w:val="000000" w:themeColor="text1"/>
        </w:rPr>
      </w:pPr>
      <w:r w:rsidRPr="77227A79">
        <w:rPr>
          <w:rFonts w:ascii="Arial" w:hAnsi="Arial" w:cs="Arial"/>
          <w:color w:val="000000" w:themeColor="text1"/>
        </w:rPr>
        <w:t xml:space="preserve">*** Cell phones must not be used for any type of communication while in class.  Ringing phones and sending text messages are distracting to other students and the instructor.  While </w:t>
      </w:r>
      <w:r w:rsidR="0F75DB51" w:rsidRPr="77227A79">
        <w:rPr>
          <w:rFonts w:ascii="Arial" w:hAnsi="Arial" w:cs="Arial"/>
          <w:color w:val="000000" w:themeColor="text1"/>
        </w:rPr>
        <w:t>the use</w:t>
      </w:r>
      <w:r w:rsidRPr="77227A79">
        <w:rPr>
          <w:rFonts w:ascii="Arial" w:hAnsi="Arial" w:cs="Arial"/>
          <w:color w:val="000000" w:themeColor="text1"/>
        </w:rPr>
        <w:t xml:space="preserve"> of cell phones is permitted for recording of lectures, this must be done in such a way to not disrupt the instruction</w:t>
      </w:r>
      <w:bookmarkStart w:id="34" w:name="_Int_mfZQQx0H"/>
      <w:r w:rsidR="7604B74C" w:rsidRPr="77227A79">
        <w:rPr>
          <w:rFonts w:ascii="Arial" w:hAnsi="Arial" w:cs="Arial"/>
          <w:color w:val="000000" w:themeColor="text1"/>
        </w:rPr>
        <w:t xml:space="preserve">. </w:t>
      </w:r>
      <w:bookmarkEnd w:id="34"/>
      <w:r w:rsidRPr="77227A79">
        <w:rPr>
          <w:rFonts w:ascii="Arial" w:hAnsi="Arial" w:cs="Arial"/>
          <w:color w:val="000000" w:themeColor="text1"/>
        </w:rPr>
        <w:t xml:space="preserve">Any actions not in accordance with this guidance will result in a ban of the student’s cell phone from the classroom or lab.  </w:t>
      </w:r>
    </w:p>
    <w:p w14:paraId="2FDF712F" w14:textId="77777777" w:rsidR="001312A8" w:rsidRDefault="001312A8" w:rsidP="009A4512">
      <w:pPr>
        <w:rPr>
          <w:rFonts w:ascii="Arial" w:hAnsi="Arial" w:cs="Arial"/>
          <w:color w:val="000000" w:themeColor="text1"/>
        </w:rPr>
      </w:pPr>
    </w:p>
    <w:p w14:paraId="2145D40F" w14:textId="33DEEC22" w:rsidR="00CE77AA" w:rsidRPr="004E46BE" w:rsidRDefault="00CE77AA" w:rsidP="77227A79">
      <w:pPr>
        <w:pBdr>
          <w:top w:val="triple" w:sz="4" w:space="1" w:color="auto"/>
          <w:left w:val="triple" w:sz="4" w:space="4" w:color="auto"/>
          <w:bottom w:val="triple" w:sz="4" w:space="1" w:color="auto"/>
          <w:right w:val="triple" w:sz="4" w:space="3" w:color="auto"/>
        </w:pBdr>
        <w:jc w:val="center"/>
        <w:rPr>
          <w:rFonts w:ascii="Arial" w:hAnsi="Arial" w:cs="Arial"/>
          <w:color w:val="002060"/>
          <w:sz w:val="32"/>
          <w:szCs w:val="32"/>
        </w:rPr>
      </w:pPr>
      <w:r w:rsidRPr="77227A79">
        <w:rPr>
          <w:rFonts w:ascii="Arial" w:hAnsi="Arial" w:cs="Arial"/>
          <w:color w:val="002060"/>
          <w:sz w:val="32"/>
          <w:szCs w:val="32"/>
        </w:rPr>
        <w:t>COMPLAINTS</w:t>
      </w:r>
    </w:p>
    <w:p w14:paraId="5D7A88F2" w14:textId="60547646" w:rsidR="00CE77AA" w:rsidRPr="001312A8" w:rsidRDefault="001312A8" w:rsidP="009A4512">
      <w:pPr>
        <w:rPr>
          <w:rFonts w:ascii="Arial" w:hAnsi="Arial" w:cs="Arial"/>
        </w:rPr>
      </w:pPr>
      <w:r w:rsidRPr="00A75EFB">
        <w:rPr>
          <w:rFonts w:ascii="Arial" w:eastAsia="Times New Roman" w:hAnsi="Arial" w:cs="Arial"/>
          <w:color w:val="212121"/>
        </w:rPr>
        <w:t>Complaints regarding the program should be first addressed to the PTA Program Director</w:t>
      </w:r>
      <w:r w:rsidR="008B4DE6">
        <w:rPr>
          <w:rFonts w:ascii="Arial" w:eastAsia="Times New Roman" w:hAnsi="Arial" w:cs="Arial"/>
          <w:color w:val="212121"/>
        </w:rPr>
        <w:t xml:space="preserve"> </w:t>
      </w:r>
      <w:hyperlink r:id="rId28" w:history="1">
        <w:r w:rsidR="008B4DE6" w:rsidRPr="00D86512">
          <w:rPr>
            <w:rStyle w:val="Hyperlink"/>
            <w:rFonts w:ascii="Arial" w:eastAsia="Times New Roman" w:hAnsi="Arial" w:cs="Arial"/>
          </w:rPr>
          <w:t>joseph.miller@ppcc.edu</w:t>
        </w:r>
      </w:hyperlink>
      <w:r w:rsidR="008B4DE6">
        <w:rPr>
          <w:rFonts w:ascii="Arial" w:eastAsia="Times New Roman" w:hAnsi="Arial" w:cs="Arial"/>
          <w:color w:val="212121"/>
        </w:rPr>
        <w:t xml:space="preserve"> or 719-502</w:t>
      </w:r>
      <w:r w:rsidR="00D1619D">
        <w:rPr>
          <w:rFonts w:ascii="Arial" w:eastAsia="Times New Roman" w:hAnsi="Arial" w:cs="Arial"/>
          <w:color w:val="212121"/>
        </w:rPr>
        <w:t>-</w:t>
      </w:r>
      <w:r w:rsidR="00FE0FEF">
        <w:rPr>
          <w:rFonts w:ascii="Arial" w:eastAsia="Times New Roman" w:hAnsi="Arial" w:cs="Arial"/>
          <w:color w:val="212121"/>
        </w:rPr>
        <w:t>3486</w:t>
      </w:r>
      <w:r w:rsidRPr="00A75EFB">
        <w:rPr>
          <w:rFonts w:ascii="Arial" w:eastAsia="Times New Roman" w:hAnsi="Arial" w:cs="Arial"/>
          <w:color w:val="212121"/>
        </w:rPr>
        <w:t xml:space="preserve">. Unresolved complaints or complaints about the Program Director should be directed to the Dean of </w:t>
      </w:r>
      <w:r w:rsidR="008B4DE6">
        <w:rPr>
          <w:rFonts w:ascii="Arial" w:eastAsia="Times New Roman" w:hAnsi="Arial" w:cs="Arial"/>
          <w:color w:val="212121"/>
        </w:rPr>
        <w:t>Medical Sciences</w:t>
      </w:r>
      <w:r w:rsidR="00FE0FEF">
        <w:rPr>
          <w:rFonts w:ascii="Arial" w:eastAsia="Times New Roman" w:hAnsi="Arial" w:cs="Arial"/>
          <w:color w:val="212121"/>
        </w:rPr>
        <w:t xml:space="preserve"> at </w:t>
      </w:r>
      <w:hyperlink r:id="rId29" w:history="1">
        <w:r w:rsidR="00D1619D" w:rsidRPr="00D1619D">
          <w:rPr>
            <w:rStyle w:val="Hyperlink"/>
            <w:rFonts w:ascii="Arial" w:hAnsi="Arial" w:cs="Arial"/>
          </w:rPr>
          <w:t>Montse.Edie-Korleski@ppcc.edu</w:t>
        </w:r>
      </w:hyperlink>
      <w:r w:rsidR="00D1619D">
        <w:rPr>
          <w:rStyle w:val="allowtextselection"/>
          <w:rFonts w:ascii="Arial" w:hAnsi="Arial" w:cs="Arial"/>
          <w:color w:val="000000"/>
        </w:rPr>
        <w:t xml:space="preserve"> or 719-502-34</w:t>
      </w:r>
      <w:r w:rsidR="00E12DA0">
        <w:rPr>
          <w:rStyle w:val="allowtextselection"/>
          <w:rFonts w:ascii="Arial" w:hAnsi="Arial" w:cs="Arial"/>
          <w:color w:val="000000"/>
        </w:rPr>
        <w:t>26</w:t>
      </w:r>
      <w:r w:rsidRPr="00A75EFB">
        <w:rPr>
          <w:rFonts w:ascii="Arial" w:eastAsia="Times New Roman" w:hAnsi="Arial" w:cs="Arial"/>
          <w:color w:val="212121"/>
        </w:rPr>
        <w:t xml:space="preserve">. All complaints will be documented, including the projected outcome, and kept on file at the program facility. No retaliation will occur to the individual filing </w:t>
      </w:r>
      <w:r w:rsidRPr="00A75EFB">
        <w:rPr>
          <w:rFonts w:ascii="Arial" w:eastAsia="Times New Roman" w:hAnsi="Arial" w:cs="Arial"/>
          <w:color w:val="212121"/>
        </w:rPr>
        <w:lastRenderedPageBreak/>
        <w:t>the complaint by the PTA Program or by the college. Complaints regarding accreditation issues regarding the program should be addressed to the Commission on Accreditation in Physical Therapy Education. This Commission is located at 3030 Potomac Ave. Suite 100, Alexandria, Virginia, 22314</w:t>
      </w:r>
      <w:r w:rsidR="0071541D">
        <w:rPr>
          <w:rFonts w:ascii="Arial" w:eastAsia="Times New Roman" w:hAnsi="Arial" w:cs="Arial"/>
          <w:color w:val="212121"/>
        </w:rPr>
        <w:t xml:space="preserve">; </w:t>
      </w:r>
      <w:bookmarkStart w:id="35" w:name="_Hlk86816053"/>
      <w:r w:rsidR="0071541D" w:rsidRPr="0071541D">
        <w:rPr>
          <w:rFonts w:ascii="Arial" w:hAnsi="Arial" w:cs="Arial"/>
        </w:rPr>
        <w:t>accreditation@apta.org</w:t>
      </w:r>
      <w:bookmarkEnd w:id="35"/>
      <w:r w:rsidR="0071541D">
        <w:rPr>
          <w:rFonts w:ascii="Arial" w:hAnsi="Arial" w:cs="Arial"/>
        </w:rPr>
        <w:t>.</w:t>
      </w:r>
    </w:p>
    <w:p w14:paraId="196AB49C" w14:textId="77777777" w:rsidR="00CE77AA" w:rsidRDefault="00CE77AA" w:rsidP="009A4512">
      <w:pPr>
        <w:rPr>
          <w:rFonts w:ascii="Arial" w:hAnsi="Arial" w:cs="Arial"/>
          <w:color w:val="000000" w:themeColor="text1"/>
        </w:rPr>
      </w:pPr>
    </w:p>
    <w:p w14:paraId="46F43210" w14:textId="63ABC1B9" w:rsidR="00833A6B" w:rsidRPr="004E46BE" w:rsidRDefault="00833A6B" w:rsidP="00833A6B">
      <w:pPr>
        <w:pBdr>
          <w:top w:val="triple" w:sz="4" w:space="1" w:color="auto"/>
          <w:left w:val="triple" w:sz="4" w:space="4" w:color="auto"/>
          <w:bottom w:val="triple" w:sz="4" w:space="1" w:color="auto"/>
          <w:right w:val="triple" w:sz="4" w:space="4" w:color="auto"/>
        </w:pBdr>
        <w:jc w:val="center"/>
        <w:rPr>
          <w:rFonts w:ascii="Arial" w:hAnsi="Arial" w:cs="Arial"/>
          <w:color w:val="C00000"/>
          <w:sz w:val="32"/>
          <w:szCs w:val="32"/>
        </w:rPr>
      </w:pPr>
      <w:r>
        <w:rPr>
          <w:rFonts w:ascii="Arial" w:hAnsi="Arial" w:cs="Arial"/>
          <w:color w:val="C00000"/>
          <w:sz w:val="32"/>
          <w:szCs w:val="32"/>
        </w:rPr>
        <w:t>COURSE REQUIREMENTS</w:t>
      </w:r>
    </w:p>
    <w:p w14:paraId="490D19A3" w14:textId="77777777" w:rsidR="00833A6B" w:rsidRPr="009A4512" w:rsidRDefault="00833A6B" w:rsidP="009A4512">
      <w:pPr>
        <w:rPr>
          <w:rFonts w:ascii="Arial" w:hAnsi="Arial" w:cs="Arial"/>
          <w:color w:val="000000" w:themeColor="text1"/>
        </w:rPr>
      </w:pPr>
    </w:p>
    <w:p w14:paraId="38CD7B06" w14:textId="16C1E8EF" w:rsidR="00833A6B" w:rsidRPr="00833A6B" w:rsidRDefault="48657C8A" w:rsidP="00833A6B">
      <w:pPr>
        <w:jc w:val="both"/>
        <w:rPr>
          <w:rFonts w:ascii="Arial" w:hAnsi="Arial" w:cs="Arial"/>
          <w:color w:val="000000" w:themeColor="text1"/>
        </w:rPr>
      </w:pPr>
      <w:r w:rsidRPr="48657C8A">
        <w:rPr>
          <w:rFonts w:ascii="Arial" w:hAnsi="Arial" w:cs="Arial"/>
          <w:color w:val="000000" w:themeColor="text1"/>
        </w:rPr>
        <w:t>All PTA courses must be taken in sequence and can be taken only in the semester listed.  All courses required within the listed curriculum must be passed with a "C" or higher.  A passing grade of 77% or above is required in all PTA classes.  Students must pass both the clinical and theoretical components of each PTA course to progress to the next course.  Specific grading requirements for individual courses are stated in each Course Syllabus.   A student must complete all assignments or receive an incomplete in the course.  Students achieving less than 77% in a course will be dismissed from the program and may reapply the following year.</w:t>
      </w:r>
    </w:p>
    <w:p w14:paraId="095AFF64" w14:textId="203AD4F4" w:rsidR="00833A6B" w:rsidRPr="00833A6B" w:rsidRDefault="00833A6B" w:rsidP="007E001A">
      <w:pPr>
        <w:ind w:firstLine="720"/>
        <w:jc w:val="both"/>
        <w:rPr>
          <w:rFonts w:ascii="Arial" w:hAnsi="Arial" w:cs="Arial"/>
          <w:color w:val="000000" w:themeColor="text1"/>
        </w:rPr>
      </w:pPr>
      <w:r w:rsidRPr="00833A6B">
        <w:rPr>
          <w:rFonts w:ascii="Arial" w:hAnsi="Arial" w:cs="Arial"/>
          <w:color w:val="000000" w:themeColor="text1"/>
        </w:rPr>
        <w:t>Grading distribution for all PTA courses will be assigned to the following scale:</w:t>
      </w:r>
    </w:p>
    <w:p w14:paraId="03045F8C" w14:textId="676BFB17" w:rsidR="00833A6B" w:rsidRPr="00833A6B" w:rsidRDefault="474C7C68" w:rsidP="00833A6B">
      <w:pPr>
        <w:jc w:val="center"/>
        <w:rPr>
          <w:rFonts w:ascii="Arial" w:hAnsi="Arial" w:cs="Arial"/>
          <w:color w:val="000000" w:themeColor="text1"/>
        </w:rPr>
      </w:pPr>
      <w:r w:rsidRPr="474C7C68">
        <w:rPr>
          <w:rFonts w:ascii="Arial" w:hAnsi="Arial" w:cs="Arial"/>
          <w:color w:val="000000" w:themeColor="text1"/>
        </w:rPr>
        <w:t>A = 93 - 100%</w:t>
      </w:r>
    </w:p>
    <w:p w14:paraId="59D22485" w14:textId="2C6E8B2A" w:rsidR="00833A6B" w:rsidRPr="00833A6B" w:rsidRDefault="474C7C68" w:rsidP="00833A6B">
      <w:pPr>
        <w:jc w:val="center"/>
        <w:rPr>
          <w:rFonts w:ascii="Arial" w:hAnsi="Arial" w:cs="Arial"/>
          <w:color w:val="000000" w:themeColor="text1"/>
        </w:rPr>
      </w:pPr>
      <w:r w:rsidRPr="474C7C68">
        <w:rPr>
          <w:rFonts w:ascii="Arial" w:hAnsi="Arial" w:cs="Arial"/>
          <w:color w:val="000000" w:themeColor="text1"/>
        </w:rPr>
        <w:t>B = 85 –92%</w:t>
      </w:r>
    </w:p>
    <w:p w14:paraId="6DCFF807" w14:textId="082EA306" w:rsidR="00833A6B" w:rsidRPr="00833A6B" w:rsidRDefault="474C7C68" w:rsidP="00833A6B">
      <w:pPr>
        <w:jc w:val="center"/>
        <w:rPr>
          <w:rFonts w:ascii="Arial" w:hAnsi="Arial" w:cs="Arial"/>
          <w:color w:val="000000" w:themeColor="text1"/>
        </w:rPr>
      </w:pPr>
      <w:r w:rsidRPr="474C7C68">
        <w:rPr>
          <w:rFonts w:ascii="Arial" w:hAnsi="Arial" w:cs="Arial"/>
          <w:color w:val="000000" w:themeColor="text1"/>
        </w:rPr>
        <w:t>C = 77 - 84%</w:t>
      </w:r>
    </w:p>
    <w:p w14:paraId="5E6B2318" w14:textId="5807E6EA" w:rsidR="00833A6B" w:rsidRPr="00833A6B" w:rsidRDefault="474C7C68" w:rsidP="00833A6B">
      <w:pPr>
        <w:jc w:val="center"/>
        <w:rPr>
          <w:rFonts w:ascii="Arial" w:hAnsi="Arial" w:cs="Arial"/>
          <w:color w:val="000000" w:themeColor="text1"/>
        </w:rPr>
      </w:pPr>
      <w:r w:rsidRPr="474C7C68">
        <w:rPr>
          <w:rFonts w:ascii="Arial" w:hAnsi="Arial" w:cs="Arial"/>
          <w:color w:val="000000" w:themeColor="text1"/>
        </w:rPr>
        <w:t>D = 69- 76%</w:t>
      </w:r>
    </w:p>
    <w:p w14:paraId="525A4D59" w14:textId="3CC660C7" w:rsidR="474C7C68" w:rsidRDefault="48657C8A" w:rsidP="474C7C68">
      <w:pPr>
        <w:ind w:left="3600"/>
        <w:rPr>
          <w:rFonts w:ascii="Arial" w:hAnsi="Arial" w:cs="Arial"/>
          <w:color w:val="000000" w:themeColor="text1"/>
        </w:rPr>
      </w:pPr>
      <w:r w:rsidRPr="48657C8A">
        <w:rPr>
          <w:rFonts w:ascii="Arial" w:hAnsi="Arial" w:cs="Arial"/>
          <w:color w:val="000000" w:themeColor="text1"/>
        </w:rPr>
        <w:t xml:space="preserve">       F = Below 69%</w:t>
      </w:r>
    </w:p>
    <w:p w14:paraId="51072E8D" w14:textId="31117DDF" w:rsidR="00833A6B" w:rsidRPr="00F50137" w:rsidRDefault="00833A6B" w:rsidP="00833A6B">
      <w:pPr>
        <w:jc w:val="center"/>
        <w:rPr>
          <w:rFonts w:ascii="Arial" w:hAnsi="Arial" w:cs="Arial"/>
          <w:b/>
          <w:color w:val="0D0D0D" w:themeColor="text1" w:themeTint="F2"/>
          <w:u w:val="single"/>
        </w:rPr>
      </w:pPr>
      <w:r w:rsidRPr="00F50137">
        <w:rPr>
          <w:rFonts w:ascii="Arial" w:hAnsi="Arial" w:cs="Arial"/>
          <w:b/>
          <w:color w:val="0D0D0D" w:themeColor="text1" w:themeTint="F2"/>
          <w:u w:val="single"/>
        </w:rPr>
        <w:t>GPA</w:t>
      </w:r>
    </w:p>
    <w:p w14:paraId="2310A7EF" w14:textId="7FBD9B1C" w:rsidR="00833A6B" w:rsidRPr="00833A6B" w:rsidRDefault="1FEA653D" w:rsidP="1FEA653D">
      <w:pPr>
        <w:jc w:val="center"/>
        <w:rPr>
          <w:rFonts w:ascii="Arial" w:hAnsi="Arial" w:cs="Arial"/>
          <w:color w:val="0D0D0D" w:themeColor="text1" w:themeTint="F2"/>
        </w:rPr>
      </w:pPr>
      <w:r w:rsidRPr="1FEA653D">
        <w:rPr>
          <w:rFonts w:ascii="Arial" w:hAnsi="Arial" w:cs="Arial"/>
          <w:color w:val="0D0D0D" w:themeColor="text1" w:themeTint="F2"/>
        </w:rPr>
        <w:t>A=4.0   B=3.0 C=2.0 D=1.0 F=0</w:t>
      </w:r>
    </w:p>
    <w:p w14:paraId="461EB0C3" w14:textId="77777777" w:rsidR="00833A6B" w:rsidRPr="00833A6B" w:rsidRDefault="00833A6B" w:rsidP="00833A6B">
      <w:pPr>
        <w:jc w:val="center"/>
        <w:rPr>
          <w:rFonts w:ascii="Arial" w:hAnsi="Arial" w:cs="Arial"/>
          <w:color w:val="000000" w:themeColor="text1"/>
        </w:rPr>
      </w:pPr>
      <w:r w:rsidRPr="00833A6B">
        <w:rPr>
          <w:rFonts w:ascii="Arial" w:hAnsi="Arial" w:cs="Arial"/>
          <w:color w:val="000000" w:themeColor="text1"/>
        </w:rPr>
        <w:t>Whole numbers only will be reported for scores.  Standard rounding will be utilized.  For example, 75.5 will be 76.0; 74.4 will be 74.0.</w:t>
      </w:r>
    </w:p>
    <w:p w14:paraId="1923DD38" w14:textId="63E25726" w:rsidR="00EF7835" w:rsidRPr="00232F7E" w:rsidRDefault="00EF7835" w:rsidP="00232F7E">
      <w:pPr>
        <w:tabs>
          <w:tab w:val="left" w:pos="1188"/>
        </w:tabs>
        <w:rPr>
          <w:rFonts w:ascii="Arial" w:hAnsi="Arial" w:cs="Arial"/>
          <w:b/>
          <w:bCs/>
          <w:color w:val="000000" w:themeColor="text1"/>
        </w:rPr>
      </w:pPr>
    </w:p>
    <w:p w14:paraId="68346E99" w14:textId="49B4CD94" w:rsidR="48657C8A" w:rsidRDefault="48657C8A" w:rsidP="48657C8A">
      <w:pPr>
        <w:tabs>
          <w:tab w:val="left" w:pos="1188"/>
        </w:tabs>
        <w:rPr>
          <w:rFonts w:ascii="Arial" w:hAnsi="Arial" w:cs="Arial"/>
          <w:b/>
          <w:bCs/>
          <w:color w:val="000000" w:themeColor="text1"/>
        </w:rPr>
      </w:pPr>
    </w:p>
    <w:p w14:paraId="2E3D2FE3" w14:textId="2A5C2575" w:rsidR="00AE59C0" w:rsidRPr="004E46BE" w:rsidRDefault="00AE59C0" w:rsidP="00D86F27">
      <w:pPr>
        <w:pBdr>
          <w:top w:val="triple" w:sz="4" w:space="1" w:color="auto"/>
          <w:left w:val="triple" w:sz="4" w:space="4" w:color="auto"/>
          <w:bottom w:val="triple" w:sz="4" w:space="1" w:color="auto"/>
          <w:right w:val="triple" w:sz="4" w:space="4" w:color="auto"/>
        </w:pBdr>
        <w:jc w:val="center"/>
        <w:rPr>
          <w:rFonts w:ascii="Arial" w:hAnsi="Arial" w:cs="Arial"/>
          <w:color w:val="C00000"/>
          <w:sz w:val="32"/>
          <w:szCs w:val="32"/>
        </w:rPr>
      </w:pPr>
      <w:bookmarkStart w:id="36" w:name="_Hlk67044123"/>
      <w:r w:rsidRPr="004E46BE">
        <w:rPr>
          <w:rFonts w:ascii="Arial" w:hAnsi="Arial" w:cs="Arial"/>
          <w:color w:val="C00000"/>
          <w:sz w:val="32"/>
          <w:szCs w:val="32"/>
        </w:rPr>
        <w:t>GRADING POLICY</w:t>
      </w:r>
    </w:p>
    <w:bookmarkEnd w:id="36"/>
    <w:p w14:paraId="2A2DC1FB" w14:textId="77ED6275" w:rsidR="00AE59C0" w:rsidRPr="00F50137" w:rsidRDefault="474C7C68" w:rsidP="00AE59C0">
      <w:pPr>
        <w:rPr>
          <w:rFonts w:ascii="Arial" w:hAnsi="Arial" w:cs="Arial"/>
          <w:color w:val="0D0D0D" w:themeColor="text1" w:themeTint="F2"/>
        </w:rPr>
      </w:pPr>
      <w:r w:rsidRPr="474C7C68">
        <w:rPr>
          <w:rFonts w:ascii="Arial" w:hAnsi="Arial" w:cs="Arial"/>
          <w:color w:val="000000" w:themeColor="text1"/>
        </w:rPr>
        <w:t xml:space="preserve">The overall grade in the class (to include but not limited to written exams, lab exams, skill checks, participation, assignments etc.) must be 77% to pass the class. </w:t>
      </w:r>
    </w:p>
    <w:p w14:paraId="39AF78CD" w14:textId="46E20E34" w:rsidR="213C54DF" w:rsidRDefault="1415C06D" w:rsidP="213C54DF">
      <w:pPr>
        <w:rPr>
          <w:rFonts w:ascii="Arial" w:hAnsi="Arial" w:cs="Arial"/>
          <w:color w:val="0D0D0D" w:themeColor="text1" w:themeTint="F2"/>
        </w:rPr>
      </w:pPr>
      <w:r w:rsidRPr="1415C06D">
        <w:rPr>
          <w:rFonts w:ascii="Arial" w:hAnsi="Arial" w:cs="Arial"/>
          <w:color w:val="0D0D0D" w:themeColor="text1" w:themeTint="F2"/>
        </w:rPr>
        <w:t xml:space="preserve">Students must pass all skill checks and practical exams in a course </w:t>
      </w:r>
      <w:r w:rsidR="00A95985" w:rsidRPr="1415C06D">
        <w:rPr>
          <w:rFonts w:ascii="Arial" w:hAnsi="Arial" w:cs="Arial"/>
          <w:color w:val="0D0D0D" w:themeColor="text1" w:themeTint="F2"/>
        </w:rPr>
        <w:t>to</w:t>
      </w:r>
      <w:r w:rsidRPr="1415C06D">
        <w:rPr>
          <w:rFonts w:ascii="Arial" w:hAnsi="Arial" w:cs="Arial"/>
          <w:color w:val="0D0D0D" w:themeColor="text1" w:themeTint="F2"/>
        </w:rPr>
        <w:t xml:space="preserve"> pass each course</w:t>
      </w:r>
      <w:r w:rsidR="00432067">
        <w:rPr>
          <w:rFonts w:ascii="Arial" w:hAnsi="Arial" w:cs="Arial"/>
          <w:color w:val="0D0D0D" w:themeColor="text1" w:themeTint="F2"/>
        </w:rPr>
        <w:t xml:space="preserve"> which includes a lab component</w:t>
      </w:r>
      <w:r w:rsidRPr="1415C06D">
        <w:rPr>
          <w:rFonts w:ascii="Arial" w:hAnsi="Arial" w:cs="Arial"/>
          <w:color w:val="0D0D0D" w:themeColor="text1" w:themeTint="F2"/>
        </w:rPr>
        <w:t>.</w:t>
      </w:r>
    </w:p>
    <w:p w14:paraId="780BDF81" w14:textId="171E260B" w:rsidR="00AE59C0" w:rsidRPr="00F50137" w:rsidRDefault="00AE59C0" w:rsidP="00AE59C0">
      <w:pPr>
        <w:rPr>
          <w:rFonts w:ascii="Arial" w:hAnsi="Arial" w:cs="Arial"/>
          <w:color w:val="0D0D0D" w:themeColor="text1" w:themeTint="F2"/>
        </w:rPr>
      </w:pPr>
      <w:r w:rsidRPr="77227A79">
        <w:rPr>
          <w:rFonts w:ascii="Arial" w:hAnsi="Arial" w:cs="Arial"/>
          <w:color w:val="0D0D0D" w:themeColor="text1" w:themeTint="F2"/>
        </w:rPr>
        <w:lastRenderedPageBreak/>
        <w:t xml:space="preserve">Refer to the latest Pikes Peak </w:t>
      </w:r>
      <w:r w:rsidR="7227F9D4" w:rsidRPr="77227A79">
        <w:rPr>
          <w:rFonts w:ascii="Arial" w:hAnsi="Arial" w:cs="Arial"/>
          <w:color w:val="0D0D0D" w:themeColor="text1" w:themeTint="F2"/>
        </w:rPr>
        <w:t>State</w:t>
      </w:r>
      <w:r w:rsidRPr="77227A79">
        <w:rPr>
          <w:rFonts w:ascii="Arial" w:hAnsi="Arial" w:cs="Arial"/>
          <w:color w:val="0D0D0D" w:themeColor="text1" w:themeTint="F2"/>
        </w:rPr>
        <w:t xml:space="preserve"> College Catalog for further information regarding grading requirements for graduation. </w:t>
      </w:r>
    </w:p>
    <w:p w14:paraId="701675FB" w14:textId="48354341" w:rsidR="00AE59C0" w:rsidRPr="00F50137" w:rsidRDefault="00AE59C0" w:rsidP="00AE59C0">
      <w:pPr>
        <w:rPr>
          <w:rFonts w:ascii="Arial" w:hAnsi="Arial" w:cs="Arial"/>
          <w:color w:val="0D0D0D" w:themeColor="text1" w:themeTint="F2"/>
        </w:rPr>
      </w:pPr>
      <w:r w:rsidRPr="6EADCA3D">
        <w:rPr>
          <w:rFonts w:ascii="Arial" w:hAnsi="Arial" w:cs="Arial"/>
          <w:b/>
          <w:bCs/>
          <w:color w:val="0D0D0D" w:themeColor="text1" w:themeTint="F2"/>
        </w:rPr>
        <w:t>INCOMPLETE GRADE</w:t>
      </w:r>
      <w:r w:rsidRPr="6EADCA3D">
        <w:rPr>
          <w:rFonts w:ascii="Arial" w:hAnsi="Arial" w:cs="Arial"/>
          <w:color w:val="0D0D0D" w:themeColor="text1" w:themeTint="F2"/>
        </w:rPr>
        <w:t xml:space="preserve">: If a student receives a grade of incomplete the student must clear the incomplete grade before the next semester begins </w:t>
      </w:r>
      <w:r w:rsidR="00FD011A" w:rsidRPr="6EADCA3D">
        <w:rPr>
          <w:rFonts w:ascii="Arial" w:hAnsi="Arial" w:cs="Arial"/>
          <w:color w:val="0D0D0D" w:themeColor="text1" w:themeTint="F2"/>
        </w:rPr>
        <w:t>to</w:t>
      </w:r>
      <w:r w:rsidRPr="6EADCA3D">
        <w:rPr>
          <w:rFonts w:ascii="Arial" w:hAnsi="Arial" w:cs="Arial"/>
          <w:color w:val="0D0D0D" w:themeColor="text1" w:themeTint="F2"/>
        </w:rPr>
        <w:t xml:space="preserve"> continue in the program: not being able to clear the grade in this </w:t>
      </w:r>
      <w:r w:rsidR="3FA0B966" w:rsidRPr="6EADCA3D">
        <w:rPr>
          <w:rFonts w:ascii="Arial" w:hAnsi="Arial" w:cs="Arial"/>
          <w:color w:val="0D0D0D" w:themeColor="text1" w:themeTint="F2"/>
        </w:rPr>
        <w:t>period</w:t>
      </w:r>
      <w:r w:rsidRPr="6EADCA3D">
        <w:rPr>
          <w:rFonts w:ascii="Arial" w:hAnsi="Arial" w:cs="Arial"/>
          <w:color w:val="0D0D0D" w:themeColor="text1" w:themeTint="F2"/>
        </w:rPr>
        <w:t xml:space="preserve"> will be considered a drop from the program and the student must follow the Re-admission Policy. </w:t>
      </w:r>
    </w:p>
    <w:p w14:paraId="2157B926" w14:textId="2E3FE9E5" w:rsidR="002A6903" w:rsidRPr="00F50137" w:rsidRDefault="00AE59C0" w:rsidP="00AE59C0">
      <w:pPr>
        <w:rPr>
          <w:rFonts w:ascii="Arial" w:hAnsi="Arial" w:cs="Arial"/>
          <w:color w:val="0D0D0D" w:themeColor="text1" w:themeTint="F2"/>
        </w:rPr>
      </w:pPr>
      <w:r w:rsidRPr="00F50137">
        <w:rPr>
          <w:rFonts w:ascii="Arial" w:hAnsi="Arial" w:cs="Arial"/>
          <w:b/>
          <w:color w:val="0D0D0D" w:themeColor="text1" w:themeTint="F2"/>
          <w:u w:val="single"/>
        </w:rPr>
        <w:t>MAKE UP FOR MISSED WRITTEN EXAMS</w:t>
      </w:r>
      <w:r w:rsidRPr="00F50137">
        <w:rPr>
          <w:rFonts w:ascii="Arial" w:hAnsi="Arial" w:cs="Arial"/>
          <w:color w:val="0D0D0D" w:themeColor="text1" w:themeTint="F2"/>
        </w:rPr>
        <w:t xml:space="preserve">: NO written make-up examinations will be administered in classes in the Physical Therapist Assistant Program unless the appropriate instructor approves of the make-up and/or PRIOR arrangements have been made with that instructor.  Any written make up test score will be lowered by one (1) full letter grade (the equivalent of 10%) so that a grade of "B" is the highest grade that can be achieved.  It is the student’s responsibility to contact the instructor before the next class session after the date of the exam to </w:t>
      </w:r>
      <w:r w:rsidR="00FD011A" w:rsidRPr="00F50137">
        <w:rPr>
          <w:rFonts w:ascii="Arial" w:hAnsi="Arial" w:cs="Arial"/>
          <w:color w:val="0D0D0D" w:themeColor="text1" w:themeTint="F2"/>
        </w:rPr>
        <w:t>plan</w:t>
      </w:r>
      <w:r w:rsidRPr="00F50137">
        <w:rPr>
          <w:rFonts w:ascii="Arial" w:hAnsi="Arial" w:cs="Arial"/>
          <w:color w:val="0D0D0D" w:themeColor="text1" w:themeTint="F2"/>
        </w:rPr>
        <w:t xml:space="preserve"> for the make-up exam (Refer to course syllabi for specifics)</w:t>
      </w:r>
    </w:p>
    <w:p w14:paraId="4876551D" w14:textId="21C25999" w:rsidR="003721BE" w:rsidRPr="00F50137" w:rsidRDefault="213C54DF" w:rsidP="213C54DF">
      <w:pPr>
        <w:rPr>
          <w:rFonts w:ascii="Arial" w:hAnsi="Arial" w:cs="Arial"/>
          <w:b/>
          <w:bCs/>
          <w:color w:val="0D0D0D" w:themeColor="text1" w:themeTint="F2"/>
          <w:u w:val="single"/>
        </w:rPr>
      </w:pPr>
      <w:r w:rsidRPr="213C54DF">
        <w:rPr>
          <w:rFonts w:ascii="Arial" w:hAnsi="Arial" w:cs="Arial"/>
          <w:b/>
          <w:bCs/>
          <w:color w:val="0D0D0D" w:themeColor="text1" w:themeTint="F2"/>
          <w:u w:val="single"/>
        </w:rPr>
        <w:t xml:space="preserve">PROGRESSION REQUIREMENTS </w:t>
      </w:r>
    </w:p>
    <w:p w14:paraId="14E7AF3F" w14:textId="29FF17C6" w:rsidR="003721BE" w:rsidRPr="00491F12" w:rsidRDefault="48657C8A" w:rsidP="00F646D1">
      <w:pPr>
        <w:pStyle w:val="ListParagraph"/>
        <w:numPr>
          <w:ilvl w:val="0"/>
          <w:numId w:val="14"/>
        </w:numPr>
        <w:rPr>
          <w:rFonts w:ascii="Arial" w:hAnsi="Arial" w:cs="Arial"/>
          <w:color w:val="000000" w:themeColor="text1"/>
        </w:rPr>
      </w:pPr>
      <w:r w:rsidRPr="48657C8A">
        <w:rPr>
          <w:rFonts w:ascii="Arial" w:hAnsi="Arial" w:cs="Arial"/>
          <w:color w:val="000000" w:themeColor="text1"/>
        </w:rPr>
        <w:t xml:space="preserve">Students must attain at least an overall grade of “C” (a 77% or greater) or better in each PTA course to continue in the Program. </w:t>
      </w:r>
    </w:p>
    <w:p w14:paraId="3ACF9A91" w14:textId="50DD7FCB" w:rsidR="003721BE" w:rsidRPr="00491F12" w:rsidRDefault="6CBDC9E3" w:rsidP="00F646D1">
      <w:pPr>
        <w:pStyle w:val="ListParagraph"/>
        <w:numPr>
          <w:ilvl w:val="0"/>
          <w:numId w:val="14"/>
        </w:numPr>
        <w:rPr>
          <w:rFonts w:ascii="Arial" w:hAnsi="Arial" w:cs="Arial"/>
          <w:color w:val="000000" w:themeColor="text1"/>
        </w:rPr>
      </w:pPr>
      <w:r w:rsidRPr="6CBDC9E3">
        <w:rPr>
          <w:rFonts w:ascii="Arial" w:hAnsi="Arial" w:cs="Arial"/>
          <w:color w:val="000000" w:themeColor="text1"/>
        </w:rPr>
        <w:t xml:space="preserve">Students must receive at least a 77% average score on all theory written exams to pass a course. </w:t>
      </w:r>
    </w:p>
    <w:p w14:paraId="1C977F9F" w14:textId="4B3824AD" w:rsidR="003721BE" w:rsidRPr="00491F12" w:rsidRDefault="48657C8A" w:rsidP="00F646D1">
      <w:pPr>
        <w:pStyle w:val="ListParagraph"/>
        <w:numPr>
          <w:ilvl w:val="0"/>
          <w:numId w:val="14"/>
        </w:numPr>
        <w:rPr>
          <w:rFonts w:ascii="Arial" w:hAnsi="Arial" w:cs="Arial"/>
          <w:color w:val="000000" w:themeColor="text1"/>
        </w:rPr>
      </w:pPr>
      <w:r w:rsidRPr="48657C8A">
        <w:rPr>
          <w:rFonts w:ascii="Arial" w:hAnsi="Arial" w:cs="Arial"/>
          <w:color w:val="000000" w:themeColor="text1"/>
        </w:rPr>
        <w:t xml:space="preserve">Students must pass all practical exams with a 77% to pass the course.  This includes passing skills checks and 100% on safety criteria and passing all skills checks.  If any student receives a “zero” or “no” on any safety criteria item on a lab exam he/she will automatically fail the exam.  All lab exams must be passed to pass the course. </w:t>
      </w:r>
    </w:p>
    <w:p w14:paraId="459B085D" w14:textId="452664D2" w:rsidR="003721BE" w:rsidRPr="00491F12" w:rsidRDefault="003721BE" w:rsidP="00F646D1">
      <w:pPr>
        <w:pStyle w:val="ListParagraph"/>
        <w:numPr>
          <w:ilvl w:val="0"/>
          <w:numId w:val="14"/>
        </w:numPr>
        <w:rPr>
          <w:rFonts w:ascii="Arial" w:hAnsi="Arial" w:cs="Arial"/>
          <w:color w:val="000000" w:themeColor="text1"/>
        </w:rPr>
      </w:pPr>
      <w:r w:rsidRPr="00491F12">
        <w:rPr>
          <w:rFonts w:ascii="Arial" w:hAnsi="Arial" w:cs="Arial"/>
          <w:color w:val="000000" w:themeColor="text1"/>
        </w:rPr>
        <w:t xml:space="preserve">A student must meet all course objectives outlined in each course syllabus </w:t>
      </w:r>
      <w:r w:rsidR="00782964" w:rsidRPr="00491F12">
        <w:rPr>
          <w:rFonts w:ascii="Arial" w:hAnsi="Arial" w:cs="Arial"/>
          <w:color w:val="000000" w:themeColor="text1"/>
        </w:rPr>
        <w:t>to</w:t>
      </w:r>
      <w:r w:rsidRPr="00491F12">
        <w:rPr>
          <w:rFonts w:ascii="Arial" w:hAnsi="Arial" w:cs="Arial"/>
          <w:color w:val="000000" w:themeColor="text1"/>
        </w:rPr>
        <w:t xml:space="preserve"> pass a course. </w:t>
      </w:r>
    </w:p>
    <w:p w14:paraId="6CF692DE" w14:textId="31E7E7FD" w:rsidR="00AB0AC8" w:rsidRPr="00491F12" w:rsidRDefault="3EEEB512" w:rsidP="00F646D1">
      <w:pPr>
        <w:pStyle w:val="ListParagraph"/>
        <w:numPr>
          <w:ilvl w:val="0"/>
          <w:numId w:val="14"/>
        </w:numPr>
        <w:rPr>
          <w:rFonts w:ascii="Arial" w:hAnsi="Arial" w:cs="Arial"/>
          <w:color w:val="000000" w:themeColor="text1"/>
        </w:rPr>
      </w:pPr>
      <w:r w:rsidRPr="77227A79">
        <w:rPr>
          <w:rFonts w:ascii="Arial" w:hAnsi="Arial" w:cs="Arial"/>
          <w:color w:val="000000" w:themeColor="text1"/>
        </w:rPr>
        <w:t>Students</w:t>
      </w:r>
      <w:r w:rsidR="00AB0AC8" w:rsidRPr="77227A79">
        <w:rPr>
          <w:rFonts w:ascii="Arial" w:hAnsi="Arial" w:cs="Arial"/>
          <w:color w:val="000000" w:themeColor="text1"/>
        </w:rPr>
        <w:t xml:space="preserve"> must pass all clinical education </w:t>
      </w:r>
      <w:r w:rsidR="3D4D5796" w:rsidRPr="77227A79">
        <w:rPr>
          <w:rFonts w:ascii="Arial" w:hAnsi="Arial" w:cs="Arial"/>
          <w:color w:val="000000" w:themeColor="text1"/>
        </w:rPr>
        <w:t>courses.</w:t>
      </w:r>
    </w:p>
    <w:p w14:paraId="5DFFCB70" w14:textId="262DB255" w:rsidR="00AB0AC8" w:rsidRPr="00491F12" w:rsidRDefault="1415C06D" w:rsidP="00F646D1">
      <w:pPr>
        <w:pStyle w:val="ListParagraph"/>
        <w:numPr>
          <w:ilvl w:val="0"/>
          <w:numId w:val="14"/>
        </w:numPr>
        <w:rPr>
          <w:rFonts w:ascii="Arial" w:hAnsi="Arial" w:cs="Arial"/>
          <w:color w:val="000000" w:themeColor="text1"/>
        </w:rPr>
      </w:pPr>
      <w:r w:rsidRPr="1415C06D">
        <w:rPr>
          <w:rFonts w:ascii="Arial" w:hAnsi="Arial" w:cs="Arial"/>
          <w:color w:val="000000" w:themeColor="text1"/>
        </w:rPr>
        <w:t>Students must be at the required minimal professional behaviors level for each semester. (See professional behavior assessment form in Forms Section IV)</w:t>
      </w:r>
    </w:p>
    <w:p w14:paraId="4477880E" w14:textId="3D847933" w:rsidR="003721BE" w:rsidRPr="00491F12" w:rsidRDefault="003721BE" w:rsidP="00F646D1">
      <w:pPr>
        <w:pStyle w:val="ListParagraph"/>
        <w:numPr>
          <w:ilvl w:val="0"/>
          <w:numId w:val="14"/>
        </w:numPr>
        <w:rPr>
          <w:rFonts w:ascii="Arial" w:hAnsi="Arial" w:cs="Arial"/>
          <w:color w:val="000000" w:themeColor="text1"/>
        </w:rPr>
      </w:pPr>
      <w:r w:rsidRPr="77227A79">
        <w:rPr>
          <w:rFonts w:ascii="Arial" w:hAnsi="Arial" w:cs="Arial"/>
          <w:color w:val="000000" w:themeColor="text1"/>
        </w:rPr>
        <w:t xml:space="preserve">A student must receive a minimum grade of “C” </w:t>
      </w:r>
      <w:r w:rsidR="00A95985" w:rsidRPr="77227A79">
        <w:rPr>
          <w:rFonts w:ascii="Arial" w:hAnsi="Arial" w:cs="Arial"/>
          <w:color w:val="000000" w:themeColor="text1"/>
        </w:rPr>
        <w:t>(PP</w:t>
      </w:r>
      <w:r w:rsidR="06A3AA99" w:rsidRPr="77227A79">
        <w:rPr>
          <w:rFonts w:ascii="Arial" w:hAnsi="Arial" w:cs="Arial"/>
          <w:color w:val="000000" w:themeColor="text1"/>
        </w:rPr>
        <w:t>S</w:t>
      </w:r>
      <w:r w:rsidR="00A95985" w:rsidRPr="77227A79">
        <w:rPr>
          <w:rFonts w:ascii="Arial" w:hAnsi="Arial" w:cs="Arial"/>
          <w:color w:val="000000" w:themeColor="text1"/>
        </w:rPr>
        <w:t xml:space="preserve">C college grading scale not PTA program grading scale) </w:t>
      </w:r>
      <w:r w:rsidRPr="77227A79">
        <w:rPr>
          <w:rFonts w:ascii="Arial" w:hAnsi="Arial" w:cs="Arial"/>
          <w:color w:val="000000" w:themeColor="text1"/>
        </w:rPr>
        <w:t xml:space="preserve">in all </w:t>
      </w:r>
      <w:r w:rsidR="00A95985" w:rsidRPr="77227A79">
        <w:rPr>
          <w:rFonts w:ascii="Arial" w:hAnsi="Arial" w:cs="Arial"/>
          <w:color w:val="000000" w:themeColor="text1"/>
        </w:rPr>
        <w:t>general education</w:t>
      </w:r>
      <w:r w:rsidRPr="77227A79">
        <w:rPr>
          <w:rFonts w:ascii="Arial" w:hAnsi="Arial" w:cs="Arial"/>
          <w:color w:val="000000" w:themeColor="text1"/>
        </w:rPr>
        <w:t xml:space="preserve"> courses on the degree plan </w:t>
      </w:r>
      <w:r w:rsidR="00782964" w:rsidRPr="77227A79">
        <w:rPr>
          <w:rFonts w:ascii="Arial" w:hAnsi="Arial" w:cs="Arial"/>
          <w:color w:val="000000" w:themeColor="text1"/>
        </w:rPr>
        <w:t>to</w:t>
      </w:r>
      <w:r w:rsidRPr="77227A79">
        <w:rPr>
          <w:rFonts w:ascii="Arial" w:hAnsi="Arial" w:cs="Arial"/>
          <w:color w:val="000000" w:themeColor="text1"/>
        </w:rPr>
        <w:t xml:space="preserve"> meet the requirements for graduation</w:t>
      </w:r>
      <w:bookmarkStart w:id="37" w:name="_Int_pCDQCcGr"/>
      <w:r w:rsidR="58351390" w:rsidRPr="77227A79">
        <w:rPr>
          <w:rFonts w:ascii="Arial" w:hAnsi="Arial" w:cs="Arial"/>
          <w:color w:val="000000" w:themeColor="text1"/>
        </w:rPr>
        <w:t xml:space="preserve">. </w:t>
      </w:r>
      <w:bookmarkEnd w:id="37"/>
      <w:r w:rsidRPr="77227A79">
        <w:rPr>
          <w:rFonts w:ascii="Arial" w:hAnsi="Arial" w:cs="Arial"/>
          <w:color w:val="000000" w:themeColor="text1"/>
        </w:rPr>
        <w:t xml:space="preserve"> </w:t>
      </w:r>
    </w:p>
    <w:p w14:paraId="4B7E0965" w14:textId="2E0853C1" w:rsidR="003721BE" w:rsidRPr="00491F12" w:rsidRDefault="003721BE" w:rsidP="00F646D1">
      <w:pPr>
        <w:pStyle w:val="ListParagraph"/>
        <w:numPr>
          <w:ilvl w:val="0"/>
          <w:numId w:val="14"/>
        </w:numPr>
        <w:rPr>
          <w:rFonts w:ascii="Arial" w:hAnsi="Arial" w:cs="Arial"/>
          <w:color w:val="000000" w:themeColor="text1"/>
        </w:rPr>
      </w:pPr>
      <w:r w:rsidRPr="00491F12">
        <w:rPr>
          <w:rFonts w:ascii="Arial" w:hAnsi="Arial" w:cs="Arial"/>
          <w:color w:val="000000" w:themeColor="text1"/>
        </w:rPr>
        <w:t xml:space="preserve">All </w:t>
      </w:r>
      <w:r w:rsidR="00A95985">
        <w:rPr>
          <w:rFonts w:ascii="Arial" w:hAnsi="Arial" w:cs="Arial"/>
          <w:color w:val="000000" w:themeColor="text1"/>
        </w:rPr>
        <w:t>general education</w:t>
      </w:r>
      <w:r w:rsidRPr="00491F12">
        <w:rPr>
          <w:rFonts w:ascii="Arial" w:hAnsi="Arial" w:cs="Arial"/>
          <w:color w:val="000000" w:themeColor="text1"/>
        </w:rPr>
        <w:t xml:space="preserve"> courses MUST be completed and passed with a “C” or </w:t>
      </w:r>
      <w:r w:rsidRPr="00A95985">
        <w:rPr>
          <w:rFonts w:ascii="Arial" w:hAnsi="Arial" w:cs="Arial"/>
          <w:b/>
          <w:bCs/>
          <w:color w:val="000000" w:themeColor="text1"/>
        </w:rPr>
        <w:t xml:space="preserve">better by the end of the </w:t>
      </w:r>
      <w:r w:rsidR="000E1877">
        <w:rPr>
          <w:rFonts w:ascii="Arial" w:hAnsi="Arial" w:cs="Arial"/>
          <w:b/>
          <w:bCs/>
          <w:color w:val="000000" w:themeColor="text1"/>
        </w:rPr>
        <w:t>4th</w:t>
      </w:r>
      <w:r w:rsidRPr="00A95985">
        <w:rPr>
          <w:rFonts w:ascii="Arial" w:hAnsi="Arial" w:cs="Arial"/>
          <w:b/>
          <w:bCs/>
          <w:color w:val="000000" w:themeColor="text1"/>
        </w:rPr>
        <w:t xml:space="preserve"> semester in the program</w:t>
      </w:r>
      <w:r w:rsidRPr="00491F12">
        <w:rPr>
          <w:rFonts w:ascii="Arial" w:hAnsi="Arial" w:cs="Arial"/>
          <w:color w:val="000000" w:themeColor="text1"/>
        </w:rPr>
        <w:t xml:space="preserve">.  If the </w:t>
      </w:r>
      <w:r w:rsidR="000E1877">
        <w:rPr>
          <w:rFonts w:ascii="Arial" w:hAnsi="Arial" w:cs="Arial"/>
          <w:color w:val="000000" w:themeColor="text1"/>
        </w:rPr>
        <w:t>general education</w:t>
      </w:r>
      <w:r w:rsidRPr="00491F12">
        <w:rPr>
          <w:rFonts w:ascii="Arial" w:hAnsi="Arial" w:cs="Arial"/>
          <w:color w:val="000000" w:themeColor="text1"/>
        </w:rPr>
        <w:t xml:space="preserve"> courses are not completed the student will not be allowed to continue to the f</w:t>
      </w:r>
      <w:r w:rsidR="000E1877">
        <w:rPr>
          <w:rFonts w:ascii="Arial" w:hAnsi="Arial" w:cs="Arial"/>
          <w:color w:val="000000" w:themeColor="text1"/>
        </w:rPr>
        <w:t xml:space="preserve">ifth </w:t>
      </w:r>
      <w:r w:rsidRPr="00491F12">
        <w:rPr>
          <w:rFonts w:ascii="Arial" w:hAnsi="Arial" w:cs="Arial"/>
          <w:color w:val="000000" w:themeColor="text1"/>
        </w:rPr>
        <w:t xml:space="preserve">semester courses. </w:t>
      </w:r>
    </w:p>
    <w:p w14:paraId="14C1942A" w14:textId="0F014AA4" w:rsidR="003721BE" w:rsidRPr="00491F12" w:rsidRDefault="003721BE" w:rsidP="00F646D1">
      <w:pPr>
        <w:pStyle w:val="ListParagraph"/>
        <w:numPr>
          <w:ilvl w:val="0"/>
          <w:numId w:val="14"/>
        </w:numPr>
        <w:rPr>
          <w:rFonts w:ascii="Arial" w:hAnsi="Arial" w:cs="Arial"/>
          <w:color w:val="000000" w:themeColor="text1"/>
        </w:rPr>
      </w:pPr>
      <w:r w:rsidRPr="00491F12">
        <w:rPr>
          <w:rFonts w:ascii="Arial" w:hAnsi="Arial" w:cs="Arial"/>
          <w:color w:val="000000" w:themeColor="text1"/>
        </w:rPr>
        <w:t>An overall grade point average of 2.</w:t>
      </w:r>
      <w:r w:rsidR="000E1877">
        <w:rPr>
          <w:rFonts w:ascii="Arial" w:hAnsi="Arial" w:cs="Arial"/>
          <w:color w:val="000000" w:themeColor="text1"/>
        </w:rPr>
        <w:t>5</w:t>
      </w:r>
      <w:r w:rsidRPr="00491F12">
        <w:rPr>
          <w:rFonts w:ascii="Arial" w:hAnsi="Arial" w:cs="Arial"/>
          <w:color w:val="000000" w:themeColor="text1"/>
        </w:rPr>
        <w:t xml:space="preserve"> on all courses in the degree plan is required for graduation.   </w:t>
      </w:r>
    </w:p>
    <w:p w14:paraId="1E376EA7" w14:textId="77777777" w:rsidR="003721BE" w:rsidRPr="00491F12" w:rsidRDefault="003721BE" w:rsidP="00F646D1">
      <w:pPr>
        <w:pStyle w:val="ListParagraph"/>
        <w:numPr>
          <w:ilvl w:val="0"/>
          <w:numId w:val="14"/>
        </w:numPr>
        <w:rPr>
          <w:rFonts w:ascii="Arial" w:hAnsi="Arial" w:cs="Arial"/>
          <w:color w:val="000000" w:themeColor="text1"/>
        </w:rPr>
      </w:pPr>
      <w:r w:rsidRPr="00491F12">
        <w:rPr>
          <w:rFonts w:ascii="Arial" w:hAnsi="Arial" w:cs="Arial"/>
          <w:color w:val="000000" w:themeColor="text1"/>
        </w:rPr>
        <w:t xml:space="preserve">It is the student’s responsibility to maintain current Health Care Provider CPR certification and required immunizations throughout the Program.  Students should bring a copy of their current Health Care Provider CPR card and immunization records to the PTA Program office prior to enrolling in each PTA semester to ensure recertification and immunizations are up to date. </w:t>
      </w:r>
    </w:p>
    <w:p w14:paraId="061FFB6B" w14:textId="14F136AF" w:rsidR="003721BE" w:rsidRPr="00491F12" w:rsidRDefault="003721BE" w:rsidP="00F646D1">
      <w:pPr>
        <w:pStyle w:val="ListParagraph"/>
        <w:numPr>
          <w:ilvl w:val="0"/>
          <w:numId w:val="14"/>
        </w:numPr>
        <w:rPr>
          <w:rFonts w:ascii="Arial" w:hAnsi="Arial" w:cs="Arial"/>
          <w:color w:val="000000" w:themeColor="text1"/>
        </w:rPr>
      </w:pPr>
      <w:r w:rsidRPr="00491F12">
        <w:rPr>
          <w:rFonts w:ascii="Arial" w:hAnsi="Arial" w:cs="Arial"/>
          <w:color w:val="000000" w:themeColor="text1"/>
        </w:rPr>
        <w:t xml:space="preserve">Students receiving a final grade of "D" or less in ANY </w:t>
      </w:r>
      <w:r w:rsidR="000E1877" w:rsidRPr="00491F12">
        <w:rPr>
          <w:rFonts w:ascii="Arial" w:hAnsi="Arial" w:cs="Arial"/>
          <w:color w:val="000000" w:themeColor="text1"/>
        </w:rPr>
        <w:t xml:space="preserve">PTA </w:t>
      </w:r>
      <w:r w:rsidR="000E1877">
        <w:rPr>
          <w:rFonts w:ascii="Arial" w:hAnsi="Arial" w:cs="Arial"/>
          <w:color w:val="000000" w:themeColor="text1"/>
        </w:rPr>
        <w:t>or</w:t>
      </w:r>
      <w:r w:rsidR="00A95985">
        <w:rPr>
          <w:rFonts w:ascii="Arial" w:hAnsi="Arial" w:cs="Arial"/>
          <w:color w:val="000000" w:themeColor="text1"/>
        </w:rPr>
        <w:t xml:space="preserve"> general education </w:t>
      </w:r>
      <w:r w:rsidRPr="00491F12">
        <w:rPr>
          <w:rFonts w:ascii="Arial" w:hAnsi="Arial" w:cs="Arial"/>
          <w:color w:val="000000" w:themeColor="text1"/>
        </w:rPr>
        <w:t xml:space="preserve">course will be disqualified from the PTA Program and will not be allowed to enroll in further PTA </w:t>
      </w:r>
      <w:r w:rsidRPr="00491F12">
        <w:rPr>
          <w:rFonts w:ascii="Arial" w:hAnsi="Arial" w:cs="Arial"/>
          <w:color w:val="000000" w:themeColor="text1"/>
        </w:rPr>
        <w:lastRenderedPageBreak/>
        <w:t xml:space="preserve">classes without first successfully completing the re-admission process outlined in this Manual.   </w:t>
      </w:r>
    </w:p>
    <w:p w14:paraId="4270DAFB" w14:textId="77777777" w:rsidR="003721BE" w:rsidRPr="00491F12" w:rsidRDefault="003721BE" w:rsidP="00F646D1">
      <w:pPr>
        <w:pStyle w:val="ListParagraph"/>
        <w:numPr>
          <w:ilvl w:val="0"/>
          <w:numId w:val="14"/>
        </w:numPr>
        <w:rPr>
          <w:rFonts w:ascii="Arial" w:hAnsi="Arial" w:cs="Arial"/>
          <w:color w:val="000000" w:themeColor="text1"/>
        </w:rPr>
      </w:pPr>
      <w:r w:rsidRPr="00491F12">
        <w:rPr>
          <w:rFonts w:ascii="Arial" w:hAnsi="Arial" w:cs="Arial"/>
          <w:color w:val="000000" w:themeColor="text1"/>
        </w:rPr>
        <w:t>The student is responsible for monitoring his/her own GPA and meeting the PTA academic requirements.</w:t>
      </w:r>
    </w:p>
    <w:p w14:paraId="4F904CB7" w14:textId="77777777" w:rsidR="00115CC0" w:rsidRDefault="00115CC0" w:rsidP="00115CC0">
      <w:pPr>
        <w:pStyle w:val="ListParagraph"/>
        <w:rPr>
          <w:rFonts w:ascii="Arial" w:hAnsi="Arial" w:cs="Arial"/>
        </w:rPr>
      </w:pPr>
    </w:p>
    <w:p w14:paraId="3B4AD80F" w14:textId="2F2AF853" w:rsidR="6EADCA3D" w:rsidRPr="00807B66" w:rsidRDefault="6CBDC9E3" w:rsidP="00807B66">
      <w:pPr>
        <w:pBdr>
          <w:top w:val="triple" w:sz="4" w:space="1" w:color="auto"/>
          <w:left w:val="triple" w:sz="4" w:space="4" w:color="auto"/>
          <w:bottom w:val="triple" w:sz="4" w:space="1" w:color="auto"/>
          <w:right w:val="triple" w:sz="4" w:space="4" w:color="auto"/>
        </w:pBdr>
        <w:ind w:left="360"/>
        <w:jc w:val="center"/>
        <w:rPr>
          <w:rFonts w:ascii="Arial" w:hAnsi="Arial" w:cs="Arial"/>
          <w:color w:val="C00000"/>
          <w:sz w:val="32"/>
          <w:szCs w:val="32"/>
        </w:rPr>
      </w:pPr>
      <w:r w:rsidRPr="6CBDC9E3">
        <w:rPr>
          <w:rFonts w:ascii="Arial" w:hAnsi="Arial" w:cs="Arial"/>
          <w:color w:val="C00000"/>
          <w:sz w:val="32"/>
          <w:szCs w:val="32"/>
        </w:rPr>
        <w:t>SKILL CHECKS AND PRACTICAL E</w:t>
      </w:r>
      <w:r w:rsidR="00807B66">
        <w:rPr>
          <w:rFonts w:ascii="Arial" w:hAnsi="Arial" w:cs="Arial"/>
          <w:color w:val="C00000"/>
          <w:sz w:val="32"/>
          <w:szCs w:val="32"/>
        </w:rPr>
        <w:t>XAMS</w:t>
      </w:r>
    </w:p>
    <w:p w14:paraId="3C5730E3" w14:textId="7E3BCB21" w:rsidR="32094250" w:rsidRPr="00A95985" w:rsidRDefault="6CBDC9E3" w:rsidP="6EADCA3D">
      <w:pPr>
        <w:pStyle w:val="ListParagraph"/>
        <w:rPr>
          <w:rFonts w:ascii="Arial" w:hAnsi="Arial" w:cs="Arial"/>
          <w:b/>
          <w:bCs/>
          <w:color w:val="000000" w:themeColor="text1"/>
        </w:rPr>
      </w:pPr>
      <w:r w:rsidRPr="6CBDC9E3">
        <w:rPr>
          <w:rFonts w:ascii="Arial" w:hAnsi="Arial" w:cs="Arial"/>
          <w:color w:val="000000" w:themeColor="text1"/>
        </w:rPr>
        <w:t xml:space="preserve">A skill check is an assessment of a student’s ability to demonstrate competence in a PTA skill. Skill check assessments are done in two different ways. First, two peer skill checks must be completed with two different lab partners. The results of the peer skill checks must be documented on the skill check form. Students then </w:t>
      </w:r>
      <w:r w:rsidR="0004694D" w:rsidRPr="6CBDC9E3">
        <w:rPr>
          <w:rFonts w:ascii="Arial" w:hAnsi="Arial" w:cs="Arial"/>
          <w:color w:val="000000" w:themeColor="text1"/>
        </w:rPr>
        <w:t>can</w:t>
      </w:r>
      <w:r w:rsidRPr="6CBDC9E3">
        <w:rPr>
          <w:rFonts w:ascii="Arial" w:hAnsi="Arial" w:cs="Arial"/>
          <w:color w:val="000000" w:themeColor="text1"/>
        </w:rPr>
        <w:t xml:space="preserve"> work on any problem areas prior to being tested by a course instructor. Faculty skill checks performed by an instructor will be performed during open lab times or during scheduled course </w:t>
      </w:r>
      <w:r w:rsidR="0004694D" w:rsidRPr="6CBDC9E3">
        <w:rPr>
          <w:rFonts w:ascii="Arial" w:hAnsi="Arial" w:cs="Arial"/>
          <w:color w:val="000000" w:themeColor="text1"/>
        </w:rPr>
        <w:t>labs if</w:t>
      </w:r>
      <w:r w:rsidRPr="6CBDC9E3">
        <w:rPr>
          <w:rFonts w:ascii="Arial" w:hAnsi="Arial" w:cs="Arial"/>
          <w:color w:val="000000" w:themeColor="text1"/>
        </w:rPr>
        <w:t xml:space="preserve"> there is time. </w:t>
      </w:r>
      <w:r w:rsidR="00A95985" w:rsidRPr="00A95985">
        <w:rPr>
          <w:rFonts w:ascii="Arial" w:hAnsi="Arial" w:cs="Arial"/>
          <w:b/>
          <w:bCs/>
          <w:color w:val="000000" w:themeColor="text1"/>
        </w:rPr>
        <w:t xml:space="preserve"> Students will be randomly assigned into groups of 4 students for peer skills checks.  That group will be documented.  If one member of that group fails the skills check with the instructor, all group members will have to do the peer skills check again even if some members passed the instructor skills check.  Only the members that failed will do instructor evaluated checks again.  Once all members pass or there is a removal from the program then the other members will get a passing grade on the skills check.  </w:t>
      </w:r>
    </w:p>
    <w:p w14:paraId="4C5AE13F" w14:textId="2504A2AC" w:rsidR="6EADCA3D" w:rsidRDefault="6EADCA3D" w:rsidP="6EADCA3D">
      <w:pPr>
        <w:pStyle w:val="ListParagraph"/>
        <w:rPr>
          <w:rFonts w:ascii="Arial" w:hAnsi="Arial" w:cs="Arial"/>
          <w:color w:val="000000" w:themeColor="text1"/>
        </w:rPr>
      </w:pPr>
    </w:p>
    <w:p w14:paraId="13BCC647" w14:textId="164644DE" w:rsidR="48657C8A" w:rsidRDefault="48657C8A" w:rsidP="48657C8A">
      <w:pPr>
        <w:pStyle w:val="ListParagraph"/>
        <w:spacing w:before="0" w:after="0"/>
        <w:rPr>
          <w:rFonts w:ascii="Arial" w:hAnsi="Arial" w:cs="Arial"/>
          <w:color w:val="000000" w:themeColor="text1"/>
        </w:rPr>
      </w:pPr>
      <w:r w:rsidRPr="77227A79">
        <w:rPr>
          <w:rFonts w:ascii="Arial" w:hAnsi="Arial" w:cs="Arial"/>
          <w:color w:val="000000" w:themeColor="text1"/>
        </w:rPr>
        <w:t xml:space="preserve">Students are responsible for making sure they have completed all skill checks and received evaluator’s signatures on the checklist prior to the terminal practical examination for each course. Students MUST successfully complete each Skills Checklist for laboratory courses </w:t>
      </w:r>
      <w:r w:rsidR="0004694D" w:rsidRPr="77227A79">
        <w:rPr>
          <w:rFonts w:ascii="Arial" w:hAnsi="Arial" w:cs="Arial"/>
          <w:color w:val="000000" w:themeColor="text1"/>
        </w:rPr>
        <w:t>to</w:t>
      </w:r>
      <w:r w:rsidRPr="77227A79">
        <w:rPr>
          <w:rFonts w:ascii="Arial" w:hAnsi="Arial" w:cs="Arial"/>
          <w:color w:val="000000" w:themeColor="text1"/>
        </w:rPr>
        <w:t xml:space="preserve"> pass the course, and progress through the program. Students will have the opportunity to practice the skills during lab time and are encouraged to spend extra time on skills as necessary and can retake a</w:t>
      </w:r>
      <w:r w:rsidR="00054546" w:rsidRPr="77227A79">
        <w:rPr>
          <w:rFonts w:ascii="Arial" w:hAnsi="Arial" w:cs="Arial"/>
          <w:color w:val="000000" w:themeColor="text1"/>
        </w:rPr>
        <w:t xml:space="preserve"> </w:t>
      </w:r>
      <w:r w:rsidRPr="77227A79">
        <w:rPr>
          <w:rFonts w:ascii="Arial" w:hAnsi="Arial" w:cs="Arial"/>
          <w:color w:val="000000" w:themeColor="text1"/>
        </w:rPr>
        <w:t xml:space="preserve">skill up to two </w:t>
      </w:r>
      <w:r w:rsidR="0AA17E86" w:rsidRPr="77227A79">
        <w:rPr>
          <w:rFonts w:ascii="Arial" w:hAnsi="Arial" w:cs="Arial"/>
          <w:color w:val="000000" w:themeColor="text1"/>
        </w:rPr>
        <w:t>times</w:t>
      </w:r>
      <w:r w:rsidRPr="77227A79">
        <w:rPr>
          <w:rFonts w:ascii="Arial" w:hAnsi="Arial" w:cs="Arial"/>
          <w:color w:val="000000" w:themeColor="text1"/>
        </w:rPr>
        <w:t xml:space="preserve"> for a total of 3 attempts with instructor grading.</w:t>
      </w:r>
    </w:p>
    <w:p w14:paraId="1625058C" w14:textId="2A3B83BE" w:rsidR="6CBDC9E3" w:rsidRDefault="6CBDC9E3" w:rsidP="6CBDC9E3">
      <w:pPr>
        <w:pStyle w:val="ListParagraph"/>
        <w:rPr>
          <w:rFonts w:ascii="Arial" w:hAnsi="Arial" w:cs="Arial"/>
          <w:color w:val="000000" w:themeColor="text1"/>
        </w:rPr>
      </w:pPr>
    </w:p>
    <w:p w14:paraId="3F305072" w14:textId="1271C1F4" w:rsidR="6CBDC9E3" w:rsidRDefault="6CBDC9E3" w:rsidP="6CBDC9E3">
      <w:pPr>
        <w:pStyle w:val="ListParagraph"/>
        <w:rPr>
          <w:rFonts w:ascii="Arial" w:hAnsi="Arial" w:cs="Arial"/>
          <w:color w:val="000000" w:themeColor="text1"/>
        </w:rPr>
      </w:pPr>
      <w:r w:rsidRPr="6CBDC9E3">
        <w:rPr>
          <w:rFonts w:ascii="Arial" w:hAnsi="Arial" w:cs="Arial"/>
          <w:color w:val="000000" w:themeColor="text1"/>
        </w:rPr>
        <w:t xml:space="preserve">A skill check is an assessment of a student’s ability to demonstrate competence in a PTA skill. Skill check assessments are done in two different ways. First, two peer skill checks must be completed with two different lab partners. The results of the peer skill checks must be documented on the skill check form. Students </w:t>
      </w:r>
      <w:r w:rsidR="00EB4091" w:rsidRPr="6CBDC9E3">
        <w:rPr>
          <w:rFonts w:ascii="Arial" w:hAnsi="Arial" w:cs="Arial"/>
          <w:color w:val="000000" w:themeColor="text1"/>
        </w:rPr>
        <w:t>will then</w:t>
      </w:r>
      <w:r w:rsidRPr="6CBDC9E3">
        <w:rPr>
          <w:rFonts w:ascii="Arial" w:hAnsi="Arial" w:cs="Arial"/>
          <w:color w:val="000000" w:themeColor="text1"/>
        </w:rPr>
        <w:t xml:space="preserve"> work on any problem areas prior to being tested by a course instructor. Faculty skill checks performed by an instructor will be performed during open lab times or during scheduled course </w:t>
      </w:r>
      <w:r w:rsidR="00EB4091" w:rsidRPr="6CBDC9E3">
        <w:rPr>
          <w:rFonts w:ascii="Arial" w:hAnsi="Arial" w:cs="Arial"/>
          <w:color w:val="000000" w:themeColor="text1"/>
        </w:rPr>
        <w:t>labs if</w:t>
      </w:r>
      <w:r w:rsidRPr="6CBDC9E3">
        <w:rPr>
          <w:rFonts w:ascii="Arial" w:hAnsi="Arial" w:cs="Arial"/>
          <w:color w:val="000000" w:themeColor="text1"/>
        </w:rPr>
        <w:t xml:space="preserve"> there is time.</w:t>
      </w:r>
    </w:p>
    <w:p w14:paraId="2E58FC1A" w14:textId="26CC4C1D" w:rsidR="00B06E22" w:rsidRDefault="00B06E22" w:rsidP="6EADCA3D">
      <w:pPr>
        <w:pStyle w:val="ListParagraph"/>
        <w:rPr>
          <w:rFonts w:ascii="Arial" w:hAnsi="Arial" w:cs="Arial"/>
          <w:color w:val="000000" w:themeColor="text1"/>
        </w:rPr>
      </w:pPr>
    </w:p>
    <w:p w14:paraId="0690B6C7" w14:textId="2290A58F" w:rsidR="00B06E22" w:rsidRDefault="6CBDC9E3" w:rsidP="6EADCA3D">
      <w:pPr>
        <w:pStyle w:val="ListParagraph"/>
        <w:rPr>
          <w:rFonts w:ascii="Arial" w:hAnsi="Arial" w:cs="Arial"/>
          <w:color w:val="000000" w:themeColor="text1"/>
        </w:rPr>
      </w:pPr>
      <w:r w:rsidRPr="6CBDC9E3">
        <w:rPr>
          <w:rFonts w:ascii="Arial" w:hAnsi="Arial" w:cs="Arial"/>
          <w:color w:val="000000" w:themeColor="text1"/>
        </w:rPr>
        <w:t xml:space="preserve">Students must pass all skill checks and practical lab examinations by demonstrating skill competency and safety.  The critical safety elements will be outlined on the skill check and practical exam grading rubric and all criteria must be passed. A student will automatically fail the skill check or lab practical exam if he/she receives a “zero” or “no” in any critical safety elements.  The skill competency criteria must be passed, and the overall lab exam must be passed with at least a 77%.  </w:t>
      </w:r>
    </w:p>
    <w:p w14:paraId="461C02E6" w14:textId="32DBF755" w:rsidR="6EADCA3D" w:rsidRDefault="6EADCA3D" w:rsidP="6EADCA3D">
      <w:pPr>
        <w:pStyle w:val="ListParagraph"/>
        <w:rPr>
          <w:rFonts w:ascii="Arial" w:hAnsi="Arial" w:cs="Arial"/>
          <w:color w:val="000000" w:themeColor="text1"/>
        </w:rPr>
      </w:pPr>
    </w:p>
    <w:p w14:paraId="1C0BBA48" w14:textId="48C0D968" w:rsidR="32094250" w:rsidRDefault="32094250" w:rsidP="6EADCA3D">
      <w:pPr>
        <w:pStyle w:val="ListParagraph"/>
        <w:rPr>
          <w:rFonts w:ascii="Arial" w:hAnsi="Arial" w:cs="Arial"/>
          <w:b/>
          <w:bCs/>
          <w:color w:val="000000" w:themeColor="text1"/>
        </w:rPr>
      </w:pPr>
      <w:r w:rsidRPr="6EADCA3D">
        <w:rPr>
          <w:rFonts w:ascii="Arial" w:hAnsi="Arial" w:cs="Arial"/>
          <w:b/>
          <w:bCs/>
          <w:color w:val="000000" w:themeColor="text1"/>
        </w:rPr>
        <w:t xml:space="preserve">Critical Safety Skills/Performance Elements </w:t>
      </w:r>
    </w:p>
    <w:p w14:paraId="0ECBE0BC" w14:textId="51FF65DB" w:rsidR="6EADCA3D" w:rsidRDefault="6EADCA3D" w:rsidP="6EADCA3D">
      <w:pPr>
        <w:pStyle w:val="ListParagraph"/>
        <w:rPr>
          <w:rFonts w:ascii="Arial" w:hAnsi="Arial" w:cs="Arial"/>
          <w:b/>
          <w:bCs/>
          <w:color w:val="000000" w:themeColor="text1"/>
        </w:rPr>
      </w:pPr>
    </w:p>
    <w:p w14:paraId="32C4E5B9" w14:textId="0610BE8B" w:rsidR="32094250" w:rsidRDefault="48657C8A" w:rsidP="6EADCA3D">
      <w:pPr>
        <w:pStyle w:val="ListParagraph"/>
        <w:rPr>
          <w:rFonts w:ascii="Arial" w:hAnsi="Arial" w:cs="Arial"/>
          <w:color w:val="000000" w:themeColor="text1"/>
        </w:rPr>
      </w:pPr>
      <w:r w:rsidRPr="48657C8A">
        <w:rPr>
          <w:rFonts w:ascii="Arial" w:hAnsi="Arial" w:cs="Arial"/>
          <w:color w:val="000000" w:themeColor="text1"/>
        </w:rPr>
        <w:t xml:space="preserve">Critical Safety Skills/Performance Elements are those components of a skill check that are vital to the competent performance of the intervention and to ensure the safety of the patient. Although each intervention may have specific critical elements, there are Critical Safety Skills that are common to numerous skills throughout the curriculum. Failure to complete a Critical Safety Skills/Performance Element during a skill check or during a practical examination will result in fail of that skill check or practical exam. </w:t>
      </w:r>
    </w:p>
    <w:p w14:paraId="3C668A28" w14:textId="2A850D4A" w:rsidR="32094250" w:rsidRDefault="32094250" w:rsidP="6EADCA3D">
      <w:pPr>
        <w:pStyle w:val="ListParagraph"/>
        <w:numPr>
          <w:ilvl w:val="1"/>
          <w:numId w:val="8"/>
        </w:numPr>
        <w:rPr>
          <w:rFonts w:eastAsiaTheme="minorEastAsia"/>
          <w:color w:val="000000" w:themeColor="text1"/>
        </w:rPr>
      </w:pPr>
      <w:r w:rsidRPr="6EADCA3D">
        <w:rPr>
          <w:rFonts w:ascii="Arial" w:hAnsi="Arial" w:cs="Arial"/>
          <w:color w:val="000000" w:themeColor="text1"/>
        </w:rPr>
        <w:t>Grading Performance of each skill will be graded on a pass/fail basis.</w:t>
      </w:r>
    </w:p>
    <w:p w14:paraId="16F0D336" w14:textId="1C63F2A6" w:rsidR="32094250" w:rsidRDefault="0004694D" w:rsidP="6EADCA3D">
      <w:pPr>
        <w:pStyle w:val="ListParagraph"/>
        <w:numPr>
          <w:ilvl w:val="2"/>
          <w:numId w:val="8"/>
        </w:numPr>
        <w:rPr>
          <w:color w:val="000000" w:themeColor="text1"/>
        </w:rPr>
      </w:pPr>
      <w:r w:rsidRPr="6EADCA3D">
        <w:rPr>
          <w:rFonts w:ascii="Arial" w:hAnsi="Arial" w:cs="Arial"/>
          <w:color w:val="000000" w:themeColor="text1"/>
        </w:rPr>
        <w:t>To</w:t>
      </w:r>
      <w:r w:rsidR="32094250" w:rsidRPr="6EADCA3D">
        <w:rPr>
          <w:rFonts w:ascii="Arial" w:hAnsi="Arial" w:cs="Arial"/>
          <w:color w:val="000000" w:themeColor="text1"/>
        </w:rPr>
        <w:t xml:space="preserve"> be deemed competent and pass, a student must receive a P</w:t>
      </w:r>
      <w:r w:rsidR="000E1877">
        <w:rPr>
          <w:rFonts w:ascii="Arial" w:hAnsi="Arial" w:cs="Arial"/>
          <w:color w:val="000000" w:themeColor="text1"/>
        </w:rPr>
        <w:t>ass</w:t>
      </w:r>
      <w:r w:rsidR="32094250" w:rsidRPr="6EADCA3D">
        <w:rPr>
          <w:rFonts w:ascii="Arial" w:hAnsi="Arial" w:cs="Arial"/>
          <w:color w:val="000000" w:themeColor="text1"/>
        </w:rPr>
        <w:t xml:space="preserve"> for each skill and for the critical safety elements required of each. </w:t>
      </w:r>
    </w:p>
    <w:p w14:paraId="00073E98" w14:textId="4882944A" w:rsidR="32094250" w:rsidRDefault="48657C8A" w:rsidP="6EADCA3D">
      <w:pPr>
        <w:pStyle w:val="ListParagraph"/>
        <w:numPr>
          <w:ilvl w:val="2"/>
          <w:numId w:val="8"/>
        </w:numPr>
        <w:rPr>
          <w:color w:val="000000" w:themeColor="text1"/>
        </w:rPr>
      </w:pPr>
      <w:r w:rsidRPr="48657C8A">
        <w:rPr>
          <w:rFonts w:ascii="Arial" w:hAnsi="Arial" w:cs="Arial"/>
          <w:color w:val="000000" w:themeColor="text1"/>
        </w:rPr>
        <w:t>Students will have a maximum of 3 attempts with the instructor to demonstrate competency.</w:t>
      </w:r>
    </w:p>
    <w:p w14:paraId="75749A62" w14:textId="735C893D" w:rsidR="6DE99128" w:rsidRDefault="1415C06D" w:rsidP="6EADCA3D">
      <w:pPr>
        <w:pStyle w:val="ListParagraph"/>
        <w:numPr>
          <w:ilvl w:val="2"/>
          <w:numId w:val="8"/>
        </w:numPr>
        <w:rPr>
          <w:color w:val="000000" w:themeColor="text1"/>
        </w:rPr>
      </w:pPr>
      <w:r w:rsidRPr="1415C06D">
        <w:rPr>
          <w:rFonts w:ascii="Arial" w:hAnsi="Arial" w:cs="Arial"/>
          <w:color w:val="000000" w:themeColor="text1"/>
        </w:rPr>
        <w:t xml:space="preserve">Students will be remediated after each unsuccessful attempt and an action plan will be written via the remediation contract. </w:t>
      </w:r>
    </w:p>
    <w:p w14:paraId="7C30B5A6" w14:textId="5D94892D" w:rsidR="6DE99128" w:rsidRDefault="213C54DF" w:rsidP="6EADCA3D">
      <w:pPr>
        <w:pStyle w:val="ListParagraph"/>
        <w:numPr>
          <w:ilvl w:val="2"/>
          <w:numId w:val="8"/>
        </w:numPr>
        <w:rPr>
          <w:color w:val="000000" w:themeColor="text1"/>
        </w:rPr>
      </w:pPr>
      <w:r w:rsidRPr="213C54DF">
        <w:rPr>
          <w:rFonts w:ascii="Arial" w:hAnsi="Arial" w:cs="Arial"/>
          <w:color w:val="000000" w:themeColor="text1"/>
        </w:rPr>
        <w:t xml:space="preserve">If more than one attempt is needed, the students’ grade will be the average of all attempts. </w:t>
      </w:r>
    </w:p>
    <w:p w14:paraId="33241A03" w14:textId="4CFAC2EC" w:rsidR="32094250" w:rsidRDefault="48657C8A" w:rsidP="6EADCA3D">
      <w:pPr>
        <w:pStyle w:val="ListParagraph"/>
        <w:numPr>
          <w:ilvl w:val="2"/>
          <w:numId w:val="8"/>
        </w:numPr>
        <w:rPr>
          <w:color w:val="000000" w:themeColor="text1"/>
        </w:rPr>
      </w:pPr>
      <w:r w:rsidRPr="48657C8A">
        <w:rPr>
          <w:rFonts w:ascii="Arial" w:hAnsi="Arial" w:cs="Arial"/>
          <w:color w:val="000000" w:themeColor="text1"/>
        </w:rPr>
        <w:t xml:space="preserve">A student who does not demonstrate competency on any skill after 3 attempts with the instructor, WILL BE REQUIRED TO WITHDRAW FROM THE COURSE AND WILL NOT BE ALLOWED TO PROGRESS IN THE PROGRAM. </w:t>
      </w:r>
    </w:p>
    <w:p w14:paraId="3F1880CA" w14:textId="254E9262" w:rsidR="32094250" w:rsidRDefault="7B16B4BF" w:rsidP="6EADCA3D">
      <w:pPr>
        <w:ind w:left="1440"/>
        <w:rPr>
          <w:rFonts w:ascii="Arial" w:hAnsi="Arial" w:cs="Arial"/>
          <w:color w:val="000000" w:themeColor="text1"/>
        </w:rPr>
      </w:pPr>
      <w:r w:rsidRPr="7B16B4BF">
        <w:rPr>
          <w:rFonts w:ascii="Arial" w:hAnsi="Arial" w:cs="Arial"/>
          <w:color w:val="000000" w:themeColor="text1"/>
        </w:rPr>
        <w:t>If the preceding occurs after the PPCC withdrawal date, the student can remain in the class, but will not complete any future skill check nor will they participate in the practical exam, and they will receive an “F” in the course.</w:t>
      </w:r>
    </w:p>
    <w:p w14:paraId="38238C7E" w14:textId="6361A5A0" w:rsidR="0889138E" w:rsidRDefault="0889138E" w:rsidP="6EADCA3D">
      <w:pPr>
        <w:ind w:left="720"/>
        <w:rPr>
          <w:rFonts w:ascii="Arial" w:hAnsi="Arial" w:cs="Arial"/>
          <w:b/>
          <w:bCs/>
          <w:color w:val="000000" w:themeColor="text1"/>
        </w:rPr>
      </w:pPr>
      <w:r w:rsidRPr="6EADCA3D">
        <w:rPr>
          <w:rFonts w:ascii="Arial" w:hAnsi="Arial" w:cs="Arial"/>
          <w:b/>
          <w:bCs/>
          <w:color w:val="000000" w:themeColor="text1"/>
        </w:rPr>
        <w:t>Practical Examinations</w:t>
      </w:r>
    </w:p>
    <w:p w14:paraId="366589D6" w14:textId="45471B76" w:rsidR="0889138E" w:rsidRDefault="00B06E22" w:rsidP="6EADCA3D">
      <w:pPr>
        <w:ind w:left="720"/>
        <w:rPr>
          <w:rFonts w:ascii="Arial" w:hAnsi="Arial" w:cs="Arial"/>
          <w:color w:val="000000" w:themeColor="text1"/>
        </w:rPr>
      </w:pPr>
      <w:r w:rsidRPr="77227A79">
        <w:rPr>
          <w:rFonts w:ascii="Arial" w:hAnsi="Arial" w:cs="Arial"/>
          <w:color w:val="000000" w:themeColor="text1"/>
        </w:rPr>
        <w:t xml:space="preserve">A </w:t>
      </w:r>
      <w:r w:rsidR="474C7C68" w:rsidRPr="77227A79">
        <w:rPr>
          <w:rFonts w:ascii="Arial" w:hAnsi="Arial" w:cs="Arial"/>
          <w:color w:val="000000" w:themeColor="text1"/>
        </w:rPr>
        <w:t xml:space="preserve">Practical examination will be administered in laboratory classes.   </w:t>
      </w:r>
      <w:r w:rsidR="569C5BF5" w:rsidRPr="77227A79">
        <w:rPr>
          <w:rFonts w:ascii="Arial" w:hAnsi="Arial" w:cs="Arial"/>
          <w:color w:val="000000" w:themeColor="text1"/>
        </w:rPr>
        <w:t>Students</w:t>
      </w:r>
      <w:r w:rsidR="006D1F85" w:rsidRPr="77227A79">
        <w:rPr>
          <w:rFonts w:ascii="Arial" w:hAnsi="Arial" w:cs="Arial"/>
          <w:color w:val="000000" w:themeColor="text1"/>
        </w:rPr>
        <w:t xml:space="preserve"> must pass all skills </w:t>
      </w:r>
      <w:bookmarkStart w:id="38" w:name="_Int_pS7yHbFG"/>
      <w:r w:rsidR="006D1F85" w:rsidRPr="77227A79">
        <w:rPr>
          <w:rFonts w:ascii="Arial" w:hAnsi="Arial" w:cs="Arial"/>
          <w:color w:val="000000" w:themeColor="text1"/>
        </w:rPr>
        <w:t>check</w:t>
      </w:r>
      <w:bookmarkEnd w:id="38"/>
      <w:r w:rsidR="006D1F85" w:rsidRPr="77227A79">
        <w:rPr>
          <w:rFonts w:ascii="Arial" w:hAnsi="Arial" w:cs="Arial"/>
          <w:color w:val="000000" w:themeColor="text1"/>
        </w:rPr>
        <w:t xml:space="preserve"> to be eligible to take the practical exam</w:t>
      </w:r>
      <w:bookmarkStart w:id="39" w:name="_Int_uM3N3rHK"/>
      <w:r w:rsidR="0B06DD21" w:rsidRPr="77227A79">
        <w:rPr>
          <w:rFonts w:ascii="Arial" w:hAnsi="Arial" w:cs="Arial"/>
          <w:color w:val="000000" w:themeColor="text1"/>
        </w:rPr>
        <w:t xml:space="preserve">. </w:t>
      </w:r>
      <w:bookmarkEnd w:id="39"/>
      <w:r w:rsidR="0B06DD21" w:rsidRPr="77227A79">
        <w:rPr>
          <w:rFonts w:ascii="Arial" w:hAnsi="Arial" w:cs="Arial"/>
          <w:color w:val="000000" w:themeColor="text1"/>
        </w:rPr>
        <w:t>The practical</w:t>
      </w:r>
      <w:r w:rsidR="474C7C68" w:rsidRPr="77227A79">
        <w:rPr>
          <w:rFonts w:ascii="Arial" w:hAnsi="Arial" w:cs="Arial"/>
          <w:color w:val="000000" w:themeColor="text1"/>
        </w:rPr>
        <w:t xml:space="preserve"> examination must be passed with at least a 77%</w:t>
      </w:r>
      <w:bookmarkStart w:id="40" w:name="_Int_5HzpBmYW"/>
      <w:bookmarkStart w:id="41" w:name="_Int_UU06nswU"/>
      <w:r w:rsidR="2EB37857" w:rsidRPr="77227A79">
        <w:rPr>
          <w:rFonts w:ascii="Arial" w:hAnsi="Arial" w:cs="Arial"/>
          <w:color w:val="000000" w:themeColor="text1"/>
        </w:rPr>
        <w:t xml:space="preserve">. </w:t>
      </w:r>
      <w:bookmarkEnd w:id="40"/>
      <w:bookmarkEnd w:id="41"/>
      <w:r w:rsidR="474C7C68" w:rsidRPr="77227A79">
        <w:rPr>
          <w:rFonts w:ascii="Arial" w:hAnsi="Arial" w:cs="Arial"/>
          <w:color w:val="000000" w:themeColor="text1"/>
        </w:rPr>
        <w:t>Practical examination will consist of Critical safety elements and performance elements</w:t>
      </w:r>
      <w:bookmarkStart w:id="42" w:name="_Int_slacLAqs"/>
      <w:bookmarkStart w:id="43" w:name="_Int_4Hvn2EPz"/>
      <w:r w:rsidR="02857DBB" w:rsidRPr="77227A79">
        <w:rPr>
          <w:rFonts w:ascii="Arial" w:hAnsi="Arial" w:cs="Arial"/>
          <w:color w:val="000000" w:themeColor="text1"/>
        </w:rPr>
        <w:t xml:space="preserve">. </w:t>
      </w:r>
      <w:bookmarkEnd w:id="42"/>
      <w:bookmarkEnd w:id="43"/>
      <w:r w:rsidR="474C7C68" w:rsidRPr="77227A79">
        <w:rPr>
          <w:rFonts w:ascii="Arial" w:hAnsi="Arial" w:cs="Arial"/>
          <w:color w:val="000000" w:themeColor="text1"/>
        </w:rPr>
        <w:t>Any failure of a critical safety skill will result in a failure of the practical examination</w:t>
      </w:r>
      <w:bookmarkStart w:id="44" w:name="_Int_yoICcBRD"/>
      <w:bookmarkStart w:id="45" w:name="_Int_WDGzFjs1"/>
      <w:r w:rsidR="5DAAF678" w:rsidRPr="77227A79">
        <w:rPr>
          <w:rFonts w:ascii="Arial" w:hAnsi="Arial" w:cs="Arial"/>
          <w:color w:val="000000" w:themeColor="text1"/>
        </w:rPr>
        <w:t xml:space="preserve">. </w:t>
      </w:r>
      <w:bookmarkEnd w:id="44"/>
      <w:bookmarkEnd w:id="45"/>
      <w:r w:rsidR="474C7C68" w:rsidRPr="77227A79">
        <w:rPr>
          <w:rFonts w:ascii="Arial" w:hAnsi="Arial" w:cs="Arial"/>
          <w:color w:val="000000" w:themeColor="text1"/>
        </w:rPr>
        <w:t>Students will receive 2 attempts to remediate if they do not pass their first attempt at a practical examination</w:t>
      </w:r>
      <w:bookmarkStart w:id="46" w:name="_Int_K3JBNkLY"/>
      <w:r w:rsidR="17A0D130" w:rsidRPr="77227A79">
        <w:rPr>
          <w:rFonts w:ascii="Arial" w:hAnsi="Arial" w:cs="Arial"/>
          <w:color w:val="000000" w:themeColor="text1"/>
        </w:rPr>
        <w:t xml:space="preserve">. </w:t>
      </w:r>
      <w:bookmarkEnd w:id="46"/>
      <w:r w:rsidR="00DF361F" w:rsidRPr="77227A79">
        <w:rPr>
          <w:rFonts w:ascii="Arial" w:hAnsi="Arial" w:cs="Arial"/>
          <w:color w:val="000000" w:themeColor="text1"/>
        </w:rPr>
        <w:t>They must complete</w:t>
      </w:r>
      <w:r w:rsidR="00C757C0" w:rsidRPr="77227A79">
        <w:rPr>
          <w:rFonts w:ascii="Arial" w:hAnsi="Arial" w:cs="Arial"/>
          <w:color w:val="000000" w:themeColor="text1"/>
        </w:rPr>
        <w:t xml:space="preserve"> any </w:t>
      </w:r>
      <w:r w:rsidR="3CDED009" w:rsidRPr="77227A79">
        <w:rPr>
          <w:rFonts w:ascii="Arial" w:hAnsi="Arial" w:cs="Arial"/>
          <w:color w:val="000000" w:themeColor="text1"/>
        </w:rPr>
        <w:t>practical make up</w:t>
      </w:r>
      <w:r w:rsidR="00C757C0" w:rsidRPr="77227A79">
        <w:rPr>
          <w:rFonts w:ascii="Arial" w:hAnsi="Arial" w:cs="Arial"/>
          <w:color w:val="000000" w:themeColor="text1"/>
        </w:rPr>
        <w:t xml:space="preserve"> within 3 weeks of the initial practical examination</w:t>
      </w:r>
      <w:bookmarkStart w:id="47" w:name="_Int_vVgjS2qV"/>
      <w:bookmarkStart w:id="48" w:name="_Int_DXqvm2h7"/>
      <w:r w:rsidR="4389A536" w:rsidRPr="77227A79">
        <w:rPr>
          <w:rFonts w:ascii="Arial" w:hAnsi="Arial" w:cs="Arial"/>
          <w:color w:val="000000" w:themeColor="text1"/>
        </w:rPr>
        <w:t xml:space="preserve">. </w:t>
      </w:r>
      <w:bookmarkEnd w:id="47"/>
      <w:bookmarkEnd w:id="48"/>
      <w:r w:rsidR="474C7C68" w:rsidRPr="77227A79">
        <w:rPr>
          <w:rFonts w:ascii="Arial" w:hAnsi="Arial" w:cs="Arial"/>
          <w:color w:val="000000" w:themeColor="text1"/>
        </w:rPr>
        <w:t xml:space="preserve">If the student passes the first reattempt, a maximum score of 92% </w:t>
      </w:r>
      <w:r w:rsidRPr="77227A79">
        <w:rPr>
          <w:rFonts w:ascii="Arial" w:hAnsi="Arial" w:cs="Arial"/>
          <w:color w:val="000000" w:themeColor="text1"/>
        </w:rPr>
        <w:t>can</w:t>
      </w:r>
      <w:r w:rsidR="474C7C68" w:rsidRPr="77227A79">
        <w:rPr>
          <w:rFonts w:ascii="Arial" w:hAnsi="Arial" w:cs="Arial"/>
          <w:color w:val="000000" w:themeColor="text1"/>
        </w:rPr>
        <w:t xml:space="preserve"> be achieved</w:t>
      </w:r>
      <w:r w:rsidR="17E3CDE7" w:rsidRPr="77227A79">
        <w:rPr>
          <w:rFonts w:ascii="Arial" w:hAnsi="Arial" w:cs="Arial"/>
          <w:color w:val="000000" w:themeColor="text1"/>
        </w:rPr>
        <w:t xml:space="preserve">. </w:t>
      </w:r>
      <w:r w:rsidR="474C7C68" w:rsidRPr="77227A79">
        <w:rPr>
          <w:rFonts w:ascii="Arial" w:hAnsi="Arial" w:cs="Arial"/>
          <w:color w:val="000000" w:themeColor="text1"/>
        </w:rPr>
        <w:t>If the student fails the first reattempt but passes the second reattempt, the maximum score that can be achieved is 77%</w:t>
      </w:r>
      <w:r w:rsidR="66317817" w:rsidRPr="77227A79">
        <w:rPr>
          <w:rFonts w:ascii="Arial" w:hAnsi="Arial" w:cs="Arial"/>
          <w:color w:val="000000" w:themeColor="text1"/>
        </w:rPr>
        <w:t xml:space="preserve">. </w:t>
      </w:r>
      <w:r w:rsidR="474C7C68" w:rsidRPr="77227A79">
        <w:rPr>
          <w:rFonts w:ascii="Arial" w:hAnsi="Arial" w:cs="Arial"/>
          <w:color w:val="000000" w:themeColor="text1"/>
        </w:rPr>
        <w:t xml:space="preserve"> If a student fails the examination but passes critical safety elements, 2 attempts will be given to remediate</w:t>
      </w:r>
      <w:r w:rsidR="6BAA486C" w:rsidRPr="77227A79">
        <w:rPr>
          <w:rFonts w:ascii="Arial" w:hAnsi="Arial" w:cs="Arial"/>
          <w:color w:val="000000" w:themeColor="text1"/>
        </w:rPr>
        <w:t xml:space="preserve">. </w:t>
      </w:r>
      <w:r w:rsidR="474C7C68" w:rsidRPr="77227A79">
        <w:rPr>
          <w:rFonts w:ascii="Arial" w:hAnsi="Arial" w:cs="Arial"/>
          <w:color w:val="000000" w:themeColor="text1"/>
        </w:rPr>
        <w:t>If the student passes the first attempt, a maximum score of 92% can be achieved.  If the student fails the first attempt but passes the second attempt, the maximum score that can be achieved is 77%</w:t>
      </w:r>
      <w:r w:rsidR="64118CDC" w:rsidRPr="77227A79">
        <w:rPr>
          <w:rFonts w:ascii="Arial" w:hAnsi="Arial" w:cs="Arial"/>
          <w:color w:val="000000" w:themeColor="text1"/>
        </w:rPr>
        <w:t xml:space="preserve">. </w:t>
      </w:r>
      <w:r w:rsidR="474C7C68" w:rsidRPr="77227A79">
        <w:rPr>
          <w:rFonts w:ascii="Arial" w:hAnsi="Arial" w:cs="Arial"/>
          <w:color w:val="000000" w:themeColor="text1"/>
        </w:rPr>
        <w:t xml:space="preserve"> If the student requires </w:t>
      </w:r>
      <w:r w:rsidR="4807E703" w:rsidRPr="77227A79">
        <w:rPr>
          <w:rFonts w:ascii="Arial" w:hAnsi="Arial" w:cs="Arial"/>
          <w:color w:val="000000" w:themeColor="text1"/>
        </w:rPr>
        <w:t>a retest</w:t>
      </w:r>
      <w:r w:rsidR="474C7C68" w:rsidRPr="77227A79">
        <w:rPr>
          <w:rFonts w:ascii="Arial" w:hAnsi="Arial" w:cs="Arial"/>
          <w:color w:val="000000" w:themeColor="text1"/>
        </w:rPr>
        <w:t xml:space="preserve"> for critical safety elements, the student only gets 2 attempts total for the practical examination</w:t>
      </w:r>
      <w:r w:rsidR="6E858232" w:rsidRPr="77227A79">
        <w:rPr>
          <w:rFonts w:ascii="Arial" w:hAnsi="Arial" w:cs="Arial"/>
          <w:color w:val="000000" w:themeColor="text1"/>
        </w:rPr>
        <w:t xml:space="preserve">. </w:t>
      </w:r>
      <w:bookmarkStart w:id="49" w:name="_Int_y0pG9TG8"/>
      <w:r w:rsidR="474C7C68" w:rsidRPr="77227A79">
        <w:rPr>
          <w:rFonts w:ascii="Arial" w:hAnsi="Arial" w:cs="Arial"/>
          <w:color w:val="000000" w:themeColor="text1"/>
        </w:rPr>
        <w:t>I.E</w:t>
      </w:r>
      <w:bookmarkEnd w:id="49"/>
      <w:r w:rsidR="474C7C68" w:rsidRPr="77227A79">
        <w:rPr>
          <w:rFonts w:ascii="Arial" w:hAnsi="Arial" w:cs="Arial"/>
          <w:color w:val="000000" w:themeColor="text1"/>
        </w:rPr>
        <w:t>., fails 1</w:t>
      </w:r>
      <w:r w:rsidR="474C7C68" w:rsidRPr="77227A79">
        <w:rPr>
          <w:rFonts w:ascii="Arial" w:hAnsi="Arial" w:cs="Arial"/>
          <w:color w:val="000000" w:themeColor="text1"/>
          <w:vertAlign w:val="superscript"/>
        </w:rPr>
        <w:t>st</w:t>
      </w:r>
      <w:r w:rsidR="474C7C68" w:rsidRPr="77227A79">
        <w:rPr>
          <w:rFonts w:ascii="Arial" w:hAnsi="Arial" w:cs="Arial"/>
          <w:color w:val="000000" w:themeColor="text1"/>
        </w:rPr>
        <w:t xml:space="preserve"> critical safety element and passes retest, they get only one retest for the practical examination</w:t>
      </w:r>
      <w:r w:rsidR="3E9036CD" w:rsidRPr="77227A79">
        <w:rPr>
          <w:rFonts w:ascii="Arial" w:hAnsi="Arial" w:cs="Arial"/>
          <w:color w:val="000000" w:themeColor="text1"/>
        </w:rPr>
        <w:t xml:space="preserve">. </w:t>
      </w:r>
      <w:r w:rsidR="474C7C68" w:rsidRPr="77227A79">
        <w:rPr>
          <w:rFonts w:ascii="Arial" w:hAnsi="Arial" w:cs="Arial"/>
          <w:color w:val="000000" w:themeColor="text1"/>
        </w:rPr>
        <w:t>If the student fails the critical safety element, fails the 1</w:t>
      </w:r>
      <w:r w:rsidR="474C7C68" w:rsidRPr="77227A79">
        <w:rPr>
          <w:rFonts w:ascii="Arial" w:hAnsi="Arial" w:cs="Arial"/>
          <w:color w:val="000000" w:themeColor="text1"/>
          <w:vertAlign w:val="superscript"/>
        </w:rPr>
        <w:t>st</w:t>
      </w:r>
      <w:r w:rsidR="474C7C68" w:rsidRPr="77227A79">
        <w:rPr>
          <w:rFonts w:ascii="Arial" w:hAnsi="Arial" w:cs="Arial"/>
          <w:color w:val="000000" w:themeColor="text1"/>
        </w:rPr>
        <w:t xml:space="preserve"> retest, and passes the 2</w:t>
      </w:r>
      <w:r w:rsidR="474C7C68" w:rsidRPr="77227A79">
        <w:rPr>
          <w:rFonts w:ascii="Arial" w:hAnsi="Arial" w:cs="Arial"/>
          <w:color w:val="000000" w:themeColor="text1"/>
          <w:vertAlign w:val="superscript"/>
        </w:rPr>
        <w:t>nd</w:t>
      </w:r>
      <w:r w:rsidR="474C7C68" w:rsidRPr="77227A79">
        <w:rPr>
          <w:rFonts w:ascii="Arial" w:hAnsi="Arial" w:cs="Arial"/>
          <w:color w:val="000000" w:themeColor="text1"/>
        </w:rPr>
        <w:t xml:space="preserve"> retest, they get 1 attempt at passing the practical examination</w:t>
      </w:r>
      <w:r w:rsidR="0089BD2C" w:rsidRPr="77227A79">
        <w:rPr>
          <w:rFonts w:ascii="Arial" w:hAnsi="Arial" w:cs="Arial"/>
          <w:color w:val="000000" w:themeColor="text1"/>
        </w:rPr>
        <w:t xml:space="preserve">. </w:t>
      </w:r>
    </w:p>
    <w:p w14:paraId="4F54F097" w14:textId="07060581" w:rsidR="00B6563F" w:rsidRDefault="474C7C68" w:rsidP="6EADCA3D">
      <w:pPr>
        <w:ind w:left="720"/>
        <w:rPr>
          <w:rFonts w:ascii="Arial" w:hAnsi="Arial" w:cs="Arial"/>
          <w:color w:val="000000" w:themeColor="text1"/>
        </w:rPr>
      </w:pPr>
      <w:r w:rsidRPr="474C7C68">
        <w:rPr>
          <w:rFonts w:ascii="Arial" w:hAnsi="Arial" w:cs="Arial"/>
          <w:color w:val="000000" w:themeColor="text1"/>
        </w:rPr>
        <w:lastRenderedPageBreak/>
        <w:t xml:space="preserve">If a student fails 2 attempts for critical safety elements, they fail the practical with a 0%. If a student fails 3 attempts for the examination, the student fails the practical with the grade tabulated.  If a student fails critical safety elements, the student will be removed from the program per the dismissal procedures.  If the student fails the examination (but not critical safety elements), the student will arrange remediation and sign a contract with the instructor and program director (see remediation contract in forms section IV).   If the student achieves remediation, they will still receive a failing grade for the practical examination but can continue in the program </w:t>
      </w:r>
      <w:r w:rsidR="0004694D" w:rsidRPr="474C7C68">
        <w:rPr>
          <w:rFonts w:ascii="Arial" w:hAnsi="Arial" w:cs="Arial"/>
          <w:color w:val="000000" w:themeColor="text1"/>
        </w:rPr>
        <w:t>if</w:t>
      </w:r>
      <w:r w:rsidRPr="474C7C68">
        <w:rPr>
          <w:rFonts w:ascii="Arial" w:hAnsi="Arial" w:cs="Arial"/>
          <w:color w:val="000000" w:themeColor="text1"/>
        </w:rPr>
        <w:t xml:space="preserve"> the overall grade in the class is 77% or better.  </w:t>
      </w:r>
    </w:p>
    <w:p w14:paraId="184B2D66" w14:textId="77777777" w:rsidR="00B06E22" w:rsidRDefault="00B06E22" w:rsidP="6EADCA3D">
      <w:pPr>
        <w:ind w:left="720"/>
        <w:rPr>
          <w:rFonts w:ascii="Arial" w:hAnsi="Arial" w:cs="Arial"/>
          <w:color w:val="000000" w:themeColor="text1"/>
        </w:rPr>
      </w:pPr>
    </w:p>
    <w:p w14:paraId="7F78C641" w14:textId="1407F18B" w:rsidR="00682FEE" w:rsidRPr="00682FEE" w:rsidRDefault="00B519E5" w:rsidP="77227A79">
      <w:pPr>
        <w:pBdr>
          <w:top w:val="triple" w:sz="4" w:space="1" w:color="auto"/>
          <w:left w:val="triple" w:sz="4" w:space="4" w:color="auto"/>
          <w:bottom w:val="triple" w:sz="4" w:space="1" w:color="auto"/>
          <w:right w:val="triple" w:sz="4" w:space="4" w:color="auto"/>
        </w:pBdr>
        <w:ind w:left="360"/>
        <w:jc w:val="center"/>
        <w:rPr>
          <w:rFonts w:ascii="Arial" w:hAnsi="Arial" w:cs="Arial"/>
          <w:color w:val="002060"/>
          <w:sz w:val="32"/>
          <w:szCs w:val="32"/>
        </w:rPr>
      </w:pPr>
      <w:bookmarkStart w:id="50" w:name="_Hlk88655746"/>
      <w:r w:rsidRPr="77227A79">
        <w:rPr>
          <w:rFonts w:ascii="Arial" w:hAnsi="Arial" w:cs="Arial"/>
          <w:color w:val="002060"/>
          <w:sz w:val="32"/>
          <w:szCs w:val="32"/>
        </w:rPr>
        <w:t>ACADEMIC PROGRESS STANDING</w:t>
      </w:r>
      <w:r w:rsidR="000E1877" w:rsidRPr="77227A79">
        <w:rPr>
          <w:rFonts w:ascii="Arial" w:hAnsi="Arial" w:cs="Arial"/>
          <w:color w:val="002060"/>
          <w:sz w:val="32"/>
          <w:szCs w:val="32"/>
        </w:rPr>
        <w:t>-PPCC POLICY</w:t>
      </w:r>
    </w:p>
    <w:bookmarkEnd w:id="50"/>
    <w:p w14:paraId="1F8A0823" w14:textId="77777777" w:rsidR="00682FEE" w:rsidRPr="00B519E5" w:rsidRDefault="00682FEE" w:rsidP="00682FEE">
      <w:pPr>
        <w:ind w:left="360"/>
        <w:rPr>
          <w:rFonts w:ascii="Arial" w:hAnsi="Arial" w:cs="Arial"/>
          <w:b/>
          <w:color w:val="0D0D0D" w:themeColor="text1" w:themeTint="F2"/>
        </w:rPr>
      </w:pPr>
      <w:r w:rsidRPr="00B519E5">
        <w:rPr>
          <w:rFonts w:ascii="Arial" w:hAnsi="Arial" w:cs="Arial"/>
          <w:b/>
          <w:color w:val="0D0D0D" w:themeColor="text1" w:themeTint="F2"/>
        </w:rPr>
        <w:t>Application</w:t>
      </w:r>
    </w:p>
    <w:p w14:paraId="1F875F3C" w14:textId="3ABCBF3F" w:rsidR="00682FEE" w:rsidRPr="00B519E5" w:rsidRDefault="213C54DF" w:rsidP="00682FEE">
      <w:pPr>
        <w:ind w:left="360"/>
        <w:rPr>
          <w:rFonts w:ascii="Arial" w:hAnsi="Arial" w:cs="Arial"/>
          <w:color w:val="0D0D0D" w:themeColor="text1" w:themeTint="F2"/>
        </w:rPr>
      </w:pPr>
      <w:r w:rsidRPr="213C54DF">
        <w:rPr>
          <w:rFonts w:ascii="Arial" w:hAnsi="Arial" w:cs="Arial"/>
          <w:color w:val="0D0D0D" w:themeColor="text1" w:themeTint="F2"/>
        </w:rPr>
        <w:t>For students who have completed fewer than 9 credit hours total, the college will monitor satisfactory progress through an Academic Alert process. These students are not subject to Academic Standing.</w:t>
      </w:r>
    </w:p>
    <w:p w14:paraId="28894F12" w14:textId="4209F0AE" w:rsidR="00682FEE" w:rsidRPr="00B519E5" w:rsidRDefault="213C54DF" w:rsidP="00682FEE">
      <w:pPr>
        <w:ind w:left="360"/>
        <w:rPr>
          <w:rFonts w:ascii="Arial" w:hAnsi="Arial" w:cs="Arial"/>
          <w:color w:val="0D0D0D" w:themeColor="text1" w:themeTint="F2"/>
        </w:rPr>
      </w:pPr>
      <w:r w:rsidRPr="213C54DF">
        <w:rPr>
          <w:rFonts w:ascii="Arial" w:hAnsi="Arial" w:cs="Arial"/>
          <w:color w:val="0D0D0D" w:themeColor="text1" w:themeTint="F2"/>
        </w:rPr>
        <w:t>Academic Standing applies to all students who have completed 9 or more credits total at a CCCS college, regardless of the number of term credits they attempt from that point forward. Academic Standing shall be applied consistently and uniformly within each CCCS institution. All colleges will determine Academic Standing following the posting of most term grades for each semester. Students placed on probation or suspended will be notified of their status. Suspended students will not be allowed to attend any CCCS college in the subsequent semester/s unless an appeal is approved. Academic Standing status will be noted on the advising, official, and unofficial transcripts. The Academic Standing of a student is not specific or limited to the home institution; it does impact a student’s enrollment at other CCCS colleges.</w:t>
      </w:r>
    </w:p>
    <w:p w14:paraId="0BD5E4FE" w14:textId="77777777" w:rsidR="00682FEE" w:rsidRPr="00B519E5" w:rsidRDefault="00682FEE" w:rsidP="00682FEE">
      <w:pPr>
        <w:ind w:left="360"/>
        <w:rPr>
          <w:rFonts w:ascii="Arial" w:hAnsi="Arial" w:cs="Arial"/>
          <w:b/>
          <w:color w:val="0D0D0D" w:themeColor="text1" w:themeTint="F2"/>
        </w:rPr>
      </w:pPr>
      <w:r w:rsidRPr="00B519E5">
        <w:rPr>
          <w:rFonts w:ascii="Arial" w:hAnsi="Arial" w:cs="Arial"/>
          <w:b/>
          <w:color w:val="0D0D0D" w:themeColor="text1" w:themeTint="F2"/>
        </w:rPr>
        <w:t>Principle</w:t>
      </w:r>
    </w:p>
    <w:p w14:paraId="179654A6"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Designates a practice for measuring and notifying students of their academic standing.</w:t>
      </w:r>
    </w:p>
    <w:p w14:paraId="3A38EF06" w14:textId="77777777" w:rsidR="00682FEE" w:rsidRPr="00B519E5" w:rsidRDefault="00682FEE" w:rsidP="00682FEE">
      <w:pPr>
        <w:ind w:left="360"/>
        <w:rPr>
          <w:rFonts w:ascii="Arial" w:hAnsi="Arial" w:cs="Arial"/>
          <w:b/>
          <w:color w:val="0D0D0D" w:themeColor="text1" w:themeTint="F2"/>
        </w:rPr>
      </w:pPr>
      <w:r w:rsidRPr="00B519E5">
        <w:rPr>
          <w:rFonts w:ascii="Arial" w:hAnsi="Arial" w:cs="Arial"/>
          <w:b/>
          <w:color w:val="0D0D0D" w:themeColor="text1" w:themeTint="F2"/>
        </w:rPr>
        <w:t>Guideline</w:t>
      </w:r>
    </w:p>
    <w:p w14:paraId="59E6BE8B" w14:textId="0FF0A8CD" w:rsidR="00682FEE" w:rsidRPr="00B519E5" w:rsidRDefault="00682FEE" w:rsidP="00682FEE">
      <w:pPr>
        <w:ind w:left="360"/>
        <w:rPr>
          <w:rFonts w:ascii="Arial" w:hAnsi="Arial" w:cs="Arial"/>
          <w:color w:val="0D0D0D" w:themeColor="text1" w:themeTint="F2"/>
        </w:rPr>
      </w:pPr>
      <w:r w:rsidRPr="77227A79">
        <w:rPr>
          <w:rFonts w:ascii="Arial" w:hAnsi="Arial" w:cs="Arial"/>
          <w:color w:val="0D0D0D" w:themeColor="text1" w:themeTint="F2"/>
        </w:rPr>
        <w:t xml:space="preserve">Recognizing the value of measuring academic progress for all students, the Colorado </w:t>
      </w:r>
      <w:r w:rsidR="62B1531A" w:rsidRPr="77227A79">
        <w:rPr>
          <w:rFonts w:ascii="Arial" w:hAnsi="Arial" w:cs="Arial"/>
          <w:color w:val="0D0D0D" w:themeColor="text1" w:themeTint="F2"/>
        </w:rPr>
        <w:t xml:space="preserve">Community </w:t>
      </w:r>
      <w:r w:rsidRPr="77227A79">
        <w:rPr>
          <w:rFonts w:ascii="Arial" w:hAnsi="Arial" w:cs="Arial"/>
          <w:color w:val="0D0D0D" w:themeColor="text1" w:themeTint="F2"/>
        </w:rPr>
        <w:t xml:space="preserve">College System (CCCS) has established the following practice and procedures for measuring and notifying students of their academic standing. This procedure is intended to be informational and helpful, but also establishes clear standards of academic progress that must be met and maintained </w:t>
      </w:r>
      <w:r w:rsidR="00CA2413" w:rsidRPr="77227A79">
        <w:rPr>
          <w:rFonts w:ascii="Arial" w:hAnsi="Arial" w:cs="Arial"/>
          <w:color w:val="0D0D0D" w:themeColor="text1" w:themeTint="F2"/>
        </w:rPr>
        <w:t>to</w:t>
      </w:r>
      <w:r w:rsidRPr="77227A79">
        <w:rPr>
          <w:rFonts w:ascii="Arial" w:hAnsi="Arial" w:cs="Arial"/>
          <w:color w:val="0D0D0D" w:themeColor="text1" w:themeTint="F2"/>
        </w:rPr>
        <w:t xml:space="preserve"> be a successful student in our colleges. CCCS colleges are encouraged to devise and implement appropriate Academic Alert strategies early in the term to assist students who are experiencing academic difficulties. A student’s academic standing at one college will impact academic standing at another CCCS college.</w:t>
      </w:r>
    </w:p>
    <w:p w14:paraId="6DACCE7B" w14:textId="77777777" w:rsidR="00682FEE" w:rsidRPr="00B519E5" w:rsidRDefault="00682FEE" w:rsidP="00682FEE">
      <w:pPr>
        <w:ind w:left="360"/>
        <w:rPr>
          <w:rFonts w:ascii="Arial" w:hAnsi="Arial" w:cs="Arial"/>
          <w:color w:val="0D0D0D" w:themeColor="text1" w:themeTint="F2"/>
        </w:rPr>
      </w:pPr>
      <w:r w:rsidRPr="00B519E5">
        <w:rPr>
          <w:rFonts w:ascii="Arial" w:hAnsi="Arial" w:cs="Arial"/>
          <w:b/>
          <w:color w:val="0D0D0D" w:themeColor="text1" w:themeTint="F2"/>
        </w:rPr>
        <w:t>Definitions</w:t>
      </w:r>
      <w:r w:rsidRPr="00B519E5">
        <w:rPr>
          <w:rFonts w:ascii="Arial" w:hAnsi="Arial" w:cs="Arial"/>
          <w:color w:val="0D0D0D" w:themeColor="text1" w:themeTint="F2"/>
        </w:rPr>
        <w:t>:</w:t>
      </w:r>
    </w:p>
    <w:p w14:paraId="2E371742"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lastRenderedPageBreak/>
        <w:t>Only college level classes will be used to calculate term and cumulative GPA’s. This includes summer term courses.</w:t>
      </w:r>
    </w:p>
    <w:p w14:paraId="400E2909" w14:textId="70337D11" w:rsidR="00682FEE" w:rsidRPr="00B519E5" w:rsidRDefault="00682FEE" w:rsidP="00682FEE">
      <w:pPr>
        <w:ind w:left="360"/>
        <w:rPr>
          <w:rFonts w:ascii="Arial" w:hAnsi="Arial" w:cs="Arial"/>
          <w:color w:val="0D0D0D" w:themeColor="text1" w:themeTint="F2"/>
        </w:rPr>
      </w:pPr>
      <w:r w:rsidRPr="77227A79">
        <w:rPr>
          <w:rFonts w:ascii="Arial" w:hAnsi="Arial" w:cs="Arial"/>
          <w:color w:val="0D0D0D" w:themeColor="text1" w:themeTint="F2"/>
        </w:rPr>
        <w:t xml:space="preserve">Only courses taken “in residence” will be used for this procedure; “In residence” means taken at the student’s home institution. Courses taken elsewhere and transferred in </w:t>
      </w:r>
      <w:r w:rsidR="54B3D0CE" w:rsidRPr="77227A79">
        <w:rPr>
          <w:rFonts w:ascii="Arial" w:hAnsi="Arial" w:cs="Arial"/>
          <w:color w:val="0D0D0D" w:themeColor="text1" w:themeTint="F2"/>
        </w:rPr>
        <w:t>do</w:t>
      </w:r>
      <w:r w:rsidR="004770A1" w:rsidRPr="77227A79">
        <w:rPr>
          <w:rFonts w:ascii="Arial" w:hAnsi="Arial" w:cs="Arial"/>
          <w:color w:val="0D0D0D" w:themeColor="text1" w:themeTint="F2"/>
        </w:rPr>
        <w:t xml:space="preserve"> </w:t>
      </w:r>
      <w:r w:rsidR="2EEA033C" w:rsidRPr="77227A79">
        <w:rPr>
          <w:rFonts w:ascii="Arial" w:hAnsi="Arial" w:cs="Arial"/>
          <w:color w:val="0D0D0D" w:themeColor="text1" w:themeTint="F2"/>
        </w:rPr>
        <w:t>does not apply</w:t>
      </w:r>
      <w:r w:rsidRPr="77227A79">
        <w:rPr>
          <w:rFonts w:ascii="Arial" w:hAnsi="Arial" w:cs="Arial"/>
          <w:color w:val="0D0D0D" w:themeColor="text1" w:themeTint="F2"/>
        </w:rPr>
        <w:t>. The GPA calculations for this procedure may not match those used for financial aid purposes or athletic eligibility.</w:t>
      </w:r>
    </w:p>
    <w:p w14:paraId="793F5856"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Cumulative Grade Point Average will be abbreviated as CGPA.</w:t>
      </w:r>
    </w:p>
    <w:p w14:paraId="4B8D6ECE"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Term Grade Point Average will be abbreviated as TGPA.</w:t>
      </w:r>
    </w:p>
    <w:p w14:paraId="3A35EE6C" w14:textId="77777777" w:rsidR="00682FEE" w:rsidRPr="00B519E5" w:rsidRDefault="00682FEE" w:rsidP="00682FEE">
      <w:pPr>
        <w:ind w:left="360"/>
        <w:rPr>
          <w:rFonts w:ascii="Arial" w:hAnsi="Arial" w:cs="Arial"/>
          <w:b/>
          <w:color w:val="0D0D0D" w:themeColor="text1" w:themeTint="F2"/>
        </w:rPr>
      </w:pPr>
      <w:r w:rsidRPr="00B519E5">
        <w:rPr>
          <w:rFonts w:ascii="Arial" w:hAnsi="Arial" w:cs="Arial"/>
          <w:b/>
          <w:color w:val="0D0D0D" w:themeColor="text1" w:themeTint="F2"/>
        </w:rPr>
        <w:t>Practice Standards:</w:t>
      </w:r>
    </w:p>
    <w:p w14:paraId="2897F608"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Initial Standing</w:t>
      </w:r>
    </w:p>
    <w:p w14:paraId="7C49C5C5"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Student has completed fewer than 9 cumulative credit hours with a CGPA =&gt; 2.00 for all classes completed.</w:t>
      </w:r>
    </w:p>
    <w:p w14:paraId="6F806000"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Academic Alert</w:t>
      </w:r>
    </w:p>
    <w:p w14:paraId="2ACC0B7C"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Student has completed fewer than cumulative 9 credits with a CGPA &lt; 2.00 for all classes completed.</w:t>
      </w:r>
    </w:p>
    <w:p w14:paraId="6D48ECDE"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Good Standing</w:t>
      </w:r>
    </w:p>
    <w:p w14:paraId="50F55CBC" w14:textId="7F618D78" w:rsidR="00682FEE" w:rsidRPr="00B519E5" w:rsidRDefault="1549A10C" w:rsidP="00682FEE">
      <w:pPr>
        <w:ind w:left="360"/>
        <w:rPr>
          <w:rFonts w:ascii="Arial" w:hAnsi="Arial" w:cs="Arial"/>
          <w:color w:val="0D0D0D" w:themeColor="text1" w:themeTint="F2"/>
        </w:rPr>
      </w:pPr>
      <w:r w:rsidRPr="77227A79">
        <w:rPr>
          <w:rFonts w:ascii="Arial" w:hAnsi="Arial" w:cs="Arial"/>
          <w:color w:val="0D0D0D" w:themeColor="text1" w:themeTint="F2"/>
        </w:rPr>
        <w:t>A student</w:t>
      </w:r>
      <w:r w:rsidR="00682FEE" w:rsidRPr="77227A79">
        <w:rPr>
          <w:rFonts w:ascii="Arial" w:hAnsi="Arial" w:cs="Arial"/>
          <w:color w:val="0D0D0D" w:themeColor="text1" w:themeTint="F2"/>
        </w:rPr>
        <w:t xml:space="preserve"> has completed at least 9 cumulative credit hours and has a CGPA =&gt; 2.00 for all classes completed.</w:t>
      </w:r>
    </w:p>
    <w:p w14:paraId="396C7A7D"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Probation</w:t>
      </w:r>
    </w:p>
    <w:p w14:paraId="12CCF7C3"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Student has completed at least 9 cumulative credit hours and has a CGPA &lt; 2.00 for all classes completed.</w:t>
      </w:r>
    </w:p>
    <w:p w14:paraId="3AD7E4BD"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Returning to Good Standing</w:t>
      </w:r>
    </w:p>
    <w:p w14:paraId="73DFA02D"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By the conclusion of the Academic Probation term, the student must raise their CGPA to at least 2.0. If this condition is met, the student returns to Good Standing.</w:t>
      </w:r>
    </w:p>
    <w:p w14:paraId="6101A75C"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Probation (Continuing)</w:t>
      </w:r>
    </w:p>
    <w:p w14:paraId="4E53AD6E" w14:textId="29408E47" w:rsidR="00682FEE" w:rsidRPr="00B519E5" w:rsidRDefault="00682FEE" w:rsidP="00682FEE">
      <w:pPr>
        <w:ind w:left="360"/>
        <w:rPr>
          <w:rFonts w:ascii="Arial" w:hAnsi="Arial" w:cs="Arial"/>
          <w:color w:val="0D0D0D" w:themeColor="text1" w:themeTint="F2"/>
        </w:rPr>
      </w:pPr>
      <w:r w:rsidRPr="6EADCA3D">
        <w:rPr>
          <w:rFonts w:ascii="Arial" w:hAnsi="Arial" w:cs="Arial"/>
          <w:color w:val="0D0D0D" w:themeColor="text1" w:themeTint="F2"/>
        </w:rPr>
        <w:t xml:space="preserve">If a student on Academic Probation earns a TGPA of at least 2.00 for all classes completed during the </w:t>
      </w:r>
      <w:r w:rsidR="00B1493D" w:rsidRPr="6EADCA3D">
        <w:rPr>
          <w:rFonts w:ascii="Arial" w:hAnsi="Arial" w:cs="Arial"/>
          <w:color w:val="0D0D0D" w:themeColor="text1" w:themeTint="F2"/>
        </w:rPr>
        <w:t>term but</w:t>
      </w:r>
      <w:r w:rsidRPr="6EADCA3D">
        <w:rPr>
          <w:rFonts w:ascii="Arial" w:hAnsi="Arial" w:cs="Arial"/>
          <w:color w:val="0D0D0D" w:themeColor="text1" w:themeTint="F2"/>
        </w:rPr>
        <w:t xml:space="preserve"> fails to raise their CGPA to at least 2.0 for all classes completed, the student will be allowed to attend the next </w:t>
      </w:r>
      <w:r w:rsidR="00802520" w:rsidRPr="6EADCA3D">
        <w:rPr>
          <w:rFonts w:ascii="Arial" w:hAnsi="Arial" w:cs="Arial"/>
          <w:color w:val="0D0D0D" w:themeColor="text1" w:themeTint="F2"/>
        </w:rPr>
        <w:t>term but</w:t>
      </w:r>
      <w:r w:rsidRPr="6EADCA3D">
        <w:rPr>
          <w:rFonts w:ascii="Arial" w:hAnsi="Arial" w:cs="Arial"/>
          <w:color w:val="0D0D0D" w:themeColor="text1" w:themeTint="F2"/>
        </w:rPr>
        <w:t xml:space="preserve"> will remain on Academic Probation.</w:t>
      </w:r>
    </w:p>
    <w:p w14:paraId="53362CEE" w14:textId="77777777" w:rsidR="00682FEE" w:rsidRPr="00B519E5" w:rsidRDefault="00682FEE" w:rsidP="00682FEE">
      <w:pPr>
        <w:ind w:left="360"/>
        <w:rPr>
          <w:rFonts w:ascii="Arial" w:hAnsi="Arial" w:cs="Arial"/>
          <w:i/>
          <w:color w:val="0D0D0D" w:themeColor="text1" w:themeTint="F2"/>
          <w:u w:val="single"/>
        </w:rPr>
      </w:pPr>
      <w:r w:rsidRPr="00B519E5">
        <w:rPr>
          <w:rFonts w:ascii="Arial" w:hAnsi="Arial" w:cs="Arial"/>
          <w:i/>
          <w:color w:val="0D0D0D" w:themeColor="text1" w:themeTint="F2"/>
          <w:u w:val="single"/>
        </w:rPr>
        <w:t>Suspension</w:t>
      </w:r>
    </w:p>
    <w:p w14:paraId="51A4310F" w14:textId="77777777" w:rsidR="00682FEE" w:rsidRPr="00B519E5" w:rsidRDefault="00682FEE" w:rsidP="00682FEE">
      <w:pPr>
        <w:ind w:left="360"/>
        <w:rPr>
          <w:rFonts w:ascii="Arial" w:hAnsi="Arial" w:cs="Arial"/>
          <w:color w:val="0D0D0D" w:themeColor="text1" w:themeTint="F2"/>
        </w:rPr>
      </w:pPr>
      <w:r w:rsidRPr="00B519E5">
        <w:rPr>
          <w:rFonts w:ascii="Arial" w:hAnsi="Arial" w:cs="Arial"/>
          <w:color w:val="0D0D0D" w:themeColor="text1" w:themeTint="F2"/>
        </w:rPr>
        <w:t>If a student on Academic Probation earns a TGPA of less than 2.0 for all classes completed, the student will be suspended and will not be allowed to enroll at any CCCS College for the next term, excluding summer term (as summer term may not be used as a “suspension term”).</w:t>
      </w:r>
    </w:p>
    <w:p w14:paraId="56053669" w14:textId="77777777" w:rsidR="00682FEE" w:rsidRPr="00B519E5" w:rsidRDefault="00682FEE" w:rsidP="00682FEE">
      <w:pPr>
        <w:ind w:left="360"/>
        <w:rPr>
          <w:rFonts w:ascii="Arial" w:hAnsi="Arial" w:cs="Arial"/>
          <w:b/>
          <w:color w:val="0D0D0D" w:themeColor="text1" w:themeTint="F2"/>
        </w:rPr>
      </w:pPr>
      <w:r w:rsidRPr="00B519E5">
        <w:rPr>
          <w:rFonts w:ascii="Arial" w:hAnsi="Arial" w:cs="Arial"/>
          <w:b/>
          <w:color w:val="0D0D0D" w:themeColor="text1" w:themeTint="F2"/>
        </w:rPr>
        <w:lastRenderedPageBreak/>
        <w:t>Suspension Rules:</w:t>
      </w:r>
    </w:p>
    <w:p w14:paraId="3636DC8A"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Summer term may not be used as a "suspension term".</w:t>
      </w:r>
    </w:p>
    <w:p w14:paraId="0A050BEF"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Summer term may be used to remediate (improve) the GPA. If a student wishes to enroll for summer term after being suspended, they will need to follow their home institution’s process.</w:t>
      </w:r>
    </w:p>
    <w:p w14:paraId="27AC1531"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Initial suspension is for one term, excluding summer term.</w:t>
      </w:r>
    </w:p>
    <w:p w14:paraId="1598EFDF"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A second suspension is for two terms, excluding summer term.</w:t>
      </w:r>
    </w:p>
    <w:p w14:paraId="0C9E4B8F"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If a student, who has served the suspension time for initial suspension or second suspension, wishes to return, the student will be allowed to re-enroll only after meeting with an academic advisor at the CCCS College that the student wishes to attend. The student will be placed on Academic Probation.</w:t>
      </w:r>
    </w:p>
    <w:p w14:paraId="1DC86CEF"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A third suspension is for two full years, or 4 academic terms excluding summers.</w:t>
      </w:r>
    </w:p>
    <w:p w14:paraId="5BF07765" w14:textId="70166A6C"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 xml:space="preserve">If a student, who has served the third suspension time of two years, wishes to return, the student must meet with an advisor from the CCCS College the student wishes to attend </w:t>
      </w:r>
      <w:r w:rsidR="00B1493D" w:rsidRPr="00B519E5">
        <w:rPr>
          <w:rFonts w:ascii="Arial" w:hAnsi="Arial" w:cs="Arial"/>
          <w:color w:val="0D0D0D" w:themeColor="text1" w:themeTint="F2"/>
        </w:rPr>
        <w:t>to</w:t>
      </w:r>
      <w:r w:rsidRPr="00B519E5">
        <w:rPr>
          <w:rFonts w:ascii="Arial" w:hAnsi="Arial" w:cs="Arial"/>
          <w:color w:val="0D0D0D" w:themeColor="text1" w:themeTint="F2"/>
        </w:rPr>
        <w:t xml:space="preserve"> get their suspension hold removed.</w:t>
      </w:r>
    </w:p>
    <w:p w14:paraId="0E7362E8" w14:textId="77777777" w:rsidR="00682FEE" w:rsidRPr="00B519E5" w:rsidRDefault="00682FEE" w:rsidP="00682FEE">
      <w:pPr>
        <w:ind w:left="360"/>
        <w:rPr>
          <w:rFonts w:ascii="Arial" w:hAnsi="Arial" w:cs="Arial"/>
          <w:color w:val="0D0D0D" w:themeColor="text1" w:themeTint="F2"/>
        </w:rPr>
      </w:pPr>
      <w:r w:rsidRPr="00B519E5">
        <w:rPr>
          <w:rFonts w:ascii="Arial" w:hAnsi="Arial" w:cs="Arial"/>
          <w:b/>
          <w:color w:val="0D0D0D" w:themeColor="text1" w:themeTint="F2"/>
        </w:rPr>
        <w:t>Suspension Appeals</w:t>
      </w:r>
      <w:r w:rsidRPr="00B519E5">
        <w:rPr>
          <w:rFonts w:ascii="Arial" w:hAnsi="Arial" w:cs="Arial"/>
          <w:color w:val="0D0D0D" w:themeColor="text1" w:themeTint="F2"/>
        </w:rPr>
        <w:t>:</w:t>
      </w:r>
    </w:p>
    <w:p w14:paraId="71EA1F23"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Students may appeal their suspension based on procedures developed by their home college or the CCCS College they wish to attend. At a maximum, students may appeal to their home college and to one other CCCS College of their choice.</w:t>
      </w:r>
    </w:p>
    <w:p w14:paraId="6936E8A8"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If the student’s suspension appeal is approved, the student will be placed on Academic Probation.</w:t>
      </w:r>
    </w:p>
    <w:p w14:paraId="0EFA518B" w14:textId="2B4F14D1" w:rsidR="00682FEE" w:rsidRPr="00B519E5" w:rsidRDefault="00682FEE" w:rsidP="00F646D1">
      <w:pPr>
        <w:pStyle w:val="ListParagraph"/>
        <w:numPr>
          <w:ilvl w:val="0"/>
          <w:numId w:val="19"/>
        </w:numPr>
        <w:rPr>
          <w:rFonts w:ascii="Arial" w:hAnsi="Arial" w:cs="Arial"/>
          <w:color w:val="0D0D0D" w:themeColor="text1" w:themeTint="F2"/>
        </w:rPr>
      </w:pPr>
      <w:r w:rsidRPr="77227A79">
        <w:rPr>
          <w:rFonts w:ascii="Arial" w:hAnsi="Arial" w:cs="Arial"/>
          <w:color w:val="0D0D0D" w:themeColor="text1" w:themeTint="F2"/>
        </w:rPr>
        <w:t xml:space="preserve">If the student’s suspension appeal is not approved, the student may be dropped from all courses registered </w:t>
      </w:r>
      <w:r w:rsidR="01BED965" w:rsidRPr="77227A79">
        <w:rPr>
          <w:rFonts w:ascii="Arial" w:hAnsi="Arial" w:cs="Arial"/>
          <w:color w:val="0D0D0D" w:themeColor="text1" w:themeTint="F2"/>
        </w:rPr>
        <w:t>for</w:t>
      </w:r>
      <w:r w:rsidRPr="77227A79">
        <w:rPr>
          <w:rFonts w:ascii="Arial" w:hAnsi="Arial" w:cs="Arial"/>
          <w:color w:val="0D0D0D" w:themeColor="text1" w:themeTint="F2"/>
        </w:rPr>
        <w:t xml:space="preserve"> upcoming terms at their home college. Students are </w:t>
      </w:r>
      <w:bookmarkStart w:id="51" w:name="_Int_ZzuSzaDf"/>
      <w:r w:rsidR="5FD9AE8F" w:rsidRPr="77227A79">
        <w:rPr>
          <w:rFonts w:ascii="Arial" w:hAnsi="Arial" w:cs="Arial"/>
          <w:color w:val="0D0D0D" w:themeColor="text1" w:themeTint="F2"/>
        </w:rPr>
        <w:t>responsible</w:t>
      </w:r>
      <w:bookmarkEnd w:id="51"/>
      <w:r w:rsidRPr="77227A79">
        <w:rPr>
          <w:rFonts w:ascii="Arial" w:hAnsi="Arial" w:cs="Arial"/>
          <w:color w:val="0D0D0D" w:themeColor="text1" w:themeTint="F2"/>
        </w:rPr>
        <w:t xml:space="preserve"> for their enrollment and need to check their enrollment schedule for accuracy.</w:t>
      </w:r>
    </w:p>
    <w:p w14:paraId="6F123D3E" w14:textId="77777777" w:rsidR="00682FEE" w:rsidRPr="00B519E5" w:rsidRDefault="00682FEE" w:rsidP="00F646D1">
      <w:pPr>
        <w:pStyle w:val="ListParagraph"/>
        <w:numPr>
          <w:ilvl w:val="0"/>
          <w:numId w:val="19"/>
        </w:numPr>
        <w:rPr>
          <w:rFonts w:ascii="Arial" w:hAnsi="Arial" w:cs="Arial"/>
          <w:color w:val="0D0D0D" w:themeColor="text1" w:themeTint="F2"/>
        </w:rPr>
      </w:pPr>
      <w:r w:rsidRPr="00B519E5">
        <w:rPr>
          <w:rFonts w:ascii="Arial" w:hAnsi="Arial" w:cs="Arial"/>
          <w:color w:val="0D0D0D" w:themeColor="text1" w:themeTint="F2"/>
        </w:rPr>
        <w:t>The student needs to check with their home college regarding enrolling for summer term classes.</w:t>
      </w:r>
    </w:p>
    <w:p w14:paraId="06971CD3" w14:textId="68340E4E" w:rsidR="00682FEE" w:rsidRDefault="00682FEE" w:rsidP="00682FEE">
      <w:pPr>
        <w:ind w:left="360"/>
        <w:rPr>
          <w:rFonts w:ascii="Arial" w:hAnsi="Arial" w:cs="Arial"/>
        </w:rPr>
      </w:pPr>
    </w:p>
    <w:p w14:paraId="4E5D2E94" w14:textId="15916FFF" w:rsidR="00B57F9A" w:rsidRPr="00682FEE" w:rsidRDefault="00B57F9A" w:rsidP="77227A79">
      <w:pPr>
        <w:pBdr>
          <w:top w:val="triple" w:sz="4" w:space="1" w:color="auto"/>
          <w:left w:val="triple" w:sz="4" w:space="4" w:color="auto"/>
          <w:bottom w:val="triple" w:sz="4" w:space="1" w:color="auto"/>
          <w:right w:val="triple" w:sz="4" w:space="4" w:color="auto"/>
        </w:pBdr>
        <w:ind w:left="360"/>
        <w:jc w:val="center"/>
        <w:rPr>
          <w:rFonts w:ascii="Arial" w:hAnsi="Arial" w:cs="Arial"/>
          <w:color w:val="002060"/>
          <w:sz w:val="32"/>
          <w:szCs w:val="32"/>
        </w:rPr>
      </w:pPr>
      <w:r w:rsidRPr="77227A79">
        <w:rPr>
          <w:rFonts w:ascii="Arial" w:hAnsi="Arial" w:cs="Arial"/>
          <w:color w:val="002060"/>
          <w:sz w:val="32"/>
          <w:szCs w:val="32"/>
        </w:rPr>
        <w:t>REMEDIATION POLICY</w:t>
      </w:r>
    </w:p>
    <w:p w14:paraId="03AE4CCB" w14:textId="77777777" w:rsidR="00297B57" w:rsidRPr="00297B57" w:rsidRDefault="00297B57" w:rsidP="00297B57">
      <w:pPr>
        <w:ind w:right="-360"/>
        <w:jc w:val="both"/>
        <w:rPr>
          <w:rFonts w:ascii="Arial" w:hAnsi="Arial" w:cs="Arial"/>
          <w:b/>
          <w:bCs/>
          <w:color w:val="000000" w:themeColor="text1"/>
          <w:u w:val="single"/>
        </w:rPr>
      </w:pPr>
      <w:r w:rsidRPr="00297B57">
        <w:rPr>
          <w:rFonts w:ascii="Arial" w:hAnsi="Arial" w:cs="Arial"/>
          <w:b/>
          <w:bCs/>
          <w:color w:val="000000" w:themeColor="text1"/>
          <w:u w:val="single"/>
        </w:rPr>
        <w:t>REMEDIATION FOR A STUDENT DURING A CLASS</w:t>
      </w:r>
    </w:p>
    <w:p w14:paraId="238C4230" w14:textId="2C87E276" w:rsidR="00297B57" w:rsidRPr="00297B57" w:rsidRDefault="474C7C68" w:rsidP="00297B57">
      <w:pPr>
        <w:ind w:right="-360"/>
        <w:jc w:val="both"/>
        <w:rPr>
          <w:rFonts w:ascii="Arial" w:hAnsi="Arial" w:cs="Arial"/>
          <w:color w:val="000000" w:themeColor="text1"/>
        </w:rPr>
      </w:pPr>
      <w:r w:rsidRPr="77227A79">
        <w:rPr>
          <w:rFonts w:ascii="Arial" w:hAnsi="Arial" w:cs="Arial"/>
          <w:color w:val="000000" w:themeColor="text1"/>
        </w:rPr>
        <w:t xml:space="preserve">Any student not achieving minimal competency </w:t>
      </w:r>
      <w:r w:rsidR="1B4DFB51" w:rsidRPr="77227A79">
        <w:rPr>
          <w:rFonts w:ascii="Arial" w:hAnsi="Arial" w:cs="Arial"/>
          <w:color w:val="000000" w:themeColor="text1"/>
        </w:rPr>
        <w:t>in</w:t>
      </w:r>
      <w:r w:rsidRPr="77227A79">
        <w:rPr>
          <w:rFonts w:ascii="Arial" w:hAnsi="Arial" w:cs="Arial"/>
          <w:color w:val="000000" w:themeColor="text1"/>
        </w:rPr>
        <w:t xml:space="preserve"> any activity, as prescribed in the Course Syllabus for any course, may be offered the opportunity and/or required to schedule to meet for remediation with the course instructor.  An individualized remediation "plan for success" will be implemented at this time via a remediation contract (see forms section IV).  Plan for success will be triggered is any failure of lecture course exam or student overall grade falls below 77% in the course.  Remediation sessions must be completed, as required by the instructor, </w:t>
      </w:r>
      <w:r w:rsidR="005C5AFE" w:rsidRPr="77227A79">
        <w:rPr>
          <w:rFonts w:ascii="Arial" w:hAnsi="Arial" w:cs="Arial"/>
          <w:color w:val="000000" w:themeColor="text1"/>
        </w:rPr>
        <w:t xml:space="preserve">for </w:t>
      </w:r>
      <w:r w:rsidRPr="77227A79">
        <w:rPr>
          <w:rFonts w:ascii="Arial" w:hAnsi="Arial" w:cs="Arial"/>
          <w:color w:val="000000" w:themeColor="text1"/>
        </w:rPr>
        <w:t xml:space="preserve">the student to continue to progress and remain in good standing in the PTA program.  Remediation sessions will be held outside of scheduled class times and may include referral to a counselor or other professional for assistance.  </w:t>
      </w:r>
    </w:p>
    <w:p w14:paraId="56D3FCCF" w14:textId="37891B9A" w:rsidR="00297B57" w:rsidRPr="00297B57" w:rsidRDefault="1415C06D" w:rsidP="1415C06D">
      <w:pPr>
        <w:rPr>
          <w:rFonts w:ascii="Arial" w:hAnsi="Arial" w:cs="Arial"/>
          <w:b/>
          <w:bCs/>
          <w:color w:val="000000" w:themeColor="text1"/>
          <w:u w:val="single"/>
        </w:rPr>
      </w:pPr>
      <w:r w:rsidRPr="1415C06D">
        <w:rPr>
          <w:rFonts w:ascii="Arial" w:hAnsi="Arial" w:cs="Arial"/>
          <w:b/>
          <w:bCs/>
          <w:color w:val="000000" w:themeColor="text1"/>
          <w:u w:val="single"/>
        </w:rPr>
        <w:t>REMEDIATION FOR A STUDENT DURING CLINICAL EDUCATION</w:t>
      </w:r>
    </w:p>
    <w:p w14:paraId="30165EFA" w14:textId="6AE7E3DA" w:rsidR="00297B57" w:rsidRPr="00297B57" w:rsidRDefault="1FEA653D">
      <w:pPr>
        <w:ind w:right="-360"/>
        <w:jc w:val="both"/>
        <w:rPr>
          <w:rFonts w:ascii="Arial" w:hAnsi="Arial" w:cs="Arial"/>
          <w:color w:val="000000" w:themeColor="text1"/>
        </w:rPr>
      </w:pPr>
      <w:r w:rsidRPr="1FEA653D">
        <w:rPr>
          <w:rFonts w:ascii="Arial" w:hAnsi="Arial" w:cs="Arial"/>
          <w:color w:val="000000" w:themeColor="text1"/>
        </w:rPr>
        <w:lastRenderedPageBreak/>
        <w:t>See Clinical Internship Handbook.</w:t>
      </w:r>
    </w:p>
    <w:p w14:paraId="65466713" w14:textId="77777777" w:rsidR="00297B57" w:rsidRPr="00297B57" w:rsidRDefault="00297B57" w:rsidP="00297B57">
      <w:pPr>
        <w:ind w:right="-360"/>
        <w:rPr>
          <w:rFonts w:ascii="Arial" w:hAnsi="Arial" w:cs="Arial"/>
          <w:color w:val="000000" w:themeColor="text1"/>
        </w:rPr>
      </w:pPr>
      <w:r w:rsidRPr="00297B57">
        <w:rPr>
          <w:rFonts w:ascii="Arial" w:hAnsi="Arial" w:cs="Arial"/>
          <w:b/>
          <w:bCs/>
          <w:color w:val="000000" w:themeColor="text1"/>
          <w:u w:val="single"/>
        </w:rPr>
        <w:t>REPEATED FAILURE POLICY</w:t>
      </w:r>
    </w:p>
    <w:p w14:paraId="58ED1DF7" w14:textId="06F1E11E" w:rsidR="00297B57" w:rsidRPr="00297B57" w:rsidRDefault="1415C06D" w:rsidP="213C54DF">
      <w:pPr>
        <w:ind w:right="-360"/>
        <w:jc w:val="both"/>
        <w:rPr>
          <w:b/>
          <w:bCs/>
          <w:color w:val="000000" w:themeColor="text1"/>
          <w:sz w:val="28"/>
          <w:szCs w:val="28"/>
          <w:u w:val="single"/>
        </w:rPr>
      </w:pPr>
      <w:r w:rsidRPr="1415C06D">
        <w:rPr>
          <w:rFonts w:ascii="Arial" w:hAnsi="Arial" w:cs="Arial"/>
          <w:color w:val="000000" w:themeColor="text1"/>
        </w:rPr>
        <w:t>Students are expected to accept responsibility for preparing for examinations.  Any student who consistently fails written and/or laboratory practical exams (more than 2 written or 2 practical exams per course) will be required to attend special remediation and may be excused from the program for failure to demonstrate academic success</w:t>
      </w:r>
      <w:r w:rsidRPr="1415C06D">
        <w:rPr>
          <w:color w:val="000000" w:themeColor="text1"/>
          <w:sz w:val="24"/>
          <w:szCs w:val="24"/>
        </w:rPr>
        <w:t xml:space="preserve">.  </w:t>
      </w:r>
    </w:p>
    <w:p w14:paraId="3015C617" w14:textId="77777777" w:rsidR="00B57F9A" w:rsidRPr="00682FEE" w:rsidRDefault="00B57F9A" w:rsidP="00682FEE">
      <w:pPr>
        <w:ind w:left="360"/>
        <w:rPr>
          <w:rFonts w:ascii="Arial" w:hAnsi="Arial" w:cs="Arial"/>
        </w:rPr>
      </w:pPr>
    </w:p>
    <w:p w14:paraId="35603A9A" w14:textId="30DDDFE3" w:rsidR="003721BE" w:rsidRPr="004E46BE" w:rsidRDefault="003721BE" w:rsidP="77227A79">
      <w:pPr>
        <w:pBdr>
          <w:top w:val="triple" w:sz="4" w:space="1" w:color="auto"/>
          <w:left w:val="triple" w:sz="4" w:space="4" w:color="auto"/>
          <w:bottom w:val="triple" w:sz="4" w:space="1" w:color="auto"/>
          <w:right w:val="triple" w:sz="4" w:space="4" w:color="auto"/>
        </w:pBdr>
        <w:ind w:left="360"/>
        <w:jc w:val="center"/>
        <w:rPr>
          <w:rFonts w:ascii="Arial" w:hAnsi="Arial" w:cs="Arial"/>
          <w:color w:val="002060"/>
          <w:sz w:val="32"/>
          <w:szCs w:val="32"/>
        </w:rPr>
      </w:pPr>
      <w:r w:rsidRPr="77227A79">
        <w:rPr>
          <w:rFonts w:ascii="Arial" w:hAnsi="Arial" w:cs="Arial"/>
          <w:color w:val="002060"/>
          <w:sz w:val="32"/>
          <w:szCs w:val="32"/>
        </w:rPr>
        <w:t>DISMISSAL P</w:t>
      </w:r>
      <w:r w:rsidR="00706EF0" w:rsidRPr="77227A79">
        <w:rPr>
          <w:rFonts w:ascii="Arial" w:hAnsi="Arial" w:cs="Arial"/>
          <w:color w:val="002060"/>
          <w:sz w:val="32"/>
          <w:szCs w:val="32"/>
        </w:rPr>
        <w:t>ROCEDURES</w:t>
      </w:r>
    </w:p>
    <w:p w14:paraId="20D51E9F" w14:textId="77777777" w:rsidR="003721BE" w:rsidRPr="00B519E5" w:rsidRDefault="003721BE" w:rsidP="003721BE">
      <w:pPr>
        <w:ind w:left="360"/>
        <w:rPr>
          <w:rFonts w:ascii="Arial" w:hAnsi="Arial" w:cs="Arial"/>
          <w:color w:val="0D0D0D" w:themeColor="text1" w:themeTint="F2"/>
        </w:rPr>
      </w:pPr>
      <w:r w:rsidRPr="00B519E5">
        <w:rPr>
          <w:rFonts w:ascii="Arial" w:hAnsi="Arial" w:cs="Arial"/>
          <w:color w:val="0D0D0D" w:themeColor="text1" w:themeTint="F2"/>
        </w:rPr>
        <w:t xml:space="preserve">Dismissal may apply to those students who: </w:t>
      </w:r>
    </w:p>
    <w:p w14:paraId="682DC8B9" w14:textId="08A4E8B0" w:rsidR="003721BE" w:rsidRPr="00B519E5" w:rsidRDefault="003721BE" w:rsidP="00F646D1">
      <w:pPr>
        <w:pStyle w:val="ListParagraph"/>
        <w:numPr>
          <w:ilvl w:val="0"/>
          <w:numId w:val="15"/>
        </w:numPr>
        <w:rPr>
          <w:rFonts w:ascii="Arial" w:hAnsi="Arial" w:cs="Arial"/>
          <w:color w:val="0D0D0D" w:themeColor="text1" w:themeTint="F2"/>
        </w:rPr>
      </w:pPr>
      <w:r w:rsidRPr="6EADCA3D">
        <w:rPr>
          <w:rFonts w:ascii="Arial" w:hAnsi="Arial" w:cs="Arial"/>
          <w:color w:val="0D0D0D" w:themeColor="text1" w:themeTint="F2"/>
        </w:rPr>
        <w:t xml:space="preserve">fail to meet the Standards for </w:t>
      </w:r>
      <w:r w:rsidR="48E91015" w:rsidRPr="6EADCA3D">
        <w:rPr>
          <w:rFonts w:ascii="Arial" w:hAnsi="Arial" w:cs="Arial"/>
          <w:color w:val="0D0D0D" w:themeColor="text1" w:themeTint="F2"/>
        </w:rPr>
        <w:t>Progression.</w:t>
      </w:r>
      <w:r w:rsidRPr="6EADCA3D">
        <w:rPr>
          <w:rFonts w:ascii="Arial" w:hAnsi="Arial" w:cs="Arial"/>
          <w:color w:val="0D0D0D" w:themeColor="text1" w:themeTint="F2"/>
        </w:rPr>
        <w:t xml:space="preserve">   </w:t>
      </w:r>
    </w:p>
    <w:p w14:paraId="76BA0EAD" w14:textId="638AC390" w:rsidR="003721BE" w:rsidRPr="00B519E5" w:rsidRDefault="003721BE" w:rsidP="00F646D1">
      <w:pPr>
        <w:pStyle w:val="ListParagraph"/>
        <w:numPr>
          <w:ilvl w:val="0"/>
          <w:numId w:val="15"/>
        </w:numPr>
        <w:rPr>
          <w:rFonts w:ascii="Arial" w:hAnsi="Arial" w:cs="Arial"/>
          <w:color w:val="0D0D0D" w:themeColor="text1" w:themeTint="F2"/>
        </w:rPr>
      </w:pPr>
      <w:r w:rsidRPr="6EADCA3D">
        <w:rPr>
          <w:rFonts w:ascii="Arial" w:hAnsi="Arial" w:cs="Arial"/>
          <w:color w:val="0D0D0D" w:themeColor="text1" w:themeTint="F2"/>
        </w:rPr>
        <w:t xml:space="preserve">fail to meet the attendance </w:t>
      </w:r>
      <w:r w:rsidR="46A78F37" w:rsidRPr="6EADCA3D">
        <w:rPr>
          <w:rFonts w:ascii="Arial" w:hAnsi="Arial" w:cs="Arial"/>
          <w:color w:val="0D0D0D" w:themeColor="text1" w:themeTint="F2"/>
        </w:rPr>
        <w:t>requirements.</w:t>
      </w:r>
      <w:r w:rsidRPr="6EADCA3D">
        <w:rPr>
          <w:rFonts w:ascii="Arial" w:hAnsi="Arial" w:cs="Arial"/>
          <w:color w:val="0D0D0D" w:themeColor="text1" w:themeTint="F2"/>
        </w:rPr>
        <w:t xml:space="preserve">  </w:t>
      </w:r>
    </w:p>
    <w:p w14:paraId="616FCE03" w14:textId="655BCBFC" w:rsidR="003721BE" w:rsidRPr="00B519E5" w:rsidRDefault="003721BE" w:rsidP="00F646D1">
      <w:pPr>
        <w:pStyle w:val="ListParagraph"/>
        <w:numPr>
          <w:ilvl w:val="0"/>
          <w:numId w:val="15"/>
        </w:numPr>
        <w:rPr>
          <w:rFonts w:ascii="Arial" w:hAnsi="Arial" w:cs="Arial"/>
          <w:color w:val="0D0D0D" w:themeColor="text1" w:themeTint="F2"/>
        </w:rPr>
      </w:pPr>
      <w:r w:rsidRPr="6EADCA3D">
        <w:rPr>
          <w:rFonts w:ascii="Arial" w:hAnsi="Arial" w:cs="Arial"/>
          <w:color w:val="0D0D0D" w:themeColor="text1" w:themeTint="F2"/>
        </w:rPr>
        <w:t xml:space="preserve">fail to clear any Incomplete grade prior to the next </w:t>
      </w:r>
      <w:r w:rsidR="38799FB8" w:rsidRPr="6EADCA3D">
        <w:rPr>
          <w:rFonts w:ascii="Arial" w:hAnsi="Arial" w:cs="Arial"/>
          <w:color w:val="0D0D0D" w:themeColor="text1" w:themeTint="F2"/>
        </w:rPr>
        <w:t>semester.</w:t>
      </w:r>
      <w:r w:rsidRPr="6EADCA3D">
        <w:rPr>
          <w:rFonts w:ascii="Arial" w:hAnsi="Arial" w:cs="Arial"/>
          <w:color w:val="0D0D0D" w:themeColor="text1" w:themeTint="F2"/>
        </w:rPr>
        <w:t xml:space="preserve"> </w:t>
      </w:r>
    </w:p>
    <w:p w14:paraId="13FC6608" w14:textId="1B9BB065" w:rsidR="003721BE" w:rsidRPr="00B519E5" w:rsidRDefault="003721BE" w:rsidP="00F646D1">
      <w:pPr>
        <w:pStyle w:val="ListParagraph"/>
        <w:numPr>
          <w:ilvl w:val="0"/>
          <w:numId w:val="15"/>
        </w:numPr>
        <w:rPr>
          <w:rFonts w:ascii="Arial" w:hAnsi="Arial" w:cs="Arial"/>
          <w:color w:val="0D0D0D" w:themeColor="text1" w:themeTint="F2"/>
        </w:rPr>
      </w:pPr>
      <w:r w:rsidRPr="6EADCA3D">
        <w:rPr>
          <w:rFonts w:ascii="Arial" w:hAnsi="Arial" w:cs="Arial"/>
          <w:color w:val="0D0D0D" w:themeColor="text1" w:themeTint="F2"/>
        </w:rPr>
        <w:t xml:space="preserve">elect to drop or withdraw from a Program core </w:t>
      </w:r>
      <w:r w:rsidR="38799FB8" w:rsidRPr="6EADCA3D">
        <w:rPr>
          <w:rFonts w:ascii="Arial" w:hAnsi="Arial" w:cs="Arial"/>
          <w:color w:val="0D0D0D" w:themeColor="text1" w:themeTint="F2"/>
        </w:rPr>
        <w:t>course.</w:t>
      </w:r>
      <w:r w:rsidRPr="6EADCA3D">
        <w:rPr>
          <w:rFonts w:ascii="Arial" w:hAnsi="Arial" w:cs="Arial"/>
          <w:color w:val="0D0D0D" w:themeColor="text1" w:themeTint="F2"/>
        </w:rPr>
        <w:t xml:space="preserve"> </w:t>
      </w:r>
    </w:p>
    <w:p w14:paraId="65FB8E30" w14:textId="250FB21A" w:rsidR="003721BE" w:rsidRPr="00B519E5" w:rsidRDefault="003721BE" w:rsidP="00F646D1">
      <w:pPr>
        <w:pStyle w:val="ListParagraph"/>
        <w:numPr>
          <w:ilvl w:val="0"/>
          <w:numId w:val="15"/>
        </w:numPr>
        <w:rPr>
          <w:rFonts w:ascii="Arial" w:hAnsi="Arial" w:cs="Arial"/>
          <w:color w:val="0D0D0D" w:themeColor="text1" w:themeTint="F2"/>
        </w:rPr>
      </w:pPr>
      <w:r w:rsidRPr="6EADCA3D">
        <w:rPr>
          <w:rFonts w:ascii="Arial" w:hAnsi="Arial" w:cs="Arial"/>
          <w:color w:val="0D0D0D" w:themeColor="text1" w:themeTint="F2"/>
        </w:rPr>
        <w:t xml:space="preserve">fail to continue in the Program without interruption in the publicized sequence of </w:t>
      </w:r>
      <w:r w:rsidR="3793BFD0" w:rsidRPr="6EADCA3D">
        <w:rPr>
          <w:rFonts w:ascii="Arial" w:hAnsi="Arial" w:cs="Arial"/>
          <w:color w:val="0D0D0D" w:themeColor="text1" w:themeTint="F2"/>
        </w:rPr>
        <w:t>courses.</w:t>
      </w:r>
      <w:r w:rsidRPr="6EADCA3D">
        <w:rPr>
          <w:rFonts w:ascii="Arial" w:hAnsi="Arial" w:cs="Arial"/>
          <w:color w:val="0D0D0D" w:themeColor="text1" w:themeTint="F2"/>
        </w:rPr>
        <w:t xml:space="preserve"> </w:t>
      </w:r>
    </w:p>
    <w:p w14:paraId="22DD1927" w14:textId="77777777" w:rsidR="003721BE" w:rsidRPr="00B519E5" w:rsidRDefault="003721BE" w:rsidP="00F646D1">
      <w:pPr>
        <w:pStyle w:val="ListParagraph"/>
        <w:numPr>
          <w:ilvl w:val="0"/>
          <w:numId w:val="15"/>
        </w:numPr>
        <w:rPr>
          <w:rFonts w:ascii="Arial" w:hAnsi="Arial" w:cs="Arial"/>
          <w:color w:val="0D0D0D" w:themeColor="text1" w:themeTint="F2"/>
        </w:rPr>
      </w:pPr>
      <w:r w:rsidRPr="00B519E5">
        <w:rPr>
          <w:rFonts w:ascii="Arial" w:hAnsi="Arial" w:cs="Arial"/>
          <w:color w:val="0D0D0D" w:themeColor="text1" w:themeTint="F2"/>
        </w:rPr>
        <w:t xml:space="preserve">demonstrate unethical, illegal or unsafe practices as outlined in the Colorado Physical Therapy Practice Act and the APTA Code of Conduct for Physical Therapist Assistants  </w:t>
      </w:r>
    </w:p>
    <w:p w14:paraId="7D6E2AC2" w14:textId="644E6047" w:rsidR="003721BE" w:rsidRPr="00B519E5" w:rsidRDefault="474C7C68" w:rsidP="003721BE">
      <w:pPr>
        <w:ind w:left="360"/>
        <w:rPr>
          <w:rFonts w:ascii="Arial" w:hAnsi="Arial" w:cs="Arial"/>
          <w:color w:val="0D0D0D" w:themeColor="text1" w:themeTint="F2"/>
        </w:rPr>
      </w:pPr>
      <w:r w:rsidRPr="474C7C68">
        <w:rPr>
          <w:rFonts w:ascii="Arial" w:hAnsi="Arial" w:cs="Arial"/>
          <w:color w:val="0D0D0D" w:themeColor="text1" w:themeTint="F2"/>
        </w:rPr>
        <w:t xml:space="preserve">Every attempt will be made by faculty to facilitate student success in the program.  Should dismissal be warranted students will be notified by the Program Director in writing regarding the decision to dismiss and the circumstances leading to this decision. Students can appeal this decision according to college policies and procedures. </w:t>
      </w:r>
    </w:p>
    <w:p w14:paraId="2A1F701D" w14:textId="77777777" w:rsidR="00115CC0" w:rsidRPr="004E46BE" w:rsidRDefault="00115CC0" w:rsidP="003721BE">
      <w:pPr>
        <w:ind w:left="360"/>
        <w:rPr>
          <w:rFonts w:ascii="Arial" w:hAnsi="Arial" w:cs="Arial"/>
        </w:rPr>
      </w:pPr>
    </w:p>
    <w:p w14:paraId="246A4FDA" w14:textId="77777777" w:rsidR="003721BE" w:rsidRPr="004E46BE" w:rsidRDefault="003721BE" w:rsidP="77227A79">
      <w:pPr>
        <w:pBdr>
          <w:top w:val="triple" w:sz="4" w:space="1" w:color="auto"/>
          <w:left w:val="triple" w:sz="4" w:space="4" w:color="auto"/>
          <w:bottom w:val="triple" w:sz="4" w:space="1" w:color="auto"/>
          <w:right w:val="triple" w:sz="4" w:space="4" w:color="auto"/>
        </w:pBdr>
        <w:ind w:left="360"/>
        <w:jc w:val="center"/>
        <w:rPr>
          <w:rFonts w:ascii="Arial" w:hAnsi="Arial" w:cs="Arial"/>
          <w:color w:val="002060"/>
          <w:sz w:val="32"/>
          <w:szCs w:val="32"/>
        </w:rPr>
      </w:pPr>
      <w:r w:rsidRPr="77227A79">
        <w:rPr>
          <w:rFonts w:ascii="Arial" w:hAnsi="Arial" w:cs="Arial"/>
          <w:color w:val="002060"/>
          <w:sz w:val="32"/>
          <w:szCs w:val="32"/>
        </w:rPr>
        <w:t>NOTIFICATION OF ACADEMIC SUCCESS</w:t>
      </w:r>
    </w:p>
    <w:p w14:paraId="194A02FB" w14:textId="284E671A" w:rsidR="003721BE" w:rsidRPr="00B519E5" w:rsidRDefault="003721BE" w:rsidP="00F646D1">
      <w:pPr>
        <w:pStyle w:val="ListParagraph"/>
        <w:numPr>
          <w:ilvl w:val="0"/>
          <w:numId w:val="16"/>
        </w:numPr>
        <w:rPr>
          <w:rFonts w:ascii="Arial" w:hAnsi="Arial" w:cs="Arial"/>
          <w:color w:val="0D0D0D" w:themeColor="text1" w:themeTint="F2"/>
        </w:rPr>
      </w:pPr>
      <w:r w:rsidRPr="00B519E5">
        <w:rPr>
          <w:rFonts w:ascii="Arial" w:hAnsi="Arial" w:cs="Arial"/>
          <w:color w:val="0D0D0D" w:themeColor="text1" w:themeTint="F2"/>
        </w:rPr>
        <w:t>PTA instructors will notify students of their most recent standing in the course after each major testing sequence (</w:t>
      </w:r>
      <w:r w:rsidR="00044756" w:rsidRPr="00B519E5">
        <w:rPr>
          <w:rFonts w:ascii="Arial" w:hAnsi="Arial" w:cs="Arial"/>
          <w:color w:val="0D0D0D" w:themeColor="text1" w:themeTint="F2"/>
        </w:rPr>
        <w:t>i.e.,</w:t>
      </w:r>
      <w:r w:rsidRPr="00B519E5">
        <w:rPr>
          <w:rFonts w:ascii="Arial" w:hAnsi="Arial" w:cs="Arial"/>
          <w:color w:val="0D0D0D" w:themeColor="text1" w:themeTint="F2"/>
        </w:rPr>
        <w:t xml:space="preserve"> after each major written exam or in the case of a lecture/lab course after each written and lab grouping of exams) on email or written notification.</w:t>
      </w:r>
    </w:p>
    <w:p w14:paraId="7FC192D6" w14:textId="1797E33A" w:rsidR="003721BE" w:rsidRPr="00B519E5" w:rsidRDefault="003721BE" w:rsidP="00F646D1">
      <w:pPr>
        <w:pStyle w:val="ListParagraph"/>
        <w:numPr>
          <w:ilvl w:val="0"/>
          <w:numId w:val="16"/>
        </w:numPr>
        <w:rPr>
          <w:rFonts w:ascii="Arial" w:hAnsi="Arial" w:cs="Arial"/>
          <w:color w:val="0D0D0D" w:themeColor="text1" w:themeTint="F2"/>
        </w:rPr>
      </w:pPr>
      <w:r w:rsidRPr="77227A79">
        <w:rPr>
          <w:rFonts w:ascii="Arial" w:hAnsi="Arial" w:cs="Arial"/>
          <w:color w:val="0D0D0D" w:themeColor="text1" w:themeTint="F2"/>
        </w:rPr>
        <w:t xml:space="preserve">PTA instructor(s) will notify students no later than the eighth week of each term if they </w:t>
      </w:r>
      <w:r w:rsidR="15F005E4" w:rsidRPr="77227A79">
        <w:rPr>
          <w:rFonts w:ascii="Arial" w:hAnsi="Arial" w:cs="Arial"/>
          <w:color w:val="0D0D0D" w:themeColor="text1" w:themeTint="F2"/>
        </w:rPr>
        <w:t>fail</w:t>
      </w:r>
      <w:r w:rsidRPr="77227A79">
        <w:rPr>
          <w:rFonts w:ascii="Arial" w:hAnsi="Arial" w:cs="Arial"/>
          <w:color w:val="0D0D0D" w:themeColor="text1" w:themeTint="F2"/>
        </w:rPr>
        <w:t xml:space="preserve"> to meet minimum continuation criteria in the course. Criteria that may lead to unsuccessful completion of a course include:</w:t>
      </w:r>
    </w:p>
    <w:p w14:paraId="650F0392" w14:textId="77777777" w:rsidR="003721BE" w:rsidRPr="00B519E5" w:rsidRDefault="003721BE" w:rsidP="00F646D1">
      <w:pPr>
        <w:pStyle w:val="ListParagraph"/>
        <w:numPr>
          <w:ilvl w:val="1"/>
          <w:numId w:val="16"/>
        </w:numPr>
        <w:rPr>
          <w:rFonts w:ascii="Arial" w:hAnsi="Arial" w:cs="Arial"/>
          <w:color w:val="0D0D0D" w:themeColor="text1" w:themeTint="F2"/>
        </w:rPr>
      </w:pPr>
      <w:r w:rsidRPr="00B519E5">
        <w:rPr>
          <w:rFonts w:ascii="Arial" w:hAnsi="Arial" w:cs="Arial"/>
          <w:color w:val="0D0D0D" w:themeColor="text1" w:themeTint="F2"/>
        </w:rPr>
        <w:t>Substandard examination performance.</w:t>
      </w:r>
    </w:p>
    <w:p w14:paraId="037F90A0" w14:textId="77777777" w:rsidR="003721BE" w:rsidRPr="00B519E5" w:rsidRDefault="003721BE" w:rsidP="00F646D1">
      <w:pPr>
        <w:pStyle w:val="ListParagraph"/>
        <w:numPr>
          <w:ilvl w:val="1"/>
          <w:numId w:val="16"/>
        </w:numPr>
        <w:rPr>
          <w:rFonts w:ascii="Arial" w:hAnsi="Arial" w:cs="Arial"/>
          <w:color w:val="0D0D0D" w:themeColor="text1" w:themeTint="F2"/>
        </w:rPr>
      </w:pPr>
      <w:r w:rsidRPr="00B519E5">
        <w:rPr>
          <w:rFonts w:ascii="Arial" w:hAnsi="Arial" w:cs="Arial"/>
          <w:color w:val="0D0D0D" w:themeColor="text1" w:themeTint="F2"/>
        </w:rPr>
        <w:t xml:space="preserve">Substandard skill competency and/or conduct. </w:t>
      </w:r>
    </w:p>
    <w:p w14:paraId="44ACEE2F" w14:textId="77777777" w:rsidR="003721BE" w:rsidRPr="00B519E5" w:rsidRDefault="003721BE" w:rsidP="00F646D1">
      <w:pPr>
        <w:pStyle w:val="ListParagraph"/>
        <w:numPr>
          <w:ilvl w:val="0"/>
          <w:numId w:val="16"/>
        </w:numPr>
        <w:rPr>
          <w:rFonts w:ascii="Arial" w:hAnsi="Arial" w:cs="Arial"/>
          <w:color w:val="0D0D0D" w:themeColor="text1" w:themeTint="F2"/>
        </w:rPr>
      </w:pPr>
      <w:r w:rsidRPr="00B519E5">
        <w:rPr>
          <w:rFonts w:ascii="Arial" w:hAnsi="Arial" w:cs="Arial"/>
          <w:color w:val="0D0D0D" w:themeColor="text1" w:themeTint="F2"/>
        </w:rPr>
        <w:t xml:space="preserve">The instructor will set up an appointment to meet with the student who is currently unsuccessful to provide data and counseling within one week of notification of possible unsuccessful completion of a course. </w:t>
      </w:r>
    </w:p>
    <w:p w14:paraId="641A34EE" w14:textId="77777777" w:rsidR="003721BE" w:rsidRPr="00B519E5" w:rsidRDefault="003721BE" w:rsidP="00F646D1">
      <w:pPr>
        <w:pStyle w:val="ListParagraph"/>
        <w:numPr>
          <w:ilvl w:val="0"/>
          <w:numId w:val="16"/>
        </w:numPr>
        <w:rPr>
          <w:rFonts w:ascii="Arial" w:hAnsi="Arial" w:cs="Arial"/>
          <w:color w:val="0D0D0D" w:themeColor="text1" w:themeTint="F2"/>
        </w:rPr>
      </w:pPr>
      <w:r w:rsidRPr="00B519E5">
        <w:rPr>
          <w:rFonts w:ascii="Arial" w:hAnsi="Arial" w:cs="Arial"/>
          <w:color w:val="0D0D0D" w:themeColor="text1" w:themeTint="F2"/>
        </w:rPr>
        <w:lastRenderedPageBreak/>
        <w:t>The instructor and the student will sign a learning contract which will include a corrective Plan of Action.</w:t>
      </w:r>
    </w:p>
    <w:p w14:paraId="1B9787DF" w14:textId="07371E4C" w:rsidR="003721BE" w:rsidRPr="00B519E5" w:rsidRDefault="003721BE" w:rsidP="00F646D1">
      <w:pPr>
        <w:pStyle w:val="ListParagraph"/>
        <w:numPr>
          <w:ilvl w:val="0"/>
          <w:numId w:val="16"/>
        </w:numPr>
        <w:rPr>
          <w:rFonts w:ascii="Arial" w:hAnsi="Arial" w:cs="Arial"/>
          <w:color w:val="0D0D0D" w:themeColor="text1" w:themeTint="F2"/>
        </w:rPr>
      </w:pPr>
      <w:r w:rsidRPr="00B519E5">
        <w:rPr>
          <w:rFonts w:ascii="Arial" w:hAnsi="Arial" w:cs="Arial"/>
          <w:color w:val="0D0D0D" w:themeColor="text1" w:themeTint="F2"/>
        </w:rPr>
        <w:t>The instructor will notify the Program Director of the student’s lack of academic success and provide a copy of the lea</w:t>
      </w:r>
      <w:r w:rsidR="00904739">
        <w:rPr>
          <w:rFonts w:ascii="Arial" w:hAnsi="Arial" w:cs="Arial"/>
          <w:color w:val="0D0D0D" w:themeColor="text1" w:themeTint="F2"/>
        </w:rPr>
        <w:t>r</w:t>
      </w:r>
      <w:r w:rsidRPr="00B519E5">
        <w:rPr>
          <w:rFonts w:ascii="Arial" w:hAnsi="Arial" w:cs="Arial"/>
          <w:color w:val="0D0D0D" w:themeColor="text1" w:themeTint="F2"/>
        </w:rPr>
        <w:t xml:space="preserve">ning contract for the student’s file. </w:t>
      </w:r>
    </w:p>
    <w:p w14:paraId="1026EC00" w14:textId="77777777" w:rsidR="003721BE" w:rsidRPr="00B519E5" w:rsidRDefault="003721BE" w:rsidP="00F646D1">
      <w:pPr>
        <w:pStyle w:val="ListParagraph"/>
        <w:numPr>
          <w:ilvl w:val="0"/>
          <w:numId w:val="16"/>
        </w:numPr>
        <w:rPr>
          <w:rFonts w:ascii="Arial" w:hAnsi="Arial" w:cs="Arial"/>
          <w:color w:val="0D0D0D" w:themeColor="text1" w:themeTint="F2"/>
        </w:rPr>
      </w:pPr>
      <w:r w:rsidRPr="00B519E5">
        <w:rPr>
          <w:rFonts w:ascii="Arial" w:hAnsi="Arial" w:cs="Arial"/>
          <w:color w:val="0D0D0D" w:themeColor="text1" w:themeTint="F2"/>
        </w:rPr>
        <w:t xml:space="preserve">All student/faculty conferences will be private and confidential. </w:t>
      </w:r>
    </w:p>
    <w:p w14:paraId="03EFCA41" w14:textId="4A68AC11" w:rsidR="00115CC0" w:rsidRDefault="00115CC0" w:rsidP="00115CC0">
      <w:pPr>
        <w:pStyle w:val="ListParagraph"/>
        <w:ind w:left="1080"/>
        <w:rPr>
          <w:rFonts w:ascii="Arial" w:hAnsi="Arial" w:cs="Arial"/>
          <w:color w:val="0D0D0D" w:themeColor="text1" w:themeTint="F2"/>
        </w:rPr>
      </w:pPr>
    </w:p>
    <w:p w14:paraId="22997E74" w14:textId="77777777" w:rsidR="005663FE" w:rsidRPr="004E46BE" w:rsidRDefault="005663FE" w:rsidP="77227A79">
      <w:pPr>
        <w:pBdr>
          <w:top w:val="triple" w:sz="4" w:space="0" w:color="auto"/>
          <w:left w:val="triple" w:sz="4" w:space="0" w:color="auto"/>
          <w:bottom w:val="triple" w:sz="4" w:space="1" w:color="auto"/>
          <w:right w:val="triple" w:sz="4" w:space="4" w:color="auto"/>
        </w:pBdr>
        <w:jc w:val="center"/>
        <w:rPr>
          <w:rFonts w:ascii="Arial" w:hAnsi="Arial" w:cs="Arial"/>
          <w:color w:val="002060"/>
        </w:rPr>
      </w:pPr>
      <w:r w:rsidRPr="77227A79">
        <w:rPr>
          <w:rFonts w:ascii="Arial" w:hAnsi="Arial" w:cs="Arial"/>
          <w:color w:val="002060"/>
          <w:sz w:val="32"/>
          <w:szCs w:val="32"/>
        </w:rPr>
        <w:t>WITHDRAWAL</w:t>
      </w:r>
    </w:p>
    <w:p w14:paraId="7594FF47" w14:textId="55C8EB17" w:rsidR="005663FE" w:rsidRPr="003B0CDD" w:rsidRDefault="005663FE" w:rsidP="005663FE">
      <w:pPr>
        <w:jc w:val="both"/>
        <w:rPr>
          <w:rFonts w:ascii="Arial" w:hAnsi="Arial" w:cs="Arial"/>
          <w:color w:val="000000" w:themeColor="text1"/>
        </w:rPr>
      </w:pPr>
      <w:r w:rsidRPr="77227A79">
        <w:rPr>
          <w:rFonts w:ascii="Arial" w:hAnsi="Arial" w:cs="Arial"/>
          <w:color w:val="000000" w:themeColor="text1"/>
        </w:rPr>
        <w:t xml:space="preserve">A student who wishes to withdraw from a PTA course(s), thus the program, after registration must meet with the PTA Program Director, notify the registrar and the Office of the Vice President of Instruction, return all library books and equipment, and clear all accounts.  An exit interview will be conducted by the Program Director to </w:t>
      </w:r>
      <w:r w:rsidR="06A5ECE7" w:rsidRPr="77227A79">
        <w:rPr>
          <w:rFonts w:ascii="Arial" w:hAnsi="Arial" w:cs="Arial"/>
          <w:color w:val="000000" w:themeColor="text1"/>
        </w:rPr>
        <w:t>ensure</w:t>
      </w:r>
      <w:r w:rsidRPr="77227A79">
        <w:rPr>
          <w:rFonts w:ascii="Arial" w:hAnsi="Arial" w:cs="Arial"/>
          <w:color w:val="000000" w:themeColor="text1"/>
        </w:rPr>
        <w:t xml:space="preserve"> proper advisement, documentation of student records, and plans for readmission as appropriate</w:t>
      </w:r>
      <w:bookmarkStart w:id="52" w:name="_Int_dA8r1wvt"/>
      <w:r w:rsidR="74131732" w:rsidRPr="77227A79">
        <w:rPr>
          <w:rFonts w:ascii="Arial" w:hAnsi="Arial" w:cs="Arial"/>
          <w:color w:val="000000" w:themeColor="text1"/>
        </w:rPr>
        <w:t xml:space="preserve">. </w:t>
      </w:r>
      <w:bookmarkEnd w:id="52"/>
      <w:r w:rsidRPr="77227A79">
        <w:rPr>
          <w:rFonts w:ascii="Arial" w:hAnsi="Arial" w:cs="Arial"/>
          <w:color w:val="000000" w:themeColor="text1"/>
        </w:rPr>
        <w:t>If a student is forced to withdraw because of a medical emergency or pregnancy, and the student is in good standing with the PTA Program (i.e., has maintained a 7</w:t>
      </w:r>
      <w:r w:rsidR="00501FA9" w:rsidRPr="77227A79">
        <w:rPr>
          <w:rFonts w:ascii="Arial" w:hAnsi="Arial" w:cs="Arial"/>
          <w:color w:val="000000" w:themeColor="text1"/>
        </w:rPr>
        <w:t>7</w:t>
      </w:r>
      <w:r w:rsidRPr="77227A79">
        <w:rPr>
          <w:rFonts w:ascii="Arial" w:hAnsi="Arial" w:cs="Arial"/>
          <w:color w:val="000000" w:themeColor="text1"/>
        </w:rPr>
        <w:t>% or better grade average in the PTA Program and has performed satisfactorily in Behavioral Skills), that student will be allowed readmission to the program following the standards listed below. (See Forms Section Statement of Withdrawal, page 93.)</w:t>
      </w:r>
    </w:p>
    <w:p w14:paraId="2C9DF6FF" w14:textId="77777777" w:rsidR="005663FE" w:rsidRPr="00B519E5" w:rsidRDefault="005663FE" w:rsidP="00115CC0">
      <w:pPr>
        <w:pStyle w:val="ListParagraph"/>
        <w:ind w:left="1080"/>
        <w:rPr>
          <w:rFonts w:ascii="Arial" w:hAnsi="Arial" w:cs="Arial"/>
          <w:color w:val="0D0D0D" w:themeColor="text1" w:themeTint="F2"/>
        </w:rPr>
      </w:pPr>
    </w:p>
    <w:p w14:paraId="41816133" w14:textId="705714EC" w:rsidR="003721BE" w:rsidRPr="004E46BE" w:rsidRDefault="003721BE" w:rsidP="77227A79">
      <w:pPr>
        <w:pBdr>
          <w:top w:val="triple" w:sz="4" w:space="1" w:color="auto"/>
          <w:left w:val="triple" w:sz="4" w:space="4" w:color="auto"/>
          <w:bottom w:val="triple" w:sz="4" w:space="1" w:color="auto"/>
          <w:right w:val="triple" w:sz="4" w:space="4" w:color="auto"/>
        </w:pBdr>
        <w:ind w:left="360"/>
        <w:jc w:val="center"/>
        <w:rPr>
          <w:rFonts w:ascii="Arial" w:hAnsi="Arial" w:cs="Arial"/>
          <w:color w:val="002060"/>
          <w:sz w:val="32"/>
          <w:szCs w:val="32"/>
        </w:rPr>
      </w:pPr>
      <w:r w:rsidRPr="77227A79">
        <w:rPr>
          <w:rFonts w:ascii="Arial" w:hAnsi="Arial" w:cs="Arial"/>
          <w:color w:val="002060"/>
          <w:sz w:val="32"/>
          <w:szCs w:val="32"/>
        </w:rPr>
        <w:t>READMISSION INTO THE PTA PROGRAM</w:t>
      </w:r>
    </w:p>
    <w:p w14:paraId="61B2697D" w14:textId="77777777" w:rsidR="003721BE" w:rsidRPr="00B519E5" w:rsidRDefault="003721BE" w:rsidP="003721BE">
      <w:pPr>
        <w:ind w:left="360"/>
        <w:rPr>
          <w:rFonts w:ascii="Arial" w:hAnsi="Arial" w:cs="Arial"/>
          <w:color w:val="0D0D0D" w:themeColor="text1" w:themeTint="F2"/>
        </w:rPr>
      </w:pPr>
      <w:r w:rsidRPr="00B519E5">
        <w:rPr>
          <w:rFonts w:ascii="Arial" w:hAnsi="Arial" w:cs="Arial"/>
          <w:color w:val="0D0D0D" w:themeColor="text1" w:themeTint="F2"/>
        </w:rPr>
        <w:t xml:space="preserve">A student who was not successful in past PTA Program courses must follow the re-admission guidelines: </w:t>
      </w:r>
    </w:p>
    <w:p w14:paraId="1029DB28" w14:textId="73D6857A" w:rsidR="003721BE"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 xml:space="preserve">Meet with the Program Director to identify and discuss the causes surrounding student’s lack of progress in the program. </w:t>
      </w:r>
    </w:p>
    <w:p w14:paraId="07CB8A64" w14:textId="39EFB2A1" w:rsidR="00335192" w:rsidRPr="00B519E5" w:rsidRDefault="213C54DF" w:rsidP="00F646D1">
      <w:pPr>
        <w:pStyle w:val="ListParagraph"/>
        <w:numPr>
          <w:ilvl w:val="1"/>
          <w:numId w:val="17"/>
        </w:numPr>
        <w:rPr>
          <w:rFonts w:ascii="Arial" w:hAnsi="Arial" w:cs="Arial"/>
          <w:color w:val="0D0D0D" w:themeColor="text1" w:themeTint="F2"/>
        </w:rPr>
      </w:pPr>
      <w:r w:rsidRPr="213C54DF">
        <w:rPr>
          <w:rFonts w:ascii="Arial" w:hAnsi="Arial" w:cs="Arial"/>
          <w:color w:val="0D0D0D" w:themeColor="text1" w:themeTint="F2"/>
        </w:rPr>
        <w:t>A student can only be readmitted once.</w:t>
      </w:r>
    </w:p>
    <w:p w14:paraId="14E27CF0" w14:textId="77777777" w:rsidR="003721BE"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 xml:space="preserve">Meet with a College Advisor/Counselor to identify and discuss the causes surrounding student’s lack of progress in the program.  </w:t>
      </w:r>
    </w:p>
    <w:p w14:paraId="1C898F71" w14:textId="27C9628D" w:rsidR="003721BE"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 xml:space="preserve">Students who wish to re-enter the PTA Program must notify the Program Director in writing by </w:t>
      </w:r>
      <w:r w:rsidR="00335192">
        <w:rPr>
          <w:rFonts w:ascii="Arial" w:hAnsi="Arial" w:cs="Arial"/>
          <w:color w:val="0D0D0D" w:themeColor="text1" w:themeTint="F2"/>
        </w:rPr>
        <w:t>April 1</w:t>
      </w:r>
      <w:r w:rsidR="00335192" w:rsidRPr="00335192">
        <w:rPr>
          <w:rFonts w:ascii="Arial" w:hAnsi="Arial" w:cs="Arial"/>
          <w:color w:val="0D0D0D" w:themeColor="text1" w:themeTint="F2"/>
          <w:vertAlign w:val="superscript"/>
        </w:rPr>
        <w:t>st</w:t>
      </w:r>
      <w:r w:rsidR="00335192">
        <w:rPr>
          <w:rFonts w:ascii="Arial" w:hAnsi="Arial" w:cs="Arial"/>
          <w:color w:val="0D0D0D" w:themeColor="text1" w:themeTint="F2"/>
        </w:rPr>
        <w:t xml:space="preserve"> </w:t>
      </w:r>
      <w:r w:rsidRPr="00B519E5">
        <w:rPr>
          <w:rFonts w:ascii="Arial" w:hAnsi="Arial" w:cs="Arial"/>
          <w:color w:val="0D0D0D" w:themeColor="text1" w:themeTint="F2"/>
        </w:rPr>
        <w:t>before the summer semester re-entry OR by November 1st before the spring semester reentry.  The letter must include:</w:t>
      </w:r>
    </w:p>
    <w:p w14:paraId="59CAA68E" w14:textId="77777777" w:rsidR="003721BE" w:rsidRPr="00B519E5" w:rsidRDefault="213C54DF" w:rsidP="00F646D1">
      <w:pPr>
        <w:pStyle w:val="ListParagraph"/>
        <w:numPr>
          <w:ilvl w:val="1"/>
          <w:numId w:val="17"/>
        </w:numPr>
        <w:rPr>
          <w:rFonts w:ascii="Arial" w:hAnsi="Arial" w:cs="Arial"/>
          <w:color w:val="0D0D0D" w:themeColor="text1" w:themeTint="F2"/>
        </w:rPr>
      </w:pPr>
      <w:r w:rsidRPr="213C54DF">
        <w:rPr>
          <w:rFonts w:ascii="Arial" w:hAnsi="Arial" w:cs="Arial"/>
          <w:color w:val="0D0D0D" w:themeColor="text1" w:themeTint="F2"/>
        </w:rPr>
        <w:t xml:space="preserve">The student’s identification of the causes for the lack of progress. </w:t>
      </w:r>
    </w:p>
    <w:p w14:paraId="50CE8058" w14:textId="77777777" w:rsidR="003721BE" w:rsidRPr="00B519E5" w:rsidRDefault="213C54DF" w:rsidP="00F646D1">
      <w:pPr>
        <w:pStyle w:val="ListParagraph"/>
        <w:numPr>
          <w:ilvl w:val="1"/>
          <w:numId w:val="17"/>
        </w:numPr>
        <w:rPr>
          <w:rFonts w:ascii="Arial" w:hAnsi="Arial" w:cs="Arial"/>
          <w:color w:val="0D0D0D" w:themeColor="text1" w:themeTint="F2"/>
        </w:rPr>
      </w:pPr>
      <w:r w:rsidRPr="213C54DF">
        <w:rPr>
          <w:rFonts w:ascii="Arial" w:hAnsi="Arial" w:cs="Arial"/>
          <w:color w:val="0D0D0D" w:themeColor="text1" w:themeTint="F2"/>
        </w:rPr>
        <w:t xml:space="preserve">A plan that establishes the groundwork for future academic success based on activities to correct identified deficiencies as developed by the student following discussions with the Program Director and College Counselor. </w:t>
      </w:r>
    </w:p>
    <w:p w14:paraId="36E63A71" w14:textId="75510615" w:rsidR="003721BE" w:rsidRPr="00B519E5" w:rsidRDefault="003721BE" w:rsidP="00F646D1">
      <w:pPr>
        <w:pStyle w:val="ListParagraph"/>
        <w:numPr>
          <w:ilvl w:val="0"/>
          <w:numId w:val="17"/>
        </w:numPr>
        <w:rPr>
          <w:rFonts w:ascii="Arial" w:hAnsi="Arial" w:cs="Arial"/>
          <w:color w:val="0D0D0D" w:themeColor="text1" w:themeTint="F2"/>
        </w:rPr>
      </w:pPr>
      <w:r w:rsidRPr="77227A79">
        <w:rPr>
          <w:rFonts w:ascii="Arial" w:hAnsi="Arial" w:cs="Arial"/>
          <w:color w:val="0D0D0D" w:themeColor="text1" w:themeTint="F2"/>
        </w:rPr>
        <w:t xml:space="preserve">Since the courses are sequential and </w:t>
      </w:r>
      <w:r w:rsidR="2EFF6CB4" w:rsidRPr="77227A79">
        <w:rPr>
          <w:rFonts w:ascii="Arial" w:hAnsi="Arial" w:cs="Arial"/>
          <w:color w:val="0D0D0D" w:themeColor="text1" w:themeTint="F2"/>
        </w:rPr>
        <w:t>built</w:t>
      </w:r>
      <w:r w:rsidRPr="77227A79">
        <w:rPr>
          <w:rFonts w:ascii="Arial" w:hAnsi="Arial" w:cs="Arial"/>
          <w:color w:val="0D0D0D" w:themeColor="text1" w:themeTint="F2"/>
        </w:rPr>
        <w:t xml:space="preserve"> upon each other in theory and skill, any PTA course taken during the unsuccessful semester and the semester before in which the student received a “C” or lower must be repeated.  This is to ensure currency and competency of skills.  </w:t>
      </w:r>
    </w:p>
    <w:p w14:paraId="5FEACA18" w14:textId="4A4D619C" w:rsidR="003721BE" w:rsidRPr="00B519E5" w:rsidRDefault="1415C06D" w:rsidP="00F646D1">
      <w:pPr>
        <w:pStyle w:val="ListParagraph"/>
        <w:numPr>
          <w:ilvl w:val="0"/>
          <w:numId w:val="17"/>
        </w:numPr>
        <w:rPr>
          <w:rFonts w:ascii="Arial" w:hAnsi="Arial" w:cs="Arial"/>
          <w:color w:val="0D0D0D" w:themeColor="text1" w:themeTint="F2"/>
        </w:rPr>
      </w:pPr>
      <w:r w:rsidRPr="1415C06D">
        <w:rPr>
          <w:rFonts w:ascii="Arial" w:hAnsi="Arial" w:cs="Arial"/>
          <w:color w:val="0D0D0D" w:themeColor="text1" w:themeTint="F2"/>
        </w:rPr>
        <w:t xml:space="preserve">Students must demonstrate competency of psychomotor skills and theory knowledge of the courses taken </w:t>
      </w:r>
      <w:r w:rsidR="00E63A0F">
        <w:rPr>
          <w:rFonts w:ascii="Arial" w:hAnsi="Arial" w:cs="Arial"/>
          <w:color w:val="0D0D0D" w:themeColor="text1" w:themeTint="F2"/>
        </w:rPr>
        <w:t xml:space="preserve">and passed </w:t>
      </w:r>
      <w:r w:rsidRPr="1415C06D">
        <w:rPr>
          <w:rFonts w:ascii="Arial" w:hAnsi="Arial" w:cs="Arial"/>
          <w:color w:val="0D0D0D" w:themeColor="text1" w:themeTint="F2"/>
        </w:rPr>
        <w:t xml:space="preserve">before dismissal from the program.  This will include but is not limited to the following: </w:t>
      </w:r>
    </w:p>
    <w:p w14:paraId="28D2E1E0" w14:textId="13B8D590" w:rsidR="003721BE" w:rsidRPr="00B519E5" w:rsidRDefault="1415C06D" w:rsidP="1415C06D">
      <w:pPr>
        <w:pStyle w:val="ListParagraph"/>
        <w:numPr>
          <w:ilvl w:val="1"/>
          <w:numId w:val="17"/>
        </w:numPr>
        <w:spacing w:before="0" w:after="0"/>
        <w:rPr>
          <w:rFonts w:ascii="Arial" w:hAnsi="Arial" w:cs="Arial"/>
          <w:color w:val="0D0D0D" w:themeColor="text1" w:themeTint="F2"/>
        </w:rPr>
      </w:pPr>
      <w:r w:rsidRPr="1415C06D">
        <w:rPr>
          <w:rFonts w:ascii="Arial" w:hAnsi="Arial" w:cs="Arial"/>
          <w:color w:val="0D0D0D" w:themeColor="text1" w:themeTint="F2"/>
        </w:rPr>
        <w:lastRenderedPageBreak/>
        <w:t xml:space="preserve">Complete all skills checks from classes that they passed prior to reentry.  Students will be given two opportunities to pass the skills checks. </w:t>
      </w:r>
    </w:p>
    <w:p w14:paraId="25AB3170" w14:textId="09BF73EA" w:rsidR="003721BE" w:rsidRPr="00B519E5" w:rsidRDefault="213C54DF" w:rsidP="00F646D1">
      <w:pPr>
        <w:pStyle w:val="ListParagraph"/>
        <w:numPr>
          <w:ilvl w:val="1"/>
          <w:numId w:val="17"/>
        </w:numPr>
        <w:rPr>
          <w:rFonts w:ascii="Arial" w:hAnsi="Arial" w:cs="Arial"/>
          <w:color w:val="0D0D0D" w:themeColor="text1" w:themeTint="F2"/>
        </w:rPr>
      </w:pPr>
      <w:r w:rsidRPr="213C54DF">
        <w:rPr>
          <w:rFonts w:ascii="Arial" w:hAnsi="Arial" w:cs="Arial"/>
          <w:color w:val="0D0D0D" w:themeColor="text1" w:themeTint="F2"/>
        </w:rPr>
        <w:t xml:space="preserve">A comprehensive written exam covering past courses.  Students will be given two opportunities to pass this exam.  </w:t>
      </w:r>
    </w:p>
    <w:p w14:paraId="78562176" w14:textId="1BA12DE8" w:rsidR="003721BE" w:rsidRDefault="213C54DF" w:rsidP="00F646D1">
      <w:pPr>
        <w:pStyle w:val="ListParagraph"/>
        <w:numPr>
          <w:ilvl w:val="1"/>
          <w:numId w:val="17"/>
        </w:numPr>
        <w:rPr>
          <w:rFonts w:ascii="Arial" w:hAnsi="Arial" w:cs="Arial"/>
          <w:color w:val="0D0D0D" w:themeColor="text1" w:themeTint="F2"/>
        </w:rPr>
      </w:pPr>
      <w:r w:rsidRPr="213C54DF">
        <w:rPr>
          <w:rFonts w:ascii="Arial" w:hAnsi="Arial" w:cs="Arial"/>
          <w:color w:val="0D0D0D" w:themeColor="text1" w:themeTint="F2"/>
        </w:rPr>
        <w:t xml:space="preserve">If the student is re-entering the fall semester II, they must take the PTA Internship I course during the summer prior to re-entering (steps a and b must have been completed successfully before going to clinical experience).  </w:t>
      </w:r>
    </w:p>
    <w:p w14:paraId="116AF061" w14:textId="0E225039" w:rsidR="00DE796A" w:rsidRPr="00B519E5" w:rsidRDefault="213C54DF" w:rsidP="00F646D1">
      <w:pPr>
        <w:pStyle w:val="ListParagraph"/>
        <w:numPr>
          <w:ilvl w:val="1"/>
          <w:numId w:val="17"/>
        </w:numPr>
        <w:rPr>
          <w:rFonts w:ascii="Arial" w:hAnsi="Arial" w:cs="Arial"/>
          <w:color w:val="0D0D0D" w:themeColor="text1" w:themeTint="F2"/>
        </w:rPr>
      </w:pPr>
      <w:r w:rsidRPr="213C54DF">
        <w:rPr>
          <w:rFonts w:ascii="Arial" w:hAnsi="Arial" w:cs="Arial"/>
          <w:color w:val="0D0D0D" w:themeColor="text1" w:themeTint="F2"/>
        </w:rPr>
        <w:t>Retake all skill checks from the previous classes.</w:t>
      </w:r>
    </w:p>
    <w:p w14:paraId="359026CC" w14:textId="3B6A4DA6" w:rsidR="005155A3" w:rsidRPr="00B519E5" w:rsidRDefault="003721BE" w:rsidP="00F646D1">
      <w:pPr>
        <w:pStyle w:val="ListParagraph"/>
        <w:numPr>
          <w:ilvl w:val="0"/>
          <w:numId w:val="17"/>
        </w:numPr>
        <w:rPr>
          <w:rFonts w:ascii="Arial" w:hAnsi="Arial" w:cs="Arial"/>
          <w:color w:val="0D0D0D" w:themeColor="text1" w:themeTint="F2"/>
        </w:rPr>
      </w:pPr>
      <w:r w:rsidRPr="77227A79">
        <w:rPr>
          <w:rFonts w:ascii="Arial" w:hAnsi="Arial" w:cs="Arial"/>
          <w:color w:val="0D0D0D" w:themeColor="text1" w:themeTint="F2"/>
        </w:rPr>
        <w:t xml:space="preserve">Students will be re-admitted only </w:t>
      </w:r>
      <w:r w:rsidR="0076724A" w:rsidRPr="77227A79">
        <w:rPr>
          <w:rFonts w:ascii="Arial" w:hAnsi="Arial" w:cs="Arial"/>
          <w:color w:val="0D0D0D" w:themeColor="text1" w:themeTint="F2"/>
        </w:rPr>
        <w:t>if</w:t>
      </w:r>
      <w:r w:rsidRPr="77227A79">
        <w:rPr>
          <w:rFonts w:ascii="Arial" w:hAnsi="Arial" w:cs="Arial"/>
          <w:color w:val="0D0D0D" w:themeColor="text1" w:themeTint="F2"/>
        </w:rPr>
        <w:t xml:space="preserve"> there is space available in the </w:t>
      </w:r>
      <w:r w:rsidR="4920DBD8" w:rsidRPr="77227A79">
        <w:rPr>
          <w:rFonts w:ascii="Arial" w:hAnsi="Arial" w:cs="Arial"/>
          <w:color w:val="0D0D0D" w:themeColor="text1" w:themeTint="F2"/>
        </w:rPr>
        <w:t>semester,</w:t>
      </w:r>
      <w:r w:rsidR="005155A3" w:rsidRPr="77227A79">
        <w:rPr>
          <w:rFonts w:ascii="Arial" w:hAnsi="Arial" w:cs="Arial"/>
          <w:color w:val="0D0D0D" w:themeColor="text1" w:themeTint="F2"/>
        </w:rPr>
        <w:t xml:space="preserve"> they are re-entering. </w:t>
      </w:r>
    </w:p>
    <w:p w14:paraId="55F69CFD" w14:textId="77777777" w:rsidR="005155A3"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Students who wish to re-enter the first semester in the Program are ranked with all program applicants using the</w:t>
      </w:r>
      <w:r w:rsidR="005155A3" w:rsidRPr="00B519E5">
        <w:rPr>
          <w:rFonts w:ascii="Arial" w:hAnsi="Arial" w:cs="Arial"/>
          <w:color w:val="0D0D0D" w:themeColor="text1" w:themeTint="F2"/>
        </w:rPr>
        <w:t xml:space="preserve"> program admission criteria. </w:t>
      </w:r>
    </w:p>
    <w:p w14:paraId="05914BB5" w14:textId="458CAB49" w:rsidR="005155A3" w:rsidRPr="00B519E5" w:rsidRDefault="003721BE" w:rsidP="00F646D1">
      <w:pPr>
        <w:pStyle w:val="ListParagraph"/>
        <w:numPr>
          <w:ilvl w:val="0"/>
          <w:numId w:val="17"/>
        </w:numPr>
        <w:rPr>
          <w:rFonts w:ascii="Arial" w:hAnsi="Arial" w:cs="Arial"/>
          <w:color w:val="0D0D0D" w:themeColor="text1" w:themeTint="F2"/>
        </w:rPr>
      </w:pPr>
      <w:r w:rsidRPr="77227A79">
        <w:rPr>
          <w:rFonts w:ascii="Arial" w:hAnsi="Arial" w:cs="Arial"/>
          <w:color w:val="0D0D0D" w:themeColor="text1" w:themeTint="F2"/>
        </w:rPr>
        <w:t xml:space="preserve">The student who has been gone from the </w:t>
      </w:r>
      <w:r w:rsidR="451D3454" w:rsidRPr="77227A79">
        <w:rPr>
          <w:rFonts w:ascii="Arial" w:hAnsi="Arial" w:cs="Arial"/>
          <w:color w:val="0D0D0D" w:themeColor="text1" w:themeTint="F2"/>
        </w:rPr>
        <w:t>program for</w:t>
      </w:r>
      <w:r w:rsidRPr="77227A79">
        <w:rPr>
          <w:rFonts w:ascii="Arial" w:hAnsi="Arial" w:cs="Arial"/>
          <w:color w:val="0D0D0D" w:themeColor="text1" w:themeTint="F2"/>
        </w:rPr>
        <w:t xml:space="preserve"> </w:t>
      </w:r>
      <w:r w:rsidR="6E02374D" w:rsidRPr="77227A79">
        <w:rPr>
          <w:rFonts w:ascii="Arial" w:hAnsi="Arial" w:cs="Arial"/>
          <w:color w:val="0D0D0D" w:themeColor="text1" w:themeTint="F2"/>
        </w:rPr>
        <w:t>more</w:t>
      </w:r>
      <w:r w:rsidRPr="77227A79">
        <w:rPr>
          <w:rFonts w:ascii="Arial" w:hAnsi="Arial" w:cs="Arial"/>
          <w:color w:val="0D0D0D" w:themeColor="text1" w:themeTint="F2"/>
        </w:rPr>
        <w:t xml:space="preserve"> than one year will have to re-apply to the program and will be ranked with all program applicants using the program admission criteria.  He/she will have to re-take all courses and begin </w:t>
      </w:r>
      <w:r w:rsidR="57DC0ECC" w:rsidRPr="77227A79">
        <w:rPr>
          <w:rFonts w:ascii="Arial" w:hAnsi="Arial" w:cs="Arial"/>
          <w:color w:val="0D0D0D" w:themeColor="text1" w:themeTint="F2"/>
        </w:rPr>
        <w:t>in</w:t>
      </w:r>
      <w:r w:rsidRPr="77227A79">
        <w:rPr>
          <w:rFonts w:ascii="Arial" w:hAnsi="Arial" w:cs="Arial"/>
          <w:color w:val="0D0D0D" w:themeColor="text1" w:themeTint="F2"/>
        </w:rPr>
        <w:t xml:space="preserve"> the first semester. </w:t>
      </w:r>
    </w:p>
    <w:p w14:paraId="7785F370" w14:textId="77777777" w:rsidR="005155A3"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 xml:space="preserve"> Students who do not pass a clinical education course must re-take and pass all courses prior t</w:t>
      </w:r>
      <w:r w:rsidR="005155A3" w:rsidRPr="00B519E5">
        <w:rPr>
          <w:rFonts w:ascii="Arial" w:hAnsi="Arial" w:cs="Arial"/>
          <w:color w:val="0D0D0D" w:themeColor="text1" w:themeTint="F2"/>
        </w:rPr>
        <w:t xml:space="preserve">o that clinical experience.  </w:t>
      </w:r>
    </w:p>
    <w:p w14:paraId="5935F974" w14:textId="4E07DFC4" w:rsidR="005155A3"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 xml:space="preserve">Any student will only be re-admitted one time into the PTA </w:t>
      </w:r>
      <w:r w:rsidR="00B1493D" w:rsidRPr="00B519E5">
        <w:rPr>
          <w:rFonts w:ascii="Arial" w:hAnsi="Arial" w:cs="Arial"/>
          <w:color w:val="0D0D0D" w:themeColor="text1" w:themeTint="F2"/>
        </w:rPr>
        <w:t>Program;</w:t>
      </w:r>
      <w:r w:rsidRPr="00B519E5">
        <w:rPr>
          <w:rFonts w:ascii="Arial" w:hAnsi="Arial" w:cs="Arial"/>
          <w:color w:val="0D0D0D" w:themeColor="text1" w:themeTint="F2"/>
        </w:rPr>
        <w:t xml:space="preserve"> therefore he/she will only have two attem</w:t>
      </w:r>
      <w:r w:rsidR="005155A3" w:rsidRPr="00B519E5">
        <w:rPr>
          <w:rFonts w:ascii="Arial" w:hAnsi="Arial" w:cs="Arial"/>
          <w:color w:val="0D0D0D" w:themeColor="text1" w:themeTint="F2"/>
        </w:rPr>
        <w:t>pts to complete the Program.</w:t>
      </w:r>
    </w:p>
    <w:p w14:paraId="45E6EDB8" w14:textId="77777777" w:rsidR="005155A3"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 xml:space="preserve"> Students disqualified due to legal, ethical or safety issues will not b</w:t>
      </w:r>
      <w:r w:rsidR="005155A3" w:rsidRPr="00B519E5">
        <w:rPr>
          <w:rFonts w:ascii="Arial" w:hAnsi="Arial" w:cs="Arial"/>
          <w:color w:val="0D0D0D" w:themeColor="text1" w:themeTint="F2"/>
        </w:rPr>
        <w:t xml:space="preserve">e considered for re-entry.  </w:t>
      </w:r>
    </w:p>
    <w:p w14:paraId="2AD2FC29" w14:textId="77777777" w:rsidR="005155A3"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The petitioner will be notified in writing of the decision to re-admit or deny re-admission within ten (10) business days of completin</w:t>
      </w:r>
      <w:r w:rsidR="005155A3" w:rsidRPr="00B519E5">
        <w:rPr>
          <w:rFonts w:ascii="Arial" w:hAnsi="Arial" w:cs="Arial"/>
          <w:color w:val="0D0D0D" w:themeColor="text1" w:themeTint="F2"/>
        </w:rPr>
        <w:t xml:space="preserve">g testing outlined in #5.   </w:t>
      </w:r>
    </w:p>
    <w:p w14:paraId="7BB37E64" w14:textId="77777777" w:rsidR="005155A3"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The petitioner will return the notice of agreement of participation to the Program Director within 10 working days of receipt of notification letter and will make an appointment to discuss the petition results with the Program Director.  The student and the Program Director will develop a learning agreement reflective of the student’s petition contents as a means of following up on the student</w:t>
      </w:r>
      <w:r w:rsidR="005155A3" w:rsidRPr="00B519E5">
        <w:rPr>
          <w:rFonts w:ascii="Arial" w:hAnsi="Arial" w:cs="Arial"/>
          <w:color w:val="0D0D0D" w:themeColor="text1" w:themeTint="F2"/>
        </w:rPr>
        <w:t xml:space="preserve">’s progress in those areas. </w:t>
      </w:r>
    </w:p>
    <w:p w14:paraId="2982C970" w14:textId="77777777" w:rsidR="003721BE" w:rsidRPr="00B519E5" w:rsidRDefault="003721BE" w:rsidP="00F646D1">
      <w:pPr>
        <w:pStyle w:val="ListParagraph"/>
        <w:numPr>
          <w:ilvl w:val="0"/>
          <w:numId w:val="17"/>
        </w:numPr>
        <w:rPr>
          <w:rFonts w:ascii="Arial" w:hAnsi="Arial" w:cs="Arial"/>
          <w:color w:val="0D0D0D" w:themeColor="text1" w:themeTint="F2"/>
        </w:rPr>
      </w:pPr>
      <w:r w:rsidRPr="00B519E5">
        <w:rPr>
          <w:rFonts w:ascii="Arial" w:hAnsi="Arial" w:cs="Arial"/>
          <w:color w:val="0D0D0D" w:themeColor="text1" w:themeTint="F2"/>
        </w:rPr>
        <w:t>If the student is unsuccessful in carrying out the requirements of the learning contract, he/she will be notified of his/her lack of progress and will be dropped from the Program.  The student will not be allowed to apply for re-entry consideration a second time in accordance with the established departmental policy that allows students to petition for re-entry one time only.</w:t>
      </w:r>
    </w:p>
    <w:p w14:paraId="5F96A722" w14:textId="78C0E6C0" w:rsidR="00115CC0" w:rsidRDefault="00115CC0" w:rsidP="00115CC0">
      <w:pPr>
        <w:pStyle w:val="ListParagraph"/>
        <w:ind w:left="1080"/>
        <w:rPr>
          <w:rFonts w:ascii="Arial" w:hAnsi="Arial" w:cs="Arial"/>
        </w:rPr>
      </w:pPr>
    </w:p>
    <w:p w14:paraId="7D1B8020" w14:textId="4AE97818" w:rsidR="005F5005" w:rsidRPr="004E46BE" w:rsidRDefault="00E63A0F"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EXAMS</w:t>
      </w:r>
    </w:p>
    <w:p w14:paraId="307D477A" w14:textId="5806F770" w:rsidR="0025233E" w:rsidRDefault="0025233E" w:rsidP="0025233E">
      <w:pPr>
        <w:widowControl w:val="0"/>
        <w:tabs>
          <w:tab w:val="left" w:pos="-1124"/>
          <w:tab w:val="left" w:pos="-720"/>
          <w:tab w:val="left" w:pos="0"/>
          <w:tab w:val="left" w:pos="540"/>
          <w:tab w:val="left" w:pos="1080"/>
          <w:tab w:val="left" w:pos="1800"/>
          <w:tab w:val="left" w:pos="2700"/>
          <w:tab w:val="left" w:pos="396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25233E">
        <w:rPr>
          <w:rFonts w:ascii="Arial" w:hAnsi="Arial" w:cs="Arial"/>
          <w:color w:val="000000" w:themeColor="text1"/>
        </w:rPr>
        <w:t>Students may be tested in the classroom, online, and in the laboratory, situation using fellow students, simulated patients, and faculty.  Students must first review procedures, check off skills, and practice applications in the lab with peers until they are comfortable with the procedure and then be tested or checked off by the instructor.  They must demonstrate competency, as per course guidelines and objectives, to pass a written test or lab practical.  Lab practical</w:t>
      </w:r>
      <w:r w:rsidR="005F0B0B">
        <w:rPr>
          <w:rFonts w:ascii="Arial" w:hAnsi="Arial" w:cs="Arial"/>
          <w:color w:val="000000" w:themeColor="text1"/>
        </w:rPr>
        <w:t xml:space="preserve"> exam</w:t>
      </w:r>
      <w:r w:rsidRPr="0025233E">
        <w:rPr>
          <w:rFonts w:ascii="Arial" w:hAnsi="Arial" w:cs="Arial"/>
          <w:color w:val="000000" w:themeColor="text1"/>
        </w:rPr>
        <w:t xml:space="preserve"> will incorporate problem solving, communication, and note writing skills.  The tests, written and lab, will include knowing the indications, contraindications, precautions, physiologic effects on the </w:t>
      </w:r>
      <w:r w:rsidRPr="0025233E">
        <w:rPr>
          <w:rFonts w:ascii="Arial" w:hAnsi="Arial" w:cs="Arial"/>
          <w:color w:val="000000" w:themeColor="text1"/>
        </w:rPr>
        <w:lastRenderedPageBreak/>
        <w:t xml:space="preserve">body, correct and safe application, and/or demonstration of the skill. </w:t>
      </w:r>
    </w:p>
    <w:p w14:paraId="5AA3D60E" w14:textId="77777777" w:rsidR="009A407B" w:rsidRPr="0025233E" w:rsidRDefault="009A407B" w:rsidP="0025233E">
      <w:pPr>
        <w:widowControl w:val="0"/>
        <w:tabs>
          <w:tab w:val="left" w:pos="-1124"/>
          <w:tab w:val="left" w:pos="-720"/>
          <w:tab w:val="left" w:pos="0"/>
          <w:tab w:val="left" w:pos="540"/>
          <w:tab w:val="left" w:pos="1080"/>
          <w:tab w:val="left" w:pos="1800"/>
          <w:tab w:val="left" w:pos="2700"/>
          <w:tab w:val="left" w:pos="3960"/>
          <w:tab w:val="left" w:pos="5040"/>
          <w:tab w:val="left" w:pos="5760"/>
          <w:tab w:val="left" w:pos="6480"/>
          <w:tab w:val="left" w:pos="7200"/>
          <w:tab w:val="left" w:pos="7920"/>
          <w:tab w:val="left" w:pos="8640"/>
          <w:tab w:val="left" w:pos="9360"/>
        </w:tabs>
        <w:jc w:val="both"/>
        <w:rPr>
          <w:rFonts w:ascii="Arial" w:hAnsi="Arial" w:cs="Arial"/>
          <w:color w:val="000000" w:themeColor="text1"/>
        </w:rPr>
      </w:pPr>
    </w:p>
    <w:p w14:paraId="153E32B8" w14:textId="733EEF94" w:rsidR="00C15BDA" w:rsidRPr="004E46BE" w:rsidRDefault="48657C8A"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EXAM TAKING PROCEDURES</w:t>
      </w:r>
    </w:p>
    <w:p w14:paraId="4A9872E7" w14:textId="2A07837D" w:rsidR="48657C8A" w:rsidRDefault="48657C8A" w:rsidP="48657C8A">
      <w:pPr>
        <w:pStyle w:val="ListParagraph"/>
        <w:numPr>
          <w:ilvl w:val="0"/>
          <w:numId w:val="44"/>
        </w:numPr>
        <w:jc w:val="both"/>
        <w:rPr>
          <w:rFonts w:ascii="Arial" w:hAnsi="Arial" w:cs="Arial"/>
          <w:color w:val="000000" w:themeColor="text1"/>
        </w:rPr>
      </w:pPr>
      <w:r w:rsidRPr="77227A79">
        <w:rPr>
          <w:rFonts w:ascii="Arial" w:hAnsi="Arial" w:cs="Arial"/>
          <w:color w:val="000000" w:themeColor="text1"/>
        </w:rPr>
        <w:t xml:space="preserve">Seating arrangements, leaving the room, and stopping an examination for violations of the test taking policy </w:t>
      </w:r>
      <w:r w:rsidR="4C72925C" w:rsidRPr="77227A79">
        <w:rPr>
          <w:rFonts w:ascii="Arial" w:hAnsi="Arial" w:cs="Arial"/>
          <w:color w:val="000000" w:themeColor="text1"/>
        </w:rPr>
        <w:t>are</w:t>
      </w:r>
      <w:r w:rsidRPr="77227A79">
        <w:rPr>
          <w:rFonts w:ascii="Arial" w:hAnsi="Arial" w:cs="Arial"/>
          <w:color w:val="000000" w:themeColor="text1"/>
        </w:rPr>
        <w:t xml:space="preserve"> the </w:t>
      </w:r>
      <w:r w:rsidR="10475C7D" w:rsidRPr="77227A79">
        <w:rPr>
          <w:rFonts w:ascii="Arial" w:hAnsi="Arial" w:cs="Arial"/>
          <w:color w:val="000000" w:themeColor="text1"/>
        </w:rPr>
        <w:t>options</w:t>
      </w:r>
      <w:r w:rsidRPr="77227A79">
        <w:rPr>
          <w:rFonts w:ascii="Arial" w:hAnsi="Arial" w:cs="Arial"/>
          <w:color w:val="000000" w:themeColor="text1"/>
        </w:rPr>
        <w:t xml:space="preserve"> of the instructor.</w:t>
      </w:r>
    </w:p>
    <w:p w14:paraId="05B4C8F4" w14:textId="47E69B01" w:rsidR="48657C8A" w:rsidRDefault="48657C8A" w:rsidP="48657C8A">
      <w:pPr>
        <w:spacing w:after="0" w:line="240" w:lineRule="auto"/>
        <w:jc w:val="both"/>
        <w:rPr>
          <w:rFonts w:ascii="Arial" w:hAnsi="Arial" w:cs="Arial"/>
          <w:color w:val="000000" w:themeColor="text1"/>
        </w:rPr>
      </w:pPr>
    </w:p>
    <w:p w14:paraId="06C2D4BF" w14:textId="4A0ED98F" w:rsidR="00477A7F" w:rsidRDefault="48657C8A" w:rsidP="00C3659A">
      <w:pPr>
        <w:pStyle w:val="ListParagraph"/>
        <w:numPr>
          <w:ilvl w:val="0"/>
          <w:numId w:val="44"/>
        </w:numPr>
        <w:jc w:val="both"/>
        <w:rPr>
          <w:rFonts w:ascii="Arial" w:hAnsi="Arial" w:cs="Arial"/>
          <w:color w:val="000000" w:themeColor="text1"/>
        </w:rPr>
      </w:pPr>
      <w:r w:rsidRPr="48657C8A">
        <w:rPr>
          <w:rFonts w:ascii="Arial" w:hAnsi="Arial" w:cs="Arial"/>
          <w:color w:val="000000" w:themeColor="text1"/>
        </w:rPr>
        <w:t xml:space="preserve">ATTENDANCE AT ALL SCHEDULED EXAMINATIONS IS MANDATORY.  Any student </w:t>
      </w:r>
      <w:r w:rsidR="000E1877" w:rsidRPr="48657C8A">
        <w:rPr>
          <w:rFonts w:ascii="Arial" w:hAnsi="Arial" w:cs="Arial"/>
          <w:color w:val="000000" w:themeColor="text1"/>
        </w:rPr>
        <w:t>absents</w:t>
      </w:r>
      <w:r w:rsidRPr="48657C8A">
        <w:rPr>
          <w:rFonts w:ascii="Arial" w:hAnsi="Arial" w:cs="Arial"/>
          <w:color w:val="000000" w:themeColor="text1"/>
        </w:rPr>
        <w:t xml:space="preserve"> from examinations due to illness or injury must have a written justification from their physician.  Absence from an examination for any other reasons must be excused by the instructor </w:t>
      </w:r>
      <w:r w:rsidRPr="48657C8A">
        <w:rPr>
          <w:rFonts w:ascii="Arial" w:hAnsi="Arial" w:cs="Arial"/>
          <w:color w:val="000000" w:themeColor="text1"/>
          <w:u w:val="single"/>
        </w:rPr>
        <w:t>before</w:t>
      </w:r>
      <w:r w:rsidRPr="48657C8A">
        <w:rPr>
          <w:rFonts w:ascii="Arial" w:hAnsi="Arial" w:cs="Arial"/>
          <w:color w:val="000000" w:themeColor="text1"/>
        </w:rPr>
        <w:t xml:space="preserve"> the time of the scheduled examination, or be brought about by a very serious, verifiable, emergency circumstance.  All make-up examinations must be taken no later than one week after the student returns to class.  Any unexcused absence from an examination will automatically result in a score of ZERO for that examination.</w:t>
      </w:r>
    </w:p>
    <w:p w14:paraId="6F689078" w14:textId="77777777" w:rsidR="00477A7F" w:rsidRDefault="00477A7F" w:rsidP="00477A7F">
      <w:pPr>
        <w:pStyle w:val="ListParagraph"/>
        <w:jc w:val="both"/>
        <w:rPr>
          <w:rFonts w:ascii="Arial" w:hAnsi="Arial" w:cs="Arial"/>
          <w:color w:val="000000" w:themeColor="text1"/>
        </w:rPr>
      </w:pPr>
    </w:p>
    <w:p w14:paraId="5E097435" w14:textId="21D81884" w:rsidR="00477A7F" w:rsidRDefault="48657C8A" w:rsidP="00C3659A">
      <w:pPr>
        <w:pStyle w:val="ListParagraph"/>
        <w:numPr>
          <w:ilvl w:val="0"/>
          <w:numId w:val="44"/>
        </w:numPr>
        <w:jc w:val="both"/>
        <w:rPr>
          <w:rFonts w:ascii="Arial" w:hAnsi="Arial" w:cs="Arial"/>
          <w:color w:val="000000" w:themeColor="text1"/>
        </w:rPr>
      </w:pPr>
      <w:r w:rsidRPr="48657C8A">
        <w:rPr>
          <w:rFonts w:ascii="Arial" w:hAnsi="Arial" w:cs="Arial"/>
          <w:color w:val="000000" w:themeColor="text1"/>
        </w:rPr>
        <w:t>An area will be designated for personal belongings (books, purses, backpack, phones, watches, etc.) before students enter a testing situation.  The only materials that students may have at the table with them where they are taking the test are pencils to fill in the test answer sheets.  The faculty will distribute scratch paper to be used during the test.</w:t>
      </w:r>
    </w:p>
    <w:p w14:paraId="2BBBF1F1" w14:textId="77777777" w:rsidR="00477A7F" w:rsidRPr="00477A7F" w:rsidRDefault="00477A7F" w:rsidP="00477A7F">
      <w:pPr>
        <w:pStyle w:val="ListParagraph"/>
        <w:rPr>
          <w:rFonts w:ascii="Arial" w:hAnsi="Arial" w:cs="Arial"/>
          <w:color w:val="000000" w:themeColor="text1"/>
        </w:rPr>
      </w:pPr>
    </w:p>
    <w:p w14:paraId="551E35C7" w14:textId="77777777" w:rsidR="00477A7F" w:rsidRDefault="48657C8A" w:rsidP="00C3659A">
      <w:pPr>
        <w:pStyle w:val="ListParagraph"/>
        <w:numPr>
          <w:ilvl w:val="0"/>
          <w:numId w:val="44"/>
        </w:numPr>
        <w:jc w:val="both"/>
        <w:rPr>
          <w:rFonts w:ascii="Arial" w:hAnsi="Arial" w:cs="Arial"/>
          <w:color w:val="000000" w:themeColor="text1"/>
        </w:rPr>
      </w:pPr>
      <w:r w:rsidRPr="48657C8A">
        <w:rPr>
          <w:rFonts w:ascii="Arial" w:hAnsi="Arial" w:cs="Arial"/>
          <w:color w:val="000000" w:themeColor="text1"/>
        </w:rPr>
        <w:t>If scantrons are utilized, the student must use a number 2 lead pencil.  The answers must be neatly marked, and any erasures must be clearly removed.</w:t>
      </w:r>
    </w:p>
    <w:p w14:paraId="0301F83A" w14:textId="77777777" w:rsidR="00477A7F" w:rsidRPr="00477A7F" w:rsidRDefault="00477A7F" w:rsidP="00477A7F">
      <w:pPr>
        <w:pStyle w:val="ListParagraph"/>
        <w:rPr>
          <w:rFonts w:ascii="Arial" w:hAnsi="Arial" w:cs="Arial"/>
          <w:color w:val="000000" w:themeColor="text1"/>
        </w:rPr>
      </w:pPr>
    </w:p>
    <w:p w14:paraId="51F3B826" w14:textId="7E231132" w:rsidR="00477A7F" w:rsidRDefault="48657C8A" w:rsidP="00C3659A">
      <w:pPr>
        <w:pStyle w:val="ListParagraph"/>
        <w:numPr>
          <w:ilvl w:val="0"/>
          <w:numId w:val="44"/>
        </w:numPr>
        <w:jc w:val="both"/>
        <w:rPr>
          <w:rFonts w:ascii="Arial" w:hAnsi="Arial" w:cs="Arial"/>
          <w:color w:val="000000" w:themeColor="text1"/>
        </w:rPr>
      </w:pPr>
      <w:r w:rsidRPr="77227A79">
        <w:rPr>
          <w:rFonts w:ascii="Arial" w:hAnsi="Arial" w:cs="Arial"/>
          <w:color w:val="000000" w:themeColor="text1"/>
        </w:rPr>
        <w:t>Cheating will not be tolerated</w:t>
      </w:r>
      <w:r w:rsidR="5A1F5A28" w:rsidRPr="77227A79">
        <w:rPr>
          <w:rFonts w:ascii="Arial" w:hAnsi="Arial" w:cs="Arial"/>
          <w:color w:val="000000" w:themeColor="text1"/>
        </w:rPr>
        <w:t xml:space="preserve">. </w:t>
      </w:r>
      <w:r w:rsidRPr="77227A79">
        <w:rPr>
          <w:rFonts w:ascii="Arial" w:hAnsi="Arial" w:cs="Arial"/>
          <w:color w:val="000000" w:themeColor="text1"/>
        </w:rPr>
        <w:t>If a student is found cheating, he/she will receive a grade of zero and will not be allowed to retake the test</w:t>
      </w:r>
      <w:r w:rsidR="5DC6FA92" w:rsidRPr="77227A79">
        <w:rPr>
          <w:rFonts w:ascii="Arial" w:hAnsi="Arial" w:cs="Arial"/>
          <w:color w:val="000000" w:themeColor="text1"/>
        </w:rPr>
        <w:t xml:space="preserve">. </w:t>
      </w:r>
      <w:r w:rsidRPr="77227A79">
        <w:rPr>
          <w:rFonts w:ascii="Arial" w:hAnsi="Arial" w:cs="Arial"/>
          <w:color w:val="000000" w:themeColor="text1"/>
        </w:rPr>
        <w:t xml:space="preserve">If repeat offenses occur, the student will receive the maximum penalty that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allows, including dismissal from the program.]</w:t>
      </w:r>
    </w:p>
    <w:p w14:paraId="0DEC593B" w14:textId="77777777" w:rsidR="00477A7F" w:rsidRPr="00477A7F" w:rsidRDefault="00477A7F" w:rsidP="00477A7F">
      <w:pPr>
        <w:pStyle w:val="ListParagraph"/>
        <w:rPr>
          <w:rFonts w:ascii="Arial" w:hAnsi="Arial" w:cs="Arial"/>
          <w:color w:val="000000" w:themeColor="text1"/>
        </w:rPr>
      </w:pPr>
    </w:p>
    <w:p w14:paraId="1840FBE9" w14:textId="77777777" w:rsidR="00477A7F" w:rsidRDefault="48657C8A" w:rsidP="00C3659A">
      <w:pPr>
        <w:pStyle w:val="ListParagraph"/>
        <w:numPr>
          <w:ilvl w:val="0"/>
          <w:numId w:val="44"/>
        </w:numPr>
        <w:jc w:val="both"/>
        <w:rPr>
          <w:rFonts w:ascii="Arial" w:hAnsi="Arial" w:cs="Arial"/>
          <w:color w:val="000000" w:themeColor="text1"/>
        </w:rPr>
      </w:pPr>
      <w:r w:rsidRPr="48657C8A">
        <w:rPr>
          <w:rFonts w:ascii="Arial" w:hAnsi="Arial" w:cs="Arial"/>
          <w:color w:val="000000" w:themeColor="text1"/>
        </w:rPr>
        <w:t>All tests and answer sheets must be handed in within the time limit.</w:t>
      </w:r>
    </w:p>
    <w:p w14:paraId="100CE89F" w14:textId="77777777" w:rsidR="00477A7F" w:rsidRPr="00477A7F" w:rsidRDefault="00477A7F" w:rsidP="00477A7F">
      <w:pPr>
        <w:pStyle w:val="ListParagraph"/>
        <w:rPr>
          <w:rFonts w:ascii="Arial" w:hAnsi="Arial" w:cs="Arial"/>
          <w:color w:val="000000" w:themeColor="text1"/>
        </w:rPr>
      </w:pPr>
    </w:p>
    <w:p w14:paraId="38EF2136" w14:textId="77777777" w:rsidR="00477A7F" w:rsidRDefault="48657C8A" w:rsidP="00C3659A">
      <w:pPr>
        <w:pStyle w:val="ListParagraph"/>
        <w:numPr>
          <w:ilvl w:val="0"/>
          <w:numId w:val="44"/>
        </w:numPr>
        <w:jc w:val="both"/>
        <w:rPr>
          <w:rFonts w:ascii="Arial" w:hAnsi="Arial" w:cs="Arial"/>
          <w:color w:val="000000" w:themeColor="text1"/>
        </w:rPr>
      </w:pPr>
      <w:r w:rsidRPr="48657C8A">
        <w:rPr>
          <w:rFonts w:ascii="Arial" w:hAnsi="Arial" w:cs="Arial"/>
          <w:color w:val="000000" w:themeColor="text1"/>
        </w:rPr>
        <w:t>Violation of the testing policy may be grounds for dismissal from the program.</w:t>
      </w:r>
    </w:p>
    <w:p w14:paraId="48D9F460" w14:textId="77777777" w:rsidR="00477A7F" w:rsidRPr="00477A7F" w:rsidRDefault="00477A7F" w:rsidP="00477A7F">
      <w:pPr>
        <w:pStyle w:val="ListParagraph"/>
        <w:rPr>
          <w:rFonts w:ascii="Arial" w:hAnsi="Arial" w:cs="Arial"/>
          <w:color w:val="000000" w:themeColor="text1"/>
        </w:rPr>
      </w:pPr>
    </w:p>
    <w:p w14:paraId="5F6C7F6D" w14:textId="77777777" w:rsidR="00477A7F" w:rsidRDefault="48657C8A" w:rsidP="00C3659A">
      <w:pPr>
        <w:pStyle w:val="ListParagraph"/>
        <w:numPr>
          <w:ilvl w:val="0"/>
          <w:numId w:val="44"/>
        </w:numPr>
        <w:jc w:val="both"/>
        <w:rPr>
          <w:rFonts w:ascii="Arial" w:hAnsi="Arial" w:cs="Arial"/>
          <w:color w:val="000000" w:themeColor="text1"/>
        </w:rPr>
      </w:pPr>
      <w:r w:rsidRPr="48657C8A">
        <w:rPr>
          <w:rFonts w:ascii="Arial" w:hAnsi="Arial" w:cs="Arial"/>
          <w:color w:val="000000" w:themeColor="text1"/>
        </w:rPr>
        <w:t>Test grades will be provided to students by the instructor.</w:t>
      </w:r>
    </w:p>
    <w:p w14:paraId="60615C8D" w14:textId="77777777" w:rsidR="00477A7F" w:rsidRPr="00477A7F" w:rsidRDefault="00477A7F" w:rsidP="00477A7F">
      <w:pPr>
        <w:pStyle w:val="ListParagraph"/>
        <w:rPr>
          <w:rFonts w:ascii="Arial" w:hAnsi="Arial" w:cs="Arial"/>
          <w:color w:val="000000" w:themeColor="text1"/>
        </w:rPr>
      </w:pPr>
    </w:p>
    <w:p w14:paraId="5E73E98D" w14:textId="273E5AA9" w:rsidR="00477A7F" w:rsidRDefault="48657C8A" w:rsidP="00C3659A">
      <w:pPr>
        <w:pStyle w:val="ListParagraph"/>
        <w:numPr>
          <w:ilvl w:val="0"/>
          <w:numId w:val="44"/>
        </w:numPr>
        <w:jc w:val="both"/>
        <w:rPr>
          <w:rFonts w:ascii="Arial" w:hAnsi="Arial" w:cs="Arial"/>
          <w:color w:val="000000" w:themeColor="text1"/>
        </w:rPr>
      </w:pPr>
      <w:r w:rsidRPr="77227A79">
        <w:rPr>
          <w:rFonts w:ascii="Arial" w:hAnsi="Arial" w:cs="Arial"/>
          <w:color w:val="000000" w:themeColor="text1"/>
        </w:rPr>
        <w:t>Time allowed for exams will be determined by the instructor prior to the exam. Students will have one class period to take the examination unless otherwise specified</w:t>
      </w:r>
      <w:r w:rsidR="53BDE1EE" w:rsidRPr="77227A79">
        <w:rPr>
          <w:rFonts w:ascii="Arial" w:hAnsi="Arial" w:cs="Arial"/>
          <w:color w:val="000000" w:themeColor="text1"/>
        </w:rPr>
        <w:t xml:space="preserve">. </w:t>
      </w:r>
      <w:r w:rsidRPr="77227A79">
        <w:rPr>
          <w:rFonts w:ascii="Arial" w:hAnsi="Arial" w:cs="Arial"/>
          <w:color w:val="000000" w:themeColor="text1"/>
        </w:rPr>
        <w:t>Students will be allowed 2 hours for final exams, or a time as specified by the instructor prior to the start of the exam.</w:t>
      </w:r>
    </w:p>
    <w:p w14:paraId="1FD3B56B" w14:textId="77777777" w:rsidR="00477A7F" w:rsidRPr="00477A7F" w:rsidRDefault="00477A7F" w:rsidP="00477A7F">
      <w:pPr>
        <w:pStyle w:val="ListParagraph"/>
        <w:rPr>
          <w:rFonts w:ascii="Arial" w:hAnsi="Arial" w:cs="Arial"/>
          <w:color w:val="000000" w:themeColor="text1"/>
        </w:rPr>
      </w:pPr>
    </w:p>
    <w:p w14:paraId="32BF2E2C" w14:textId="638B4FD1" w:rsidR="00477A7F" w:rsidRPr="00477A7F" w:rsidRDefault="48657C8A" w:rsidP="00C3659A">
      <w:pPr>
        <w:pStyle w:val="ListParagraph"/>
        <w:numPr>
          <w:ilvl w:val="0"/>
          <w:numId w:val="44"/>
        </w:numPr>
        <w:jc w:val="both"/>
        <w:rPr>
          <w:rFonts w:ascii="Arial" w:hAnsi="Arial" w:cs="Arial"/>
          <w:color w:val="000000" w:themeColor="text1"/>
        </w:rPr>
      </w:pPr>
      <w:r w:rsidRPr="77227A79">
        <w:rPr>
          <w:rFonts w:ascii="Arial" w:hAnsi="Arial" w:cs="Arial"/>
          <w:color w:val="000000" w:themeColor="text1"/>
        </w:rPr>
        <w:t>After completing the exam, the student must leave the classroom and move away from the doorway</w:t>
      </w:r>
      <w:r w:rsidR="2BC504F5" w:rsidRPr="77227A79">
        <w:rPr>
          <w:rFonts w:ascii="Arial" w:hAnsi="Arial" w:cs="Arial"/>
          <w:color w:val="000000" w:themeColor="text1"/>
        </w:rPr>
        <w:t xml:space="preserve">. </w:t>
      </w:r>
      <w:r w:rsidRPr="77227A79">
        <w:rPr>
          <w:rFonts w:ascii="Arial" w:hAnsi="Arial" w:cs="Arial"/>
          <w:color w:val="000000" w:themeColor="text1"/>
        </w:rPr>
        <w:t>Students should not ask the instructor in the room to explain an answer or try to argue the answer while an exam is in progress</w:t>
      </w:r>
      <w:r w:rsidR="4A9875E1" w:rsidRPr="77227A79">
        <w:rPr>
          <w:rFonts w:ascii="Arial" w:hAnsi="Arial" w:cs="Arial"/>
          <w:color w:val="000000" w:themeColor="text1"/>
        </w:rPr>
        <w:t xml:space="preserve">. </w:t>
      </w:r>
      <w:r w:rsidRPr="77227A79">
        <w:rPr>
          <w:rFonts w:ascii="Arial" w:hAnsi="Arial" w:cs="Arial"/>
          <w:color w:val="000000" w:themeColor="text1"/>
        </w:rPr>
        <w:t xml:space="preserve">Again, talking is disruptive to other </w:t>
      </w:r>
      <w:r w:rsidRPr="77227A79">
        <w:rPr>
          <w:rFonts w:ascii="Arial" w:hAnsi="Arial" w:cs="Arial"/>
          <w:color w:val="000000" w:themeColor="text1"/>
        </w:rPr>
        <w:lastRenderedPageBreak/>
        <w:t>students taking the exam</w:t>
      </w:r>
      <w:bookmarkStart w:id="53" w:name="_Int_DsOikPJc"/>
      <w:r w:rsidR="52CA3D74" w:rsidRPr="77227A79">
        <w:rPr>
          <w:rFonts w:ascii="Arial" w:hAnsi="Arial" w:cs="Arial"/>
          <w:color w:val="000000" w:themeColor="text1"/>
        </w:rPr>
        <w:t xml:space="preserve">. </w:t>
      </w:r>
      <w:bookmarkEnd w:id="53"/>
      <w:r w:rsidRPr="77227A79">
        <w:rPr>
          <w:rFonts w:ascii="Arial" w:hAnsi="Arial" w:cs="Arial"/>
          <w:color w:val="000000" w:themeColor="text1"/>
        </w:rPr>
        <w:t>Students may re-assemble after all students have completed the test.</w:t>
      </w:r>
    </w:p>
    <w:p w14:paraId="1B614186" w14:textId="47E53ACE" w:rsidR="005F5005" w:rsidRDefault="005F5005" w:rsidP="00115CC0">
      <w:pPr>
        <w:pStyle w:val="ListParagraph"/>
        <w:ind w:left="1080"/>
        <w:rPr>
          <w:rFonts w:ascii="Arial" w:hAnsi="Arial" w:cs="Arial"/>
        </w:rPr>
      </w:pPr>
    </w:p>
    <w:p w14:paraId="6BD4A423" w14:textId="69A9BCF9" w:rsidR="00477A7F" w:rsidRPr="004E46BE" w:rsidRDefault="00B25371"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EXAM REVIEW ETIQUETTE</w:t>
      </w:r>
    </w:p>
    <w:p w14:paraId="6592B21D" w14:textId="58899DE2" w:rsidR="004B3D1D" w:rsidRDefault="004B3D1D" w:rsidP="00C3659A">
      <w:pPr>
        <w:pStyle w:val="BodyText"/>
        <w:numPr>
          <w:ilvl w:val="0"/>
          <w:numId w:val="45"/>
        </w:numPr>
        <w:tabs>
          <w:tab w:val="clear" w:pos="360"/>
          <w:tab w:val="num" w:pos="720"/>
        </w:tabs>
        <w:spacing w:before="0" w:after="0" w:line="240" w:lineRule="auto"/>
        <w:ind w:left="720"/>
        <w:jc w:val="both"/>
        <w:rPr>
          <w:rFonts w:ascii="Arial" w:hAnsi="Arial" w:cs="Arial"/>
          <w:color w:val="000000" w:themeColor="text1"/>
        </w:rPr>
      </w:pPr>
      <w:r w:rsidRPr="004B3D1D">
        <w:rPr>
          <w:rFonts w:ascii="Arial" w:hAnsi="Arial" w:cs="Arial"/>
          <w:color w:val="000000" w:themeColor="text1"/>
        </w:rPr>
        <w:t>Talking is not allowed during exam review sessions; others are trying to concentrate.</w:t>
      </w:r>
    </w:p>
    <w:p w14:paraId="327AC729" w14:textId="77777777" w:rsidR="004B3D1D" w:rsidRPr="004B3D1D" w:rsidRDefault="004B3D1D" w:rsidP="004B3D1D">
      <w:pPr>
        <w:pStyle w:val="BodyText"/>
        <w:spacing w:before="0" w:after="0" w:line="240" w:lineRule="auto"/>
        <w:ind w:left="720"/>
        <w:jc w:val="both"/>
        <w:rPr>
          <w:rFonts w:ascii="Arial" w:hAnsi="Arial" w:cs="Arial"/>
          <w:color w:val="000000" w:themeColor="text1"/>
        </w:rPr>
      </w:pPr>
    </w:p>
    <w:p w14:paraId="47C7FFAA" w14:textId="77777777" w:rsidR="004B3D1D" w:rsidRPr="004B3D1D" w:rsidRDefault="004B3D1D" w:rsidP="00C3659A">
      <w:pPr>
        <w:numPr>
          <w:ilvl w:val="0"/>
          <w:numId w:val="45"/>
        </w:numPr>
        <w:tabs>
          <w:tab w:val="clear" w:pos="360"/>
          <w:tab w:val="num" w:pos="720"/>
        </w:tabs>
        <w:spacing w:before="0" w:after="0" w:line="240" w:lineRule="auto"/>
        <w:ind w:left="720"/>
        <w:jc w:val="both"/>
        <w:rPr>
          <w:rFonts w:ascii="Arial" w:hAnsi="Arial" w:cs="Arial"/>
          <w:color w:val="000000" w:themeColor="text1"/>
        </w:rPr>
      </w:pPr>
      <w:r w:rsidRPr="004B3D1D">
        <w:rPr>
          <w:rFonts w:ascii="Arial" w:hAnsi="Arial" w:cs="Arial"/>
          <w:color w:val="000000" w:themeColor="text1"/>
        </w:rPr>
        <w:t>Students should not ask the instructor in the room to explain an answer or try to argue the answer while an exam review is in progress.</w:t>
      </w:r>
    </w:p>
    <w:p w14:paraId="5EA803A2" w14:textId="77777777" w:rsidR="004B3D1D" w:rsidRPr="004B3D1D" w:rsidRDefault="004B3D1D" w:rsidP="004B3D1D">
      <w:pPr>
        <w:jc w:val="both"/>
        <w:rPr>
          <w:rFonts w:ascii="Arial" w:hAnsi="Arial" w:cs="Arial"/>
          <w:color w:val="000000" w:themeColor="text1"/>
        </w:rPr>
      </w:pPr>
    </w:p>
    <w:p w14:paraId="76240020" w14:textId="77777777" w:rsidR="00210838" w:rsidRDefault="004B3D1D" w:rsidP="00C3659A">
      <w:pPr>
        <w:numPr>
          <w:ilvl w:val="0"/>
          <w:numId w:val="45"/>
        </w:numPr>
        <w:tabs>
          <w:tab w:val="clear" w:pos="360"/>
          <w:tab w:val="num" w:pos="720"/>
        </w:tabs>
        <w:spacing w:before="0" w:after="0" w:line="240" w:lineRule="auto"/>
        <w:ind w:left="720"/>
        <w:jc w:val="both"/>
        <w:rPr>
          <w:rFonts w:ascii="Arial" w:hAnsi="Arial" w:cs="Arial"/>
          <w:color w:val="000000" w:themeColor="text1"/>
        </w:rPr>
      </w:pPr>
      <w:r w:rsidRPr="004B3D1D">
        <w:rPr>
          <w:rFonts w:ascii="Arial" w:hAnsi="Arial" w:cs="Arial"/>
          <w:color w:val="000000" w:themeColor="text1"/>
        </w:rPr>
        <w:t>Any student wishing to challenge an answer on an exam should complete a challenge form. (See Forms Section Exam Question Challenges Form, page 92.)</w:t>
      </w:r>
    </w:p>
    <w:p w14:paraId="67BE7A82" w14:textId="65053677" w:rsidR="00081631" w:rsidRPr="00081631" w:rsidRDefault="00862A8E" w:rsidP="00C3659A">
      <w:pPr>
        <w:pStyle w:val="ListParagraph"/>
        <w:numPr>
          <w:ilvl w:val="0"/>
          <w:numId w:val="46"/>
        </w:numPr>
        <w:rPr>
          <w:rFonts w:ascii="Arial" w:hAnsi="Arial" w:cs="Arial"/>
          <w:color w:val="000000" w:themeColor="text1"/>
        </w:rPr>
      </w:pPr>
      <w:r>
        <w:rPr>
          <w:rFonts w:ascii="Arial" w:hAnsi="Arial" w:cs="Arial"/>
          <w:color w:val="000000" w:themeColor="text1"/>
        </w:rPr>
        <w:t xml:space="preserve"> </w:t>
      </w:r>
      <w:r w:rsidR="00081631" w:rsidRPr="00081631">
        <w:rPr>
          <w:rFonts w:ascii="Arial" w:hAnsi="Arial" w:cs="Arial"/>
          <w:color w:val="000000" w:themeColor="text1"/>
        </w:rPr>
        <w:t>Each student should write his or her own challenges – no collaboration.</w:t>
      </w:r>
    </w:p>
    <w:p w14:paraId="116EB4B5" w14:textId="77777777" w:rsidR="00081631" w:rsidRPr="00081631" w:rsidRDefault="00081631" w:rsidP="00081631">
      <w:pPr>
        <w:pStyle w:val="ListParagraph"/>
        <w:rPr>
          <w:rFonts w:ascii="Arial" w:hAnsi="Arial" w:cs="Arial"/>
          <w:color w:val="000000" w:themeColor="text1"/>
        </w:rPr>
      </w:pPr>
    </w:p>
    <w:p w14:paraId="17CB8E53" w14:textId="71B6D30B" w:rsidR="00081631" w:rsidRPr="00862A8E" w:rsidRDefault="00081631" w:rsidP="00862A8E">
      <w:pPr>
        <w:pStyle w:val="ListParagraph"/>
        <w:rPr>
          <w:rFonts w:ascii="Arial" w:hAnsi="Arial" w:cs="Arial"/>
          <w:color w:val="000000" w:themeColor="text1"/>
        </w:rPr>
      </w:pPr>
      <w:r w:rsidRPr="77227A79">
        <w:rPr>
          <w:rFonts w:ascii="Arial" w:hAnsi="Arial" w:cs="Arial"/>
          <w:color w:val="000000" w:themeColor="text1"/>
        </w:rPr>
        <w:t>b</w:t>
      </w:r>
      <w:r w:rsidR="35ED5442" w:rsidRPr="77227A79">
        <w:rPr>
          <w:rFonts w:ascii="Arial" w:hAnsi="Arial" w:cs="Arial"/>
          <w:color w:val="000000" w:themeColor="text1"/>
        </w:rPr>
        <w:t>. All</w:t>
      </w:r>
      <w:r w:rsidRPr="77227A79">
        <w:rPr>
          <w:rFonts w:ascii="Arial" w:hAnsi="Arial" w:cs="Arial"/>
          <w:color w:val="000000" w:themeColor="text1"/>
        </w:rPr>
        <w:t xml:space="preserve"> challenges must be documented with source and page </w:t>
      </w:r>
      <w:r w:rsidR="14C3CDDE" w:rsidRPr="77227A79">
        <w:rPr>
          <w:rFonts w:ascii="Arial" w:hAnsi="Arial" w:cs="Arial"/>
          <w:color w:val="000000" w:themeColor="text1"/>
        </w:rPr>
        <w:t>numbers</w:t>
      </w:r>
      <w:r w:rsidRPr="77227A79">
        <w:rPr>
          <w:rFonts w:ascii="Arial" w:hAnsi="Arial" w:cs="Arial"/>
          <w:color w:val="000000" w:themeColor="text1"/>
        </w:rPr>
        <w:t>; they will not be reviewed if not documented.</w:t>
      </w:r>
    </w:p>
    <w:p w14:paraId="771FCBD5" w14:textId="77777777" w:rsidR="00081631" w:rsidRPr="00081631" w:rsidRDefault="00081631" w:rsidP="00081631">
      <w:pPr>
        <w:pStyle w:val="ListParagraph"/>
        <w:rPr>
          <w:rFonts w:ascii="Arial" w:hAnsi="Arial" w:cs="Arial"/>
          <w:color w:val="000000" w:themeColor="text1"/>
        </w:rPr>
      </w:pPr>
    </w:p>
    <w:p w14:paraId="19DBA7BD" w14:textId="71EA2099" w:rsidR="00081631" w:rsidRPr="00081631" w:rsidRDefault="00081631" w:rsidP="00081631">
      <w:pPr>
        <w:pStyle w:val="ListParagraph"/>
        <w:rPr>
          <w:rFonts w:ascii="Arial" w:hAnsi="Arial" w:cs="Arial"/>
          <w:color w:val="000000" w:themeColor="text1"/>
        </w:rPr>
      </w:pPr>
      <w:r w:rsidRPr="77227A79">
        <w:rPr>
          <w:rFonts w:ascii="Arial" w:hAnsi="Arial" w:cs="Arial"/>
          <w:color w:val="000000" w:themeColor="text1"/>
        </w:rPr>
        <w:t>c</w:t>
      </w:r>
      <w:r w:rsidR="48830EBA" w:rsidRPr="77227A79">
        <w:rPr>
          <w:rFonts w:ascii="Arial" w:hAnsi="Arial" w:cs="Arial"/>
          <w:color w:val="000000" w:themeColor="text1"/>
        </w:rPr>
        <w:t>. Students</w:t>
      </w:r>
      <w:r w:rsidRPr="77227A79">
        <w:rPr>
          <w:rFonts w:ascii="Arial" w:hAnsi="Arial" w:cs="Arial"/>
          <w:color w:val="000000" w:themeColor="text1"/>
        </w:rPr>
        <w:t xml:space="preserve"> should use the texts available.</w:t>
      </w:r>
    </w:p>
    <w:p w14:paraId="1ABEACCB" w14:textId="77777777" w:rsidR="00081631" w:rsidRPr="00081631" w:rsidRDefault="00081631" w:rsidP="00081631">
      <w:pPr>
        <w:pStyle w:val="ListParagraph"/>
        <w:rPr>
          <w:rFonts w:ascii="Arial" w:hAnsi="Arial" w:cs="Arial"/>
          <w:color w:val="000000" w:themeColor="text1"/>
        </w:rPr>
      </w:pPr>
    </w:p>
    <w:p w14:paraId="5E25CDA0" w14:textId="4463377D" w:rsidR="00210838" w:rsidRDefault="00081631" w:rsidP="00081631">
      <w:pPr>
        <w:pStyle w:val="ListParagraph"/>
        <w:rPr>
          <w:rFonts w:ascii="Arial" w:hAnsi="Arial" w:cs="Arial"/>
          <w:color w:val="000000" w:themeColor="text1"/>
        </w:rPr>
      </w:pPr>
      <w:r w:rsidRPr="77227A79">
        <w:rPr>
          <w:rFonts w:ascii="Arial" w:hAnsi="Arial" w:cs="Arial"/>
          <w:color w:val="000000" w:themeColor="text1"/>
        </w:rPr>
        <w:t>d</w:t>
      </w:r>
      <w:r w:rsidR="6CE31FA3" w:rsidRPr="77227A79">
        <w:rPr>
          <w:rFonts w:ascii="Arial" w:hAnsi="Arial" w:cs="Arial"/>
          <w:color w:val="000000" w:themeColor="text1"/>
        </w:rPr>
        <w:t>. All</w:t>
      </w:r>
      <w:r w:rsidRPr="77227A79">
        <w:rPr>
          <w:rFonts w:ascii="Arial" w:hAnsi="Arial" w:cs="Arial"/>
          <w:color w:val="000000" w:themeColor="text1"/>
        </w:rPr>
        <w:t xml:space="preserve"> challenges must be signed and dated.</w:t>
      </w:r>
    </w:p>
    <w:p w14:paraId="1E426E4C" w14:textId="3B71EA10" w:rsidR="004B3D1D" w:rsidRPr="00210838" w:rsidRDefault="004B3D1D" w:rsidP="00C3659A">
      <w:pPr>
        <w:numPr>
          <w:ilvl w:val="0"/>
          <w:numId w:val="45"/>
        </w:numPr>
        <w:tabs>
          <w:tab w:val="clear" w:pos="360"/>
          <w:tab w:val="num" w:pos="720"/>
        </w:tabs>
        <w:spacing w:before="0" w:after="0" w:line="240" w:lineRule="auto"/>
        <w:ind w:left="720"/>
        <w:jc w:val="both"/>
        <w:rPr>
          <w:rFonts w:ascii="Arial" w:hAnsi="Arial" w:cs="Arial"/>
          <w:color w:val="000000" w:themeColor="text1"/>
        </w:rPr>
      </w:pPr>
      <w:r w:rsidRPr="77227A79">
        <w:rPr>
          <w:rFonts w:ascii="Arial" w:hAnsi="Arial" w:cs="Arial"/>
          <w:color w:val="000000" w:themeColor="text1"/>
        </w:rPr>
        <w:t xml:space="preserve">If a student wishes to review any exam individually with the course instructor, they must schedule a time to do so </w:t>
      </w:r>
      <w:r w:rsidRPr="77227A79">
        <w:rPr>
          <w:rFonts w:ascii="Arial" w:hAnsi="Arial" w:cs="Arial"/>
          <w:color w:val="000000" w:themeColor="text1"/>
          <w:u w:val="single"/>
        </w:rPr>
        <w:t>prior</w:t>
      </w:r>
      <w:r w:rsidRPr="77227A79">
        <w:rPr>
          <w:rFonts w:ascii="Arial" w:hAnsi="Arial" w:cs="Arial"/>
          <w:color w:val="000000" w:themeColor="text1"/>
        </w:rPr>
        <w:t xml:space="preserve"> to the week of the next subsequent exam in that course</w:t>
      </w:r>
      <w:r w:rsidR="27DBB33A" w:rsidRPr="77227A79">
        <w:rPr>
          <w:rFonts w:ascii="Arial" w:hAnsi="Arial" w:cs="Arial"/>
          <w:color w:val="000000" w:themeColor="text1"/>
        </w:rPr>
        <w:t xml:space="preserve">. </w:t>
      </w:r>
      <w:r w:rsidRPr="77227A79">
        <w:rPr>
          <w:rFonts w:ascii="Arial" w:hAnsi="Arial" w:cs="Arial"/>
          <w:color w:val="000000" w:themeColor="text1"/>
        </w:rPr>
        <w:t xml:space="preserve">Exams will </w:t>
      </w:r>
      <w:r w:rsidRPr="77227A79">
        <w:rPr>
          <w:rFonts w:ascii="Arial" w:hAnsi="Arial" w:cs="Arial"/>
          <w:color w:val="000000" w:themeColor="text1"/>
          <w:u w:val="single"/>
        </w:rPr>
        <w:t>not</w:t>
      </w:r>
      <w:r w:rsidRPr="77227A79">
        <w:rPr>
          <w:rFonts w:ascii="Arial" w:hAnsi="Arial" w:cs="Arial"/>
          <w:color w:val="000000" w:themeColor="text1"/>
        </w:rPr>
        <w:t xml:space="preserve"> be reviewed during the next testing week, nor will an individual review of all exams be conducted in preparation for the final exam.</w:t>
      </w:r>
    </w:p>
    <w:p w14:paraId="41653693" w14:textId="77777777" w:rsidR="00210838" w:rsidRPr="00210838" w:rsidRDefault="00210838" w:rsidP="00210838">
      <w:pPr>
        <w:pStyle w:val="ListParagraph"/>
        <w:spacing w:before="0" w:after="0" w:line="240" w:lineRule="auto"/>
        <w:ind w:left="360"/>
        <w:jc w:val="both"/>
        <w:rPr>
          <w:rFonts w:ascii="Arial" w:hAnsi="Arial" w:cs="Arial"/>
          <w:color w:val="000000" w:themeColor="text1"/>
        </w:rPr>
      </w:pPr>
    </w:p>
    <w:p w14:paraId="758E21B0" w14:textId="577F147D" w:rsidR="004B3D1D" w:rsidRDefault="004B3D1D" w:rsidP="004B3D1D">
      <w:pPr>
        <w:rPr>
          <w:rFonts w:ascii="Arial" w:hAnsi="Arial" w:cs="Arial"/>
          <w:color w:val="000000" w:themeColor="text1"/>
        </w:rPr>
      </w:pPr>
      <w:r w:rsidRPr="004B3D1D">
        <w:rPr>
          <w:rFonts w:ascii="Arial" w:hAnsi="Arial" w:cs="Arial"/>
          <w:color w:val="000000" w:themeColor="text1"/>
        </w:rPr>
        <w:t xml:space="preserve">Note: the faculty reviews all appropriately written challenges and analyzes all questions.  Instructors accept challenges with appropriate reasoning and documentation </w:t>
      </w:r>
      <w:r w:rsidR="00210838" w:rsidRPr="004B3D1D">
        <w:rPr>
          <w:rFonts w:ascii="Arial" w:hAnsi="Arial" w:cs="Arial"/>
          <w:color w:val="000000" w:themeColor="text1"/>
        </w:rPr>
        <w:t>and</w:t>
      </w:r>
      <w:r w:rsidRPr="004B3D1D">
        <w:rPr>
          <w:rFonts w:ascii="Arial" w:hAnsi="Arial" w:cs="Arial"/>
          <w:color w:val="000000" w:themeColor="text1"/>
        </w:rPr>
        <w:t xml:space="preserve"> </w:t>
      </w:r>
      <w:r w:rsidRPr="004B3D1D">
        <w:rPr>
          <w:rFonts w:ascii="Arial" w:hAnsi="Arial" w:cs="Arial"/>
          <w:color w:val="000000" w:themeColor="text1"/>
          <w:u w:val="single"/>
        </w:rPr>
        <w:t>may</w:t>
      </w:r>
      <w:r w:rsidRPr="004B3D1D">
        <w:rPr>
          <w:rFonts w:ascii="Arial" w:hAnsi="Arial" w:cs="Arial"/>
          <w:color w:val="000000" w:themeColor="text1"/>
        </w:rPr>
        <w:t xml:space="preserve"> accept more than one answer on questions that have questionable statistics.  However, the faculty has no obligation to accept challenges without a sound base.</w:t>
      </w:r>
    </w:p>
    <w:p w14:paraId="4141E384" w14:textId="77777777" w:rsidR="009A407B" w:rsidRPr="004B3D1D" w:rsidRDefault="009A407B" w:rsidP="004B3D1D">
      <w:pPr>
        <w:rPr>
          <w:rFonts w:ascii="Arial" w:hAnsi="Arial" w:cs="Arial"/>
          <w:color w:val="000000" w:themeColor="text1"/>
        </w:rPr>
      </w:pPr>
    </w:p>
    <w:p w14:paraId="66CD72CB" w14:textId="733E9DAF" w:rsidR="005B2411" w:rsidRPr="004E46BE" w:rsidRDefault="00103E7A"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WRITTEN PROJECTS</w:t>
      </w:r>
    </w:p>
    <w:p w14:paraId="43096CA4" w14:textId="77777777" w:rsidR="000376B9" w:rsidRPr="000376B9" w:rsidRDefault="37B88A5F" w:rsidP="37B88A5F">
      <w:pPr>
        <w:rPr>
          <w:rFonts w:ascii="Arial" w:hAnsi="Arial" w:cs="Arial"/>
          <w:b/>
          <w:bCs/>
          <w:color w:val="000000" w:themeColor="text1"/>
          <w:u w:val="single"/>
        </w:rPr>
      </w:pPr>
      <w:r w:rsidRPr="37B88A5F">
        <w:rPr>
          <w:rFonts w:ascii="Arial" w:hAnsi="Arial" w:cs="Arial"/>
          <w:b/>
          <w:bCs/>
          <w:color w:val="000000" w:themeColor="text1"/>
          <w:u w:val="single"/>
        </w:rPr>
        <w:t xml:space="preserve">Formatting </w:t>
      </w:r>
    </w:p>
    <w:p w14:paraId="2F2DD4C1" w14:textId="0DC0D09A" w:rsidR="000376B9" w:rsidRPr="000376B9" w:rsidRDefault="37B88A5F" w:rsidP="000376B9">
      <w:pPr>
        <w:rPr>
          <w:rFonts w:ascii="Arial" w:hAnsi="Arial" w:cs="Arial"/>
          <w:color w:val="000000" w:themeColor="text1"/>
        </w:rPr>
      </w:pPr>
      <w:r w:rsidRPr="37B88A5F">
        <w:rPr>
          <w:rFonts w:ascii="Arial" w:hAnsi="Arial" w:cs="Arial"/>
          <w:color w:val="000000" w:themeColor="text1"/>
        </w:rPr>
        <w:t>1" Margins, 12pt Font, Double Spaced, and AMA style.</w:t>
      </w:r>
    </w:p>
    <w:p w14:paraId="0C47BAD2" w14:textId="77777777" w:rsidR="000376B9" w:rsidRPr="000376B9" w:rsidRDefault="000376B9" w:rsidP="000376B9">
      <w:pPr>
        <w:rPr>
          <w:rFonts w:ascii="Arial" w:hAnsi="Arial" w:cs="Arial"/>
          <w:b/>
          <w:color w:val="000000" w:themeColor="text1"/>
          <w:u w:val="single"/>
        </w:rPr>
      </w:pPr>
      <w:r w:rsidRPr="000376B9">
        <w:rPr>
          <w:rFonts w:ascii="Arial" w:hAnsi="Arial" w:cs="Arial"/>
          <w:b/>
          <w:color w:val="000000" w:themeColor="text1"/>
          <w:u w:val="single"/>
        </w:rPr>
        <w:t>Grading Criteria</w:t>
      </w:r>
    </w:p>
    <w:p w14:paraId="67C7B389" w14:textId="1050637C" w:rsidR="000376B9" w:rsidRPr="000376B9" w:rsidRDefault="000376B9" w:rsidP="000376B9">
      <w:pPr>
        <w:ind w:left="360" w:hanging="360"/>
        <w:jc w:val="both"/>
        <w:rPr>
          <w:rFonts w:ascii="Arial" w:hAnsi="Arial" w:cs="Arial"/>
          <w:color w:val="000000" w:themeColor="text1"/>
        </w:rPr>
      </w:pPr>
      <w:r w:rsidRPr="000376B9">
        <w:rPr>
          <w:rFonts w:ascii="Arial" w:hAnsi="Arial" w:cs="Arial"/>
          <w:color w:val="000000" w:themeColor="text1"/>
        </w:rPr>
        <w:t>A</w:t>
      </w:r>
      <w:r w:rsidRPr="000376B9">
        <w:rPr>
          <w:rFonts w:ascii="Arial" w:hAnsi="Arial" w:cs="Arial"/>
          <w:color w:val="000000" w:themeColor="text1"/>
        </w:rPr>
        <w:tab/>
        <w:t xml:space="preserve">The “A” paper represents original, outstanding work; it shows careful thought, fresh insights, and stylistic maturity.  With practically no mechanical errors to distract the reader, it is free of jargon, clichés, and other empty language.  The reader moves through the paper effortlessly because of its effective transitions, lucid organization, and thorough, purposeful development.  </w:t>
      </w:r>
      <w:r w:rsidRPr="000376B9">
        <w:rPr>
          <w:rFonts w:ascii="Arial" w:hAnsi="Arial" w:cs="Arial"/>
          <w:color w:val="000000" w:themeColor="text1"/>
        </w:rPr>
        <w:lastRenderedPageBreak/>
        <w:t>At the end, the instructor feels that he/she has learned something and has received some unexpected and welcome illumination.</w:t>
      </w:r>
    </w:p>
    <w:p w14:paraId="66C76A5D" w14:textId="371D9670" w:rsidR="000376B9" w:rsidRPr="000376B9" w:rsidRDefault="000376B9" w:rsidP="000376B9">
      <w:pPr>
        <w:ind w:left="360" w:hanging="360"/>
        <w:jc w:val="both"/>
        <w:rPr>
          <w:rFonts w:ascii="Arial" w:hAnsi="Arial" w:cs="Arial"/>
          <w:color w:val="000000" w:themeColor="text1"/>
        </w:rPr>
      </w:pPr>
      <w:r w:rsidRPr="000376B9">
        <w:rPr>
          <w:rFonts w:ascii="Arial" w:hAnsi="Arial" w:cs="Arial"/>
          <w:color w:val="000000" w:themeColor="text1"/>
        </w:rPr>
        <w:t>B</w:t>
      </w:r>
      <w:r w:rsidRPr="000376B9">
        <w:rPr>
          <w:rFonts w:ascii="Arial" w:hAnsi="Arial" w:cs="Arial"/>
          <w:color w:val="000000" w:themeColor="text1"/>
        </w:rPr>
        <w:tab/>
        <w:t>The “B” paper shows thought but not unusual originality.  It may have a few mechanical errors, but these do not seriously distract the reader.  The language, while neither trite nor bureaucratic, probably lacks the candor and precision of more memorable writing.  Although it has clear organization and substantial development, the “B” paper will not have the organic unity of the best writing.  Its transitions, while appropriate, emphasize the logical turnings of the writer’s mind, making the reader occasionally more aware of the efforts taken to unify and control an idea than of the idea itself.</w:t>
      </w:r>
    </w:p>
    <w:p w14:paraId="705341BE" w14:textId="167DECFA" w:rsidR="000376B9" w:rsidRPr="000376B9" w:rsidRDefault="000376B9" w:rsidP="000376B9">
      <w:pPr>
        <w:ind w:left="360" w:hanging="360"/>
        <w:jc w:val="both"/>
        <w:rPr>
          <w:rFonts w:ascii="Arial" w:hAnsi="Arial" w:cs="Arial"/>
          <w:color w:val="000000" w:themeColor="text1"/>
        </w:rPr>
      </w:pPr>
      <w:r w:rsidRPr="000376B9">
        <w:rPr>
          <w:rFonts w:ascii="Arial" w:hAnsi="Arial" w:cs="Arial"/>
          <w:color w:val="000000" w:themeColor="text1"/>
        </w:rPr>
        <w:t xml:space="preserve"> C</w:t>
      </w:r>
      <w:r w:rsidRPr="000376B9">
        <w:rPr>
          <w:rFonts w:ascii="Arial" w:hAnsi="Arial" w:cs="Arial"/>
          <w:color w:val="000000" w:themeColor="text1"/>
        </w:rPr>
        <w:tab/>
        <w:t>A grade of “C” represents average college-level work.  The “C” paper is a competent expression of ordinary thoughts in ordinary language.  The writing is basically correct, though it may have some mechanical errors, but monotonous.  Because of inadequate transitions, the paper often has a choppy effect, one that is intensified by simple organization and vague development.  By relying on generalities rather than precise, illustrative details, the writer of a “C” paper leaves the reader feeling not much better informed than when he first picked up the essay.</w:t>
      </w:r>
    </w:p>
    <w:p w14:paraId="4569A3FE" w14:textId="3E93C531" w:rsidR="000376B9" w:rsidRPr="000376B9" w:rsidRDefault="000376B9" w:rsidP="000376B9">
      <w:pPr>
        <w:ind w:left="360" w:hanging="360"/>
        <w:jc w:val="both"/>
        <w:rPr>
          <w:rFonts w:ascii="Arial" w:hAnsi="Arial" w:cs="Arial"/>
          <w:color w:val="000000" w:themeColor="text1"/>
        </w:rPr>
      </w:pPr>
      <w:r w:rsidRPr="000376B9">
        <w:rPr>
          <w:rFonts w:ascii="Arial" w:hAnsi="Arial" w:cs="Arial"/>
          <w:color w:val="000000" w:themeColor="text1"/>
        </w:rPr>
        <w:t>D</w:t>
      </w:r>
      <w:r w:rsidRPr="000376B9">
        <w:rPr>
          <w:rFonts w:ascii="Arial" w:hAnsi="Arial" w:cs="Arial"/>
          <w:color w:val="000000" w:themeColor="text1"/>
        </w:rPr>
        <w:tab/>
        <w:t>The “D” paper has only skeletal development and organization.  Its serious mechanical errors, together with the awkwardness and ambiguity of its sentence structure, make the reader feel slighted, as if his time and attention were of little concern to the writer.</w:t>
      </w:r>
    </w:p>
    <w:p w14:paraId="27D02D79" w14:textId="197DD72B" w:rsidR="000376B9" w:rsidRPr="000376B9" w:rsidRDefault="1BECAE82" w:rsidP="000376B9">
      <w:pPr>
        <w:ind w:left="360" w:hanging="360"/>
        <w:jc w:val="both"/>
        <w:rPr>
          <w:rFonts w:ascii="Arial" w:hAnsi="Arial" w:cs="Arial"/>
          <w:color w:val="000000" w:themeColor="text1"/>
        </w:rPr>
      </w:pPr>
      <w:r w:rsidRPr="1BECAE82">
        <w:rPr>
          <w:rFonts w:ascii="Arial" w:hAnsi="Arial" w:cs="Arial"/>
          <w:color w:val="000000" w:themeColor="text1"/>
        </w:rPr>
        <w:t>F</w:t>
      </w:r>
      <w:r w:rsidR="000376B9">
        <w:tab/>
      </w:r>
      <w:r w:rsidRPr="1BECAE82">
        <w:rPr>
          <w:rFonts w:ascii="Arial" w:hAnsi="Arial" w:cs="Arial"/>
          <w:color w:val="000000" w:themeColor="text1"/>
        </w:rPr>
        <w:t>As writing that falls below the minimal standards for college-level literacy, the “F” paper shows lack of thought and purpose, little or no organization, numerous mechanical errors, and a garbled or immature style.  Sometimes inadequacy in one area is enough to fail a paper, e.g., lack of control of punctuation and inclusive of fragments or coma splices in almost every paragraph, but serious weaknesses usually occur in several areas.</w:t>
      </w:r>
    </w:p>
    <w:p w14:paraId="786D45E2" w14:textId="77777777" w:rsidR="000376B9" w:rsidRPr="000376B9" w:rsidRDefault="000376B9" w:rsidP="000376B9">
      <w:pPr>
        <w:ind w:left="360" w:hanging="360"/>
        <w:jc w:val="both"/>
        <w:rPr>
          <w:rFonts w:ascii="Arial" w:hAnsi="Arial" w:cs="Arial"/>
          <w:color w:val="000000" w:themeColor="text1"/>
        </w:rPr>
      </w:pPr>
      <w:r w:rsidRPr="000376B9">
        <w:rPr>
          <w:rFonts w:ascii="Arial" w:hAnsi="Arial" w:cs="Arial"/>
          <w:color w:val="000000" w:themeColor="text1"/>
        </w:rPr>
        <w:t>0</w:t>
      </w:r>
      <w:r w:rsidRPr="000376B9">
        <w:rPr>
          <w:rFonts w:ascii="Arial" w:hAnsi="Arial" w:cs="Arial"/>
          <w:color w:val="000000" w:themeColor="text1"/>
        </w:rPr>
        <w:tab/>
        <w:t>For content in any form:</w:t>
      </w:r>
    </w:p>
    <w:p w14:paraId="131EED06" w14:textId="77777777" w:rsidR="000376B9" w:rsidRPr="000376B9" w:rsidRDefault="000376B9" w:rsidP="000376B9">
      <w:pPr>
        <w:ind w:left="360" w:hanging="360"/>
        <w:jc w:val="both"/>
        <w:rPr>
          <w:rFonts w:ascii="Arial" w:hAnsi="Arial" w:cs="Arial"/>
          <w:color w:val="000000" w:themeColor="text1"/>
        </w:rPr>
      </w:pPr>
      <w:r w:rsidRPr="000376B9">
        <w:rPr>
          <w:rFonts w:ascii="Arial" w:hAnsi="Arial" w:cs="Arial"/>
          <w:color w:val="000000" w:themeColor="text1"/>
        </w:rPr>
        <w:tab/>
        <w:t>a.</w:t>
      </w:r>
      <w:r w:rsidRPr="000376B9">
        <w:rPr>
          <w:rFonts w:ascii="Arial" w:hAnsi="Arial" w:cs="Arial"/>
          <w:color w:val="000000" w:themeColor="text1"/>
        </w:rPr>
        <w:tab/>
        <w:t>Unacknowledged source of any borrowed information;</w:t>
      </w:r>
    </w:p>
    <w:p w14:paraId="2477A911" w14:textId="77777777" w:rsidR="000376B9" w:rsidRPr="000376B9" w:rsidRDefault="000376B9" w:rsidP="000376B9">
      <w:pPr>
        <w:ind w:left="720" w:hanging="360"/>
        <w:jc w:val="both"/>
        <w:rPr>
          <w:rFonts w:ascii="Arial" w:hAnsi="Arial" w:cs="Arial"/>
          <w:color w:val="000000" w:themeColor="text1"/>
        </w:rPr>
      </w:pPr>
      <w:r w:rsidRPr="000376B9">
        <w:rPr>
          <w:rFonts w:ascii="Arial" w:hAnsi="Arial" w:cs="Arial"/>
          <w:color w:val="000000" w:themeColor="text1"/>
        </w:rPr>
        <w:t>b.</w:t>
      </w:r>
      <w:r w:rsidRPr="000376B9">
        <w:rPr>
          <w:rFonts w:ascii="Arial" w:hAnsi="Arial" w:cs="Arial"/>
          <w:color w:val="000000" w:themeColor="text1"/>
        </w:rPr>
        <w:tab/>
        <w:t xml:space="preserve">Unmarked exact wording (direct quotation) from original source, whether a phrase (four or more words) or sentence(s).  </w:t>
      </w:r>
    </w:p>
    <w:p w14:paraId="1D9DB942" w14:textId="1759B729" w:rsidR="000376B9" w:rsidRDefault="000376B9" w:rsidP="000376B9">
      <w:pPr>
        <w:ind w:left="720" w:hanging="360"/>
        <w:jc w:val="both"/>
        <w:rPr>
          <w:rFonts w:ascii="Arial" w:hAnsi="Arial" w:cs="Arial"/>
          <w:color w:val="000000" w:themeColor="text1"/>
        </w:rPr>
      </w:pPr>
      <w:r w:rsidRPr="77227A79">
        <w:rPr>
          <w:rFonts w:ascii="Arial" w:hAnsi="Arial" w:cs="Arial"/>
          <w:color w:val="000000" w:themeColor="text1"/>
        </w:rPr>
        <w:t>c.</w:t>
      </w:r>
      <w:r>
        <w:tab/>
      </w:r>
      <w:r w:rsidRPr="77227A79">
        <w:rPr>
          <w:rFonts w:ascii="Arial" w:hAnsi="Arial" w:cs="Arial"/>
          <w:color w:val="000000" w:themeColor="text1"/>
        </w:rPr>
        <w:t xml:space="preserve">Work not turned in by due day </w:t>
      </w:r>
      <w:r w:rsidR="00EE2660" w:rsidRPr="77227A79">
        <w:rPr>
          <w:rFonts w:ascii="Arial" w:hAnsi="Arial" w:cs="Arial"/>
          <w:color w:val="000000" w:themeColor="text1"/>
        </w:rPr>
        <w:t>assigned unless</w:t>
      </w:r>
      <w:r w:rsidRPr="77227A79">
        <w:rPr>
          <w:rFonts w:ascii="Arial" w:hAnsi="Arial" w:cs="Arial"/>
          <w:color w:val="000000" w:themeColor="text1"/>
        </w:rPr>
        <w:t xml:space="preserve"> you are formally excused by </w:t>
      </w:r>
      <w:r w:rsidR="00EE2660" w:rsidRPr="77227A79">
        <w:rPr>
          <w:rFonts w:ascii="Arial" w:hAnsi="Arial" w:cs="Arial"/>
          <w:color w:val="000000" w:themeColor="text1"/>
        </w:rPr>
        <w:t>PP</w:t>
      </w:r>
      <w:r w:rsidR="0B17778E" w:rsidRPr="77227A79">
        <w:rPr>
          <w:rFonts w:ascii="Arial" w:hAnsi="Arial" w:cs="Arial"/>
          <w:color w:val="000000" w:themeColor="text1"/>
        </w:rPr>
        <w:t>S</w:t>
      </w:r>
      <w:r w:rsidR="00EE2660" w:rsidRPr="77227A79">
        <w:rPr>
          <w:rFonts w:ascii="Arial" w:hAnsi="Arial" w:cs="Arial"/>
          <w:color w:val="000000" w:themeColor="text1"/>
        </w:rPr>
        <w:t>C PTA</w:t>
      </w:r>
      <w:r w:rsidRPr="77227A79">
        <w:rPr>
          <w:rFonts w:ascii="Arial" w:hAnsi="Arial" w:cs="Arial"/>
          <w:color w:val="000000" w:themeColor="text1"/>
        </w:rPr>
        <w:t xml:space="preserve"> </w:t>
      </w:r>
      <w:r w:rsidR="154D1E6C" w:rsidRPr="77227A79">
        <w:rPr>
          <w:rFonts w:ascii="Arial" w:hAnsi="Arial" w:cs="Arial"/>
          <w:color w:val="000000" w:themeColor="text1"/>
        </w:rPr>
        <w:t>faculty,</w:t>
      </w:r>
      <w:r w:rsidRPr="77227A79">
        <w:rPr>
          <w:rFonts w:ascii="Arial" w:hAnsi="Arial" w:cs="Arial"/>
          <w:color w:val="000000" w:themeColor="text1"/>
        </w:rPr>
        <w:t xml:space="preserve"> or you have an official note from your doctor. </w:t>
      </w:r>
    </w:p>
    <w:p w14:paraId="30C63373" w14:textId="77777777" w:rsidR="001A1F05" w:rsidRDefault="001A1F05" w:rsidP="000376B9">
      <w:pPr>
        <w:ind w:left="720" w:hanging="360"/>
        <w:jc w:val="both"/>
        <w:rPr>
          <w:rFonts w:ascii="Arial" w:hAnsi="Arial" w:cs="Arial"/>
          <w:color w:val="000000" w:themeColor="text1"/>
        </w:rPr>
      </w:pPr>
    </w:p>
    <w:p w14:paraId="7D226568" w14:textId="42F937BF" w:rsidR="00831266" w:rsidRPr="00831266" w:rsidRDefault="00831266"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54" w:name="_Hlk68607430"/>
      <w:r w:rsidRPr="77227A79">
        <w:rPr>
          <w:rFonts w:ascii="Arial" w:hAnsi="Arial" w:cs="Arial"/>
          <w:color w:val="002060"/>
          <w:sz w:val="32"/>
          <w:szCs w:val="32"/>
        </w:rPr>
        <w:t>STUDENT GRIEVANCE PROCEDURES</w:t>
      </w:r>
    </w:p>
    <w:bookmarkEnd w:id="54"/>
    <w:p w14:paraId="2B9954C6"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Reference</w:t>
      </w:r>
      <w:r w:rsidRPr="00831266">
        <w:rPr>
          <w:rFonts w:ascii="Arial" w:eastAsia="Times New Roman" w:hAnsi="Arial" w:cs="Arial"/>
          <w:color w:val="000000" w:themeColor="text1"/>
        </w:rPr>
        <w:br/>
        <w:t>Board Policy 4-31; SP 4-31a</w:t>
      </w:r>
    </w:p>
    <w:p w14:paraId="3455EB80" w14:textId="4A9F51A9"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Application</w:t>
      </w:r>
      <w:r w:rsidRPr="00831266">
        <w:rPr>
          <w:rFonts w:ascii="Arial" w:eastAsia="Times New Roman" w:hAnsi="Arial" w:cs="Arial"/>
          <w:color w:val="000000" w:themeColor="text1"/>
        </w:rPr>
        <w:br/>
        <w:t xml:space="preserve">The procedure applies to students within the Colorado </w:t>
      </w:r>
      <w:r w:rsidR="11BB4E5C" w:rsidRPr="00831266">
        <w:rPr>
          <w:rFonts w:ascii="Arial" w:eastAsia="Times New Roman" w:hAnsi="Arial" w:cs="Arial"/>
          <w:color w:val="000000" w:themeColor="text1"/>
        </w:rPr>
        <w:t xml:space="preserve">Community </w:t>
      </w:r>
      <w:r w:rsidRPr="00831266">
        <w:rPr>
          <w:rFonts w:ascii="Arial" w:eastAsia="Times New Roman" w:hAnsi="Arial" w:cs="Arial"/>
          <w:color w:val="000000" w:themeColor="text1"/>
        </w:rPr>
        <w:t>College System (CCCS).</w:t>
      </w:r>
    </w:p>
    <w:p w14:paraId="5F38507C"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Basis</w:t>
      </w:r>
      <w:r w:rsidRPr="00831266">
        <w:rPr>
          <w:rFonts w:ascii="Arial" w:eastAsia="Times New Roman" w:hAnsi="Arial" w:cs="Arial"/>
          <w:color w:val="000000" w:themeColor="text1"/>
        </w:rPr>
        <w:br/>
        <w:t xml:space="preserve">This Student Grievance Procedure is intended to allow students an opportunity to present an </w:t>
      </w:r>
      <w:r w:rsidRPr="00831266">
        <w:rPr>
          <w:rFonts w:ascii="Arial" w:eastAsia="Times New Roman" w:hAnsi="Arial" w:cs="Arial"/>
          <w:color w:val="000000" w:themeColor="text1"/>
        </w:rPr>
        <w:lastRenderedPageBreak/>
        <w:t>issue which they feel warrants action, including the right to secure educational benefits and services.</w:t>
      </w:r>
    </w:p>
    <w:p w14:paraId="0E748DBA"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If the basis of the claim is discrimination and/ or harassment based on federal or state civil rights laws, the student must file a grievance under the Civil Rights Grievance and Investigation Process. If the accused (respondent) is a student, please refer to SP 4-31a. If the respondent is a CCCS employee, please refer to SP 3-50a.</w:t>
      </w:r>
    </w:p>
    <w:p w14:paraId="286DC288"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Definitions</w:t>
      </w:r>
    </w:p>
    <w:p w14:paraId="15CCAA75"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Complainant(s)</w:t>
      </w:r>
      <w:r w:rsidRPr="00831266">
        <w:rPr>
          <w:rFonts w:ascii="Arial" w:eastAsia="Times New Roman" w:hAnsi="Arial" w:cs="Arial"/>
          <w:color w:val="000000" w:themeColor="text1"/>
        </w:rPr>
        <w:t> is a person who is subject to alleged inequity as it applies to Board Policies, System President’s Procedures, or College Procedures. For purposes of this procedure, a complainant is student who was enrolled at the time of the alleged incident.</w:t>
      </w:r>
    </w:p>
    <w:p w14:paraId="67B4162E"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Respondent(s)</w:t>
      </w:r>
      <w:r w:rsidRPr="00831266">
        <w:rPr>
          <w:rFonts w:ascii="Arial" w:eastAsia="Times New Roman" w:hAnsi="Arial" w:cs="Arial"/>
          <w:color w:val="000000" w:themeColor="text1"/>
        </w:rPr>
        <w:t> is a person whose alleged conduct is the subject of a complaint. For purposes of this procedure, a respondent can be a CCCS employee(s), student(s) who was enrolled at the time of the alleged incident, authorized volunteer(s), guest(s), visitor(s), or college.</w:t>
      </w:r>
    </w:p>
    <w:p w14:paraId="02C3CE16" w14:textId="25ADDB31"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 xml:space="preserve">Grievance: A grievable offense is any alleged action which violates or inequitably applies </w:t>
      </w:r>
      <w:r w:rsidR="4BC0A129" w:rsidRPr="77227A79">
        <w:rPr>
          <w:rFonts w:ascii="Arial" w:eastAsia="Times New Roman" w:hAnsi="Arial" w:cs="Arial"/>
          <w:color w:val="000000" w:themeColor="text1"/>
        </w:rPr>
        <w:t>to State</w:t>
      </w:r>
      <w:r w:rsidRPr="77227A79">
        <w:rPr>
          <w:rFonts w:ascii="Arial" w:eastAsia="Times New Roman" w:hAnsi="Arial" w:cs="Arial"/>
          <w:color w:val="000000" w:themeColor="text1"/>
        </w:rPr>
        <w:t xml:space="preserve"> Board Policies, System President’s Procedures, and College Procedures. The complainant must be personally affected by such violation or inequitable action.</w:t>
      </w:r>
    </w:p>
    <w:p w14:paraId="2CC5E0A2"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Non-grievable matters: The following matters are not grievable under this procedure except as noted: matters over which the college is without authority to act; grades and other academic decisions unless there is an allegation that the decision was motivated by discrimination and/or harassment which should be filed under the appropriate Civil Rights Grievance and Investigation Process.</w:t>
      </w:r>
    </w:p>
    <w:p w14:paraId="3E477B00"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Chief Student Services Officer (CSSO): The college employee designated by the college president to administer student grievances. The CSSO may delegate the responsibility over student grievances to another person.</w:t>
      </w:r>
    </w:p>
    <w:p w14:paraId="574678CE" w14:textId="0A051CBC"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 xml:space="preserve">Notice: Notices which are required to be given by this procedure shall be considered served upon the student when given by personal delivery, mailing by certified mail, or email with receipt notification to the address the student has filed with the College’s admissions and records office. If notice is mailed, </w:t>
      </w:r>
      <w:r w:rsidR="3D483B86" w:rsidRPr="77227A79">
        <w:rPr>
          <w:rFonts w:ascii="Arial" w:eastAsia="Times New Roman" w:hAnsi="Arial" w:cs="Arial"/>
          <w:color w:val="000000" w:themeColor="text1"/>
        </w:rPr>
        <w:t>students</w:t>
      </w:r>
      <w:r w:rsidRPr="77227A79">
        <w:rPr>
          <w:rFonts w:ascii="Arial" w:eastAsia="Times New Roman" w:hAnsi="Arial" w:cs="Arial"/>
          <w:color w:val="000000" w:themeColor="text1"/>
        </w:rPr>
        <w:t xml:space="preserve"> shall be given three (3) additional days to respond.</w:t>
      </w:r>
    </w:p>
    <w:p w14:paraId="45954D74"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Day: Refers to calendar day unless otherwise noted below.</w:t>
      </w:r>
    </w:p>
    <w:p w14:paraId="0BC93416"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Remedy: The relief that the Grievant is requesting.</w:t>
      </w:r>
    </w:p>
    <w:p w14:paraId="40DFD468"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Filing a Complaint</w:t>
      </w:r>
    </w:p>
    <w:p w14:paraId="65E47E42"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All complaints shall be made as promptly as possible after the occurrence. A delay in reporting may be reasonable under some circumstances; however, an unreasonable delay in reporting is an appropriate consideration in evaluating the merits of a complaint or report.</w:t>
      </w:r>
    </w:p>
    <w:p w14:paraId="09CC9A13"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Procedures</w:t>
      </w:r>
    </w:p>
    <w:p w14:paraId="093F7431"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Students must timely submit all grievances in writing (See Appendix) to the CSSO. The grievance should clearly and concisely describe the alleged incident(s), when and where it occurred, and the desired remedy sought. The grievance should be signed by the initiator or, in the case of an email submission, sent as an email attachment, in letter format and should contain the name and all contact information for the grievant. Any supporting documentation and evidence should be referenced within the body of the formal grievance. Additionally, the initiator of a formal grievance should submit any supporting materials in writing as quickly as is practicable.</w:t>
      </w:r>
    </w:p>
    <w:p w14:paraId="6259327F" w14:textId="0ACCFD06"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lastRenderedPageBreak/>
        <w:t xml:space="preserve">The complainant’s supporting documentation should clearly demonstrate all informal efforts, if any, to resolve the issue(s) with the person involved and the person’s supervisor. This includes names, </w:t>
      </w:r>
      <w:r w:rsidR="61011042" w:rsidRPr="77227A79">
        <w:rPr>
          <w:rFonts w:ascii="Arial" w:eastAsia="Times New Roman" w:hAnsi="Arial" w:cs="Arial"/>
          <w:color w:val="000000" w:themeColor="text1"/>
        </w:rPr>
        <w:t>dates,</w:t>
      </w:r>
      <w:r w:rsidRPr="77227A79">
        <w:rPr>
          <w:rFonts w:ascii="Arial" w:eastAsia="Times New Roman" w:hAnsi="Arial" w:cs="Arial"/>
          <w:color w:val="000000" w:themeColor="text1"/>
        </w:rPr>
        <w:t xml:space="preserve"> and times of attempted or actual contact along with a description of the discussion and the manner of communication made </w:t>
      </w:r>
      <w:r w:rsidR="005CB3BE" w:rsidRPr="77227A79">
        <w:rPr>
          <w:rFonts w:ascii="Arial" w:eastAsia="Times New Roman" w:hAnsi="Arial" w:cs="Arial"/>
          <w:color w:val="000000" w:themeColor="text1"/>
        </w:rPr>
        <w:t>during</w:t>
      </w:r>
      <w:r w:rsidRPr="77227A79">
        <w:rPr>
          <w:rFonts w:ascii="Arial" w:eastAsia="Times New Roman" w:hAnsi="Arial" w:cs="Arial"/>
          <w:color w:val="000000" w:themeColor="text1"/>
        </w:rPr>
        <w:t xml:space="preserve"> each effort. If contacting the person involved and/or the supervisor is impracticable, the complainant should state the reasons why.</w:t>
      </w:r>
    </w:p>
    <w:p w14:paraId="12F322E8" w14:textId="704AD38D"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 xml:space="preserve">The CCCS </w:t>
      </w:r>
      <w:r w:rsidR="0758C096" w:rsidRPr="77227A79">
        <w:rPr>
          <w:rFonts w:ascii="Arial" w:eastAsia="Times New Roman" w:hAnsi="Arial" w:cs="Arial"/>
          <w:color w:val="000000" w:themeColor="text1"/>
        </w:rPr>
        <w:t xml:space="preserve">Community </w:t>
      </w:r>
      <w:r w:rsidRPr="77227A79">
        <w:rPr>
          <w:rFonts w:ascii="Arial" w:eastAsia="Times New Roman" w:hAnsi="Arial" w:cs="Arial"/>
          <w:color w:val="000000" w:themeColor="text1"/>
        </w:rPr>
        <w:t>benefits from informal and formal procedures that encourage prompt resolution of complaints and concerns students may have about the implementation of policies and procedures that govern the institution.</w:t>
      </w:r>
    </w:p>
    <w:p w14:paraId="148EDFEC"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Informal Grievance Process</w:t>
      </w:r>
    </w:p>
    <w:p w14:paraId="483118B5"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Complainant is encouraged to resolve the issue with the Respondent through the informal process. The CSSO shall facilitate the informal process. If the informal grievance process is unsuccessful, or if CCCS or the complainant chooses not to pursue the informal process, the CSSO will open a formal grievance case.</w:t>
      </w:r>
    </w:p>
    <w:p w14:paraId="1E8DA588" w14:textId="77777777" w:rsidR="00831266" w:rsidRPr="00831266" w:rsidRDefault="00831266" w:rsidP="00831266">
      <w:pPr>
        <w:spacing w:before="0" w:after="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u w:val="single"/>
          <w:bdr w:val="none" w:sz="0" w:space="0" w:color="auto" w:frame="1"/>
        </w:rPr>
        <w:t>Formal Grievance Process</w:t>
      </w:r>
    </w:p>
    <w:p w14:paraId="3B141AB6" w14:textId="045DCD13"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 xml:space="preserve">Complainant must timely file a written statement of the actions complained </w:t>
      </w:r>
      <w:r w:rsidR="6597B9C8" w:rsidRPr="77227A79">
        <w:rPr>
          <w:rFonts w:ascii="Arial" w:eastAsia="Times New Roman" w:hAnsi="Arial" w:cs="Arial"/>
          <w:color w:val="000000" w:themeColor="text1"/>
        </w:rPr>
        <w:t>about</w:t>
      </w:r>
      <w:r w:rsidRPr="77227A79">
        <w:rPr>
          <w:rFonts w:ascii="Arial" w:eastAsia="Times New Roman" w:hAnsi="Arial" w:cs="Arial"/>
          <w:color w:val="000000" w:themeColor="text1"/>
        </w:rPr>
        <w:t xml:space="preserve"> and </w:t>
      </w:r>
      <w:r w:rsidR="3FEFA84E" w:rsidRPr="77227A79">
        <w:rPr>
          <w:rFonts w:ascii="Arial" w:eastAsia="Times New Roman" w:hAnsi="Arial" w:cs="Arial"/>
          <w:color w:val="000000" w:themeColor="text1"/>
        </w:rPr>
        <w:t>describe</w:t>
      </w:r>
      <w:r w:rsidRPr="77227A79">
        <w:rPr>
          <w:rFonts w:ascii="Arial" w:eastAsia="Times New Roman" w:hAnsi="Arial" w:cs="Arial"/>
          <w:color w:val="000000" w:themeColor="text1"/>
        </w:rPr>
        <w:t xml:space="preserve"> the remedy s/he is seeking with the CSSO. A matter could also be referred to this process by the College president or his/her designee. Once a written grievance is filed or </w:t>
      </w:r>
      <w:r w:rsidR="0DBD4720" w:rsidRPr="77227A79">
        <w:rPr>
          <w:rFonts w:ascii="Arial" w:eastAsia="Times New Roman" w:hAnsi="Arial" w:cs="Arial"/>
          <w:color w:val="000000" w:themeColor="text1"/>
        </w:rPr>
        <w:t>referred to</w:t>
      </w:r>
      <w:r w:rsidRPr="77227A79">
        <w:rPr>
          <w:rFonts w:ascii="Arial" w:eastAsia="Times New Roman" w:hAnsi="Arial" w:cs="Arial"/>
          <w:color w:val="000000" w:themeColor="text1"/>
        </w:rPr>
        <w:t xml:space="preserve">, the CSSO or </w:t>
      </w:r>
      <w:bookmarkStart w:id="55" w:name="_Int_ffMCrPWo"/>
      <w:r w:rsidRPr="77227A79">
        <w:rPr>
          <w:rFonts w:ascii="Arial" w:eastAsia="Times New Roman" w:hAnsi="Arial" w:cs="Arial"/>
          <w:color w:val="000000" w:themeColor="text1"/>
        </w:rPr>
        <w:t>designee</w:t>
      </w:r>
      <w:bookmarkEnd w:id="55"/>
      <w:r w:rsidRPr="77227A79">
        <w:rPr>
          <w:rFonts w:ascii="Arial" w:eastAsia="Times New Roman" w:hAnsi="Arial" w:cs="Arial"/>
          <w:color w:val="000000" w:themeColor="text1"/>
        </w:rPr>
        <w:t xml:space="preserve"> will determine </w:t>
      </w:r>
      <w:r w:rsidR="4B60886D" w:rsidRPr="77227A79">
        <w:rPr>
          <w:rFonts w:ascii="Arial" w:eastAsia="Times New Roman" w:hAnsi="Arial" w:cs="Arial"/>
          <w:color w:val="000000" w:themeColor="text1"/>
        </w:rPr>
        <w:t>whether</w:t>
      </w:r>
      <w:r w:rsidRPr="77227A79">
        <w:rPr>
          <w:rFonts w:ascii="Arial" w:eastAsia="Times New Roman" w:hAnsi="Arial" w:cs="Arial"/>
          <w:color w:val="000000" w:themeColor="text1"/>
        </w:rPr>
        <w:t xml:space="preserve"> the situation states a grievable offense. The matter will be closed if the situation is determined not grievable and the Complainant will be notified of the reasons.</w:t>
      </w:r>
    </w:p>
    <w:p w14:paraId="0D519CD3"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If the matter is determined to be grievable, the CSSO will request a meeting (hearing) with both the complainant and respondent. Both parties will be given the opportunity to discuss the allegations of the grievance and may offer any documentation, witnesses, or other materials in support of the complaint. During this hearing, neither party may have a representative, including attorneys or law students. These procedures are entirely administrative in nature and are not considered legal proceedings.</w:t>
      </w:r>
    </w:p>
    <w:p w14:paraId="0EFA02ED"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No audio or video recording of any kind other than as required by institutional procedure is permitted.</w:t>
      </w:r>
    </w:p>
    <w:p w14:paraId="284F0163"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The CSSO may also contact or request a meeting with relevant college staff, students, or others as part of the investigation.</w:t>
      </w:r>
    </w:p>
    <w:p w14:paraId="79F4EAC9" w14:textId="1A3505B2"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 xml:space="preserve">At the CSSO’s discretion, the CSSO may discontinue meetings with anyone that is causing a disruption to the process or is being uncooperative and will proceed to </w:t>
      </w:r>
      <w:r w:rsidR="18D43D93" w:rsidRPr="77227A79">
        <w:rPr>
          <w:rFonts w:ascii="Arial" w:eastAsia="Times New Roman" w:hAnsi="Arial" w:cs="Arial"/>
          <w:color w:val="000000" w:themeColor="text1"/>
        </w:rPr>
        <w:t>decide</w:t>
      </w:r>
      <w:r w:rsidRPr="77227A79">
        <w:rPr>
          <w:rFonts w:ascii="Arial" w:eastAsia="Times New Roman" w:hAnsi="Arial" w:cs="Arial"/>
          <w:color w:val="000000" w:themeColor="text1"/>
        </w:rPr>
        <w:t xml:space="preserve"> based on the information known at that time.</w:t>
      </w:r>
    </w:p>
    <w:p w14:paraId="43E00739"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Based on the preponderance of evidence, the CSSO shall issue a decision, in writing, to both the complainant and respondent. The decision shall reject or grant the grievance and make recommendation(s) to resolve the issue(s). The complainant and respondent shall be advised of his/her right to appeal the decision, subject to the grounds below, by filing a written appeal with the CSSO within seven (7) days of service of the Decision.</w:t>
      </w:r>
    </w:p>
    <w:p w14:paraId="0481E642" w14:textId="77777777"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 xml:space="preserve">In the event of an appeal, the CSSO shall give written notice to the other party to allow him/her the opportunity to submit a response in writing. The CSSO will also draft a response memorandum (also shared with all parties). All appeals and responses are then forwarded to the appeals officer or committee for initial review to determine if the appeal meets the limited grounds and is timely. The original finding will stand if the appeal is not timely or substantively eligible, and the decision is final. If the appeal has standing, the documentation is forwarded for consideration. The party </w:t>
      </w:r>
      <w:r w:rsidRPr="00831266">
        <w:rPr>
          <w:rFonts w:ascii="Arial" w:eastAsia="Times New Roman" w:hAnsi="Arial" w:cs="Arial"/>
          <w:color w:val="000000" w:themeColor="text1"/>
        </w:rPr>
        <w:lastRenderedPageBreak/>
        <w:t>requesting appeal must show error as the original finding is presumed to have been decided reasonably and appropriately. The ONLY grounds for appeal are as follows:</w:t>
      </w:r>
    </w:p>
    <w:p w14:paraId="066B2F92" w14:textId="510F3E65" w:rsidR="00831266" w:rsidRPr="00831266" w:rsidRDefault="00831266" w:rsidP="00C3659A">
      <w:pPr>
        <w:numPr>
          <w:ilvl w:val="0"/>
          <w:numId w:val="47"/>
        </w:numPr>
        <w:spacing w:before="0" w:after="3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A procedural or substantive error occurred that significantly impacted the outcome of the hearing (</w:t>
      </w:r>
      <w:r w:rsidR="56055765" w:rsidRPr="77227A79">
        <w:rPr>
          <w:rFonts w:ascii="Arial" w:eastAsia="Times New Roman" w:hAnsi="Arial" w:cs="Arial"/>
          <w:color w:val="000000" w:themeColor="text1"/>
        </w:rPr>
        <w:t>e.g.,</w:t>
      </w:r>
      <w:r w:rsidRPr="77227A79">
        <w:rPr>
          <w:rFonts w:ascii="Arial" w:eastAsia="Times New Roman" w:hAnsi="Arial" w:cs="Arial"/>
          <w:color w:val="000000" w:themeColor="text1"/>
        </w:rPr>
        <w:t xml:space="preserve"> substantiated bias, material deviation from established procedures); or</w:t>
      </w:r>
    </w:p>
    <w:p w14:paraId="590CB35A" w14:textId="77777777" w:rsidR="00831266" w:rsidRPr="00831266" w:rsidRDefault="00831266" w:rsidP="00C3659A">
      <w:pPr>
        <w:numPr>
          <w:ilvl w:val="0"/>
          <w:numId w:val="47"/>
        </w:numPr>
        <w:spacing w:before="0" w:after="3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To consider new evidence, unavailable during the original hearing or investigation, that could substantially impact the original finding. A summary of this new evidence and its potential impact must be included in the written appeal.</w:t>
      </w:r>
    </w:p>
    <w:p w14:paraId="57497031" w14:textId="0BE1564A"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00831266">
        <w:rPr>
          <w:rFonts w:ascii="Arial" w:eastAsia="Times New Roman" w:hAnsi="Arial" w:cs="Arial"/>
          <w:color w:val="000000" w:themeColor="text1"/>
        </w:rPr>
        <w:t xml:space="preserve">If the appeals officer or committee determines that new evidence should be considered, it will return the complaint to the CSSO to reconsider </w:t>
      </w:r>
      <w:r w:rsidR="00202DEC" w:rsidRPr="00831266">
        <w:rPr>
          <w:rFonts w:ascii="Arial" w:eastAsia="Times New Roman" w:hAnsi="Arial" w:cs="Arial"/>
          <w:color w:val="000000" w:themeColor="text1"/>
        </w:rPr>
        <w:t>considering</w:t>
      </w:r>
      <w:r w:rsidRPr="00831266">
        <w:rPr>
          <w:rFonts w:ascii="Arial" w:eastAsia="Times New Roman" w:hAnsi="Arial" w:cs="Arial"/>
          <w:color w:val="000000" w:themeColor="text1"/>
        </w:rPr>
        <w:t xml:space="preserve"> the new evidence, only.</w:t>
      </w:r>
    </w:p>
    <w:p w14:paraId="3761E23D" w14:textId="28C9A83B" w:rsidR="00831266" w:rsidRPr="00831266" w:rsidRDefault="00831266" w:rsidP="00831266">
      <w:pPr>
        <w:spacing w:before="150" w:after="150" w:line="240" w:lineRule="auto"/>
        <w:jc w:val="both"/>
        <w:textAlignment w:val="baseline"/>
        <w:rPr>
          <w:rFonts w:ascii="Arial" w:eastAsia="Times New Roman" w:hAnsi="Arial" w:cs="Arial"/>
          <w:color w:val="000000" w:themeColor="text1"/>
        </w:rPr>
      </w:pPr>
      <w:r w:rsidRPr="77227A79">
        <w:rPr>
          <w:rFonts w:ascii="Arial" w:eastAsia="Times New Roman" w:hAnsi="Arial" w:cs="Arial"/>
          <w:color w:val="000000" w:themeColor="text1"/>
        </w:rPr>
        <w:t xml:space="preserve">If the appeals officer or committee determines that a material procedural or substantive error occurred, it may return the complaint to the CSSO with instructions to reconvene the hearing to cure the error. In rare cases, where the procedural or substantive error cannot be cured by the CSSO in cases of bias, the appeals officer or committee may order a new hearing </w:t>
      </w:r>
      <w:r w:rsidR="63E4900E" w:rsidRPr="77227A79">
        <w:rPr>
          <w:rFonts w:ascii="Arial" w:eastAsia="Times New Roman" w:hAnsi="Arial" w:cs="Arial"/>
          <w:color w:val="000000" w:themeColor="text1"/>
        </w:rPr>
        <w:t>to be</w:t>
      </w:r>
      <w:r w:rsidRPr="77227A79">
        <w:rPr>
          <w:rFonts w:ascii="Arial" w:eastAsia="Times New Roman" w:hAnsi="Arial" w:cs="Arial"/>
          <w:color w:val="000000" w:themeColor="text1"/>
        </w:rPr>
        <w:t xml:space="preserve"> held by a different individual acting in the place of the designated CSSO. The results of a reconvened hearing cannot be appealed. The results of a new hearing can be appealed, once, on the two applicable grounds for appeals.</w:t>
      </w:r>
    </w:p>
    <w:p w14:paraId="3D36187A" w14:textId="6D857997" w:rsidR="009C0D72" w:rsidRPr="00831266" w:rsidRDefault="009C0D72"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LAB AND OPEN LAB</w:t>
      </w:r>
    </w:p>
    <w:p w14:paraId="6CA82099" w14:textId="306B0B73" w:rsidR="00477A7F" w:rsidRPr="000376B9" w:rsidRDefault="2A600561" w:rsidP="6EADCA3D">
      <w:pPr>
        <w:rPr>
          <w:rFonts w:ascii="Arial" w:eastAsia="Arial" w:hAnsi="Arial" w:cs="Arial"/>
          <w:color w:val="000000" w:themeColor="text1"/>
        </w:rPr>
      </w:pPr>
      <w:r w:rsidRPr="6EADCA3D">
        <w:rPr>
          <w:rFonts w:ascii="Arial" w:eastAsia="Arial" w:hAnsi="Arial" w:cs="Arial"/>
          <w:color w:val="000000" w:themeColor="text1"/>
        </w:rPr>
        <w:t xml:space="preserve">Lab courses in the Physical Therapist Assistant program provide hands-on experience in the application of treatment techniques used in physical therapy practice settings. Students develop basic skills in preparation for treatment of patients in the clinical setting. A general description of key points about lab sessions follows. </w:t>
      </w:r>
    </w:p>
    <w:p w14:paraId="6DE8D60C" w14:textId="272CF917" w:rsidR="00477A7F" w:rsidRPr="000376B9" w:rsidRDefault="2A600561" w:rsidP="6EADCA3D">
      <w:pPr>
        <w:rPr>
          <w:rFonts w:ascii="Arial" w:eastAsia="Arial" w:hAnsi="Arial" w:cs="Arial"/>
          <w:color w:val="000000" w:themeColor="text1"/>
        </w:rPr>
      </w:pPr>
      <w:r w:rsidRPr="6EADCA3D">
        <w:rPr>
          <w:rFonts w:ascii="Arial" w:eastAsia="Arial" w:hAnsi="Arial" w:cs="Arial"/>
          <w:color w:val="000000" w:themeColor="text1"/>
        </w:rPr>
        <w:t xml:space="preserve">Lab Expectations All students are expected to: </w:t>
      </w:r>
    </w:p>
    <w:p w14:paraId="56880E76" w14:textId="67238D7E" w:rsidR="00477A7F" w:rsidRPr="000376B9" w:rsidRDefault="2A600561" w:rsidP="77227A79">
      <w:pPr>
        <w:pStyle w:val="ListParagraph"/>
        <w:numPr>
          <w:ilvl w:val="0"/>
          <w:numId w:val="7"/>
        </w:numPr>
        <w:rPr>
          <w:rFonts w:eastAsiaTheme="minorEastAsia"/>
          <w:color w:val="000000" w:themeColor="text1"/>
        </w:rPr>
      </w:pPr>
      <w:r w:rsidRPr="77227A79">
        <w:rPr>
          <w:rFonts w:ascii="Arial" w:eastAsia="Arial" w:hAnsi="Arial" w:cs="Arial"/>
          <w:color w:val="000000" w:themeColor="text1"/>
        </w:rPr>
        <w:t xml:space="preserve">Wear the required lab attire to EACH lab. Come prepared per instructor’s directions. </w:t>
      </w:r>
      <w:r w:rsidR="320F52C4" w:rsidRPr="77227A79">
        <w:rPr>
          <w:rFonts w:ascii="Arial" w:eastAsia="Arial" w:hAnsi="Arial" w:cs="Arial"/>
          <w:color w:val="000000" w:themeColor="text1"/>
        </w:rPr>
        <w:t>The instructor</w:t>
      </w:r>
      <w:r w:rsidRPr="77227A79">
        <w:rPr>
          <w:rFonts w:ascii="Arial" w:eastAsia="Arial" w:hAnsi="Arial" w:cs="Arial"/>
          <w:color w:val="000000" w:themeColor="text1"/>
        </w:rPr>
        <w:t xml:space="preserve"> will assess preparedness. See lab attire for details. (Students may be sent home for inappropriate attire)</w:t>
      </w:r>
    </w:p>
    <w:p w14:paraId="64AA175C" w14:textId="39862D1B" w:rsidR="00477A7F" w:rsidRPr="000376B9" w:rsidRDefault="2A600561" w:rsidP="6EADCA3D">
      <w:pPr>
        <w:pStyle w:val="ListParagraph"/>
        <w:numPr>
          <w:ilvl w:val="0"/>
          <w:numId w:val="7"/>
        </w:numPr>
        <w:rPr>
          <w:color w:val="000000" w:themeColor="text1"/>
        </w:rPr>
      </w:pPr>
      <w:r w:rsidRPr="6EADCA3D">
        <w:rPr>
          <w:rFonts w:ascii="Arial" w:eastAsia="Arial" w:hAnsi="Arial" w:cs="Arial"/>
          <w:color w:val="000000" w:themeColor="text1"/>
        </w:rPr>
        <w:t xml:space="preserve">Request additional practice time if needed to achieve skill competency. </w:t>
      </w:r>
    </w:p>
    <w:p w14:paraId="24DA0B32" w14:textId="3BCD06F2" w:rsidR="00477A7F" w:rsidRPr="000376B9" w:rsidRDefault="2A600561" w:rsidP="6EADCA3D">
      <w:pPr>
        <w:pStyle w:val="ListParagraph"/>
        <w:numPr>
          <w:ilvl w:val="0"/>
          <w:numId w:val="7"/>
        </w:numPr>
        <w:rPr>
          <w:color w:val="000000" w:themeColor="text1"/>
        </w:rPr>
      </w:pPr>
      <w:r w:rsidRPr="6EADCA3D">
        <w:rPr>
          <w:rFonts w:ascii="Arial" w:eastAsia="Arial" w:hAnsi="Arial" w:cs="Arial"/>
          <w:color w:val="000000" w:themeColor="text1"/>
        </w:rPr>
        <w:t xml:space="preserve">Stay focused on assigned tasks to maximize the learning opportunities available in the lab course. </w:t>
      </w:r>
    </w:p>
    <w:p w14:paraId="656ACF02" w14:textId="2B272B7C" w:rsidR="00477A7F" w:rsidRPr="000376B9" w:rsidRDefault="2A600561" w:rsidP="6EADCA3D">
      <w:pPr>
        <w:pStyle w:val="ListParagraph"/>
        <w:numPr>
          <w:ilvl w:val="0"/>
          <w:numId w:val="7"/>
        </w:numPr>
        <w:rPr>
          <w:color w:val="000000" w:themeColor="text1"/>
        </w:rPr>
      </w:pPr>
      <w:r w:rsidRPr="6EADCA3D">
        <w:rPr>
          <w:rFonts w:ascii="Arial" w:eastAsia="Arial" w:hAnsi="Arial" w:cs="Arial"/>
          <w:color w:val="000000" w:themeColor="text1"/>
        </w:rPr>
        <w:t xml:space="preserve">Learn to work as a team to prepare for clinical practice. </w:t>
      </w:r>
    </w:p>
    <w:p w14:paraId="183FB456" w14:textId="2588975D" w:rsidR="00477A7F" w:rsidRPr="000376B9" w:rsidRDefault="00516886" w:rsidP="6EADCA3D">
      <w:pPr>
        <w:pStyle w:val="ListParagraph"/>
        <w:numPr>
          <w:ilvl w:val="0"/>
          <w:numId w:val="7"/>
        </w:numPr>
        <w:rPr>
          <w:color w:val="000000" w:themeColor="text1"/>
        </w:rPr>
      </w:pPr>
      <w:r w:rsidRPr="6EADCA3D">
        <w:rPr>
          <w:rFonts w:ascii="Arial" w:eastAsia="Arial" w:hAnsi="Arial" w:cs="Arial"/>
          <w:color w:val="000000" w:themeColor="text1"/>
        </w:rPr>
        <w:t>Always demonstrate acceptable professional behaviors in the lab</w:t>
      </w:r>
      <w:r w:rsidR="2A600561" w:rsidRPr="6EADCA3D">
        <w:rPr>
          <w:rFonts w:ascii="Arial" w:eastAsia="Arial" w:hAnsi="Arial" w:cs="Arial"/>
          <w:color w:val="000000" w:themeColor="text1"/>
        </w:rPr>
        <w:t xml:space="preserve">. </w:t>
      </w:r>
    </w:p>
    <w:p w14:paraId="77A4E0B3" w14:textId="6DE6F35E" w:rsidR="00477A7F" w:rsidRPr="000376B9" w:rsidRDefault="2A600561" w:rsidP="6EADCA3D">
      <w:pPr>
        <w:pStyle w:val="ListParagraph"/>
        <w:numPr>
          <w:ilvl w:val="0"/>
          <w:numId w:val="7"/>
        </w:numPr>
        <w:rPr>
          <w:color w:val="000000" w:themeColor="text1"/>
        </w:rPr>
      </w:pPr>
      <w:r w:rsidRPr="6EADCA3D">
        <w:rPr>
          <w:rFonts w:ascii="Arial" w:eastAsia="Arial" w:hAnsi="Arial" w:cs="Arial"/>
          <w:color w:val="000000" w:themeColor="text1"/>
        </w:rPr>
        <w:t xml:space="preserve">Leave the lab in neat and clean condition. </w:t>
      </w:r>
    </w:p>
    <w:p w14:paraId="043C66CC" w14:textId="39FF203D" w:rsidR="00477A7F" w:rsidRPr="000376B9" w:rsidRDefault="2A600561" w:rsidP="6EADCA3D">
      <w:pPr>
        <w:pStyle w:val="ListParagraph"/>
        <w:numPr>
          <w:ilvl w:val="1"/>
          <w:numId w:val="7"/>
        </w:numPr>
        <w:rPr>
          <w:color w:val="000000" w:themeColor="text1"/>
        </w:rPr>
      </w:pPr>
      <w:r w:rsidRPr="6EADCA3D">
        <w:rPr>
          <w:rFonts w:ascii="Arial" w:eastAsia="Arial" w:hAnsi="Arial" w:cs="Arial"/>
          <w:color w:val="000000" w:themeColor="text1"/>
        </w:rPr>
        <w:t xml:space="preserve">All linens should either be folded and put away at the end of the </w:t>
      </w:r>
      <w:r w:rsidR="00516886" w:rsidRPr="6EADCA3D">
        <w:rPr>
          <w:rFonts w:ascii="Arial" w:eastAsia="Arial" w:hAnsi="Arial" w:cs="Arial"/>
          <w:color w:val="000000" w:themeColor="text1"/>
        </w:rPr>
        <w:t>lab or</w:t>
      </w:r>
      <w:r w:rsidRPr="6EADCA3D">
        <w:rPr>
          <w:rFonts w:ascii="Arial" w:eastAsia="Arial" w:hAnsi="Arial" w:cs="Arial"/>
          <w:color w:val="000000" w:themeColor="text1"/>
        </w:rPr>
        <w:t xml:space="preserve"> placed in the washer or laundry bin to be recycled. Laundry will be progressed (washer to dryer, dryer to folding, folding to put away) via a team effort. </w:t>
      </w:r>
    </w:p>
    <w:p w14:paraId="7953339D" w14:textId="4EE3282B" w:rsidR="00477A7F" w:rsidRPr="000376B9" w:rsidRDefault="2A600561" w:rsidP="6EADCA3D">
      <w:pPr>
        <w:pStyle w:val="ListParagraph"/>
        <w:numPr>
          <w:ilvl w:val="1"/>
          <w:numId w:val="7"/>
        </w:numPr>
        <w:rPr>
          <w:color w:val="000000" w:themeColor="text1"/>
        </w:rPr>
      </w:pPr>
      <w:r w:rsidRPr="6EADCA3D">
        <w:rPr>
          <w:rFonts w:ascii="Arial" w:eastAsia="Arial" w:hAnsi="Arial" w:cs="Arial"/>
          <w:color w:val="000000" w:themeColor="text1"/>
        </w:rPr>
        <w:t>Unless otherwise directed, lab tables should be placed back in proper places.</w:t>
      </w:r>
    </w:p>
    <w:p w14:paraId="666461DB" w14:textId="6B18E001" w:rsidR="00477A7F" w:rsidRPr="000376B9" w:rsidRDefault="2A600561" w:rsidP="6EADCA3D">
      <w:pPr>
        <w:pStyle w:val="ListParagraph"/>
        <w:numPr>
          <w:ilvl w:val="1"/>
          <w:numId w:val="7"/>
        </w:numPr>
        <w:rPr>
          <w:color w:val="000000" w:themeColor="text1"/>
        </w:rPr>
      </w:pPr>
      <w:r w:rsidRPr="77227A79">
        <w:rPr>
          <w:rFonts w:ascii="Arial" w:eastAsia="Arial" w:hAnsi="Arial" w:cs="Arial"/>
          <w:color w:val="000000" w:themeColor="text1"/>
        </w:rPr>
        <w:t xml:space="preserve">Bolsters, </w:t>
      </w:r>
      <w:r w:rsidR="4ED5B15A" w:rsidRPr="77227A79">
        <w:rPr>
          <w:rFonts w:ascii="Arial" w:eastAsia="Arial" w:hAnsi="Arial" w:cs="Arial"/>
          <w:color w:val="000000" w:themeColor="text1"/>
        </w:rPr>
        <w:t>skeletons,</w:t>
      </w:r>
      <w:r w:rsidRPr="77227A79">
        <w:rPr>
          <w:rFonts w:ascii="Arial" w:eastAsia="Arial" w:hAnsi="Arial" w:cs="Arial"/>
          <w:color w:val="000000" w:themeColor="text1"/>
        </w:rPr>
        <w:t xml:space="preserve"> and other lab supplies should be stowed adequately. </w:t>
      </w:r>
    </w:p>
    <w:p w14:paraId="41E1241D" w14:textId="304844B7" w:rsidR="00477A7F" w:rsidRPr="000376B9" w:rsidRDefault="2A600561" w:rsidP="6EADCA3D">
      <w:pPr>
        <w:pStyle w:val="ListParagraph"/>
        <w:numPr>
          <w:ilvl w:val="1"/>
          <w:numId w:val="7"/>
        </w:numPr>
        <w:spacing w:after="0"/>
        <w:rPr>
          <w:color w:val="000000" w:themeColor="text1"/>
        </w:rPr>
      </w:pPr>
      <w:r w:rsidRPr="6EADCA3D">
        <w:rPr>
          <w:rFonts w:ascii="Arial" w:eastAsia="Arial" w:hAnsi="Arial" w:cs="Arial"/>
          <w:color w:val="000000" w:themeColor="text1"/>
        </w:rPr>
        <w:t>All other equipment should be secured appropriately</w:t>
      </w:r>
    </w:p>
    <w:p w14:paraId="043B616E" w14:textId="33C75118" w:rsidR="00477A7F" w:rsidRPr="000376B9" w:rsidRDefault="00477A7F" w:rsidP="6EADCA3D">
      <w:pPr>
        <w:spacing w:before="0" w:after="0"/>
        <w:ind w:left="720"/>
        <w:rPr>
          <w:rFonts w:ascii="Arial" w:eastAsia="Arial" w:hAnsi="Arial" w:cs="Arial"/>
          <w:color w:val="000000" w:themeColor="text1"/>
        </w:rPr>
      </w:pPr>
    </w:p>
    <w:p w14:paraId="199A6D2D" w14:textId="26E82DD2" w:rsidR="00477A7F" w:rsidRPr="000376B9" w:rsidRDefault="2B71ABB5" w:rsidP="6EADCA3D">
      <w:pPr>
        <w:pStyle w:val="ListParagraph"/>
        <w:spacing w:before="0" w:after="0"/>
        <w:ind w:left="0"/>
        <w:rPr>
          <w:rFonts w:ascii="Arial" w:hAnsi="Arial" w:cs="Arial"/>
        </w:rPr>
      </w:pPr>
      <w:r w:rsidRPr="6EADCA3D">
        <w:rPr>
          <w:rFonts w:ascii="Arial" w:hAnsi="Arial" w:cs="Arial"/>
          <w:b/>
          <w:bCs/>
          <w:color w:val="000000" w:themeColor="text1"/>
        </w:rPr>
        <w:t>Personal Dignity</w:t>
      </w:r>
      <w:r w:rsidRPr="6EADCA3D">
        <w:rPr>
          <w:rFonts w:ascii="Arial" w:hAnsi="Arial" w:cs="Arial"/>
          <w:color w:val="000000" w:themeColor="text1"/>
        </w:rPr>
        <w:t xml:space="preserve"> </w:t>
      </w:r>
    </w:p>
    <w:p w14:paraId="1280CD21" w14:textId="51E984B8" w:rsidR="00477A7F" w:rsidRPr="000376B9" w:rsidRDefault="2B71ABB5" w:rsidP="6EADCA3D">
      <w:pPr>
        <w:pStyle w:val="ListParagraph"/>
        <w:numPr>
          <w:ilvl w:val="0"/>
          <w:numId w:val="6"/>
        </w:numPr>
        <w:spacing w:before="0" w:after="0"/>
        <w:rPr>
          <w:rFonts w:eastAsiaTheme="minorEastAsia"/>
          <w:color w:val="000000" w:themeColor="text1"/>
        </w:rPr>
      </w:pPr>
      <w:r w:rsidRPr="6EADCA3D">
        <w:rPr>
          <w:rFonts w:ascii="Arial" w:hAnsi="Arial" w:cs="Arial"/>
          <w:color w:val="000000" w:themeColor="text1"/>
        </w:rPr>
        <w:t xml:space="preserve"> The lab room will remain secure during all lab sessions. </w:t>
      </w:r>
    </w:p>
    <w:p w14:paraId="22410FE3" w14:textId="4CC7A244" w:rsidR="00477A7F" w:rsidRPr="000376B9" w:rsidRDefault="2B71ABB5" w:rsidP="6EADCA3D">
      <w:pPr>
        <w:pStyle w:val="ListParagraph"/>
        <w:numPr>
          <w:ilvl w:val="0"/>
          <w:numId w:val="6"/>
        </w:numPr>
        <w:spacing w:before="0" w:after="0"/>
        <w:rPr>
          <w:color w:val="000000" w:themeColor="text1"/>
        </w:rPr>
      </w:pPr>
      <w:r w:rsidRPr="77227A79">
        <w:rPr>
          <w:rFonts w:ascii="Arial" w:hAnsi="Arial" w:cs="Arial"/>
          <w:color w:val="000000" w:themeColor="text1"/>
        </w:rPr>
        <w:t xml:space="preserve">Every effort is made to </w:t>
      </w:r>
      <w:r w:rsidR="1E61FC86" w:rsidRPr="77227A79">
        <w:rPr>
          <w:rFonts w:ascii="Arial" w:hAnsi="Arial" w:cs="Arial"/>
          <w:color w:val="000000" w:themeColor="text1"/>
        </w:rPr>
        <w:t>ensure</w:t>
      </w:r>
      <w:r w:rsidRPr="77227A79">
        <w:rPr>
          <w:rFonts w:ascii="Arial" w:hAnsi="Arial" w:cs="Arial"/>
          <w:color w:val="000000" w:themeColor="text1"/>
        </w:rPr>
        <w:t xml:space="preserve"> that only those students involved in the program are present in the lab sessions. </w:t>
      </w:r>
    </w:p>
    <w:p w14:paraId="64BA8FE2" w14:textId="7932343F" w:rsidR="00477A7F" w:rsidRPr="000376B9" w:rsidRDefault="2B71ABB5" w:rsidP="6EADCA3D">
      <w:pPr>
        <w:pStyle w:val="ListParagraph"/>
        <w:numPr>
          <w:ilvl w:val="0"/>
          <w:numId w:val="6"/>
        </w:numPr>
        <w:spacing w:before="0" w:after="0"/>
        <w:rPr>
          <w:color w:val="000000" w:themeColor="text1"/>
        </w:rPr>
      </w:pPr>
      <w:r w:rsidRPr="6EADCA3D">
        <w:rPr>
          <w:rFonts w:ascii="Arial" w:hAnsi="Arial" w:cs="Arial"/>
          <w:color w:val="000000" w:themeColor="text1"/>
        </w:rPr>
        <w:lastRenderedPageBreak/>
        <w:t xml:space="preserve">Appropriate draping of the body to expose only those areas to be treated is emphasized in all lab sessions. Students are expected to treat their fellow students with the same respect they would give to a patient seen in the clinical setting. </w:t>
      </w:r>
    </w:p>
    <w:p w14:paraId="299AE4AF" w14:textId="0BA5F005" w:rsidR="00477A7F" w:rsidRPr="000376B9" w:rsidRDefault="00477A7F" w:rsidP="6EADCA3D">
      <w:pPr>
        <w:spacing w:before="0" w:after="0"/>
        <w:rPr>
          <w:rFonts w:ascii="Arial" w:hAnsi="Arial" w:cs="Arial"/>
          <w:color w:val="000000" w:themeColor="text1"/>
        </w:rPr>
      </w:pPr>
    </w:p>
    <w:p w14:paraId="450A41E0" w14:textId="61EA16B5" w:rsidR="00477A7F" w:rsidRPr="000376B9" w:rsidRDefault="2B71ABB5" w:rsidP="6EADCA3D">
      <w:pPr>
        <w:spacing w:before="0" w:after="0"/>
        <w:rPr>
          <w:rFonts w:ascii="Arial" w:hAnsi="Arial" w:cs="Arial"/>
          <w:b/>
          <w:bCs/>
          <w:color w:val="000000" w:themeColor="text1"/>
        </w:rPr>
      </w:pPr>
      <w:r w:rsidRPr="6EADCA3D">
        <w:rPr>
          <w:rFonts w:ascii="Arial" w:hAnsi="Arial" w:cs="Arial"/>
          <w:b/>
          <w:bCs/>
          <w:color w:val="000000" w:themeColor="text1"/>
        </w:rPr>
        <w:t>Lab Use</w:t>
      </w:r>
    </w:p>
    <w:p w14:paraId="48C43C09" w14:textId="6D86CE66" w:rsidR="00477A7F" w:rsidRPr="000376B9" w:rsidRDefault="2B71ABB5" w:rsidP="6EADCA3D">
      <w:pPr>
        <w:pStyle w:val="ListParagraph"/>
        <w:numPr>
          <w:ilvl w:val="0"/>
          <w:numId w:val="5"/>
        </w:numPr>
        <w:spacing w:before="0" w:after="0"/>
        <w:rPr>
          <w:rFonts w:eastAsiaTheme="minorEastAsia"/>
          <w:color w:val="000000" w:themeColor="text1"/>
        </w:rPr>
      </w:pPr>
      <w:r w:rsidRPr="6EADCA3D">
        <w:rPr>
          <w:rFonts w:ascii="Arial" w:hAnsi="Arial" w:cs="Arial"/>
          <w:color w:val="000000" w:themeColor="text1"/>
        </w:rPr>
        <w:t xml:space="preserve">All students have a responsibility in maintaining a clean lab and classroom. </w:t>
      </w:r>
    </w:p>
    <w:p w14:paraId="169F0BFD" w14:textId="1654009F" w:rsidR="00477A7F" w:rsidRPr="000376B9" w:rsidRDefault="2B71ABB5" w:rsidP="6EADCA3D">
      <w:pPr>
        <w:pStyle w:val="ListParagraph"/>
        <w:numPr>
          <w:ilvl w:val="1"/>
          <w:numId w:val="5"/>
        </w:numPr>
        <w:spacing w:before="0" w:after="0"/>
        <w:rPr>
          <w:color w:val="000000" w:themeColor="text1"/>
        </w:rPr>
      </w:pPr>
      <w:r w:rsidRPr="6EADCA3D">
        <w:rPr>
          <w:rFonts w:ascii="Arial" w:hAnsi="Arial" w:cs="Arial"/>
          <w:color w:val="000000" w:themeColor="text1"/>
        </w:rPr>
        <w:t xml:space="preserve">See assigned duties and schedule for lab cleaning activities. </w:t>
      </w:r>
    </w:p>
    <w:p w14:paraId="5BE985FF" w14:textId="0E794C60" w:rsidR="00477A7F" w:rsidRPr="000376B9" w:rsidRDefault="2B71ABB5" w:rsidP="6EADCA3D">
      <w:pPr>
        <w:pStyle w:val="ListParagraph"/>
        <w:numPr>
          <w:ilvl w:val="0"/>
          <w:numId w:val="5"/>
        </w:numPr>
        <w:spacing w:before="0" w:after="0"/>
        <w:rPr>
          <w:color w:val="000000" w:themeColor="text1"/>
        </w:rPr>
      </w:pPr>
      <w:r w:rsidRPr="77227A79">
        <w:rPr>
          <w:rFonts w:ascii="Arial" w:hAnsi="Arial" w:cs="Arial"/>
          <w:color w:val="000000" w:themeColor="text1"/>
        </w:rPr>
        <w:t xml:space="preserve">Students may have access to </w:t>
      </w:r>
      <w:r w:rsidR="1B8EE671" w:rsidRPr="77227A79">
        <w:rPr>
          <w:rFonts w:ascii="Arial" w:hAnsi="Arial" w:cs="Arial"/>
          <w:color w:val="000000" w:themeColor="text1"/>
        </w:rPr>
        <w:t>labs</w:t>
      </w:r>
      <w:r w:rsidRPr="77227A79">
        <w:rPr>
          <w:rFonts w:ascii="Arial" w:hAnsi="Arial" w:cs="Arial"/>
          <w:color w:val="000000" w:themeColor="text1"/>
        </w:rPr>
        <w:t xml:space="preserve"> and </w:t>
      </w:r>
      <w:r w:rsidR="10FAB8E8" w:rsidRPr="77227A79">
        <w:rPr>
          <w:rFonts w:ascii="Arial" w:hAnsi="Arial" w:cs="Arial"/>
          <w:color w:val="000000" w:themeColor="text1"/>
        </w:rPr>
        <w:t>classrooms</w:t>
      </w:r>
      <w:r w:rsidRPr="77227A79">
        <w:rPr>
          <w:rFonts w:ascii="Arial" w:hAnsi="Arial" w:cs="Arial"/>
          <w:color w:val="000000" w:themeColor="text1"/>
        </w:rPr>
        <w:t xml:space="preserve"> when class is not scheduled but ONLY when a faculty or staff member is within the building.</w:t>
      </w:r>
    </w:p>
    <w:p w14:paraId="7E4BEAAB" w14:textId="015ACF5C" w:rsidR="00477A7F" w:rsidRPr="000376B9" w:rsidRDefault="2B71ABB5" w:rsidP="6EADCA3D">
      <w:pPr>
        <w:pStyle w:val="ListParagraph"/>
        <w:numPr>
          <w:ilvl w:val="0"/>
          <w:numId w:val="5"/>
        </w:numPr>
        <w:spacing w:before="0" w:after="0"/>
        <w:rPr>
          <w:color w:val="000000" w:themeColor="text1"/>
        </w:rPr>
      </w:pPr>
      <w:r w:rsidRPr="6EADCA3D">
        <w:rPr>
          <w:rFonts w:ascii="Arial" w:hAnsi="Arial" w:cs="Arial"/>
          <w:color w:val="000000" w:themeColor="text1"/>
        </w:rPr>
        <w:t xml:space="preserve">Students may use the lab and classroom to practice skills on classmates but must refrain from using non-classmates. </w:t>
      </w:r>
    </w:p>
    <w:p w14:paraId="3CDC99C6" w14:textId="2F7E2E8F" w:rsidR="00477A7F" w:rsidRPr="000376B9" w:rsidRDefault="2B71ABB5" w:rsidP="6EADCA3D">
      <w:pPr>
        <w:pStyle w:val="ListParagraph"/>
        <w:numPr>
          <w:ilvl w:val="0"/>
          <w:numId w:val="5"/>
        </w:numPr>
        <w:spacing w:before="0" w:after="0"/>
        <w:rPr>
          <w:color w:val="000000" w:themeColor="text1"/>
        </w:rPr>
      </w:pPr>
      <w:r w:rsidRPr="6EADCA3D">
        <w:rPr>
          <w:rFonts w:ascii="Arial" w:hAnsi="Arial" w:cs="Arial"/>
          <w:color w:val="000000" w:themeColor="text1"/>
        </w:rPr>
        <w:t>Students may not use electrical equipment when a faculty member is NOT present in the classroom.</w:t>
      </w:r>
    </w:p>
    <w:p w14:paraId="400DC894" w14:textId="36E78D61" w:rsidR="00477A7F" w:rsidRPr="000376B9" w:rsidRDefault="2B71ABB5" w:rsidP="6EADCA3D">
      <w:pPr>
        <w:pStyle w:val="ListParagraph"/>
        <w:numPr>
          <w:ilvl w:val="0"/>
          <w:numId w:val="5"/>
        </w:numPr>
        <w:spacing w:before="0" w:after="0"/>
        <w:rPr>
          <w:color w:val="000000" w:themeColor="text1"/>
        </w:rPr>
      </w:pPr>
      <w:r w:rsidRPr="77227A79">
        <w:rPr>
          <w:rFonts w:ascii="Arial" w:hAnsi="Arial" w:cs="Arial"/>
          <w:color w:val="000000" w:themeColor="text1"/>
        </w:rPr>
        <w:t xml:space="preserve">If you need additional practice time with electrical equipment, see faculty </w:t>
      </w:r>
      <w:r w:rsidR="34383AFF" w:rsidRPr="77227A79">
        <w:rPr>
          <w:rFonts w:ascii="Arial" w:hAnsi="Arial" w:cs="Arial"/>
          <w:color w:val="000000" w:themeColor="text1"/>
        </w:rPr>
        <w:t>members</w:t>
      </w:r>
      <w:r w:rsidRPr="77227A79">
        <w:rPr>
          <w:rFonts w:ascii="Arial" w:hAnsi="Arial" w:cs="Arial"/>
          <w:color w:val="000000" w:themeColor="text1"/>
        </w:rPr>
        <w:t xml:space="preserve"> for open lab hours or office hours</w:t>
      </w:r>
    </w:p>
    <w:p w14:paraId="477C2CFE" w14:textId="3A02DB39" w:rsidR="6EADCA3D" w:rsidRDefault="6EADCA3D" w:rsidP="6EADCA3D">
      <w:pPr>
        <w:spacing w:before="0" w:after="0"/>
        <w:rPr>
          <w:rFonts w:ascii="Arial" w:hAnsi="Arial" w:cs="Arial"/>
          <w:color w:val="000000" w:themeColor="text1"/>
        </w:rPr>
      </w:pPr>
    </w:p>
    <w:p w14:paraId="379628BF" w14:textId="34247E8B" w:rsidR="4549DA0E" w:rsidRDefault="4549DA0E" w:rsidP="6EADCA3D">
      <w:pPr>
        <w:spacing w:before="0" w:after="0"/>
        <w:rPr>
          <w:rFonts w:ascii="Arial" w:hAnsi="Arial" w:cs="Arial"/>
          <w:b/>
          <w:bCs/>
          <w:color w:val="000000" w:themeColor="text1"/>
        </w:rPr>
      </w:pPr>
      <w:r w:rsidRPr="6EADCA3D">
        <w:rPr>
          <w:rFonts w:ascii="Arial" w:hAnsi="Arial" w:cs="Arial"/>
          <w:b/>
          <w:bCs/>
          <w:color w:val="000000" w:themeColor="text1"/>
        </w:rPr>
        <w:t>Open lab</w:t>
      </w:r>
    </w:p>
    <w:p w14:paraId="78E21E3D" w14:textId="3560ECE6" w:rsidR="4549DA0E" w:rsidRDefault="37B88A5F" w:rsidP="37B88A5F">
      <w:pPr>
        <w:pStyle w:val="ListParagraph"/>
        <w:numPr>
          <w:ilvl w:val="0"/>
          <w:numId w:val="4"/>
        </w:numPr>
        <w:spacing w:before="0" w:after="0"/>
        <w:rPr>
          <w:rFonts w:eastAsiaTheme="minorEastAsia"/>
          <w:b/>
          <w:bCs/>
          <w:color w:val="000000" w:themeColor="text1"/>
        </w:rPr>
      </w:pPr>
      <w:r w:rsidRPr="37B88A5F">
        <w:rPr>
          <w:rFonts w:ascii="Arial" w:hAnsi="Arial" w:cs="Arial"/>
          <w:color w:val="000000" w:themeColor="text1"/>
        </w:rPr>
        <w:t xml:space="preserve">There will be weekly open lab times where instructors will be present. The schedule will be sent out at the beginning of each </w:t>
      </w:r>
      <w:r w:rsidR="00202DEC" w:rsidRPr="37B88A5F">
        <w:rPr>
          <w:rFonts w:ascii="Arial" w:hAnsi="Arial" w:cs="Arial"/>
          <w:color w:val="000000" w:themeColor="text1"/>
        </w:rPr>
        <w:t>semester and</w:t>
      </w:r>
      <w:r w:rsidRPr="37B88A5F">
        <w:rPr>
          <w:rFonts w:ascii="Arial" w:hAnsi="Arial" w:cs="Arial"/>
          <w:color w:val="000000" w:themeColor="text1"/>
        </w:rPr>
        <w:t xml:space="preserve"> will be posted in the lab.   </w:t>
      </w:r>
    </w:p>
    <w:p w14:paraId="18D85745" w14:textId="18E9222C" w:rsidR="4549DA0E" w:rsidRDefault="4549DA0E" w:rsidP="6EADCA3D">
      <w:pPr>
        <w:pStyle w:val="ListParagraph"/>
        <w:numPr>
          <w:ilvl w:val="0"/>
          <w:numId w:val="4"/>
        </w:numPr>
        <w:spacing w:before="0" w:after="0"/>
        <w:rPr>
          <w:b/>
          <w:bCs/>
          <w:color w:val="000000" w:themeColor="text1"/>
        </w:rPr>
      </w:pPr>
      <w:r w:rsidRPr="77227A79">
        <w:rPr>
          <w:rFonts w:ascii="Arial" w:hAnsi="Arial" w:cs="Arial"/>
          <w:color w:val="000000" w:themeColor="text1"/>
        </w:rPr>
        <w:t xml:space="preserve">Open lab time has the same rules as regular lab except open lab time is to practice skills the student </w:t>
      </w:r>
      <w:r w:rsidR="6C57101C" w:rsidRPr="77227A79">
        <w:rPr>
          <w:rFonts w:ascii="Arial" w:hAnsi="Arial" w:cs="Arial"/>
          <w:color w:val="000000" w:themeColor="text1"/>
        </w:rPr>
        <w:t>feels</w:t>
      </w:r>
      <w:r w:rsidRPr="77227A79">
        <w:rPr>
          <w:rFonts w:ascii="Arial" w:hAnsi="Arial" w:cs="Arial"/>
          <w:color w:val="000000" w:themeColor="text1"/>
        </w:rPr>
        <w:t xml:space="preserve"> they are lacking or recommended by their faculty/inst</w:t>
      </w:r>
      <w:r w:rsidR="7162D0C7" w:rsidRPr="77227A79">
        <w:rPr>
          <w:rFonts w:ascii="Arial" w:hAnsi="Arial" w:cs="Arial"/>
          <w:color w:val="000000" w:themeColor="text1"/>
        </w:rPr>
        <w:t>ructor</w:t>
      </w:r>
      <w:bookmarkStart w:id="56" w:name="_Int_pIxI4Qt1"/>
      <w:r w:rsidR="1696E4DB" w:rsidRPr="77227A79">
        <w:rPr>
          <w:rFonts w:ascii="Arial" w:hAnsi="Arial" w:cs="Arial"/>
          <w:color w:val="000000" w:themeColor="text1"/>
        </w:rPr>
        <w:t xml:space="preserve">. </w:t>
      </w:r>
      <w:bookmarkEnd w:id="56"/>
    </w:p>
    <w:p w14:paraId="7F360E6E" w14:textId="2C5FCBFF" w:rsidR="7162D0C7" w:rsidRDefault="7162D0C7" w:rsidP="6EADCA3D">
      <w:pPr>
        <w:pStyle w:val="ListParagraph"/>
        <w:numPr>
          <w:ilvl w:val="0"/>
          <w:numId w:val="4"/>
        </w:numPr>
        <w:spacing w:before="0" w:after="0"/>
        <w:rPr>
          <w:b/>
          <w:bCs/>
          <w:color w:val="000000" w:themeColor="text1"/>
        </w:rPr>
      </w:pPr>
      <w:r w:rsidRPr="6EADCA3D">
        <w:rPr>
          <w:rFonts w:ascii="Arial" w:hAnsi="Arial" w:cs="Arial"/>
          <w:color w:val="000000" w:themeColor="text1"/>
        </w:rPr>
        <w:t>Students utilizing open labs will be responsible for cleaning as per regular labs.</w:t>
      </w:r>
    </w:p>
    <w:p w14:paraId="744D015C" w14:textId="40DD939F" w:rsidR="7162D0C7" w:rsidRPr="009C0D72" w:rsidRDefault="37B88A5F" w:rsidP="6EADCA3D">
      <w:pPr>
        <w:pStyle w:val="ListParagraph"/>
        <w:numPr>
          <w:ilvl w:val="0"/>
          <w:numId w:val="4"/>
        </w:numPr>
        <w:spacing w:before="0" w:after="0"/>
        <w:rPr>
          <w:b/>
          <w:bCs/>
          <w:color w:val="000000" w:themeColor="text1"/>
        </w:rPr>
      </w:pPr>
      <w:r w:rsidRPr="37B88A5F">
        <w:rPr>
          <w:rFonts w:ascii="Arial" w:hAnsi="Arial" w:cs="Arial"/>
          <w:color w:val="000000" w:themeColor="text1"/>
        </w:rPr>
        <w:t xml:space="preserve">Students can request additional open lab time with faculty/instructor present through their faculty/instructor during class or office hours. </w:t>
      </w:r>
    </w:p>
    <w:p w14:paraId="5DADACF6" w14:textId="77777777" w:rsidR="009C0D72" w:rsidRDefault="009C0D72" w:rsidP="009C0D72">
      <w:pPr>
        <w:pStyle w:val="ListParagraph"/>
        <w:spacing w:before="0" w:after="0"/>
        <w:rPr>
          <w:b/>
          <w:bCs/>
          <w:color w:val="000000" w:themeColor="text1"/>
        </w:rPr>
      </w:pPr>
    </w:p>
    <w:p w14:paraId="72745BC3" w14:textId="4710323D" w:rsidR="00313A09" w:rsidRPr="004E46BE" w:rsidRDefault="00313A09"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 xml:space="preserve">STUDENT EVALUATIONS OF </w:t>
      </w:r>
      <w:r w:rsidR="63CFEDD3" w:rsidRPr="77227A79">
        <w:rPr>
          <w:rFonts w:ascii="Arial" w:hAnsi="Arial" w:cs="Arial"/>
          <w:color w:val="002060"/>
          <w:sz w:val="32"/>
          <w:szCs w:val="32"/>
        </w:rPr>
        <w:t>THE INSTRUCTOR</w:t>
      </w:r>
      <w:r w:rsidRPr="77227A79">
        <w:rPr>
          <w:rFonts w:ascii="Arial" w:hAnsi="Arial" w:cs="Arial"/>
          <w:color w:val="002060"/>
          <w:sz w:val="32"/>
          <w:szCs w:val="32"/>
        </w:rPr>
        <w:t xml:space="preserve"> PERFORMANCE AND COURSE CONTENT</w:t>
      </w:r>
    </w:p>
    <w:p w14:paraId="046EA2F8" w14:textId="021999DB" w:rsidR="00064218" w:rsidRDefault="00313A09" w:rsidP="00313A09">
      <w:pPr>
        <w:rPr>
          <w:rFonts w:ascii="Arial" w:hAnsi="Arial" w:cs="Arial"/>
          <w:color w:val="0D0D0D" w:themeColor="text1" w:themeTint="F2"/>
        </w:rPr>
      </w:pPr>
      <w:r w:rsidRPr="77227A79">
        <w:rPr>
          <w:rFonts w:ascii="Arial" w:hAnsi="Arial" w:cs="Arial"/>
          <w:color w:val="0D0D0D" w:themeColor="text1" w:themeTint="F2"/>
        </w:rPr>
        <w:t xml:space="preserve">At the end of each semester, students are asked to confidentially evaluate the course content and the process of delivering the course content. </w:t>
      </w:r>
      <w:r w:rsidR="6FE87811" w:rsidRPr="77227A79">
        <w:rPr>
          <w:rFonts w:ascii="Arial" w:hAnsi="Arial" w:cs="Arial"/>
          <w:color w:val="0D0D0D" w:themeColor="text1" w:themeTint="F2"/>
        </w:rPr>
        <w:t>The course</w:t>
      </w:r>
      <w:r w:rsidRPr="77227A79">
        <w:rPr>
          <w:rFonts w:ascii="Arial" w:hAnsi="Arial" w:cs="Arial"/>
          <w:color w:val="0D0D0D" w:themeColor="text1" w:themeTint="F2"/>
        </w:rPr>
        <w:t xml:space="preserve"> teaching performance of the instructors is evaluated according to Pikes Peak </w:t>
      </w:r>
      <w:r w:rsidR="7227F9D4" w:rsidRPr="77227A79">
        <w:rPr>
          <w:rFonts w:ascii="Arial" w:hAnsi="Arial" w:cs="Arial"/>
          <w:color w:val="0D0D0D" w:themeColor="text1" w:themeTint="F2"/>
        </w:rPr>
        <w:t>State</w:t>
      </w:r>
      <w:r w:rsidRPr="77227A79">
        <w:rPr>
          <w:rFonts w:ascii="Arial" w:hAnsi="Arial" w:cs="Arial"/>
          <w:color w:val="0D0D0D" w:themeColor="text1" w:themeTint="F2"/>
        </w:rPr>
        <w:t xml:space="preserve"> College Policies</w:t>
      </w:r>
      <w:bookmarkStart w:id="57" w:name="_Int_gPqPecfl"/>
      <w:r w:rsidR="18484BE3" w:rsidRPr="77227A79">
        <w:rPr>
          <w:rFonts w:ascii="Arial" w:hAnsi="Arial" w:cs="Arial"/>
          <w:color w:val="0D0D0D" w:themeColor="text1" w:themeTint="F2"/>
        </w:rPr>
        <w:t xml:space="preserve">. </w:t>
      </w:r>
      <w:bookmarkEnd w:id="57"/>
      <w:r w:rsidRPr="77227A79">
        <w:rPr>
          <w:rFonts w:ascii="Arial" w:hAnsi="Arial" w:cs="Arial"/>
          <w:color w:val="0D0D0D" w:themeColor="text1" w:themeTint="F2"/>
        </w:rPr>
        <w:t xml:space="preserve">Students are encouraged to actively participate in this process </w:t>
      </w:r>
      <w:r w:rsidR="005F5005" w:rsidRPr="77227A79">
        <w:rPr>
          <w:rFonts w:ascii="Arial" w:hAnsi="Arial" w:cs="Arial"/>
          <w:color w:val="0D0D0D" w:themeColor="text1" w:themeTint="F2"/>
        </w:rPr>
        <w:t>to</w:t>
      </w:r>
      <w:r w:rsidRPr="77227A79">
        <w:rPr>
          <w:rFonts w:ascii="Arial" w:hAnsi="Arial" w:cs="Arial"/>
          <w:color w:val="0D0D0D" w:themeColor="text1" w:themeTint="F2"/>
        </w:rPr>
        <w:t xml:space="preserve"> assist the instructors in improving the student's learning experience</w:t>
      </w:r>
      <w:bookmarkStart w:id="58" w:name="_Int_wA78UcvX"/>
      <w:r w:rsidR="39391B4B" w:rsidRPr="77227A79">
        <w:rPr>
          <w:rFonts w:ascii="Arial" w:hAnsi="Arial" w:cs="Arial"/>
          <w:color w:val="0D0D0D" w:themeColor="text1" w:themeTint="F2"/>
        </w:rPr>
        <w:t xml:space="preserve">. </w:t>
      </w:r>
      <w:bookmarkEnd w:id="58"/>
    </w:p>
    <w:p w14:paraId="1D9118CB" w14:textId="01D83916" w:rsidR="002022CF" w:rsidRDefault="00A92477" w:rsidP="00CC259B">
      <w:pPr>
        <w:pStyle w:val="ListParagraph"/>
        <w:numPr>
          <w:ilvl w:val="0"/>
          <w:numId w:val="66"/>
        </w:numPr>
        <w:rPr>
          <w:rFonts w:ascii="Arial" w:hAnsi="Arial" w:cs="Arial"/>
          <w:color w:val="0D0D0D" w:themeColor="text1" w:themeTint="F2"/>
        </w:rPr>
      </w:pPr>
      <w:r w:rsidRPr="77227A79">
        <w:rPr>
          <w:rFonts w:ascii="Arial" w:hAnsi="Arial" w:cs="Arial"/>
          <w:color w:val="0D0D0D" w:themeColor="text1" w:themeTint="F2"/>
        </w:rPr>
        <w:t>Course and instructor evaluation at PP</w:t>
      </w:r>
      <w:r w:rsidR="3272F738" w:rsidRPr="77227A79">
        <w:rPr>
          <w:rFonts w:ascii="Arial" w:hAnsi="Arial" w:cs="Arial"/>
          <w:color w:val="0D0D0D" w:themeColor="text1" w:themeTint="F2"/>
        </w:rPr>
        <w:t>S</w:t>
      </w:r>
      <w:r w:rsidRPr="77227A79">
        <w:rPr>
          <w:rFonts w:ascii="Arial" w:hAnsi="Arial" w:cs="Arial"/>
          <w:color w:val="0D0D0D" w:themeColor="text1" w:themeTint="F2"/>
        </w:rPr>
        <w:t xml:space="preserve">C </w:t>
      </w:r>
      <w:r w:rsidR="45A6B0D9" w:rsidRPr="77227A79">
        <w:rPr>
          <w:rFonts w:ascii="Arial" w:hAnsi="Arial" w:cs="Arial"/>
          <w:color w:val="0D0D0D" w:themeColor="text1" w:themeTint="F2"/>
        </w:rPr>
        <w:t>is</w:t>
      </w:r>
      <w:r w:rsidRPr="77227A79">
        <w:rPr>
          <w:rFonts w:ascii="Arial" w:hAnsi="Arial" w:cs="Arial"/>
          <w:color w:val="0D0D0D" w:themeColor="text1" w:themeTint="F2"/>
        </w:rPr>
        <w:t xml:space="preserve"> done </w:t>
      </w:r>
      <w:r w:rsidR="002022CF" w:rsidRPr="77227A79">
        <w:rPr>
          <w:rFonts w:ascii="Arial" w:hAnsi="Arial" w:cs="Arial"/>
          <w:color w:val="0D0D0D" w:themeColor="text1" w:themeTint="F2"/>
        </w:rPr>
        <w:t>before final grades are calculated</w:t>
      </w:r>
      <w:r w:rsidR="00B0776A" w:rsidRPr="77227A79">
        <w:rPr>
          <w:rFonts w:ascii="Arial" w:hAnsi="Arial" w:cs="Arial"/>
          <w:color w:val="0D0D0D" w:themeColor="text1" w:themeTint="F2"/>
        </w:rPr>
        <w:t>.</w:t>
      </w:r>
    </w:p>
    <w:p w14:paraId="49D10CE2" w14:textId="3F2A5A77" w:rsidR="00CC259B" w:rsidRDefault="00B0776A" w:rsidP="00CC259B">
      <w:pPr>
        <w:pStyle w:val="ListParagraph"/>
        <w:numPr>
          <w:ilvl w:val="0"/>
          <w:numId w:val="66"/>
        </w:numPr>
        <w:rPr>
          <w:rFonts w:ascii="Arial" w:hAnsi="Arial" w:cs="Arial"/>
          <w:color w:val="0D0D0D" w:themeColor="text1" w:themeTint="F2"/>
        </w:rPr>
      </w:pPr>
      <w:r>
        <w:rPr>
          <w:rFonts w:ascii="Arial" w:hAnsi="Arial" w:cs="Arial"/>
          <w:color w:val="0D0D0D" w:themeColor="text1" w:themeTint="F2"/>
        </w:rPr>
        <w:t>Feedback is not given to instructor till the next semester.</w:t>
      </w:r>
    </w:p>
    <w:p w14:paraId="0540C875" w14:textId="7C51B5BA" w:rsidR="00B0776A" w:rsidRDefault="00B0776A" w:rsidP="00B0776A">
      <w:pPr>
        <w:pStyle w:val="ListParagraph"/>
        <w:numPr>
          <w:ilvl w:val="0"/>
          <w:numId w:val="66"/>
        </w:numPr>
        <w:rPr>
          <w:rFonts w:ascii="Arial" w:hAnsi="Arial" w:cs="Arial"/>
          <w:color w:val="0D0D0D" w:themeColor="text1" w:themeTint="F2"/>
        </w:rPr>
      </w:pPr>
      <w:r>
        <w:rPr>
          <w:rFonts w:ascii="Arial" w:hAnsi="Arial" w:cs="Arial"/>
          <w:color w:val="0D0D0D" w:themeColor="text1" w:themeTint="F2"/>
        </w:rPr>
        <w:t>Evaluations are anonymous.</w:t>
      </w:r>
    </w:p>
    <w:p w14:paraId="5B95CD12" w14:textId="77777777" w:rsidR="00064218" w:rsidRPr="004E46BE" w:rsidRDefault="00064218" w:rsidP="00313A09">
      <w:pPr>
        <w:rPr>
          <w:rFonts w:ascii="Arial" w:hAnsi="Arial" w:cs="Arial"/>
        </w:rPr>
      </w:pPr>
    </w:p>
    <w:p w14:paraId="1DF57AA3" w14:textId="77777777" w:rsidR="00155338" w:rsidRPr="004E46BE" w:rsidRDefault="00155338"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PROGRAM AND CLINIC SAFETY</w:t>
      </w:r>
    </w:p>
    <w:p w14:paraId="0A76B575" w14:textId="77777777" w:rsidR="00155338" w:rsidRPr="00B519E5" w:rsidRDefault="00155338" w:rsidP="00155338">
      <w:pPr>
        <w:rPr>
          <w:rFonts w:ascii="Arial" w:hAnsi="Arial" w:cs="Arial"/>
          <w:color w:val="0D0D0D" w:themeColor="text1" w:themeTint="F2"/>
          <w:sz w:val="32"/>
          <w:szCs w:val="32"/>
          <w:u w:val="single"/>
        </w:rPr>
      </w:pPr>
      <w:r w:rsidRPr="00B519E5">
        <w:rPr>
          <w:rFonts w:ascii="Arial" w:hAnsi="Arial" w:cs="Arial"/>
          <w:b/>
          <w:color w:val="0D0D0D" w:themeColor="text1" w:themeTint="F2"/>
          <w:u w:val="single"/>
        </w:rPr>
        <w:t xml:space="preserve">COLLEGE EMERGENCY RESPONSE PLAN  </w:t>
      </w:r>
    </w:p>
    <w:p w14:paraId="4EE3B052" w14:textId="77777777" w:rsidR="00155338" w:rsidRPr="00B519E5" w:rsidRDefault="00155338" w:rsidP="6EADCA3D">
      <w:pPr>
        <w:rPr>
          <w:rFonts w:ascii="Arial" w:hAnsi="Arial" w:cs="Arial"/>
          <w:b/>
          <w:bCs/>
          <w:color w:val="0D0D0D" w:themeColor="text1" w:themeTint="F2"/>
          <w:u w:val="single"/>
        </w:rPr>
      </w:pPr>
      <w:r w:rsidRPr="6EADCA3D">
        <w:rPr>
          <w:rFonts w:ascii="Arial" w:hAnsi="Arial" w:cs="Arial"/>
          <w:b/>
          <w:bCs/>
          <w:color w:val="0D0D0D" w:themeColor="text1" w:themeTint="F2"/>
          <w:u w:val="single"/>
        </w:rPr>
        <w:lastRenderedPageBreak/>
        <w:t xml:space="preserve">PROGRAM SAFETY POLICIES </w:t>
      </w:r>
    </w:p>
    <w:p w14:paraId="6B20E2D2"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MACHINERY: all machinery shall be maintained and tested for electrical leakage and calibrated at least once a year by a qualified biomedical engineer or certified vendor.   </w:t>
      </w:r>
    </w:p>
    <w:p w14:paraId="7D052510"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Any machines noted to be inoperable are to be tagged as out of order and reported to the instructor immediately.   </w:t>
      </w:r>
    </w:p>
    <w:p w14:paraId="677F62E8"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No student shall operate a machine which has not been first addressed in class discussion even if that student has been introduced to the machine on his or her job.  </w:t>
      </w:r>
    </w:p>
    <w:p w14:paraId="1622B99C"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If a student has any reservations relating to a particular treatment, that student MUST talk with the instructor BEFORE applying or receiving that treatment.     </w:t>
      </w:r>
    </w:p>
    <w:p w14:paraId="11F483A4" w14:textId="4AABCFC5"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HAZARDOUS SUBSTANCES: all substances such as alcohol, lotions, gels, etc. will be handled and disposed of according to published and posted guidelines in the MSDS located in the PTA lab.</w:t>
      </w:r>
    </w:p>
    <w:p w14:paraId="521091D5"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INSTRUCTIONAL CLASSROOM AND LAB ORGANIZATION: Both areas are to be kept in as neat an order as possible with all students participating in that upkeep (just as though it were an actual clinic).   </w:t>
      </w:r>
    </w:p>
    <w:p w14:paraId="4735FF42"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All doors and windows will be closed and locked at the end of the instructional day.   </w:t>
      </w:r>
    </w:p>
    <w:p w14:paraId="4391F249" w14:textId="10C19EE7" w:rsidR="00155338"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No student shall walk in the lab area in bare feet and will wear closed toe and heel shoes during lab activities.   </w:t>
      </w:r>
    </w:p>
    <w:p w14:paraId="6EF9B12C" w14:textId="0C130D1A" w:rsidR="0046558F" w:rsidRPr="00B519E5" w:rsidRDefault="1415C06D" w:rsidP="00F646D1">
      <w:pPr>
        <w:pStyle w:val="ListParagraph"/>
        <w:numPr>
          <w:ilvl w:val="1"/>
          <w:numId w:val="18"/>
        </w:numPr>
        <w:rPr>
          <w:rFonts w:ascii="Arial" w:hAnsi="Arial" w:cs="Arial"/>
          <w:color w:val="0D0D0D" w:themeColor="text1" w:themeTint="F2"/>
        </w:rPr>
      </w:pPr>
      <w:r w:rsidRPr="1415C06D">
        <w:rPr>
          <w:rFonts w:ascii="Arial" w:hAnsi="Arial" w:cs="Arial"/>
          <w:color w:val="0D0D0D" w:themeColor="text1" w:themeTint="F2"/>
        </w:rPr>
        <w:t>Except during class activities that require students to be barefoot.</w:t>
      </w:r>
    </w:p>
    <w:p w14:paraId="229C17EC"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No equipment may be utilized for treatment or practice on persons who are not members of the Program.  Only students who are in the program may practice in the lab.   </w:t>
      </w:r>
    </w:p>
    <w:p w14:paraId="7FB76EB7"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Only students who have signed the "Agreement to Practice in Lab" may be in the lab during open lab hours with the understanding that all procedures of the Agreement will be followed.   </w:t>
      </w:r>
    </w:p>
    <w:p w14:paraId="3F6B1B36" w14:textId="67BAB93C" w:rsidR="00155338" w:rsidRPr="00B519E5" w:rsidRDefault="1BECAE82" w:rsidP="00F646D1">
      <w:pPr>
        <w:pStyle w:val="ListParagraph"/>
        <w:numPr>
          <w:ilvl w:val="0"/>
          <w:numId w:val="18"/>
        </w:numPr>
        <w:rPr>
          <w:rFonts w:ascii="Arial" w:hAnsi="Arial" w:cs="Arial"/>
          <w:color w:val="0D0D0D" w:themeColor="text1" w:themeTint="F2"/>
        </w:rPr>
      </w:pPr>
      <w:r w:rsidRPr="1BECAE82">
        <w:rPr>
          <w:rFonts w:ascii="Arial" w:hAnsi="Arial" w:cs="Arial"/>
          <w:color w:val="000000" w:themeColor="text1"/>
        </w:rPr>
        <w:t xml:space="preserve">No lab practice may take place outside of the posted hours without pre-approval by an instructor. </w:t>
      </w:r>
    </w:p>
    <w:p w14:paraId="602B924D"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Students are not allowed to provide physical therapy services/treatment to anyone for any purpose other than to practice for skill competency in PTA classes.   </w:t>
      </w:r>
    </w:p>
    <w:p w14:paraId="49FED8D6" w14:textId="62FBAD2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Students are expected to comply with existing college policy prohibiting food and drink from the classroom and lab setting. </w:t>
      </w:r>
    </w:p>
    <w:p w14:paraId="73F1971C" w14:textId="55D6F369" w:rsidR="00155338" w:rsidRPr="006160B1" w:rsidRDefault="1415C06D" w:rsidP="004D0CA0">
      <w:pPr>
        <w:pStyle w:val="ListParagraph"/>
        <w:numPr>
          <w:ilvl w:val="0"/>
          <w:numId w:val="18"/>
        </w:numPr>
        <w:spacing w:before="0" w:after="0"/>
        <w:rPr>
          <w:rFonts w:ascii="Arial" w:hAnsi="Arial" w:cs="Arial"/>
          <w:color w:val="0D0D0D" w:themeColor="text1" w:themeTint="F2"/>
        </w:rPr>
      </w:pPr>
      <w:r w:rsidRPr="1415C06D">
        <w:rPr>
          <w:rFonts w:ascii="Arial" w:hAnsi="Arial" w:cs="Arial"/>
          <w:color w:val="0D0D0D" w:themeColor="text1" w:themeTint="F2"/>
        </w:rPr>
        <w:t>Assistance for minor cuts is available using the medical supply kit located in the lab in the cabinet marked with the medical supplies.</w:t>
      </w:r>
    </w:p>
    <w:p w14:paraId="00B2C935" w14:textId="77777777" w:rsidR="00155338" w:rsidRPr="00B519E5" w:rsidRDefault="1415C06D" w:rsidP="00F646D1">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In case of an emergency during all clinical rotations and off-site campus activities students should access “911” or emergency services available at the site.  Emergency medical care and any other health care required by the student will be available to each student at the student’s expense, the student assuming full responsibility for all billed charges.   </w:t>
      </w:r>
    </w:p>
    <w:p w14:paraId="100C5B58" w14:textId="71D59A50" w:rsidR="00155338" w:rsidRPr="0084274F" w:rsidRDefault="1415C06D" w:rsidP="00155338">
      <w:pPr>
        <w:pStyle w:val="ListParagraph"/>
        <w:numPr>
          <w:ilvl w:val="0"/>
          <w:numId w:val="18"/>
        </w:numPr>
        <w:rPr>
          <w:rFonts w:ascii="Arial" w:hAnsi="Arial" w:cs="Arial"/>
          <w:color w:val="0D0D0D" w:themeColor="text1" w:themeTint="F2"/>
        </w:rPr>
      </w:pPr>
      <w:r w:rsidRPr="1415C06D">
        <w:rPr>
          <w:rFonts w:ascii="Arial" w:hAnsi="Arial" w:cs="Arial"/>
          <w:color w:val="0D0D0D" w:themeColor="text1" w:themeTint="F2"/>
        </w:rPr>
        <w:t xml:space="preserve"> Should the need arise for medical assistance due to injury during classroom or lab interactions the college’s policy for injury/illness occurring on campus will be followed.  These steps will be posted in the lab for easy access. </w:t>
      </w:r>
    </w:p>
    <w:p w14:paraId="53A9F9ED" w14:textId="2EC1575B" w:rsidR="004D0CA0" w:rsidRPr="0083596E" w:rsidRDefault="48657C8A" w:rsidP="004D0CA0">
      <w:pPr>
        <w:pStyle w:val="ListParagraph"/>
        <w:numPr>
          <w:ilvl w:val="0"/>
          <w:numId w:val="18"/>
        </w:numPr>
        <w:rPr>
          <w:rFonts w:ascii="Arial" w:eastAsia="Arial" w:hAnsi="Arial" w:cs="Arial"/>
          <w:color w:val="0D0D0D" w:themeColor="text1" w:themeTint="F2"/>
        </w:rPr>
      </w:pPr>
      <w:r w:rsidRPr="0083596E">
        <w:rPr>
          <w:rFonts w:ascii="Arial" w:eastAsia="Arial" w:hAnsi="Arial" w:cs="Arial"/>
          <w:color w:val="0D0D0D" w:themeColor="text1" w:themeTint="F2"/>
        </w:rPr>
        <w:t>The closest AED is located</w:t>
      </w:r>
      <w:r w:rsidR="0083596E">
        <w:rPr>
          <w:rFonts w:ascii="Arial" w:eastAsia="Arial" w:hAnsi="Arial" w:cs="Arial"/>
          <w:color w:val="0D0D0D" w:themeColor="text1" w:themeTint="F2"/>
        </w:rPr>
        <w:t xml:space="preserve"> outside the Medical Science Division Office.</w:t>
      </w:r>
    </w:p>
    <w:p w14:paraId="72E9C671" w14:textId="1D13BBC9" w:rsidR="4BA94014" w:rsidRPr="004D0CA0" w:rsidRDefault="1415C06D" w:rsidP="004D0CA0">
      <w:pPr>
        <w:pStyle w:val="ListParagraph"/>
        <w:numPr>
          <w:ilvl w:val="0"/>
          <w:numId w:val="18"/>
        </w:numPr>
        <w:rPr>
          <w:rFonts w:ascii="Arial" w:eastAsia="Arial" w:hAnsi="Arial" w:cs="Arial"/>
          <w:color w:val="0D0D0D" w:themeColor="text1" w:themeTint="F2"/>
        </w:rPr>
      </w:pPr>
      <w:r w:rsidRPr="004D0CA0">
        <w:rPr>
          <w:rFonts w:ascii="Arial" w:eastAsia="Arial" w:hAnsi="Arial" w:cs="Arial"/>
          <w:color w:val="0D0D0D" w:themeColor="text1" w:themeTint="F2"/>
        </w:rPr>
        <w:t xml:space="preserve">All manuals for equipment </w:t>
      </w:r>
      <w:r w:rsidR="00DA1156" w:rsidRPr="004D0CA0">
        <w:rPr>
          <w:rFonts w:ascii="Arial" w:eastAsia="Arial" w:hAnsi="Arial" w:cs="Arial"/>
          <w:color w:val="0D0D0D" w:themeColor="text1" w:themeTint="F2"/>
        </w:rPr>
        <w:t>are in</w:t>
      </w:r>
      <w:r w:rsidRPr="004D0CA0">
        <w:rPr>
          <w:rFonts w:ascii="Arial" w:eastAsia="Arial" w:hAnsi="Arial" w:cs="Arial"/>
          <w:color w:val="0D0D0D" w:themeColor="text1" w:themeTint="F2"/>
        </w:rPr>
        <w:t xml:space="preserve"> locker marked manuals.</w:t>
      </w:r>
    </w:p>
    <w:p w14:paraId="3DAAEA0A" w14:textId="24264E92" w:rsidR="4BA94014" w:rsidRDefault="1415C06D" w:rsidP="1415C06D">
      <w:pPr>
        <w:pStyle w:val="ListParagraph"/>
        <w:numPr>
          <w:ilvl w:val="0"/>
          <w:numId w:val="18"/>
        </w:numPr>
        <w:rPr>
          <w:rFonts w:ascii="Arial" w:eastAsia="Arial" w:hAnsi="Arial" w:cs="Arial"/>
          <w:color w:val="0D0D0D" w:themeColor="text1" w:themeTint="F2"/>
        </w:rPr>
      </w:pPr>
      <w:r w:rsidRPr="004D0CA0">
        <w:rPr>
          <w:rFonts w:ascii="Arial" w:eastAsia="Arial" w:hAnsi="Arial" w:cs="Arial"/>
          <w:color w:val="0D0D0D" w:themeColor="text1" w:themeTint="F2"/>
        </w:rPr>
        <w:t xml:space="preserve">In the event of a fire, procedures are posted throughout the lab classroom.  Faculty/instructors will give the call to evacuate.  </w:t>
      </w:r>
    </w:p>
    <w:p w14:paraId="036E7092" w14:textId="044F22AB" w:rsidR="0DF02551" w:rsidRDefault="1415C06D" w:rsidP="1415C06D">
      <w:pPr>
        <w:pStyle w:val="ListParagraph"/>
        <w:numPr>
          <w:ilvl w:val="0"/>
          <w:numId w:val="18"/>
        </w:numPr>
        <w:rPr>
          <w:rFonts w:ascii="Arial" w:eastAsia="Arial" w:hAnsi="Arial" w:cs="Arial"/>
          <w:color w:val="0D0D0D" w:themeColor="text1" w:themeTint="F2"/>
        </w:rPr>
      </w:pPr>
      <w:r w:rsidRPr="77227A79">
        <w:rPr>
          <w:rFonts w:ascii="Arial" w:eastAsia="Arial" w:hAnsi="Arial" w:cs="Arial"/>
          <w:color w:val="0D0D0D" w:themeColor="text1" w:themeTint="F2"/>
        </w:rPr>
        <w:lastRenderedPageBreak/>
        <w:t xml:space="preserve">If there is an active shooter or bomb threat, an announcement will be </w:t>
      </w:r>
      <w:r w:rsidR="7EF81A48" w:rsidRPr="77227A79">
        <w:rPr>
          <w:rFonts w:ascii="Arial" w:eastAsia="Arial" w:hAnsi="Arial" w:cs="Arial"/>
          <w:color w:val="0D0D0D" w:themeColor="text1" w:themeTint="F2"/>
        </w:rPr>
        <w:t>made,</w:t>
      </w:r>
      <w:r w:rsidRPr="77227A79">
        <w:rPr>
          <w:rFonts w:ascii="Arial" w:eastAsia="Arial" w:hAnsi="Arial" w:cs="Arial"/>
          <w:color w:val="0D0D0D" w:themeColor="text1" w:themeTint="F2"/>
        </w:rPr>
        <w:t xml:space="preserve"> and instructions given by the faculty or instructor</w:t>
      </w:r>
      <w:bookmarkStart w:id="59" w:name="_Int_MjTBprZQ"/>
      <w:bookmarkStart w:id="60" w:name="_Int_O04u9IpI"/>
      <w:r w:rsidR="0DF34953" w:rsidRPr="77227A79">
        <w:rPr>
          <w:rFonts w:ascii="Arial" w:eastAsia="Arial" w:hAnsi="Arial" w:cs="Arial"/>
          <w:color w:val="0D0D0D" w:themeColor="text1" w:themeTint="F2"/>
        </w:rPr>
        <w:t xml:space="preserve">. </w:t>
      </w:r>
      <w:bookmarkEnd w:id="59"/>
      <w:bookmarkEnd w:id="60"/>
    </w:p>
    <w:p w14:paraId="6626D621" w14:textId="77777777" w:rsidR="00155338" w:rsidRPr="004D0CA0" w:rsidRDefault="1415C06D" w:rsidP="1415C06D">
      <w:pPr>
        <w:rPr>
          <w:rFonts w:ascii="Arial" w:eastAsia="Arial" w:hAnsi="Arial" w:cs="Arial"/>
          <w:b/>
          <w:bCs/>
          <w:color w:val="000000" w:themeColor="text1"/>
          <w:u w:val="single"/>
        </w:rPr>
      </w:pPr>
      <w:r w:rsidRPr="004D0CA0">
        <w:rPr>
          <w:rFonts w:ascii="Arial" w:eastAsia="Arial" w:hAnsi="Arial" w:cs="Arial"/>
          <w:b/>
          <w:bCs/>
          <w:color w:val="000000" w:themeColor="text1"/>
          <w:u w:val="single"/>
        </w:rPr>
        <w:t xml:space="preserve">OSHA REGULATIONS </w:t>
      </w:r>
    </w:p>
    <w:p w14:paraId="4AD50275" w14:textId="5009DCFE" w:rsidR="00B42EDA" w:rsidRDefault="00155338" w:rsidP="00B42EDA">
      <w:pPr>
        <w:rPr>
          <w:rFonts w:ascii="Arial" w:hAnsi="Arial" w:cs="Arial"/>
          <w:color w:val="0D0D0D" w:themeColor="text1" w:themeTint="F2"/>
        </w:rPr>
      </w:pPr>
      <w:r w:rsidRPr="00B519E5">
        <w:rPr>
          <w:rFonts w:ascii="Arial" w:hAnsi="Arial" w:cs="Arial"/>
          <w:color w:val="0D0D0D" w:themeColor="text1" w:themeTint="F2"/>
        </w:rPr>
        <w:t xml:space="preserve">The PTA program lab policies and procedures are compliant with Occupational Health and Safety standards and Facility Management policies. Supplies used in laboratory practice and simulated activities will be labeled and MSDS information will be available in the lab. </w:t>
      </w:r>
    </w:p>
    <w:p w14:paraId="256FD3CB" w14:textId="697FC6B3" w:rsidR="00E67CE9" w:rsidRDefault="00E67CE9" w:rsidP="00B42EDA">
      <w:pPr>
        <w:rPr>
          <w:rFonts w:ascii="Arial" w:hAnsi="Arial" w:cs="Arial"/>
          <w:color w:val="0D0D0D" w:themeColor="text1" w:themeTint="F2"/>
        </w:rPr>
      </w:pPr>
    </w:p>
    <w:p w14:paraId="7E1313F7" w14:textId="604C5BE1" w:rsidR="00BB54A1" w:rsidRPr="00E67CE9" w:rsidRDefault="00596C99"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61" w:name="_Hlk85808860"/>
      <w:r w:rsidRPr="77227A79">
        <w:rPr>
          <w:rFonts w:ascii="Arial" w:hAnsi="Arial" w:cs="Arial"/>
          <w:color w:val="002060"/>
          <w:sz w:val="32"/>
          <w:szCs w:val="32"/>
        </w:rPr>
        <w:t>ATTENDANCE POLICY</w:t>
      </w:r>
    </w:p>
    <w:bookmarkEnd w:id="61"/>
    <w:p w14:paraId="02647FE7" w14:textId="77777777" w:rsidR="002506D8" w:rsidRPr="002506D8" w:rsidRDefault="002506D8" w:rsidP="002506D8">
      <w:pPr>
        <w:rPr>
          <w:rFonts w:ascii="Arial" w:hAnsi="Arial" w:cs="Arial"/>
          <w:b/>
          <w:color w:val="000000" w:themeColor="text1"/>
          <w:u w:val="single"/>
        </w:rPr>
      </w:pPr>
      <w:r w:rsidRPr="002506D8">
        <w:rPr>
          <w:rFonts w:ascii="Arial" w:hAnsi="Arial" w:cs="Arial"/>
          <w:b/>
          <w:color w:val="000000" w:themeColor="text1"/>
          <w:u w:val="single"/>
        </w:rPr>
        <w:t>RATIONALE</w:t>
      </w:r>
    </w:p>
    <w:p w14:paraId="55A0F0FE" w14:textId="762F4E5F" w:rsidR="002506D8" w:rsidRDefault="002506D8" w:rsidP="00C3659A">
      <w:pPr>
        <w:numPr>
          <w:ilvl w:val="0"/>
          <w:numId w:val="50"/>
        </w:numPr>
        <w:tabs>
          <w:tab w:val="clear" w:pos="720"/>
          <w:tab w:val="num" w:pos="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Physical Therapy is a discipline which requires acquisition of knowledge and practical skills along with organizational and personal capabilities.  Large amounts of material are covered in each class, and attendance is important as the curriculum builds on previously learned material.</w:t>
      </w:r>
    </w:p>
    <w:p w14:paraId="0FDE96EA" w14:textId="77777777" w:rsidR="002506D8" w:rsidRPr="002506D8" w:rsidRDefault="002506D8" w:rsidP="002506D8">
      <w:pPr>
        <w:spacing w:before="0" w:after="0" w:line="240" w:lineRule="auto"/>
        <w:ind w:left="360"/>
        <w:jc w:val="both"/>
        <w:rPr>
          <w:rFonts w:ascii="Arial" w:hAnsi="Arial" w:cs="Arial"/>
          <w:color w:val="000000" w:themeColor="text1"/>
        </w:rPr>
      </w:pPr>
    </w:p>
    <w:p w14:paraId="2A84BD6E" w14:textId="44247AD2" w:rsidR="002506D8" w:rsidRDefault="00220CBE" w:rsidP="00C3659A">
      <w:pPr>
        <w:numPr>
          <w:ilvl w:val="0"/>
          <w:numId w:val="50"/>
        </w:numPr>
        <w:tabs>
          <w:tab w:val="clear" w:pos="720"/>
          <w:tab w:val="num" w:pos="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To</w:t>
      </w:r>
      <w:r w:rsidR="002506D8" w:rsidRPr="002506D8">
        <w:rPr>
          <w:rFonts w:ascii="Arial" w:hAnsi="Arial" w:cs="Arial"/>
          <w:color w:val="000000" w:themeColor="text1"/>
        </w:rPr>
        <w:t xml:space="preserve"> meet the program objectives and to comply with accreditation standards, the PTA curriculum consists of classroom, </w:t>
      </w:r>
      <w:r w:rsidR="00E67CE9" w:rsidRPr="002506D8">
        <w:rPr>
          <w:rFonts w:ascii="Arial" w:hAnsi="Arial" w:cs="Arial"/>
          <w:color w:val="000000" w:themeColor="text1"/>
        </w:rPr>
        <w:t>laboratory,</w:t>
      </w:r>
      <w:r w:rsidR="002506D8" w:rsidRPr="002506D8">
        <w:rPr>
          <w:rFonts w:ascii="Arial" w:hAnsi="Arial" w:cs="Arial"/>
          <w:color w:val="000000" w:themeColor="text1"/>
        </w:rPr>
        <w:t xml:space="preserve"> and clinical experiences.  A critical element that influences students' success is attendance in all areas.</w:t>
      </w:r>
    </w:p>
    <w:p w14:paraId="4F914915" w14:textId="77777777" w:rsidR="002506D8" w:rsidRPr="002506D8" w:rsidRDefault="002506D8" w:rsidP="002506D8">
      <w:pPr>
        <w:spacing w:before="0" w:after="0" w:line="240" w:lineRule="auto"/>
        <w:jc w:val="both"/>
        <w:rPr>
          <w:rFonts w:ascii="Arial" w:hAnsi="Arial" w:cs="Arial"/>
          <w:color w:val="000000" w:themeColor="text1"/>
        </w:rPr>
      </w:pPr>
    </w:p>
    <w:p w14:paraId="30DFF66D" w14:textId="1ADB578A" w:rsidR="002506D8" w:rsidRDefault="002506D8" w:rsidP="00C3659A">
      <w:pPr>
        <w:numPr>
          <w:ilvl w:val="0"/>
          <w:numId w:val="50"/>
        </w:numPr>
        <w:tabs>
          <w:tab w:val="clear" w:pos="720"/>
          <w:tab w:val="num" w:pos="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Punctuality, consistent attendance, and the student's complete diligence in participating with patient care are key factors to the successful completion of this program as well as to securing employment.</w:t>
      </w:r>
    </w:p>
    <w:p w14:paraId="6BB9FDF4" w14:textId="77777777" w:rsidR="002506D8" w:rsidRPr="002506D8" w:rsidRDefault="002506D8" w:rsidP="002506D8">
      <w:pPr>
        <w:spacing w:before="0" w:after="0" w:line="240" w:lineRule="auto"/>
        <w:jc w:val="both"/>
        <w:rPr>
          <w:rFonts w:ascii="Arial" w:hAnsi="Arial" w:cs="Arial"/>
          <w:color w:val="000000" w:themeColor="text1"/>
        </w:rPr>
      </w:pPr>
    </w:p>
    <w:p w14:paraId="0AEBA197" w14:textId="195A6AB9" w:rsidR="002506D8" w:rsidRDefault="002506D8" w:rsidP="77227A79">
      <w:pPr>
        <w:numPr>
          <w:ilvl w:val="0"/>
          <w:numId w:val="50"/>
        </w:numPr>
        <w:tabs>
          <w:tab w:val="clear" w:pos="720"/>
        </w:tabs>
        <w:spacing w:before="0" w:after="0" w:line="240" w:lineRule="auto"/>
        <w:ind w:left="360"/>
        <w:jc w:val="both"/>
        <w:rPr>
          <w:rFonts w:ascii="Arial" w:hAnsi="Arial" w:cs="Arial"/>
          <w:color w:val="000000" w:themeColor="text1"/>
        </w:rPr>
      </w:pPr>
      <w:r w:rsidRPr="77227A79">
        <w:rPr>
          <w:rFonts w:ascii="Arial" w:hAnsi="Arial" w:cs="Arial"/>
          <w:color w:val="000000" w:themeColor="text1"/>
        </w:rPr>
        <w:t xml:space="preserve">Students who </w:t>
      </w:r>
      <w:r w:rsidR="7FC177B3" w:rsidRPr="77227A79">
        <w:rPr>
          <w:rFonts w:ascii="Arial" w:hAnsi="Arial" w:cs="Arial"/>
          <w:color w:val="000000" w:themeColor="text1"/>
        </w:rPr>
        <w:t>miss a</w:t>
      </w:r>
      <w:r w:rsidRPr="77227A79">
        <w:rPr>
          <w:rFonts w:ascii="Arial" w:hAnsi="Arial" w:cs="Arial"/>
          <w:color w:val="000000" w:themeColor="text1"/>
        </w:rPr>
        <w:t xml:space="preserve"> clinical experience are in jeopardy of missing opportunities to meet course objectives and subsequently achieving passing grades.</w:t>
      </w:r>
    </w:p>
    <w:p w14:paraId="783B7DD2" w14:textId="77777777" w:rsidR="002506D8" w:rsidRPr="002506D8" w:rsidRDefault="002506D8" w:rsidP="002506D8">
      <w:pPr>
        <w:spacing w:before="0" w:after="0" w:line="240" w:lineRule="auto"/>
        <w:jc w:val="both"/>
        <w:rPr>
          <w:rFonts w:ascii="Arial" w:hAnsi="Arial" w:cs="Arial"/>
          <w:color w:val="000000" w:themeColor="text1"/>
        </w:rPr>
      </w:pPr>
    </w:p>
    <w:p w14:paraId="3A204C8C" w14:textId="3148D9AB" w:rsidR="002506D8" w:rsidRDefault="002506D8" w:rsidP="00C3659A">
      <w:pPr>
        <w:numPr>
          <w:ilvl w:val="0"/>
          <w:numId w:val="50"/>
        </w:numPr>
        <w:tabs>
          <w:tab w:val="clear" w:pos="720"/>
          <w:tab w:val="num" w:pos="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The student is responsible for obtaining information and completing assignments given during an absence.</w:t>
      </w:r>
    </w:p>
    <w:p w14:paraId="52D34A17" w14:textId="77777777" w:rsidR="002506D8" w:rsidRPr="002506D8" w:rsidRDefault="002506D8" w:rsidP="002506D8">
      <w:pPr>
        <w:spacing w:before="0" w:after="0" w:line="240" w:lineRule="auto"/>
        <w:jc w:val="both"/>
        <w:rPr>
          <w:rFonts w:ascii="Arial" w:hAnsi="Arial" w:cs="Arial"/>
          <w:color w:val="000000" w:themeColor="text1"/>
        </w:rPr>
      </w:pPr>
    </w:p>
    <w:p w14:paraId="042565FD" w14:textId="77777777" w:rsidR="002506D8" w:rsidRPr="002506D8" w:rsidRDefault="002506D8" w:rsidP="002506D8">
      <w:pPr>
        <w:rPr>
          <w:rFonts w:ascii="Arial" w:hAnsi="Arial" w:cs="Arial"/>
          <w:b/>
          <w:color w:val="000000" w:themeColor="text1"/>
        </w:rPr>
      </w:pPr>
      <w:r w:rsidRPr="002506D8">
        <w:rPr>
          <w:rFonts w:ascii="Arial" w:hAnsi="Arial" w:cs="Arial"/>
          <w:b/>
          <w:color w:val="000000" w:themeColor="text1"/>
          <w:u w:val="single"/>
        </w:rPr>
        <w:t>POLICY FOR CLASS AND LAB</w:t>
      </w:r>
    </w:p>
    <w:p w14:paraId="36A60A0E" w14:textId="30253242" w:rsidR="002506D8" w:rsidRDefault="6898BD7C" w:rsidP="00C3659A">
      <w:pPr>
        <w:numPr>
          <w:ilvl w:val="0"/>
          <w:numId w:val="48"/>
        </w:numPr>
        <w:tabs>
          <w:tab w:val="clear" w:pos="1080"/>
          <w:tab w:val="num" w:pos="360"/>
        </w:tabs>
        <w:spacing w:before="0" w:after="0" w:line="240" w:lineRule="auto"/>
        <w:ind w:left="360"/>
        <w:jc w:val="both"/>
        <w:rPr>
          <w:rFonts w:ascii="Arial" w:hAnsi="Arial" w:cs="Arial"/>
          <w:color w:val="000000" w:themeColor="text1"/>
        </w:rPr>
      </w:pPr>
      <w:bookmarkStart w:id="62" w:name="_Hlk86847408"/>
      <w:r w:rsidRPr="77227A79">
        <w:rPr>
          <w:rFonts w:ascii="Arial" w:hAnsi="Arial" w:cs="Arial"/>
          <w:color w:val="000000" w:themeColor="text1"/>
        </w:rPr>
        <w:t xml:space="preserve">Students are expected to attend all classes.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policy states that each instructor will keep an accurate record of each student's attendance </w:t>
      </w:r>
      <w:r w:rsidR="0CA4906D" w:rsidRPr="77227A79">
        <w:rPr>
          <w:rFonts w:ascii="Arial" w:hAnsi="Arial" w:cs="Arial"/>
          <w:color w:val="000000" w:themeColor="text1"/>
        </w:rPr>
        <w:t>on</w:t>
      </w:r>
      <w:r w:rsidRPr="77227A79">
        <w:rPr>
          <w:rFonts w:ascii="Arial" w:hAnsi="Arial" w:cs="Arial"/>
          <w:color w:val="000000" w:themeColor="text1"/>
        </w:rPr>
        <w:t xml:space="preserve"> all courses.</w:t>
      </w:r>
    </w:p>
    <w:p w14:paraId="5672F110" w14:textId="77777777" w:rsidR="002506D8" w:rsidRPr="002506D8" w:rsidRDefault="002506D8" w:rsidP="002506D8">
      <w:pPr>
        <w:tabs>
          <w:tab w:val="num" w:pos="360"/>
        </w:tabs>
        <w:spacing w:before="0" w:after="0" w:line="240" w:lineRule="auto"/>
        <w:ind w:left="360"/>
        <w:jc w:val="both"/>
        <w:rPr>
          <w:rFonts w:ascii="Arial" w:hAnsi="Arial" w:cs="Arial"/>
          <w:color w:val="000000" w:themeColor="text1"/>
        </w:rPr>
      </w:pPr>
    </w:p>
    <w:p w14:paraId="17450812" w14:textId="446769BD" w:rsidR="002506D8" w:rsidRDefault="002506D8" w:rsidP="00C3659A">
      <w:pPr>
        <w:numPr>
          <w:ilvl w:val="0"/>
          <w:numId w:val="48"/>
        </w:numPr>
        <w:tabs>
          <w:tab w:val="clear" w:pos="1080"/>
          <w:tab w:val="num" w:pos="36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Students are expected to be punctual, three tardies constitute one absence.  Students are allowed three absences per course per long semester (Fall and Spring) and one absence during each of the summer semesters and all clinical affiliations.  Students who have two absences or one absence and three tardies will be counseled by the instructor prior to being sent to the Program Director.</w:t>
      </w:r>
    </w:p>
    <w:p w14:paraId="4E504882" w14:textId="77777777" w:rsidR="002506D8" w:rsidRPr="002506D8" w:rsidRDefault="002506D8" w:rsidP="002506D8">
      <w:pPr>
        <w:spacing w:before="0" w:after="0" w:line="240" w:lineRule="auto"/>
        <w:jc w:val="both"/>
        <w:rPr>
          <w:rFonts w:ascii="Arial" w:hAnsi="Arial" w:cs="Arial"/>
          <w:color w:val="000000" w:themeColor="text1"/>
        </w:rPr>
      </w:pPr>
    </w:p>
    <w:p w14:paraId="6F7423A3" w14:textId="7A800FB2" w:rsidR="002506D8" w:rsidRDefault="002506D8" w:rsidP="00C3659A">
      <w:pPr>
        <w:numPr>
          <w:ilvl w:val="0"/>
          <w:numId w:val="48"/>
        </w:numPr>
        <w:tabs>
          <w:tab w:val="clear" w:pos="1080"/>
          <w:tab w:val="num" w:pos="36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Excessive absences will result in a meeting with the Program Director, Counseling and Remediation Forms being filled out, and possibly a Progressive Disciplinary Report.</w:t>
      </w:r>
    </w:p>
    <w:p w14:paraId="1DE707E4" w14:textId="77777777" w:rsidR="002506D8" w:rsidRPr="002506D8" w:rsidRDefault="002506D8" w:rsidP="002506D8">
      <w:pPr>
        <w:spacing w:before="0" w:after="0" w:line="240" w:lineRule="auto"/>
        <w:jc w:val="both"/>
        <w:rPr>
          <w:rFonts w:ascii="Arial" w:hAnsi="Arial" w:cs="Arial"/>
          <w:color w:val="000000" w:themeColor="text1"/>
        </w:rPr>
      </w:pPr>
    </w:p>
    <w:p w14:paraId="60044FFB" w14:textId="3F91031E" w:rsidR="002506D8" w:rsidRDefault="002506D8" w:rsidP="00C3659A">
      <w:pPr>
        <w:numPr>
          <w:ilvl w:val="0"/>
          <w:numId w:val="48"/>
        </w:numPr>
        <w:tabs>
          <w:tab w:val="clear" w:pos="1080"/>
          <w:tab w:val="num" w:pos="360"/>
        </w:tabs>
        <w:spacing w:before="0" w:after="0" w:line="240" w:lineRule="auto"/>
        <w:ind w:left="360"/>
        <w:jc w:val="both"/>
        <w:rPr>
          <w:rFonts w:ascii="Arial" w:hAnsi="Arial" w:cs="Arial"/>
          <w:color w:val="000000" w:themeColor="text1"/>
        </w:rPr>
      </w:pPr>
      <w:r w:rsidRPr="77227A79">
        <w:rPr>
          <w:rFonts w:ascii="Arial" w:hAnsi="Arial" w:cs="Arial"/>
          <w:color w:val="000000" w:themeColor="text1"/>
        </w:rPr>
        <w:lastRenderedPageBreak/>
        <w:t xml:space="preserve">Students are responsible for officially dropping a course they are no longer attending. If this is not done, they will automatically fail.  Dropping a course will result in dismissal from the program but will allow the student to reapply later if </w:t>
      </w:r>
      <w:r w:rsidR="7C3B7B0A" w:rsidRPr="77227A79">
        <w:rPr>
          <w:rFonts w:ascii="Arial" w:hAnsi="Arial" w:cs="Arial"/>
          <w:color w:val="000000" w:themeColor="text1"/>
        </w:rPr>
        <w:t>he</w:t>
      </w:r>
      <w:r w:rsidRPr="77227A79">
        <w:rPr>
          <w:rFonts w:ascii="Arial" w:hAnsi="Arial" w:cs="Arial"/>
          <w:color w:val="000000" w:themeColor="text1"/>
        </w:rPr>
        <w:t xml:space="preserve"> or she chooses.</w:t>
      </w:r>
    </w:p>
    <w:p w14:paraId="5D60F2BF" w14:textId="77777777" w:rsidR="002506D8" w:rsidRPr="002506D8" w:rsidRDefault="002506D8" w:rsidP="002506D8">
      <w:pPr>
        <w:spacing w:before="0" w:after="0" w:line="240" w:lineRule="auto"/>
        <w:jc w:val="both"/>
        <w:rPr>
          <w:rFonts w:ascii="Arial" w:hAnsi="Arial" w:cs="Arial"/>
          <w:color w:val="000000" w:themeColor="text1"/>
        </w:rPr>
      </w:pPr>
    </w:p>
    <w:p w14:paraId="01D81F45" w14:textId="0C756E3E" w:rsidR="002506D8" w:rsidRDefault="002506D8" w:rsidP="00C3659A">
      <w:pPr>
        <w:numPr>
          <w:ilvl w:val="0"/>
          <w:numId w:val="48"/>
        </w:numPr>
        <w:tabs>
          <w:tab w:val="clear" w:pos="1080"/>
        </w:tabs>
        <w:spacing w:before="0" w:after="0" w:line="240" w:lineRule="auto"/>
        <w:ind w:left="360"/>
        <w:jc w:val="both"/>
        <w:rPr>
          <w:rFonts w:ascii="Arial" w:hAnsi="Arial" w:cs="Arial"/>
          <w:color w:val="000000" w:themeColor="text1"/>
        </w:rPr>
      </w:pPr>
      <w:r w:rsidRPr="002506D8">
        <w:rPr>
          <w:rFonts w:ascii="Arial" w:hAnsi="Arial" w:cs="Arial"/>
          <w:color w:val="000000" w:themeColor="text1"/>
        </w:rPr>
        <w:t>Class days missed due to inclement weather will be made up as appropriate.</w:t>
      </w:r>
    </w:p>
    <w:p w14:paraId="1012E76A" w14:textId="77777777" w:rsidR="002506D8" w:rsidRPr="002506D8" w:rsidRDefault="002506D8" w:rsidP="002506D8">
      <w:pPr>
        <w:spacing w:before="0" w:after="0" w:line="240" w:lineRule="auto"/>
        <w:jc w:val="both"/>
        <w:rPr>
          <w:rFonts w:ascii="Arial" w:hAnsi="Arial" w:cs="Arial"/>
          <w:color w:val="000000" w:themeColor="text1"/>
        </w:rPr>
      </w:pPr>
    </w:p>
    <w:p w14:paraId="1293217B" w14:textId="2DB18952" w:rsidR="002506D8" w:rsidRDefault="002506D8" w:rsidP="00C3659A">
      <w:pPr>
        <w:numPr>
          <w:ilvl w:val="0"/>
          <w:numId w:val="48"/>
        </w:numPr>
        <w:tabs>
          <w:tab w:val="clear" w:pos="1080"/>
        </w:tabs>
        <w:spacing w:before="0" w:after="0" w:line="240" w:lineRule="auto"/>
        <w:ind w:left="360"/>
        <w:jc w:val="both"/>
        <w:rPr>
          <w:rFonts w:ascii="Arial" w:hAnsi="Arial" w:cs="Arial"/>
          <w:color w:val="000000" w:themeColor="text1"/>
        </w:rPr>
      </w:pPr>
      <w:r w:rsidRPr="77227A79">
        <w:rPr>
          <w:rFonts w:ascii="Arial" w:hAnsi="Arial" w:cs="Arial"/>
          <w:color w:val="000000" w:themeColor="text1"/>
        </w:rPr>
        <w:t xml:space="preserve">Students are not assessed absences when representing </w:t>
      </w:r>
      <w:r w:rsidR="00E10E0B" w:rsidRPr="77227A79">
        <w:rPr>
          <w:rFonts w:ascii="Arial" w:hAnsi="Arial" w:cs="Arial"/>
          <w:color w:val="000000" w:themeColor="text1"/>
        </w:rPr>
        <w:t xml:space="preserve">Pike Peak </w:t>
      </w:r>
      <w:r w:rsidR="7227F9D4" w:rsidRPr="77227A79">
        <w:rPr>
          <w:rFonts w:ascii="Arial" w:hAnsi="Arial" w:cs="Arial"/>
          <w:color w:val="000000" w:themeColor="text1"/>
        </w:rPr>
        <w:t>State</w:t>
      </w:r>
      <w:r w:rsidR="00E10E0B" w:rsidRPr="77227A79">
        <w:rPr>
          <w:rFonts w:ascii="Arial" w:hAnsi="Arial" w:cs="Arial"/>
          <w:color w:val="000000" w:themeColor="text1"/>
        </w:rPr>
        <w:t xml:space="preserve"> College</w:t>
      </w:r>
      <w:r w:rsidRPr="77227A79">
        <w:rPr>
          <w:rFonts w:ascii="Arial" w:hAnsi="Arial" w:cs="Arial"/>
          <w:color w:val="000000" w:themeColor="text1"/>
        </w:rPr>
        <w:t xml:space="preserve"> at official functions. </w:t>
      </w:r>
    </w:p>
    <w:bookmarkEnd w:id="62"/>
    <w:p w14:paraId="6271D2FF" w14:textId="77777777" w:rsidR="00ED0D52" w:rsidRPr="00ED0D52" w:rsidRDefault="00ED0D52" w:rsidP="00ED0D52">
      <w:pPr>
        <w:spacing w:before="0" w:after="0" w:line="240" w:lineRule="auto"/>
        <w:jc w:val="both"/>
        <w:rPr>
          <w:rFonts w:ascii="Arial" w:hAnsi="Arial" w:cs="Arial"/>
          <w:color w:val="000000" w:themeColor="text1"/>
        </w:rPr>
      </w:pPr>
    </w:p>
    <w:p w14:paraId="200DE79C" w14:textId="77777777" w:rsidR="00ED0D52" w:rsidRDefault="002506D8" w:rsidP="002506D8">
      <w:pPr>
        <w:rPr>
          <w:rFonts w:ascii="Arial" w:hAnsi="Arial" w:cs="Arial"/>
          <w:b/>
          <w:bCs/>
          <w:color w:val="000000" w:themeColor="text1"/>
          <w:u w:val="single"/>
        </w:rPr>
      </w:pPr>
      <w:r w:rsidRPr="00ED0D52">
        <w:rPr>
          <w:rFonts w:ascii="Arial" w:hAnsi="Arial" w:cs="Arial"/>
          <w:b/>
          <w:bCs/>
          <w:color w:val="000000" w:themeColor="text1"/>
          <w:u w:val="single"/>
        </w:rPr>
        <w:t>ATTENDANCE POLICY FOR EXAMS</w:t>
      </w:r>
    </w:p>
    <w:p w14:paraId="270E6EC8" w14:textId="72C70B04" w:rsidR="002506D8" w:rsidRPr="00ED0D52" w:rsidRDefault="37B88A5F" w:rsidP="002506D8">
      <w:pPr>
        <w:rPr>
          <w:rFonts w:ascii="Arial" w:hAnsi="Arial" w:cs="Arial"/>
          <w:b/>
          <w:bCs/>
          <w:color w:val="000000" w:themeColor="text1"/>
          <w:u w:val="single"/>
        </w:rPr>
      </w:pPr>
      <w:r w:rsidRPr="77227A79">
        <w:rPr>
          <w:rFonts w:ascii="Arial" w:hAnsi="Arial" w:cs="Arial"/>
          <w:color w:val="000000" w:themeColor="text1"/>
        </w:rPr>
        <w:t xml:space="preserve">ATTENDANCE AT ALL SCHEDULED EXAMINATIONS IS MANDATORY.  Any student </w:t>
      </w:r>
      <w:r w:rsidR="287CB21B" w:rsidRPr="77227A79">
        <w:rPr>
          <w:rFonts w:ascii="Arial" w:hAnsi="Arial" w:cs="Arial"/>
          <w:color w:val="000000" w:themeColor="text1"/>
        </w:rPr>
        <w:t>absence</w:t>
      </w:r>
      <w:r w:rsidRPr="77227A79">
        <w:rPr>
          <w:rFonts w:ascii="Arial" w:hAnsi="Arial" w:cs="Arial"/>
          <w:color w:val="000000" w:themeColor="text1"/>
        </w:rPr>
        <w:t xml:space="preserve"> from examinations due to illness or injury must have a written justification from their physician</w:t>
      </w:r>
      <w:bookmarkStart w:id="63" w:name="_Int_er8A5r87"/>
      <w:r w:rsidR="39F52C74" w:rsidRPr="77227A79">
        <w:rPr>
          <w:rFonts w:ascii="Arial" w:hAnsi="Arial" w:cs="Arial"/>
          <w:color w:val="000000" w:themeColor="text1"/>
        </w:rPr>
        <w:t xml:space="preserve">. </w:t>
      </w:r>
      <w:bookmarkEnd w:id="63"/>
      <w:r w:rsidRPr="77227A79">
        <w:rPr>
          <w:rFonts w:ascii="Arial" w:hAnsi="Arial" w:cs="Arial"/>
          <w:color w:val="000000" w:themeColor="text1"/>
        </w:rPr>
        <w:t xml:space="preserve">Absence from an examination for any other </w:t>
      </w:r>
      <w:r w:rsidR="76F60267" w:rsidRPr="77227A79">
        <w:rPr>
          <w:rFonts w:ascii="Arial" w:hAnsi="Arial" w:cs="Arial"/>
          <w:color w:val="000000" w:themeColor="text1"/>
        </w:rPr>
        <w:t>reason</w:t>
      </w:r>
      <w:r w:rsidRPr="77227A79">
        <w:rPr>
          <w:rFonts w:ascii="Arial" w:hAnsi="Arial" w:cs="Arial"/>
          <w:color w:val="000000" w:themeColor="text1"/>
        </w:rPr>
        <w:t xml:space="preserve"> must be excused by the instructor before the time of the scheduled examination, or be brought about by </w:t>
      </w:r>
      <w:bookmarkStart w:id="64" w:name="_Int_An4naqG9"/>
      <w:r w:rsidR="4360D825" w:rsidRPr="77227A79">
        <w:rPr>
          <w:rFonts w:ascii="Arial" w:hAnsi="Arial" w:cs="Arial"/>
          <w:color w:val="000000" w:themeColor="text1"/>
        </w:rPr>
        <w:t>a profoundly serious</w:t>
      </w:r>
      <w:bookmarkEnd w:id="64"/>
      <w:r w:rsidRPr="77227A79">
        <w:rPr>
          <w:rFonts w:ascii="Arial" w:hAnsi="Arial" w:cs="Arial"/>
          <w:color w:val="000000" w:themeColor="text1"/>
        </w:rPr>
        <w:t>, verifiable circumstance</w:t>
      </w:r>
      <w:bookmarkStart w:id="65" w:name="_Int_aFiQO7nh"/>
      <w:r w:rsidR="06280E18" w:rsidRPr="77227A79">
        <w:rPr>
          <w:rFonts w:ascii="Arial" w:hAnsi="Arial" w:cs="Arial"/>
          <w:color w:val="000000" w:themeColor="text1"/>
        </w:rPr>
        <w:t xml:space="preserve">. </w:t>
      </w:r>
      <w:bookmarkEnd w:id="65"/>
      <w:r w:rsidRPr="77227A79">
        <w:rPr>
          <w:rFonts w:ascii="Arial" w:hAnsi="Arial" w:cs="Arial"/>
          <w:color w:val="000000" w:themeColor="text1"/>
        </w:rPr>
        <w:t xml:space="preserve">All </w:t>
      </w:r>
      <w:r w:rsidR="37A06D69" w:rsidRPr="77227A79">
        <w:rPr>
          <w:rFonts w:ascii="Arial" w:hAnsi="Arial" w:cs="Arial"/>
          <w:color w:val="000000" w:themeColor="text1"/>
        </w:rPr>
        <w:t>make-up</w:t>
      </w:r>
      <w:r w:rsidRPr="77227A79">
        <w:rPr>
          <w:rFonts w:ascii="Arial" w:hAnsi="Arial" w:cs="Arial"/>
          <w:color w:val="000000" w:themeColor="text1"/>
        </w:rPr>
        <w:t xml:space="preserve"> examinations must be taken no later than one week after the student returns to class</w:t>
      </w:r>
      <w:bookmarkStart w:id="66" w:name="_Int_3qYqTI9c"/>
      <w:r w:rsidR="22E7E3F1" w:rsidRPr="77227A79">
        <w:rPr>
          <w:rFonts w:ascii="Arial" w:hAnsi="Arial" w:cs="Arial"/>
          <w:color w:val="000000" w:themeColor="text1"/>
        </w:rPr>
        <w:t xml:space="preserve">. </w:t>
      </w:r>
      <w:bookmarkEnd w:id="66"/>
      <w:r w:rsidRPr="77227A79">
        <w:rPr>
          <w:rFonts w:ascii="Arial" w:hAnsi="Arial" w:cs="Arial"/>
          <w:color w:val="000000" w:themeColor="text1"/>
        </w:rPr>
        <w:t>Any un-excused absence from an examination will automatically result in a score of ZERO for that examination.</w:t>
      </w:r>
    </w:p>
    <w:p w14:paraId="16028683" w14:textId="77777777" w:rsidR="00ED0D52" w:rsidRPr="00ED0D52" w:rsidRDefault="00ED0D52" w:rsidP="00ED0D52">
      <w:pPr>
        <w:spacing w:before="0" w:after="0" w:line="240" w:lineRule="auto"/>
        <w:ind w:left="360"/>
        <w:jc w:val="both"/>
        <w:rPr>
          <w:rFonts w:ascii="Arial" w:hAnsi="Arial" w:cs="Arial"/>
          <w:color w:val="000000" w:themeColor="text1"/>
        </w:rPr>
      </w:pPr>
    </w:p>
    <w:p w14:paraId="02CA5EFE" w14:textId="222645D1" w:rsidR="002506D8" w:rsidRPr="00ED0D52" w:rsidRDefault="002506D8" w:rsidP="00ED0D52">
      <w:pPr>
        <w:ind w:right="-360"/>
        <w:rPr>
          <w:rFonts w:ascii="Arial" w:hAnsi="Arial" w:cs="Arial"/>
          <w:b/>
          <w:color w:val="000000" w:themeColor="text1"/>
          <w:u w:val="single"/>
        </w:rPr>
      </w:pPr>
      <w:r w:rsidRPr="00ED0D52">
        <w:rPr>
          <w:rFonts w:ascii="Arial" w:hAnsi="Arial" w:cs="Arial"/>
          <w:b/>
          <w:color w:val="000000" w:themeColor="text1"/>
          <w:u w:val="single"/>
        </w:rPr>
        <w:t>EXCUSED ABSENCES</w:t>
      </w:r>
    </w:p>
    <w:p w14:paraId="681582F5" w14:textId="423D4C6B" w:rsidR="002506D8" w:rsidRPr="00ED0D52" w:rsidRDefault="002506D8" w:rsidP="00ED0D52">
      <w:pPr>
        <w:ind w:right="-360"/>
        <w:jc w:val="both"/>
        <w:rPr>
          <w:rFonts w:ascii="Arial" w:hAnsi="Arial" w:cs="Arial"/>
          <w:color w:val="000000" w:themeColor="text1"/>
        </w:rPr>
      </w:pPr>
      <w:r w:rsidRPr="00ED0D52">
        <w:rPr>
          <w:rFonts w:ascii="Arial" w:hAnsi="Arial" w:cs="Arial"/>
          <w:color w:val="000000" w:themeColor="text1"/>
        </w:rPr>
        <w:t>The faculty recognizes that situational emergencies and illnesses may occur.  In addition, jury duty or military duty may require the student to be absent.  In these cases, documentation will be requested by the instructor or program director to verify the reason for the absence.  Evidence such as a physician’s note, copy of military order, or jury summons will be requested.  Students must call the instructor at the PTA office as soon as the absence is anticipated.</w:t>
      </w:r>
    </w:p>
    <w:p w14:paraId="75480EA1" w14:textId="3257D1DD" w:rsidR="002506D8" w:rsidRPr="00ED0D52" w:rsidRDefault="002506D8" w:rsidP="00ED0D52">
      <w:pPr>
        <w:ind w:right="-360"/>
        <w:rPr>
          <w:rFonts w:ascii="Arial" w:hAnsi="Arial" w:cs="Arial"/>
          <w:b/>
          <w:color w:val="000000" w:themeColor="text1"/>
          <w:u w:val="single"/>
        </w:rPr>
      </w:pPr>
      <w:r w:rsidRPr="00ED0D52">
        <w:rPr>
          <w:rFonts w:ascii="Arial" w:hAnsi="Arial" w:cs="Arial"/>
          <w:b/>
          <w:color w:val="000000" w:themeColor="text1"/>
          <w:u w:val="single"/>
        </w:rPr>
        <w:t>MAKE-UP WORK</w:t>
      </w:r>
    </w:p>
    <w:p w14:paraId="33AB2F34" w14:textId="3B171B4D" w:rsidR="003D4572" w:rsidRDefault="07E620E6" w:rsidP="07E620E6">
      <w:pPr>
        <w:ind w:right="-360"/>
        <w:jc w:val="both"/>
        <w:rPr>
          <w:rFonts w:ascii="Arial" w:hAnsi="Arial" w:cs="Arial"/>
          <w:color w:val="000000" w:themeColor="text1"/>
        </w:rPr>
      </w:pPr>
      <w:r w:rsidRPr="77227A79">
        <w:rPr>
          <w:rFonts w:ascii="Arial" w:hAnsi="Arial" w:cs="Arial"/>
          <w:color w:val="000000" w:themeColor="text1"/>
        </w:rPr>
        <w:t>Students are responsible for meeting all required course assignments (</w:t>
      </w:r>
      <w:r w:rsidR="42D4F72F" w:rsidRPr="77227A79">
        <w:rPr>
          <w:rFonts w:ascii="Arial" w:hAnsi="Arial" w:cs="Arial"/>
          <w:color w:val="000000" w:themeColor="text1"/>
        </w:rPr>
        <w:t>i.e.,</w:t>
      </w:r>
      <w:r w:rsidRPr="77227A79">
        <w:rPr>
          <w:rFonts w:ascii="Arial" w:hAnsi="Arial" w:cs="Arial"/>
          <w:color w:val="000000" w:themeColor="text1"/>
        </w:rPr>
        <w:t xml:space="preserve"> papers, tests, clinical assignments) despite absence from class, labs or clinical</w:t>
      </w:r>
      <w:bookmarkStart w:id="67" w:name="_Int_PWn6pyKy"/>
      <w:r w:rsidR="54381D55" w:rsidRPr="77227A79">
        <w:rPr>
          <w:rFonts w:ascii="Arial" w:hAnsi="Arial" w:cs="Arial"/>
          <w:color w:val="000000" w:themeColor="text1"/>
        </w:rPr>
        <w:t xml:space="preserve">. </w:t>
      </w:r>
      <w:bookmarkEnd w:id="67"/>
      <w:r w:rsidRPr="77227A79">
        <w:rPr>
          <w:rFonts w:ascii="Arial" w:hAnsi="Arial" w:cs="Arial"/>
          <w:color w:val="000000" w:themeColor="text1"/>
        </w:rPr>
        <w:t>This includes assignments for all absences</w:t>
      </w:r>
      <w:r w:rsidR="11EDB0F8" w:rsidRPr="77227A79">
        <w:rPr>
          <w:rFonts w:ascii="Arial" w:hAnsi="Arial" w:cs="Arial"/>
          <w:color w:val="000000" w:themeColor="text1"/>
        </w:rPr>
        <w:t xml:space="preserve">. </w:t>
      </w:r>
      <w:r w:rsidRPr="77227A79">
        <w:rPr>
          <w:rFonts w:ascii="Arial" w:hAnsi="Arial" w:cs="Arial"/>
          <w:color w:val="000000" w:themeColor="text1"/>
        </w:rPr>
        <w:t xml:space="preserve">The student is responsible for getting notes from other students and contacting the instructor who will determine the way missed assignments will be made up. </w:t>
      </w:r>
      <w:r w:rsidR="30FC3722" w:rsidRPr="77227A79">
        <w:rPr>
          <w:rFonts w:ascii="Arial" w:hAnsi="Arial" w:cs="Arial"/>
          <w:color w:val="000000" w:themeColor="text1"/>
        </w:rPr>
        <w:t>Make-up</w:t>
      </w:r>
      <w:r w:rsidRPr="77227A79">
        <w:rPr>
          <w:rFonts w:ascii="Arial" w:hAnsi="Arial" w:cs="Arial"/>
          <w:color w:val="000000" w:themeColor="text1"/>
        </w:rPr>
        <w:t xml:space="preserve"> exams must be taken within one week after the student returns or at the discretion of the instructor</w:t>
      </w:r>
      <w:r w:rsidR="536A063B" w:rsidRPr="77227A79">
        <w:rPr>
          <w:rFonts w:ascii="Arial" w:hAnsi="Arial" w:cs="Arial"/>
          <w:color w:val="000000" w:themeColor="text1"/>
        </w:rPr>
        <w:t xml:space="preserve">. </w:t>
      </w:r>
      <w:r w:rsidRPr="77227A79">
        <w:rPr>
          <w:rFonts w:ascii="Arial" w:hAnsi="Arial" w:cs="Arial"/>
          <w:color w:val="000000" w:themeColor="text1"/>
        </w:rPr>
        <w:t>Make-up exams may not be the same as the original exam and may include essay questions, oral exam, fill in the blank, etc. (See Forms Section Request for Taking a Missed Exam Form, page 91.)</w:t>
      </w:r>
    </w:p>
    <w:p w14:paraId="7C7C6255" w14:textId="5F51906A" w:rsidR="003D4572" w:rsidRPr="00D82302" w:rsidRDefault="03A1EC33" w:rsidP="00D82302">
      <w:pPr>
        <w:pBdr>
          <w:top w:val="triple" w:sz="4" w:space="1" w:color="auto"/>
          <w:left w:val="triple" w:sz="4" w:space="4" w:color="auto"/>
          <w:bottom w:val="triple" w:sz="4" w:space="1" w:color="auto"/>
          <w:right w:val="triple" w:sz="4" w:space="4" w:color="auto"/>
        </w:pBdr>
        <w:jc w:val="center"/>
        <w:rPr>
          <w:rFonts w:ascii="Arial" w:hAnsi="Arial" w:cs="Arial"/>
          <w:color w:val="C00000"/>
          <w:sz w:val="32"/>
          <w:szCs w:val="32"/>
        </w:rPr>
      </w:pPr>
      <w:r w:rsidRPr="77227A79">
        <w:rPr>
          <w:rFonts w:ascii="Arial" w:hAnsi="Arial" w:cs="Arial"/>
          <w:color w:val="002060"/>
          <w:sz w:val="32"/>
          <w:szCs w:val="32"/>
        </w:rPr>
        <w:t xml:space="preserve">                  </w:t>
      </w:r>
      <w:r w:rsidR="00D82302" w:rsidRPr="77227A79">
        <w:rPr>
          <w:rFonts w:ascii="Arial" w:hAnsi="Arial" w:cs="Arial"/>
          <w:color w:val="002060"/>
          <w:sz w:val="32"/>
          <w:szCs w:val="32"/>
        </w:rPr>
        <w:t>FIELD TRIP POLICY</w:t>
      </w:r>
      <w:r w:rsidR="07E620E6" w:rsidRPr="77227A79">
        <w:rPr>
          <w:rFonts w:ascii="Arial" w:hAnsi="Arial" w:cs="Arial"/>
          <w:color w:val="002060"/>
          <w:sz w:val="32"/>
          <w:szCs w:val="32"/>
        </w:rPr>
        <w:t xml:space="preserve">    </w:t>
      </w:r>
      <w:r w:rsidR="07E620E6" w:rsidRPr="77227A79">
        <w:rPr>
          <w:rFonts w:ascii="Arial" w:hAnsi="Arial" w:cs="Arial"/>
          <w:color w:val="C00000"/>
          <w:sz w:val="32"/>
          <w:szCs w:val="32"/>
        </w:rPr>
        <w:t xml:space="preserve">               </w:t>
      </w:r>
    </w:p>
    <w:p w14:paraId="647F93B9" w14:textId="168BF888" w:rsidR="07E620E6" w:rsidRDefault="07E620E6" w:rsidP="07E620E6">
      <w:pPr>
        <w:ind w:right="-360"/>
        <w:jc w:val="both"/>
        <w:rPr>
          <w:rFonts w:ascii="Arial" w:hAnsi="Arial" w:cs="Arial"/>
          <w:color w:val="000000" w:themeColor="text1"/>
        </w:rPr>
      </w:pPr>
      <w:r w:rsidRPr="77227A79">
        <w:rPr>
          <w:rFonts w:ascii="Arial" w:hAnsi="Arial" w:cs="Arial"/>
          <w:color w:val="000000" w:themeColor="text1"/>
        </w:rPr>
        <w:t xml:space="preserve">Class field trips are those trips taken to off-campus locations during regular class time to provide the </w:t>
      </w:r>
      <w:r w:rsidR="70123090" w:rsidRPr="77227A79">
        <w:rPr>
          <w:rFonts w:ascii="Arial" w:hAnsi="Arial" w:cs="Arial"/>
          <w:color w:val="000000" w:themeColor="text1"/>
        </w:rPr>
        <w:t>students with</w:t>
      </w:r>
      <w:r w:rsidRPr="77227A79">
        <w:rPr>
          <w:rFonts w:ascii="Arial" w:hAnsi="Arial" w:cs="Arial"/>
          <w:color w:val="000000" w:themeColor="text1"/>
        </w:rPr>
        <w:t xml:space="preserve"> additional information relevant to the course. This does not include student club activities. Field trips are College sponsored events, and, as such, all relevant PPCC and CCCS policies and Municipal, State and Federal laws apply to trip participants (faculty, </w:t>
      </w:r>
      <w:bookmarkStart w:id="68" w:name="_Int_o6uGVvE8"/>
      <w:r w:rsidR="7AA41257" w:rsidRPr="77227A79">
        <w:rPr>
          <w:rFonts w:ascii="Arial" w:hAnsi="Arial" w:cs="Arial"/>
          <w:color w:val="000000" w:themeColor="text1"/>
        </w:rPr>
        <w:t>staff,</w:t>
      </w:r>
      <w:bookmarkEnd w:id="68"/>
      <w:r w:rsidRPr="77227A79">
        <w:rPr>
          <w:rFonts w:ascii="Arial" w:hAnsi="Arial" w:cs="Arial"/>
          <w:color w:val="000000" w:themeColor="text1"/>
        </w:rPr>
        <w:t xml:space="preserve"> and students).</w:t>
      </w:r>
    </w:p>
    <w:p w14:paraId="40D30391" w14:textId="7E149074" w:rsidR="07E620E6" w:rsidRDefault="07E620E6" w:rsidP="07E620E6">
      <w:pPr>
        <w:ind w:right="-360"/>
        <w:jc w:val="both"/>
        <w:rPr>
          <w:rFonts w:ascii="Arial" w:hAnsi="Arial" w:cs="Arial"/>
          <w:color w:val="000000" w:themeColor="text1"/>
        </w:rPr>
      </w:pPr>
      <w:r w:rsidRPr="07E620E6">
        <w:rPr>
          <w:rFonts w:ascii="Arial" w:hAnsi="Arial" w:cs="Arial"/>
          <w:color w:val="000000" w:themeColor="text1"/>
        </w:rPr>
        <w:t>Faculty means the faculty member(s) designated to be in charge of the trip. The faculty member has the responsibility to enforce compliance with PPCC policies and the Student Standards of Conduct by all persons participating in the field trip as would be expected in the traditional classroom setting.</w:t>
      </w:r>
    </w:p>
    <w:p w14:paraId="19561FC6" w14:textId="749DE779" w:rsidR="07E620E6" w:rsidRDefault="07E620E6" w:rsidP="07E620E6">
      <w:pPr>
        <w:ind w:right="-360"/>
        <w:jc w:val="both"/>
        <w:rPr>
          <w:rFonts w:ascii="Arial" w:hAnsi="Arial" w:cs="Arial"/>
          <w:color w:val="000000" w:themeColor="text1"/>
        </w:rPr>
      </w:pPr>
      <w:r w:rsidRPr="07E620E6">
        <w:rPr>
          <w:rFonts w:ascii="Arial" w:hAnsi="Arial" w:cs="Arial"/>
          <w:color w:val="000000" w:themeColor="text1"/>
        </w:rPr>
        <w:lastRenderedPageBreak/>
        <w:t>Each student must fill out a</w:t>
      </w:r>
      <w:r w:rsidRPr="07E620E6">
        <w:rPr>
          <w:rFonts w:ascii="Arial" w:hAnsi="Arial" w:cs="Arial"/>
          <w:color w:val="C00000"/>
        </w:rPr>
        <w:t xml:space="preserve"> </w:t>
      </w:r>
      <w:hyperlink r:id="rId30">
        <w:r w:rsidRPr="07E620E6">
          <w:rPr>
            <w:rStyle w:val="Hyperlink"/>
            <w:rFonts w:ascii="Arial" w:hAnsi="Arial" w:cs="Arial"/>
            <w:color w:val="C00000"/>
          </w:rPr>
          <w:t>Student/Participant Waiver form</w:t>
        </w:r>
      </w:hyperlink>
    </w:p>
    <w:p w14:paraId="4CB947EA" w14:textId="7BF7C8D3" w:rsidR="00493947" w:rsidRPr="003D4572" w:rsidRDefault="003D4572"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69" w:name="_Hlk68008798"/>
      <w:r w:rsidRPr="77227A79">
        <w:rPr>
          <w:rFonts w:ascii="Arial" w:hAnsi="Arial" w:cs="Arial"/>
          <w:color w:val="002060"/>
          <w:sz w:val="32"/>
          <w:szCs w:val="32"/>
        </w:rPr>
        <w:t>INCLEMENT WEATHER</w:t>
      </w:r>
    </w:p>
    <w:bookmarkEnd w:id="69"/>
    <w:p w14:paraId="100657E2" w14:textId="165B306C" w:rsidR="00493947" w:rsidRPr="00493947" w:rsidRDefault="00493947" w:rsidP="00493947">
      <w:pPr>
        <w:rPr>
          <w:rFonts w:ascii="Arial" w:hAnsi="Arial" w:cs="Arial"/>
          <w:color w:val="000000" w:themeColor="text1"/>
        </w:rPr>
      </w:pPr>
      <w:r w:rsidRPr="00493947">
        <w:rPr>
          <w:rFonts w:ascii="Arial" w:hAnsi="Arial" w:cs="Arial"/>
          <w:color w:val="000000" w:themeColor="text1"/>
        </w:rPr>
        <w:t>In the event of severe inclement weather, the procedure for the PTA program will be as follows:</w:t>
      </w:r>
    </w:p>
    <w:p w14:paraId="116FB3F1" w14:textId="56474801" w:rsidR="00493947" w:rsidRPr="00493947" w:rsidRDefault="00493947" w:rsidP="00493947">
      <w:pPr>
        <w:rPr>
          <w:rFonts w:ascii="Arial" w:hAnsi="Arial" w:cs="Arial"/>
          <w:color w:val="000000" w:themeColor="text1"/>
          <w:u w:val="single"/>
        </w:rPr>
      </w:pPr>
      <w:r w:rsidRPr="00493947">
        <w:rPr>
          <w:rFonts w:ascii="Arial" w:hAnsi="Arial" w:cs="Arial"/>
          <w:b/>
          <w:color w:val="000000" w:themeColor="text1"/>
          <w:u w:val="single"/>
        </w:rPr>
        <w:t>Faculty Responsibilities</w:t>
      </w:r>
    </w:p>
    <w:p w14:paraId="67EC1671" w14:textId="7A720A56" w:rsidR="2A4AB92A" w:rsidRDefault="2A4AB92A" w:rsidP="5262984F">
      <w:pPr>
        <w:numPr>
          <w:ilvl w:val="0"/>
          <w:numId w:val="9"/>
        </w:numPr>
        <w:tabs>
          <w:tab w:val="num" w:pos="360"/>
        </w:tabs>
        <w:spacing w:before="0" w:after="0" w:line="240" w:lineRule="auto"/>
        <w:ind w:left="360"/>
        <w:jc w:val="both"/>
        <w:rPr>
          <w:rFonts w:ascii="Arial" w:hAnsi="Arial" w:cs="Arial"/>
          <w:color w:val="000000" w:themeColor="text1"/>
        </w:rPr>
      </w:pPr>
      <w:r w:rsidRPr="77227A79">
        <w:rPr>
          <w:rFonts w:ascii="Arial" w:hAnsi="Arial" w:cs="Arial"/>
          <w:color w:val="000000" w:themeColor="text1"/>
        </w:rPr>
        <w:t>The Program Director</w:t>
      </w:r>
      <w:r w:rsidR="00493947" w:rsidRPr="77227A79">
        <w:rPr>
          <w:rFonts w:ascii="Arial" w:hAnsi="Arial" w:cs="Arial"/>
          <w:color w:val="000000" w:themeColor="text1"/>
        </w:rPr>
        <w:t xml:space="preserve"> will make a reasonable decision related to weather conditions based on listening </w:t>
      </w:r>
      <w:r w:rsidR="2C16B82C" w:rsidRPr="77227A79">
        <w:rPr>
          <w:rFonts w:ascii="Arial" w:hAnsi="Arial" w:cs="Arial"/>
          <w:color w:val="000000" w:themeColor="text1"/>
        </w:rPr>
        <w:t>to</w:t>
      </w:r>
      <w:r w:rsidR="00493947" w:rsidRPr="77227A79">
        <w:rPr>
          <w:rFonts w:ascii="Arial" w:hAnsi="Arial" w:cs="Arial"/>
          <w:color w:val="000000" w:themeColor="text1"/>
        </w:rPr>
        <w:t xml:space="preserve"> </w:t>
      </w:r>
      <w:r w:rsidR="00201CBF" w:rsidRPr="77227A79">
        <w:rPr>
          <w:rFonts w:ascii="Arial" w:hAnsi="Arial" w:cs="Arial"/>
          <w:color w:val="000000" w:themeColor="text1"/>
        </w:rPr>
        <w:t>PPCC</w:t>
      </w:r>
      <w:r w:rsidR="00493947" w:rsidRPr="77227A79">
        <w:rPr>
          <w:rFonts w:ascii="Arial" w:hAnsi="Arial" w:cs="Arial"/>
          <w:color w:val="000000" w:themeColor="text1"/>
        </w:rPr>
        <w:t>/radio/television announcements and checking with Highway Patrol as to travel conditions</w:t>
      </w:r>
      <w:bookmarkStart w:id="70" w:name="_Int_1Bfv72hH"/>
      <w:r w:rsidR="6E271326" w:rsidRPr="77227A79">
        <w:rPr>
          <w:rFonts w:ascii="Arial" w:hAnsi="Arial" w:cs="Arial"/>
          <w:color w:val="000000" w:themeColor="text1"/>
        </w:rPr>
        <w:t xml:space="preserve">. </w:t>
      </w:r>
      <w:bookmarkEnd w:id="70"/>
      <w:r w:rsidR="74C9D057" w:rsidRPr="77227A79">
        <w:rPr>
          <w:rFonts w:ascii="Arial" w:hAnsi="Arial" w:cs="Arial"/>
          <w:color w:val="000000" w:themeColor="text1"/>
        </w:rPr>
        <w:t xml:space="preserve">If the campus is closed but PTA </w:t>
      </w:r>
      <w:r w:rsidR="18A38C64" w:rsidRPr="77227A79">
        <w:rPr>
          <w:rFonts w:ascii="Arial" w:hAnsi="Arial" w:cs="Arial"/>
          <w:color w:val="000000" w:themeColor="text1"/>
        </w:rPr>
        <w:t xml:space="preserve">on campus </w:t>
      </w:r>
      <w:r w:rsidR="74C9D057" w:rsidRPr="77227A79">
        <w:rPr>
          <w:rFonts w:ascii="Arial" w:hAnsi="Arial" w:cs="Arial"/>
          <w:color w:val="000000" w:themeColor="text1"/>
        </w:rPr>
        <w:t>classes will be conducted, the Program Director will notify the Dean of Health Sciences and/or Associate Dean of Allied Health to have the do</w:t>
      </w:r>
      <w:r w:rsidR="541C42F0" w:rsidRPr="77227A79">
        <w:rPr>
          <w:rFonts w:ascii="Arial" w:hAnsi="Arial" w:cs="Arial"/>
          <w:color w:val="000000" w:themeColor="text1"/>
        </w:rPr>
        <w:t xml:space="preserve">ors open, snow removal, </w:t>
      </w:r>
      <w:r w:rsidR="05AE1528" w:rsidRPr="77227A79">
        <w:rPr>
          <w:rFonts w:ascii="Arial" w:hAnsi="Arial" w:cs="Arial"/>
          <w:color w:val="000000" w:themeColor="text1"/>
        </w:rPr>
        <w:t>and notify campus police</w:t>
      </w:r>
      <w:r w:rsidR="6E271326" w:rsidRPr="77227A79">
        <w:rPr>
          <w:rFonts w:ascii="Arial" w:hAnsi="Arial" w:cs="Arial"/>
          <w:color w:val="000000" w:themeColor="text1"/>
        </w:rPr>
        <w:t xml:space="preserve">. </w:t>
      </w:r>
    </w:p>
    <w:p w14:paraId="34498F88" w14:textId="2CFD36CA" w:rsidR="74C9D057" w:rsidRDefault="74C9D057" w:rsidP="5262984F">
      <w:pPr>
        <w:tabs>
          <w:tab w:val="num" w:pos="360"/>
        </w:tabs>
        <w:spacing w:before="0" w:after="0" w:line="240" w:lineRule="auto"/>
        <w:jc w:val="both"/>
        <w:rPr>
          <w:rFonts w:ascii="Arial" w:hAnsi="Arial" w:cs="Arial"/>
          <w:color w:val="000000" w:themeColor="text1"/>
        </w:rPr>
      </w:pPr>
    </w:p>
    <w:p w14:paraId="140B6854" w14:textId="77777777" w:rsidR="003D4572" w:rsidRPr="00493947" w:rsidRDefault="003D4572" w:rsidP="003D4572">
      <w:pPr>
        <w:tabs>
          <w:tab w:val="num" w:pos="360"/>
        </w:tabs>
        <w:spacing w:before="0" w:after="0" w:line="240" w:lineRule="auto"/>
        <w:ind w:left="360"/>
        <w:jc w:val="both"/>
        <w:rPr>
          <w:rFonts w:ascii="Arial" w:hAnsi="Arial" w:cs="Arial"/>
          <w:color w:val="000000" w:themeColor="text1"/>
        </w:rPr>
      </w:pPr>
    </w:p>
    <w:p w14:paraId="127312AC" w14:textId="24DD782D" w:rsidR="00493947" w:rsidRDefault="00493947" w:rsidP="5262984F">
      <w:pPr>
        <w:numPr>
          <w:ilvl w:val="0"/>
          <w:numId w:val="9"/>
        </w:numPr>
        <w:tabs>
          <w:tab w:val="num" w:pos="360"/>
        </w:tabs>
        <w:spacing w:before="0" w:after="0" w:line="240" w:lineRule="auto"/>
        <w:ind w:left="360"/>
        <w:jc w:val="both"/>
        <w:rPr>
          <w:rFonts w:ascii="Arial" w:hAnsi="Arial" w:cs="Arial"/>
          <w:color w:val="000000" w:themeColor="text1"/>
        </w:rPr>
      </w:pPr>
      <w:r w:rsidRPr="5262984F">
        <w:rPr>
          <w:rFonts w:ascii="Arial" w:hAnsi="Arial" w:cs="Arial"/>
          <w:color w:val="000000" w:themeColor="text1"/>
        </w:rPr>
        <w:t xml:space="preserve">The clinical agency assigned </w:t>
      </w:r>
      <w:r w:rsidR="00CB135A" w:rsidRPr="5262984F">
        <w:rPr>
          <w:rFonts w:ascii="Arial" w:hAnsi="Arial" w:cs="Arial"/>
          <w:color w:val="000000" w:themeColor="text1"/>
        </w:rPr>
        <w:t xml:space="preserve">will notify the student </w:t>
      </w:r>
      <w:r w:rsidRPr="5262984F">
        <w:rPr>
          <w:rFonts w:ascii="Arial" w:hAnsi="Arial" w:cs="Arial"/>
          <w:color w:val="000000" w:themeColor="text1"/>
        </w:rPr>
        <w:t xml:space="preserve">if a clinical experience has been canceled due to weather conditions.  The </w:t>
      </w:r>
      <w:r w:rsidR="00D37EC3" w:rsidRPr="5262984F">
        <w:rPr>
          <w:rFonts w:ascii="Arial" w:hAnsi="Arial" w:cs="Arial"/>
          <w:color w:val="000000" w:themeColor="text1"/>
        </w:rPr>
        <w:t>clinical agency/clinical inst</w:t>
      </w:r>
      <w:r w:rsidR="07E69CB6" w:rsidRPr="5262984F">
        <w:rPr>
          <w:rFonts w:ascii="Arial" w:hAnsi="Arial" w:cs="Arial"/>
          <w:color w:val="000000" w:themeColor="text1"/>
        </w:rPr>
        <w:t>r</w:t>
      </w:r>
      <w:r w:rsidR="00D37EC3" w:rsidRPr="5262984F">
        <w:rPr>
          <w:rFonts w:ascii="Arial" w:hAnsi="Arial" w:cs="Arial"/>
          <w:color w:val="000000" w:themeColor="text1"/>
        </w:rPr>
        <w:t>uctor</w:t>
      </w:r>
      <w:r w:rsidRPr="5262984F">
        <w:rPr>
          <w:rFonts w:ascii="Arial" w:hAnsi="Arial" w:cs="Arial"/>
          <w:color w:val="000000" w:themeColor="text1"/>
        </w:rPr>
        <w:t xml:space="preserve"> will also notify the </w:t>
      </w:r>
      <w:r w:rsidR="00AF5DCD" w:rsidRPr="5262984F">
        <w:rPr>
          <w:rFonts w:ascii="Arial" w:hAnsi="Arial" w:cs="Arial"/>
          <w:color w:val="000000" w:themeColor="text1"/>
        </w:rPr>
        <w:t>ACCE</w:t>
      </w:r>
      <w:r w:rsidRPr="5262984F">
        <w:rPr>
          <w:rFonts w:ascii="Arial" w:hAnsi="Arial" w:cs="Arial"/>
          <w:color w:val="000000" w:themeColor="text1"/>
        </w:rPr>
        <w:t xml:space="preserve"> of his/her decision.</w:t>
      </w:r>
      <w:r w:rsidR="003D4572" w:rsidRPr="5262984F">
        <w:rPr>
          <w:rFonts w:ascii="Arial" w:hAnsi="Arial" w:cs="Arial"/>
          <w:color w:val="000000" w:themeColor="text1"/>
        </w:rPr>
        <w:t xml:space="preserve"> </w:t>
      </w:r>
      <w:r w:rsidR="7E5C9560" w:rsidRPr="5262984F">
        <w:rPr>
          <w:rFonts w:ascii="Arial" w:hAnsi="Arial" w:cs="Arial"/>
          <w:color w:val="000000" w:themeColor="text1"/>
        </w:rPr>
        <w:t xml:space="preserve"> PPCC closure </w:t>
      </w:r>
      <w:r w:rsidR="6ED932FB" w:rsidRPr="5262984F">
        <w:rPr>
          <w:rFonts w:ascii="Arial" w:hAnsi="Arial" w:cs="Arial"/>
          <w:color w:val="000000" w:themeColor="text1"/>
        </w:rPr>
        <w:t>does</w:t>
      </w:r>
      <w:r w:rsidR="7E5C9560" w:rsidRPr="5262984F">
        <w:rPr>
          <w:rFonts w:ascii="Arial" w:hAnsi="Arial" w:cs="Arial"/>
          <w:color w:val="000000" w:themeColor="text1"/>
        </w:rPr>
        <w:t xml:space="preserve"> not </w:t>
      </w:r>
      <w:r w:rsidR="27409CFB" w:rsidRPr="5262984F">
        <w:rPr>
          <w:rFonts w:ascii="Arial" w:hAnsi="Arial" w:cs="Arial"/>
          <w:color w:val="000000" w:themeColor="text1"/>
        </w:rPr>
        <w:t>affect</w:t>
      </w:r>
      <w:r w:rsidR="7E5C9560" w:rsidRPr="5262984F">
        <w:rPr>
          <w:rFonts w:ascii="Arial" w:hAnsi="Arial" w:cs="Arial"/>
          <w:color w:val="000000" w:themeColor="text1"/>
        </w:rPr>
        <w:t xml:space="preserve"> clinical rotations, students </w:t>
      </w:r>
      <w:r w:rsidR="7E5C9560" w:rsidRPr="5262984F">
        <w:rPr>
          <w:rFonts w:ascii="Arial" w:hAnsi="Arial" w:cs="Arial"/>
          <w:color w:val="000000" w:themeColor="text1"/>
          <w:u w:val="single"/>
        </w:rPr>
        <w:t>must</w:t>
      </w:r>
      <w:r w:rsidR="7E5C9560" w:rsidRPr="5262984F">
        <w:rPr>
          <w:rFonts w:ascii="Arial" w:hAnsi="Arial" w:cs="Arial"/>
          <w:color w:val="000000" w:themeColor="text1"/>
        </w:rPr>
        <w:t xml:space="preserve"> contact clinical agency and clinical instructor for </w:t>
      </w:r>
      <w:r w:rsidR="3461B055" w:rsidRPr="5262984F">
        <w:rPr>
          <w:rFonts w:ascii="Arial" w:hAnsi="Arial" w:cs="Arial"/>
          <w:color w:val="000000" w:themeColor="text1"/>
        </w:rPr>
        <w:t>cancellation.</w:t>
      </w:r>
      <w:r w:rsidR="7E5C9560" w:rsidRPr="5262984F">
        <w:rPr>
          <w:rFonts w:ascii="Arial" w:hAnsi="Arial" w:cs="Arial"/>
          <w:color w:val="000000" w:themeColor="text1"/>
        </w:rPr>
        <w:t xml:space="preserve">  </w:t>
      </w:r>
      <w:r w:rsidR="003D4572" w:rsidRPr="5262984F">
        <w:rPr>
          <w:rFonts w:ascii="Arial" w:hAnsi="Arial" w:cs="Arial"/>
          <w:color w:val="000000" w:themeColor="text1"/>
        </w:rPr>
        <w:t>(</w:t>
      </w:r>
      <w:r w:rsidR="00372D65" w:rsidRPr="5262984F">
        <w:rPr>
          <w:rFonts w:ascii="Arial" w:hAnsi="Arial" w:cs="Arial"/>
          <w:color w:val="000000" w:themeColor="text1"/>
        </w:rPr>
        <w:t>Hours</w:t>
      </w:r>
      <w:r w:rsidR="003D4572" w:rsidRPr="5262984F">
        <w:rPr>
          <w:rFonts w:ascii="Arial" w:hAnsi="Arial" w:cs="Arial"/>
          <w:color w:val="000000" w:themeColor="text1"/>
        </w:rPr>
        <w:t xml:space="preserve"> may need to be made up at the ACCE’s discretion)</w:t>
      </w:r>
    </w:p>
    <w:p w14:paraId="49C11211" w14:textId="77777777" w:rsidR="00493947" w:rsidRPr="00493947" w:rsidRDefault="00493947" w:rsidP="00493947">
      <w:pPr>
        <w:tabs>
          <w:tab w:val="num" w:pos="360"/>
        </w:tabs>
        <w:spacing w:before="0" w:after="0" w:line="240" w:lineRule="auto"/>
        <w:ind w:left="360"/>
        <w:jc w:val="both"/>
        <w:rPr>
          <w:rFonts w:ascii="Arial" w:hAnsi="Arial" w:cs="Arial"/>
          <w:color w:val="000000" w:themeColor="text1"/>
        </w:rPr>
      </w:pPr>
    </w:p>
    <w:p w14:paraId="0DE718FB" w14:textId="145B75C8" w:rsidR="00493947" w:rsidRDefault="00493947" w:rsidP="5262984F">
      <w:pPr>
        <w:numPr>
          <w:ilvl w:val="0"/>
          <w:numId w:val="9"/>
        </w:numPr>
        <w:tabs>
          <w:tab w:val="num" w:pos="360"/>
        </w:tabs>
        <w:spacing w:before="0" w:after="0" w:line="240" w:lineRule="auto"/>
        <w:ind w:left="360"/>
        <w:jc w:val="both"/>
        <w:rPr>
          <w:rFonts w:ascii="Arial" w:hAnsi="Arial" w:cs="Arial"/>
          <w:color w:val="000000" w:themeColor="text1"/>
        </w:rPr>
      </w:pPr>
      <w:r w:rsidRPr="77227A79">
        <w:rPr>
          <w:rFonts w:ascii="Arial" w:hAnsi="Arial" w:cs="Arial"/>
          <w:color w:val="000000" w:themeColor="text1"/>
        </w:rPr>
        <w:t xml:space="preserve">If weather conditions become severe during the day, the Program Director will make the decision </w:t>
      </w:r>
      <w:r w:rsidR="52314088" w:rsidRPr="77227A79">
        <w:rPr>
          <w:rFonts w:ascii="Arial" w:hAnsi="Arial" w:cs="Arial"/>
          <w:color w:val="000000" w:themeColor="text1"/>
        </w:rPr>
        <w:t>to cancel</w:t>
      </w:r>
      <w:r w:rsidRPr="77227A79">
        <w:rPr>
          <w:rFonts w:ascii="Arial" w:hAnsi="Arial" w:cs="Arial"/>
          <w:color w:val="000000" w:themeColor="text1"/>
        </w:rPr>
        <w:t xml:space="preserve"> and </w:t>
      </w:r>
      <w:r w:rsidR="677DD824" w:rsidRPr="77227A79">
        <w:rPr>
          <w:rFonts w:ascii="Arial" w:hAnsi="Arial" w:cs="Arial"/>
          <w:color w:val="000000" w:themeColor="text1"/>
        </w:rPr>
        <w:t>reschedule</w:t>
      </w:r>
      <w:r w:rsidRPr="77227A79">
        <w:rPr>
          <w:rFonts w:ascii="Arial" w:hAnsi="Arial" w:cs="Arial"/>
          <w:color w:val="000000" w:themeColor="text1"/>
        </w:rPr>
        <w:t xml:space="preserve"> classes</w:t>
      </w:r>
      <w:bookmarkStart w:id="71" w:name="_Int_U9RgQQBd"/>
      <w:r w:rsidR="06F69AC7" w:rsidRPr="77227A79">
        <w:rPr>
          <w:rFonts w:ascii="Arial" w:hAnsi="Arial" w:cs="Arial"/>
          <w:color w:val="000000" w:themeColor="text1"/>
        </w:rPr>
        <w:t xml:space="preserve">. </w:t>
      </w:r>
      <w:bookmarkEnd w:id="71"/>
      <w:r w:rsidRPr="77227A79">
        <w:rPr>
          <w:rFonts w:ascii="Arial" w:hAnsi="Arial" w:cs="Arial"/>
          <w:color w:val="000000" w:themeColor="text1"/>
        </w:rPr>
        <w:t>In the clinical setting, the</w:t>
      </w:r>
      <w:r w:rsidR="00D37EC3" w:rsidRPr="77227A79">
        <w:rPr>
          <w:rFonts w:ascii="Arial" w:hAnsi="Arial" w:cs="Arial"/>
          <w:color w:val="000000" w:themeColor="text1"/>
        </w:rPr>
        <w:t xml:space="preserve"> clinical</w:t>
      </w:r>
      <w:r w:rsidRPr="77227A79">
        <w:rPr>
          <w:rFonts w:ascii="Arial" w:hAnsi="Arial" w:cs="Arial"/>
          <w:color w:val="000000" w:themeColor="text1"/>
        </w:rPr>
        <w:t xml:space="preserve"> instructor </w:t>
      </w:r>
      <w:r w:rsidR="00D37EC3" w:rsidRPr="77227A79">
        <w:rPr>
          <w:rFonts w:ascii="Arial" w:hAnsi="Arial" w:cs="Arial"/>
          <w:color w:val="000000" w:themeColor="text1"/>
        </w:rPr>
        <w:t xml:space="preserve">and clinical agency </w:t>
      </w:r>
      <w:r w:rsidRPr="77227A79">
        <w:rPr>
          <w:rFonts w:ascii="Arial" w:hAnsi="Arial" w:cs="Arial"/>
          <w:color w:val="000000" w:themeColor="text1"/>
        </w:rPr>
        <w:t>will make a reasonable decision as to when to release the students (immediately, after completion of patient care, post conference, etc.)</w:t>
      </w:r>
    </w:p>
    <w:p w14:paraId="7F69C574" w14:textId="77777777" w:rsidR="00493947" w:rsidRPr="00493947" w:rsidRDefault="00493947" w:rsidP="00493947">
      <w:pPr>
        <w:tabs>
          <w:tab w:val="num" w:pos="360"/>
        </w:tabs>
        <w:spacing w:before="0" w:after="0" w:line="240" w:lineRule="auto"/>
        <w:jc w:val="both"/>
        <w:rPr>
          <w:rFonts w:ascii="Arial" w:hAnsi="Arial" w:cs="Arial"/>
          <w:color w:val="000000" w:themeColor="text1"/>
        </w:rPr>
      </w:pPr>
    </w:p>
    <w:p w14:paraId="75B60DFA" w14:textId="77777777" w:rsidR="00493947" w:rsidRPr="00493947" w:rsidRDefault="00493947" w:rsidP="5262984F">
      <w:pPr>
        <w:numPr>
          <w:ilvl w:val="0"/>
          <w:numId w:val="9"/>
        </w:numPr>
        <w:tabs>
          <w:tab w:val="num" w:pos="360"/>
        </w:tabs>
        <w:spacing w:before="0" w:after="0" w:line="240" w:lineRule="auto"/>
        <w:ind w:left="360"/>
        <w:jc w:val="both"/>
        <w:rPr>
          <w:rFonts w:ascii="Arial" w:hAnsi="Arial" w:cs="Arial"/>
          <w:color w:val="000000" w:themeColor="text1"/>
        </w:rPr>
      </w:pPr>
      <w:r w:rsidRPr="5262984F">
        <w:rPr>
          <w:rFonts w:ascii="Arial" w:hAnsi="Arial" w:cs="Arial"/>
          <w:color w:val="000000" w:themeColor="text1"/>
        </w:rPr>
        <w:t>The faculty will review student absences for inclement weather.</w:t>
      </w:r>
    </w:p>
    <w:p w14:paraId="7EC47CE0" w14:textId="77777777" w:rsidR="00493947" w:rsidRPr="00493947" w:rsidRDefault="00493947" w:rsidP="00493947">
      <w:pPr>
        <w:rPr>
          <w:rFonts w:ascii="Arial" w:hAnsi="Arial" w:cs="Arial"/>
          <w:color w:val="000000" w:themeColor="text1"/>
        </w:rPr>
      </w:pPr>
    </w:p>
    <w:p w14:paraId="7DEF84C2" w14:textId="0570E72E" w:rsidR="00493947" w:rsidRPr="00493947" w:rsidRDefault="00493947" w:rsidP="00493947">
      <w:pPr>
        <w:rPr>
          <w:rFonts w:ascii="Arial" w:hAnsi="Arial" w:cs="Arial"/>
          <w:color w:val="000000" w:themeColor="text1"/>
          <w:u w:val="single"/>
        </w:rPr>
      </w:pPr>
      <w:r w:rsidRPr="00493947">
        <w:rPr>
          <w:rFonts w:ascii="Arial" w:hAnsi="Arial" w:cs="Arial"/>
          <w:b/>
          <w:color w:val="000000" w:themeColor="text1"/>
          <w:u w:val="single"/>
        </w:rPr>
        <w:t>Student Responsibilities</w:t>
      </w:r>
    </w:p>
    <w:p w14:paraId="66D2533C" w14:textId="22440BC2" w:rsidR="00493947" w:rsidRDefault="6CBDC9E3" w:rsidP="00C3659A">
      <w:pPr>
        <w:numPr>
          <w:ilvl w:val="0"/>
          <w:numId w:val="52"/>
        </w:numPr>
        <w:tabs>
          <w:tab w:val="clear" w:pos="1080"/>
          <w:tab w:val="num" w:pos="360"/>
        </w:tabs>
        <w:spacing w:before="0" w:after="0" w:line="240" w:lineRule="auto"/>
        <w:ind w:left="360"/>
        <w:jc w:val="both"/>
        <w:rPr>
          <w:rFonts w:ascii="Arial" w:hAnsi="Arial" w:cs="Arial"/>
          <w:color w:val="000000" w:themeColor="text1"/>
        </w:rPr>
      </w:pPr>
      <w:r w:rsidRPr="6CBDC9E3">
        <w:rPr>
          <w:rFonts w:ascii="Arial" w:hAnsi="Arial" w:cs="Arial"/>
          <w:color w:val="000000" w:themeColor="text1"/>
        </w:rPr>
        <w:t>Each PTA student will make a reasonable decision related to weather conditions based on listening for PPCC/radio/television announcements and checking with the Highway Patrol as to travel conditions.</w:t>
      </w:r>
    </w:p>
    <w:p w14:paraId="5FDE60E2" w14:textId="77777777" w:rsidR="00493947" w:rsidRPr="00493947" w:rsidRDefault="00493947" w:rsidP="00493947">
      <w:pPr>
        <w:tabs>
          <w:tab w:val="num" w:pos="360"/>
        </w:tabs>
        <w:spacing w:before="0" w:after="0" w:line="240" w:lineRule="auto"/>
        <w:ind w:left="360"/>
        <w:jc w:val="both"/>
        <w:rPr>
          <w:rFonts w:ascii="Arial" w:hAnsi="Arial" w:cs="Arial"/>
          <w:color w:val="000000" w:themeColor="text1"/>
        </w:rPr>
      </w:pPr>
    </w:p>
    <w:p w14:paraId="1FFB1E4B" w14:textId="094A776F" w:rsidR="00493947" w:rsidRDefault="00493947" w:rsidP="00C3659A">
      <w:pPr>
        <w:numPr>
          <w:ilvl w:val="0"/>
          <w:numId w:val="52"/>
        </w:numPr>
        <w:tabs>
          <w:tab w:val="clear" w:pos="1080"/>
          <w:tab w:val="num" w:pos="360"/>
        </w:tabs>
        <w:spacing w:before="0" w:after="0" w:line="240" w:lineRule="auto"/>
        <w:ind w:left="360"/>
        <w:jc w:val="both"/>
        <w:rPr>
          <w:rFonts w:ascii="Arial" w:hAnsi="Arial" w:cs="Arial"/>
          <w:color w:val="000000" w:themeColor="text1"/>
        </w:rPr>
      </w:pPr>
      <w:r w:rsidRPr="00493947">
        <w:rPr>
          <w:rFonts w:ascii="Arial" w:hAnsi="Arial" w:cs="Arial"/>
          <w:color w:val="000000" w:themeColor="text1"/>
        </w:rPr>
        <w:t>Based on the information received, students will notify the instructor and clinical agency that they will not be in for clinical or will be late in arriving.</w:t>
      </w:r>
    </w:p>
    <w:p w14:paraId="08D4A290" w14:textId="77777777" w:rsidR="00493947" w:rsidRPr="00493947" w:rsidRDefault="00493947" w:rsidP="00493947">
      <w:pPr>
        <w:tabs>
          <w:tab w:val="num" w:pos="360"/>
        </w:tabs>
        <w:spacing w:before="0" w:after="0" w:line="240" w:lineRule="auto"/>
        <w:jc w:val="both"/>
        <w:rPr>
          <w:rFonts w:ascii="Arial" w:hAnsi="Arial" w:cs="Arial"/>
          <w:color w:val="000000" w:themeColor="text1"/>
        </w:rPr>
      </w:pPr>
    </w:p>
    <w:p w14:paraId="73607AC9" w14:textId="25486DDB" w:rsidR="00233FB4" w:rsidRDefault="00493947" w:rsidP="00EC6783">
      <w:pPr>
        <w:rPr>
          <w:rFonts w:ascii="Arial" w:hAnsi="Arial" w:cs="Arial"/>
          <w:color w:val="000000" w:themeColor="text1"/>
        </w:rPr>
      </w:pPr>
      <w:r w:rsidRPr="00493947">
        <w:rPr>
          <w:rFonts w:ascii="Arial" w:hAnsi="Arial" w:cs="Arial"/>
          <w:color w:val="000000" w:themeColor="text1"/>
        </w:rPr>
        <w:t>A clinical absence due to inclement weather is classified as an excused absence.  Students should use reasonable judgment</w:t>
      </w:r>
      <w:r w:rsidR="00F56A1E">
        <w:rPr>
          <w:rFonts w:ascii="Arial" w:hAnsi="Arial" w:cs="Arial"/>
          <w:color w:val="000000" w:themeColor="text1"/>
        </w:rPr>
        <w:t xml:space="preserve"> and coordinate with clinical instructor and ACCE</w:t>
      </w:r>
      <w:r w:rsidRPr="00493947">
        <w:rPr>
          <w:rFonts w:ascii="Arial" w:hAnsi="Arial" w:cs="Arial"/>
          <w:color w:val="000000" w:themeColor="text1"/>
        </w:rPr>
        <w:t>.  No class session is so important that a student should risk an accident.</w:t>
      </w:r>
      <w:r w:rsidR="00F56A1E">
        <w:rPr>
          <w:rFonts w:ascii="Arial" w:hAnsi="Arial" w:cs="Arial"/>
          <w:color w:val="000000" w:themeColor="text1"/>
        </w:rPr>
        <w:t xml:space="preserve">  </w:t>
      </w:r>
    </w:p>
    <w:p w14:paraId="031A62B8" w14:textId="77777777" w:rsidR="00233FB4" w:rsidRPr="00233FB4" w:rsidRDefault="00233FB4" w:rsidP="00EC6783">
      <w:pPr>
        <w:rPr>
          <w:rFonts w:ascii="Arial" w:hAnsi="Arial" w:cs="Arial"/>
          <w:color w:val="000000" w:themeColor="text1"/>
        </w:rPr>
      </w:pPr>
    </w:p>
    <w:p w14:paraId="481E1F73" w14:textId="21733815" w:rsidR="00EC6783" w:rsidRPr="003D4572" w:rsidRDefault="0013556E"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DRESS CODE</w:t>
      </w:r>
    </w:p>
    <w:p w14:paraId="5AB13633" w14:textId="77777777" w:rsidR="0047593A" w:rsidRDefault="0045269A" w:rsidP="0045269A">
      <w:pPr>
        <w:ind w:right="-360"/>
        <w:jc w:val="both"/>
        <w:rPr>
          <w:rFonts w:ascii="Arial" w:hAnsi="Arial" w:cs="Arial"/>
          <w:color w:val="000000" w:themeColor="text1"/>
        </w:rPr>
      </w:pPr>
      <w:r w:rsidRPr="0045269A">
        <w:rPr>
          <w:rFonts w:ascii="Arial" w:hAnsi="Arial" w:cs="Arial"/>
          <w:color w:val="000000" w:themeColor="text1"/>
        </w:rPr>
        <w:t>Students always represent PPCC and the profession of Physical Therapy while enrolled in the PTA program.  All clothing must be neat, professional in appearance, and well maintained.</w:t>
      </w:r>
    </w:p>
    <w:p w14:paraId="4B8F6177" w14:textId="7A03F87C" w:rsidR="0047593A" w:rsidRDefault="0045269A" w:rsidP="00C3659A">
      <w:pPr>
        <w:pStyle w:val="ListParagraph"/>
        <w:numPr>
          <w:ilvl w:val="0"/>
          <w:numId w:val="53"/>
        </w:numPr>
        <w:ind w:right="-360"/>
        <w:jc w:val="both"/>
        <w:rPr>
          <w:rFonts w:ascii="Arial" w:hAnsi="Arial" w:cs="Arial"/>
          <w:color w:val="000000" w:themeColor="text1"/>
        </w:rPr>
      </w:pPr>
      <w:r w:rsidRPr="0047593A">
        <w:rPr>
          <w:rFonts w:ascii="Arial" w:hAnsi="Arial" w:cs="Arial"/>
          <w:color w:val="000000" w:themeColor="text1"/>
        </w:rPr>
        <w:lastRenderedPageBreak/>
        <w:t>All students will be required to present a clean and neat appearance.  All students will dress in a manner appropriate for a professional health care environment during all classroom and laboratory activities.</w:t>
      </w:r>
    </w:p>
    <w:p w14:paraId="0560B02D" w14:textId="77777777" w:rsidR="0047593A" w:rsidRDefault="0047593A" w:rsidP="0047593A">
      <w:pPr>
        <w:pStyle w:val="ListParagraph"/>
        <w:ind w:right="-360"/>
        <w:jc w:val="both"/>
        <w:rPr>
          <w:rFonts w:ascii="Arial" w:hAnsi="Arial" w:cs="Arial"/>
          <w:color w:val="000000" w:themeColor="text1"/>
        </w:rPr>
      </w:pPr>
    </w:p>
    <w:p w14:paraId="1CB9250F" w14:textId="2B4682E3" w:rsidR="00981BEB" w:rsidRDefault="0045269A" w:rsidP="00C3659A">
      <w:pPr>
        <w:pStyle w:val="ListParagraph"/>
        <w:numPr>
          <w:ilvl w:val="0"/>
          <w:numId w:val="53"/>
        </w:numPr>
        <w:ind w:right="-360"/>
        <w:jc w:val="both"/>
        <w:rPr>
          <w:rFonts w:ascii="Arial" w:hAnsi="Arial" w:cs="Arial"/>
          <w:color w:val="000000" w:themeColor="text1"/>
        </w:rPr>
      </w:pPr>
      <w:r w:rsidRPr="77227A79">
        <w:rPr>
          <w:rFonts w:ascii="Arial" w:hAnsi="Arial" w:cs="Arial"/>
          <w:color w:val="000000" w:themeColor="text1"/>
        </w:rPr>
        <w:t xml:space="preserve">The appearance of all students must generate confidence and respect from patients, families, and other visitors from the </w:t>
      </w:r>
      <w:r w:rsidR="321D623F" w:rsidRPr="77227A79">
        <w:rPr>
          <w:rFonts w:ascii="Arial" w:hAnsi="Arial" w:cs="Arial"/>
          <w:color w:val="000000" w:themeColor="text1"/>
        </w:rPr>
        <w:t>community</w:t>
      </w:r>
      <w:r w:rsidRPr="77227A79">
        <w:rPr>
          <w:rFonts w:ascii="Arial" w:hAnsi="Arial" w:cs="Arial"/>
          <w:color w:val="000000" w:themeColor="text1"/>
        </w:rPr>
        <w:t xml:space="preserve"> in all clinical agencies.</w:t>
      </w:r>
    </w:p>
    <w:p w14:paraId="59BAAE2B" w14:textId="77777777" w:rsidR="00981BEB" w:rsidRPr="00981BEB" w:rsidRDefault="00981BEB" w:rsidP="00981BEB">
      <w:pPr>
        <w:spacing w:before="0" w:after="0" w:line="240" w:lineRule="auto"/>
        <w:ind w:right="-360"/>
        <w:jc w:val="both"/>
        <w:rPr>
          <w:rFonts w:ascii="Arial" w:hAnsi="Arial" w:cs="Arial"/>
          <w:color w:val="000000" w:themeColor="text1"/>
        </w:rPr>
      </w:pPr>
    </w:p>
    <w:p w14:paraId="58D793D3" w14:textId="57BE70A8" w:rsidR="0045269A" w:rsidRPr="008F3D5F" w:rsidRDefault="0045269A" w:rsidP="00C3659A">
      <w:pPr>
        <w:pStyle w:val="ListParagraph"/>
        <w:numPr>
          <w:ilvl w:val="0"/>
          <w:numId w:val="53"/>
        </w:numPr>
        <w:spacing w:before="0" w:line="240" w:lineRule="auto"/>
        <w:ind w:right="-360"/>
        <w:jc w:val="both"/>
        <w:rPr>
          <w:rFonts w:ascii="Arial" w:hAnsi="Arial" w:cs="Arial"/>
          <w:color w:val="000000" w:themeColor="text1"/>
        </w:rPr>
      </w:pPr>
      <w:r w:rsidRPr="0047593A">
        <w:rPr>
          <w:rFonts w:ascii="Arial" w:hAnsi="Arial" w:cs="Arial"/>
          <w:color w:val="000000" w:themeColor="text1"/>
        </w:rPr>
        <w:t>Students’ grooming practices must make ample provision for sanitation, safety, and comfort.</w:t>
      </w:r>
    </w:p>
    <w:p w14:paraId="614EE0EA" w14:textId="77777777" w:rsidR="0045269A" w:rsidRPr="008F3D5F" w:rsidRDefault="0045269A" w:rsidP="0045269A">
      <w:pPr>
        <w:ind w:right="-360"/>
        <w:jc w:val="both"/>
        <w:rPr>
          <w:rFonts w:ascii="Arial" w:hAnsi="Arial" w:cs="Arial"/>
          <w:b/>
          <w:bCs/>
          <w:color w:val="000000" w:themeColor="text1"/>
        </w:rPr>
      </w:pPr>
      <w:r w:rsidRPr="008F3D5F">
        <w:rPr>
          <w:rFonts w:ascii="Arial" w:hAnsi="Arial" w:cs="Arial"/>
          <w:b/>
          <w:bCs/>
          <w:color w:val="000000" w:themeColor="text1"/>
        </w:rPr>
        <w:t>PERSONAL GROOMING</w:t>
      </w:r>
    </w:p>
    <w:p w14:paraId="48727C16" w14:textId="41C7F593" w:rsidR="008F3D5F" w:rsidRDefault="0045269A" w:rsidP="00C3659A">
      <w:pPr>
        <w:pStyle w:val="ListParagraph"/>
        <w:numPr>
          <w:ilvl w:val="0"/>
          <w:numId w:val="54"/>
        </w:numPr>
        <w:ind w:right="-360"/>
        <w:jc w:val="both"/>
        <w:rPr>
          <w:rFonts w:ascii="Arial" w:hAnsi="Arial" w:cs="Arial"/>
          <w:color w:val="000000" w:themeColor="text1"/>
        </w:rPr>
      </w:pPr>
      <w:r w:rsidRPr="77227A79">
        <w:rPr>
          <w:rFonts w:ascii="Arial" w:hAnsi="Arial" w:cs="Arial"/>
          <w:color w:val="000000" w:themeColor="text1"/>
        </w:rPr>
        <w:t xml:space="preserve">Hair must be kept clean and neatly groomed; hair must be kept away from </w:t>
      </w:r>
      <w:r w:rsidR="3C14BAA5" w:rsidRPr="77227A79">
        <w:rPr>
          <w:rFonts w:ascii="Arial" w:hAnsi="Arial" w:cs="Arial"/>
          <w:color w:val="000000" w:themeColor="text1"/>
        </w:rPr>
        <w:t>the face</w:t>
      </w:r>
      <w:r w:rsidRPr="77227A79">
        <w:rPr>
          <w:rFonts w:ascii="Arial" w:hAnsi="Arial" w:cs="Arial"/>
          <w:color w:val="000000" w:themeColor="text1"/>
        </w:rPr>
        <w:t xml:space="preserve"> and long hair must be pulled back and neatly secured.</w:t>
      </w:r>
    </w:p>
    <w:p w14:paraId="76FE2074" w14:textId="77777777" w:rsidR="00D03F00" w:rsidRDefault="00D03F00" w:rsidP="00112813">
      <w:pPr>
        <w:pStyle w:val="ListParagraph"/>
        <w:ind w:right="-360"/>
        <w:jc w:val="both"/>
        <w:rPr>
          <w:rFonts w:ascii="Arial" w:hAnsi="Arial" w:cs="Arial"/>
          <w:color w:val="000000" w:themeColor="text1"/>
        </w:rPr>
      </w:pPr>
    </w:p>
    <w:p w14:paraId="249560F2" w14:textId="11B4D871" w:rsidR="008F3D5F" w:rsidRDefault="0045269A" w:rsidP="00C3659A">
      <w:pPr>
        <w:pStyle w:val="ListParagraph"/>
        <w:numPr>
          <w:ilvl w:val="0"/>
          <w:numId w:val="54"/>
        </w:numPr>
        <w:ind w:right="-360"/>
        <w:jc w:val="both"/>
        <w:rPr>
          <w:rFonts w:ascii="Arial" w:hAnsi="Arial" w:cs="Arial"/>
          <w:color w:val="000000" w:themeColor="text1"/>
        </w:rPr>
      </w:pPr>
      <w:r w:rsidRPr="008F3D5F">
        <w:rPr>
          <w:rFonts w:ascii="Arial" w:hAnsi="Arial" w:cs="Arial"/>
          <w:color w:val="000000" w:themeColor="text1"/>
        </w:rPr>
        <w:t xml:space="preserve">Face must be clean-shaven daily.  Beards and mustaches are acceptable if kept clean and neatly trimmed.  </w:t>
      </w:r>
    </w:p>
    <w:p w14:paraId="61E02730" w14:textId="77777777" w:rsidR="008F3D5F" w:rsidRDefault="008F3D5F" w:rsidP="008F3D5F">
      <w:pPr>
        <w:pStyle w:val="ListParagraph"/>
        <w:ind w:right="-360"/>
        <w:jc w:val="both"/>
        <w:rPr>
          <w:rFonts w:ascii="Arial" w:hAnsi="Arial" w:cs="Arial"/>
          <w:color w:val="000000" w:themeColor="text1"/>
        </w:rPr>
      </w:pPr>
    </w:p>
    <w:p w14:paraId="467CB79D" w14:textId="77777777" w:rsidR="008F3D5F" w:rsidRDefault="0045269A" w:rsidP="00C3659A">
      <w:pPr>
        <w:pStyle w:val="ListParagraph"/>
        <w:numPr>
          <w:ilvl w:val="0"/>
          <w:numId w:val="54"/>
        </w:numPr>
        <w:ind w:right="-360"/>
        <w:jc w:val="both"/>
        <w:rPr>
          <w:rFonts w:ascii="Arial" w:hAnsi="Arial" w:cs="Arial"/>
          <w:color w:val="000000" w:themeColor="text1"/>
        </w:rPr>
      </w:pPr>
      <w:r w:rsidRPr="008F3D5F">
        <w:rPr>
          <w:rFonts w:ascii="Arial" w:hAnsi="Arial" w:cs="Arial"/>
          <w:color w:val="000000" w:themeColor="text1"/>
        </w:rPr>
        <w:t>Fingernails should be well groomed, short, and clean.  Length should not interfere with safe and efficient patient care.  Only clear polish is allowed for adherence to proper hand washing procedures.  False fingernails/overlays are not allowed.</w:t>
      </w:r>
    </w:p>
    <w:p w14:paraId="399CEA7C" w14:textId="77777777" w:rsidR="008F3D5F" w:rsidRPr="008F3D5F" w:rsidRDefault="008F3D5F" w:rsidP="008F3D5F">
      <w:pPr>
        <w:pStyle w:val="ListParagraph"/>
        <w:rPr>
          <w:rFonts w:ascii="Arial" w:hAnsi="Arial" w:cs="Arial"/>
          <w:color w:val="000000" w:themeColor="text1"/>
        </w:rPr>
      </w:pPr>
    </w:p>
    <w:p w14:paraId="43893BC7" w14:textId="77777777" w:rsidR="008F3D5F" w:rsidRDefault="0045269A" w:rsidP="00C3659A">
      <w:pPr>
        <w:pStyle w:val="ListParagraph"/>
        <w:numPr>
          <w:ilvl w:val="0"/>
          <w:numId w:val="54"/>
        </w:numPr>
        <w:ind w:right="-360"/>
        <w:jc w:val="both"/>
        <w:rPr>
          <w:rFonts w:ascii="Arial" w:hAnsi="Arial" w:cs="Arial"/>
          <w:color w:val="000000" w:themeColor="text1"/>
        </w:rPr>
      </w:pPr>
      <w:r w:rsidRPr="008F3D5F">
        <w:rPr>
          <w:rFonts w:ascii="Arial" w:hAnsi="Arial" w:cs="Arial"/>
          <w:color w:val="000000" w:themeColor="text1"/>
        </w:rPr>
        <w:t>Brush teeth as needed to maintain oral hygiene.</w:t>
      </w:r>
    </w:p>
    <w:p w14:paraId="02C71DAF" w14:textId="77777777" w:rsidR="008F3D5F" w:rsidRPr="008F3D5F" w:rsidRDefault="008F3D5F" w:rsidP="008F3D5F">
      <w:pPr>
        <w:pStyle w:val="ListParagraph"/>
        <w:rPr>
          <w:rFonts w:ascii="Arial" w:hAnsi="Arial" w:cs="Arial"/>
          <w:color w:val="000000" w:themeColor="text1"/>
        </w:rPr>
      </w:pPr>
    </w:p>
    <w:p w14:paraId="2A0F6EB6" w14:textId="6DC67DCE" w:rsidR="008F3D5F" w:rsidRDefault="0045269A" w:rsidP="00C3659A">
      <w:pPr>
        <w:pStyle w:val="ListParagraph"/>
        <w:numPr>
          <w:ilvl w:val="0"/>
          <w:numId w:val="54"/>
        </w:numPr>
        <w:ind w:right="-360"/>
        <w:jc w:val="both"/>
        <w:rPr>
          <w:rFonts w:ascii="Arial" w:hAnsi="Arial" w:cs="Arial"/>
          <w:color w:val="000000" w:themeColor="text1"/>
        </w:rPr>
      </w:pPr>
      <w:r w:rsidRPr="77227A79">
        <w:rPr>
          <w:rFonts w:ascii="Arial" w:hAnsi="Arial" w:cs="Arial"/>
          <w:color w:val="000000" w:themeColor="text1"/>
        </w:rPr>
        <w:t xml:space="preserve">Bathe or shower daily and use </w:t>
      </w:r>
      <w:r w:rsidR="64E665EA" w:rsidRPr="77227A79">
        <w:rPr>
          <w:rFonts w:ascii="Arial" w:hAnsi="Arial" w:cs="Arial"/>
          <w:color w:val="000000" w:themeColor="text1"/>
        </w:rPr>
        <w:t>deodorant</w:t>
      </w:r>
      <w:r w:rsidRPr="77227A79">
        <w:rPr>
          <w:rFonts w:ascii="Arial" w:hAnsi="Arial" w:cs="Arial"/>
          <w:color w:val="000000" w:themeColor="text1"/>
        </w:rPr>
        <w:t>.</w:t>
      </w:r>
    </w:p>
    <w:p w14:paraId="2D171210" w14:textId="77777777" w:rsidR="008F3D5F" w:rsidRPr="008F3D5F" w:rsidRDefault="008F3D5F" w:rsidP="008F3D5F">
      <w:pPr>
        <w:pStyle w:val="ListParagraph"/>
        <w:rPr>
          <w:rFonts w:ascii="Arial" w:hAnsi="Arial" w:cs="Arial"/>
          <w:color w:val="000000" w:themeColor="text1"/>
        </w:rPr>
      </w:pPr>
    </w:p>
    <w:p w14:paraId="02922AAB" w14:textId="77777777" w:rsidR="008F3D5F" w:rsidRDefault="0045269A" w:rsidP="00C3659A">
      <w:pPr>
        <w:pStyle w:val="ListParagraph"/>
        <w:numPr>
          <w:ilvl w:val="0"/>
          <w:numId w:val="54"/>
        </w:numPr>
        <w:ind w:right="-360"/>
        <w:jc w:val="both"/>
        <w:rPr>
          <w:rFonts w:ascii="Arial" w:hAnsi="Arial" w:cs="Arial"/>
          <w:color w:val="000000" w:themeColor="text1"/>
        </w:rPr>
      </w:pPr>
      <w:r w:rsidRPr="008F3D5F">
        <w:rPr>
          <w:rFonts w:ascii="Arial" w:hAnsi="Arial" w:cs="Arial"/>
          <w:color w:val="000000" w:themeColor="text1"/>
        </w:rPr>
        <w:t>Strong fragrances are to be avoided.</w:t>
      </w:r>
    </w:p>
    <w:p w14:paraId="3C7B94D9" w14:textId="77777777" w:rsidR="008F3D5F" w:rsidRPr="008F3D5F" w:rsidRDefault="008F3D5F" w:rsidP="008F3D5F">
      <w:pPr>
        <w:pStyle w:val="ListParagraph"/>
        <w:rPr>
          <w:rFonts w:ascii="Arial" w:hAnsi="Arial" w:cs="Arial"/>
          <w:color w:val="000000" w:themeColor="text1"/>
        </w:rPr>
      </w:pPr>
    </w:p>
    <w:p w14:paraId="70EAB0D3" w14:textId="721D67B8" w:rsidR="0045269A" w:rsidRPr="00194545" w:rsidRDefault="0045269A" w:rsidP="00C3659A">
      <w:pPr>
        <w:pStyle w:val="ListParagraph"/>
        <w:numPr>
          <w:ilvl w:val="0"/>
          <w:numId w:val="54"/>
        </w:numPr>
        <w:ind w:right="-360"/>
        <w:jc w:val="both"/>
        <w:rPr>
          <w:rFonts w:ascii="Arial" w:hAnsi="Arial" w:cs="Arial"/>
          <w:color w:val="000000" w:themeColor="text1"/>
        </w:rPr>
      </w:pPr>
      <w:r w:rsidRPr="008F3D5F">
        <w:rPr>
          <w:rFonts w:ascii="Arial" w:hAnsi="Arial" w:cs="Arial"/>
          <w:color w:val="000000" w:themeColor="text1"/>
        </w:rPr>
        <w:t>No exaggerated hairstyles or accessories.</w:t>
      </w:r>
    </w:p>
    <w:p w14:paraId="5F068671" w14:textId="77777777" w:rsidR="00194545" w:rsidRDefault="0045269A" w:rsidP="0045269A">
      <w:pPr>
        <w:ind w:right="-360"/>
        <w:jc w:val="both"/>
        <w:rPr>
          <w:rFonts w:ascii="Arial" w:hAnsi="Arial" w:cs="Arial"/>
          <w:b/>
          <w:bCs/>
          <w:color w:val="000000" w:themeColor="text1"/>
        </w:rPr>
      </w:pPr>
      <w:r w:rsidRPr="00194545">
        <w:rPr>
          <w:rFonts w:ascii="Arial" w:hAnsi="Arial" w:cs="Arial"/>
          <w:b/>
          <w:bCs/>
          <w:color w:val="000000" w:themeColor="text1"/>
        </w:rPr>
        <w:t>APPROPRIATE JEWELRY</w:t>
      </w:r>
    </w:p>
    <w:p w14:paraId="5B9CEEC2" w14:textId="03DE93E2" w:rsidR="00194545" w:rsidRPr="00F10D41" w:rsidRDefault="0045269A" w:rsidP="00C3659A">
      <w:pPr>
        <w:pStyle w:val="ListParagraph"/>
        <w:numPr>
          <w:ilvl w:val="0"/>
          <w:numId w:val="55"/>
        </w:numPr>
        <w:ind w:right="-360"/>
        <w:jc w:val="both"/>
        <w:rPr>
          <w:rFonts w:ascii="Arial" w:hAnsi="Arial" w:cs="Arial"/>
          <w:b/>
          <w:bCs/>
          <w:color w:val="000000" w:themeColor="text1"/>
        </w:rPr>
      </w:pPr>
      <w:r w:rsidRPr="00194545">
        <w:rPr>
          <w:rFonts w:ascii="Arial" w:hAnsi="Arial" w:cs="Arial"/>
          <w:color w:val="000000" w:themeColor="text1"/>
        </w:rPr>
        <w:t xml:space="preserve">Jewelry should be minimal.  If in doubt, </w:t>
      </w:r>
      <w:r w:rsidR="00F10D41" w:rsidRPr="00194545">
        <w:rPr>
          <w:rFonts w:ascii="Arial" w:hAnsi="Arial" w:cs="Arial"/>
          <w:color w:val="000000" w:themeColor="text1"/>
        </w:rPr>
        <w:t>do not</w:t>
      </w:r>
      <w:r w:rsidRPr="00194545">
        <w:rPr>
          <w:rFonts w:ascii="Arial" w:hAnsi="Arial" w:cs="Arial"/>
          <w:color w:val="000000" w:themeColor="text1"/>
        </w:rPr>
        <w:t xml:space="preserve"> wear it.  </w:t>
      </w:r>
    </w:p>
    <w:p w14:paraId="0ACC466C" w14:textId="77777777" w:rsidR="00F10D41" w:rsidRPr="00194545" w:rsidRDefault="00F10D41" w:rsidP="00F10D41">
      <w:pPr>
        <w:pStyle w:val="ListParagraph"/>
        <w:ind w:right="-360"/>
        <w:jc w:val="both"/>
        <w:rPr>
          <w:rFonts w:ascii="Arial" w:hAnsi="Arial" w:cs="Arial"/>
          <w:b/>
          <w:bCs/>
          <w:color w:val="000000" w:themeColor="text1"/>
        </w:rPr>
      </w:pPr>
    </w:p>
    <w:p w14:paraId="2C8EF88C" w14:textId="77777777" w:rsidR="00194545" w:rsidRPr="00194545" w:rsidRDefault="0045269A" w:rsidP="00C3659A">
      <w:pPr>
        <w:pStyle w:val="ListParagraph"/>
        <w:numPr>
          <w:ilvl w:val="0"/>
          <w:numId w:val="55"/>
        </w:numPr>
        <w:ind w:right="-360"/>
        <w:jc w:val="both"/>
        <w:rPr>
          <w:rFonts w:ascii="Arial" w:hAnsi="Arial" w:cs="Arial"/>
          <w:b/>
          <w:bCs/>
          <w:color w:val="000000" w:themeColor="text1"/>
        </w:rPr>
      </w:pPr>
      <w:r w:rsidRPr="00194545">
        <w:rPr>
          <w:rFonts w:ascii="Arial" w:hAnsi="Arial" w:cs="Arial"/>
          <w:color w:val="000000" w:themeColor="text1"/>
        </w:rPr>
        <w:t>Acceptable jewelry</w:t>
      </w:r>
    </w:p>
    <w:p w14:paraId="362867A3" w14:textId="77777777" w:rsidR="00F10D41" w:rsidRPr="00F10D41" w:rsidRDefault="0045269A" w:rsidP="00C3659A">
      <w:pPr>
        <w:pStyle w:val="ListParagraph"/>
        <w:numPr>
          <w:ilvl w:val="1"/>
          <w:numId w:val="55"/>
        </w:numPr>
        <w:ind w:right="-360"/>
        <w:jc w:val="both"/>
        <w:rPr>
          <w:rFonts w:ascii="Arial" w:hAnsi="Arial" w:cs="Arial"/>
          <w:b/>
          <w:bCs/>
          <w:color w:val="000000" w:themeColor="text1"/>
        </w:rPr>
      </w:pPr>
      <w:r w:rsidRPr="00194545">
        <w:rPr>
          <w:rFonts w:ascii="Arial" w:hAnsi="Arial" w:cs="Arial"/>
          <w:color w:val="000000" w:themeColor="text1"/>
        </w:rPr>
        <w:t>engagement/wedding rings</w:t>
      </w:r>
    </w:p>
    <w:p w14:paraId="7134C45B" w14:textId="77777777" w:rsidR="00F10D41" w:rsidRPr="00F10D41" w:rsidRDefault="0045269A" w:rsidP="00C3659A">
      <w:pPr>
        <w:pStyle w:val="ListParagraph"/>
        <w:numPr>
          <w:ilvl w:val="1"/>
          <w:numId w:val="55"/>
        </w:numPr>
        <w:ind w:right="-360"/>
        <w:jc w:val="both"/>
        <w:rPr>
          <w:rFonts w:ascii="Arial" w:hAnsi="Arial" w:cs="Arial"/>
          <w:b/>
          <w:bCs/>
          <w:color w:val="000000" w:themeColor="text1"/>
        </w:rPr>
      </w:pPr>
      <w:r w:rsidRPr="00F10D41">
        <w:rPr>
          <w:rFonts w:ascii="Arial" w:hAnsi="Arial" w:cs="Arial"/>
          <w:color w:val="000000" w:themeColor="text1"/>
        </w:rPr>
        <w:t>graduation rings</w:t>
      </w:r>
    </w:p>
    <w:p w14:paraId="72F69BCD" w14:textId="77777777" w:rsidR="00F10D41" w:rsidRPr="00F10D41" w:rsidRDefault="0045269A" w:rsidP="00C3659A">
      <w:pPr>
        <w:pStyle w:val="ListParagraph"/>
        <w:numPr>
          <w:ilvl w:val="1"/>
          <w:numId w:val="55"/>
        </w:numPr>
        <w:ind w:right="-360"/>
        <w:jc w:val="both"/>
        <w:rPr>
          <w:rFonts w:ascii="Arial" w:hAnsi="Arial" w:cs="Arial"/>
          <w:b/>
          <w:bCs/>
          <w:color w:val="000000" w:themeColor="text1"/>
        </w:rPr>
      </w:pPr>
      <w:r w:rsidRPr="00F10D41">
        <w:rPr>
          <w:rFonts w:ascii="Arial" w:hAnsi="Arial" w:cs="Arial"/>
          <w:color w:val="000000" w:themeColor="text1"/>
        </w:rPr>
        <w:t>plain gold or silver necklace no longer than 16”</w:t>
      </w:r>
    </w:p>
    <w:p w14:paraId="46CC328E" w14:textId="4684626D" w:rsidR="00F10D41" w:rsidRPr="00F10D41" w:rsidRDefault="00F10D41" w:rsidP="00C3659A">
      <w:pPr>
        <w:pStyle w:val="ListParagraph"/>
        <w:numPr>
          <w:ilvl w:val="1"/>
          <w:numId w:val="55"/>
        </w:numPr>
        <w:ind w:right="-360"/>
        <w:jc w:val="both"/>
        <w:rPr>
          <w:rFonts w:ascii="Arial" w:hAnsi="Arial" w:cs="Arial"/>
          <w:b/>
          <w:bCs/>
          <w:color w:val="000000" w:themeColor="text1"/>
        </w:rPr>
      </w:pPr>
      <w:r>
        <w:rPr>
          <w:rFonts w:ascii="Arial" w:hAnsi="Arial" w:cs="Arial"/>
          <w:color w:val="000000" w:themeColor="text1"/>
        </w:rPr>
        <w:t>w</w:t>
      </w:r>
      <w:r w:rsidRPr="00F10D41">
        <w:rPr>
          <w:rFonts w:ascii="Arial" w:hAnsi="Arial" w:cs="Arial"/>
          <w:color w:val="000000" w:themeColor="text1"/>
        </w:rPr>
        <w:t>ristwatch</w:t>
      </w:r>
    </w:p>
    <w:p w14:paraId="5FC0C22B" w14:textId="77777777" w:rsidR="00F10D41" w:rsidRPr="00F10D41" w:rsidRDefault="00F10D41" w:rsidP="00F10D41">
      <w:pPr>
        <w:pStyle w:val="ListParagraph"/>
        <w:ind w:left="1440" w:right="-360"/>
        <w:jc w:val="both"/>
        <w:rPr>
          <w:rFonts w:ascii="Arial" w:hAnsi="Arial" w:cs="Arial"/>
          <w:b/>
          <w:bCs/>
          <w:color w:val="000000" w:themeColor="text1"/>
        </w:rPr>
      </w:pPr>
    </w:p>
    <w:p w14:paraId="22A692BA" w14:textId="172D04C5" w:rsidR="0045269A" w:rsidRPr="00F10D41" w:rsidRDefault="0045269A" w:rsidP="00C3659A">
      <w:pPr>
        <w:pStyle w:val="ListParagraph"/>
        <w:numPr>
          <w:ilvl w:val="0"/>
          <w:numId w:val="55"/>
        </w:numPr>
        <w:ind w:right="-360"/>
        <w:jc w:val="both"/>
        <w:rPr>
          <w:rFonts w:ascii="Arial" w:hAnsi="Arial" w:cs="Arial"/>
          <w:b/>
          <w:bCs/>
          <w:color w:val="000000" w:themeColor="text1"/>
        </w:rPr>
      </w:pPr>
      <w:r w:rsidRPr="00F10D41">
        <w:rPr>
          <w:rFonts w:ascii="Arial" w:hAnsi="Arial" w:cs="Arial"/>
          <w:color w:val="000000" w:themeColor="text1"/>
        </w:rPr>
        <w:t>Earrings are permitted only in the ears with a maximum of two.  No earrings in the cartilage of the ear are appropriate.  (No loops, dangling earrings, or visible body piercings allowed).</w:t>
      </w:r>
    </w:p>
    <w:p w14:paraId="1C78584A" w14:textId="45BF85F2" w:rsidR="0045269A" w:rsidRPr="00F10D41" w:rsidRDefault="0045269A" w:rsidP="0045269A">
      <w:pPr>
        <w:ind w:right="-360"/>
        <w:jc w:val="both"/>
        <w:rPr>
          <w:rFonts w:ascii="Arial" w:hAnsi="Arial" w:cs="Arial"/>
          <w:b/>
          <w:bCs/>
          <w:color w:val="000000" w:themeColor="text1"/>
        </w:rPr>
      </w:pPr>
      <w:r w:rsidRPr="00F10D41">
        <w:rPr>
          <w:rFonts w:ascii="Arial" w:hAnsi="Arial" w:cs="Arial"/>
          <w:b/>
          <w:bCs/>
          <w:color w:val="000000" w:themeColor="text1"/>
        </w:rPr>
        <w:t>CLASSROOM DRESS REQUIREMENTS</w:t>
      </w:r>
    </w:p>
    <w:p w14:paraId="4FDFDED5" w14:textId="47A81681" w:rsidR="0045269A" w:rsidRPr="00F10D41" w:rsidRDefault="0045269A" w:rsidP="00C3659A">
      <w:pPr>
        <w:pStyle w:val="ListParagraph"/>
        <w:numPr>
          <w:ilvl w:val="0"/>
          <w:numId w:val="56"/>
        </w:numPr>
        <w:ind w:right="-360"/>
        <w:jc w:val="both"/>
        <w:rPr>
          <w:rFonts w:ascii="Arial" w:hAnsi="Arial" w:cs="Arial"/>
          <w:color w:val="000000" w:themeColor="text1"/>
        </w:rPr>
      </w:pPr>
      <w:r w:rsidRPr="00F10D41">
        <w:rPr>
          <w:rFonts w:ascii="Arial" w:hAnsi="Arial" w:cs="Arial"/>
          <w:color w:val="000000" w:themeColor="text1"/>
        </w:rPr>
        <w:t>Daily classroom attire will be a business casual appearance, as below</w:t>
      </w:r>
      <w:r w:rsidR="00DE023C">
        <w:rPr>
          <w:rFonts w:ascii="Arial" w:hAnsi="Arial" w:cs="Arial"/>
          <w:color w:val="000000" w:themeColor="text1"/>
        </w:rPr>
        <w:t xml:space="preserve"> (examples)</w:t>
      </w:r>
      <w:r w:rsidRPr="00F10D41">
        <w:rPr>
          <w:rFonts w:ascii="Arial" w:hAnsi="Arial" w:cs="Arial"/>
          <w:color w:val="000000" w:themeColor="text1"/>
        </w:rPr>
        <w:t>, or scrub uniforms.</w:t>
      </w:r>
    </w:p>
    <w:p w14:paraId="5A7463F3" w14:textId="2324590C" w:rsidR="0045269A" w:rsidRPr="00775276" w:rsidRDefault="0045269A" w:rsidP="00C3659A">
      <w:pPr>
        <w:pStyle w:val="ListParagraph"/>
        <w:numPr>
          <w:ilvl w:val="0"/>
          <w:numId w:val="57"/>
        </w:numPr>
        <w:ind w:right="-360"/>
        <w:jc w:val="both"/>
        <w:rPr>
          <w:rFonts w:ascii="Arial" w:hAnsi="Arial" w:cs="Arial"/>
          <w:color w:val="000000" w:themeColor="text1"/>
        </w:rPr>
      </w:pPr>
      <w:r w:rsidRPr="00775276">
        <w:rPr>
          <w:rFonts w:ascii="Arial" w:hAnsi="Arial" w:cs="Arial"/>
          <w:color w:val="000000" w:themeColor="text1"/>
        </w:rPr>
        <w:lastRenderedPageBreak/>
        <w:t xml:space="preserve">(Men) Dress </w:t>
      </w:r>
      <w:r w:rsidR="00156036">
        <w:rPr>
          <w:rFonts w:ascii="Arial" w:hAnsi="Arial" w:cs="Arial"/>
          <w:color w:val="000000" w:themeColor="text1"/>
        </w:rPr>
        <w:t>pants</w:t>
      </w:r>
      <w:r w:rsidR="003B40D9">
        <w:rPr>
          <w:rFonts w:ascii="Arial" w:hAnsi="Arial" w:cs="Arial"/>
          <w:color w:val="000000" w:themeColor="text1"/>
        </w:rPr>
        <w:t xml:space="preserve"> (slack, corduroy,</w:t>
      </w:r>
      <w:r w:rsidR="00AB74E6">
        <w:rPr>
          <w:rFonts w:ascii="Arial" w:hAnsi="Arial" w:cs="Arial"/>
          <w:color w:val="000000" w:themeColor="text1"/>
        </w:rPr>
        <w:t xml:space="preserve"> etc.) </w:t>
      </w:r>
      <w:r w:rsidRPr="00775276">
        <w:rPr>
          <w:rFonts w:ascii="Arial" w:hAnsi="Arial" w:cs="Arial"/>
          <w:color w:val="000000" w:themeColor="text1"/>
        </w:rPr>
        <w:t xml:space="preserve"> and shirt</w:t>
      </w:r>
      <w:r w:rsidR="00AB74E6">
        <w:rPr>
          <w:rFonts w:ascii="Arial" w:hAnsi="Arial" w:cs="Arial"/>
          <w:color w:val="000000" w:themeColor="text1"/>
        </w:rPr>
        <w:t xml:space="preserve"> (polo, button up, sweater, </w:t>
      </w:r>
      <w:r w:rsidR="00DE023C">
        <w:rPr>
          <w:rFonts w:ascii="Arial" w:hAnsi="Arial" w:cs="Arial"/>
          <w:color w:val="000000" w:themeColor="text1"/>
        </w:rPr>
        <w:t>etc.</w:t>
      </w:r>
      <w:r w:rsidR="00AB74E6">
        <w:rPr>
          <w:rFonts w:ascii="Arial" w:hAnsi="Arial" w:cs="Arial"/>
          <w:color w:val="000000" w:themeColor="text1"/>
        </w:rPr>
        <w:t>,)</w:t>
      </w:r>
      <w:r w:rsidRPr="00775276">
        <w:rPr>
          <w:rFonts w:ascii="Arial" w:hAnsi="Arial" w:cs="Arial"/>
          <w:color w:val="000000" w:themeColor="text1"/>
        </w:rPr>
        <w:t xml:space="preserve">; shoes and socks </w:t>
      </w:r>
      <w:r w:rsidR="00775276" w:rsidRPr="00775276">
        <w:rPr>
          <w:rFonts w:ascii="Arial" w:hAnsi="Arial" w:cs="Arial"/>
          <w:color w:val="000000" w:themeColor="text1"/>
        </w:rPr>
        <w:t>required.</w:t>
      </w:r>
    </w:p>
    <w:p w14:paraId="51FBCBD6" w14:textId="619C39F5" w:rsidR="0014170C" w:rsidRDefault="0045269A" w:rsidP="00C3659A">
      <w:pPr>
        <w:pStyle w:val="ListParagraph"/>
        <w:numPr>
          <w:ilvl w:val="0"/>
          <w:numId w:val="57"/>
        </w:numPr>
        <w:ind w:right="-360"/>
        <w:jc w:val="both"/>
        <w:rPr>
          <w:rFonts w:ascii="Arial" w:hAnsi="Arial" w:cs="Arial"/>
          <w:color w:val="000000" w:themeColor="text1"/>
        </w:rPr>
      </w:pPr>
      <w:r w:rsidRPr="00775276">
        <w:rPr>
          <w:rFonts w:ascii="Arial" w:hAnsi="Arial" w:cs="Arial"/>
          <w:color w:val="000000" w:themeColor="text1"/>
        </w:rPr>
        <w:t>(Women) Dres</w:t>
      </w:r>
      <w:r w:rsidR="00717692">
        <w:rPr>
          <w:rFonts w:ascii="Arial" w:hAnsi="Arial" w:cs="Arial"/>
          <w:color w:val="000000" w:themeColor="text1"/>
        </w:rPr>
        <w:t>s</w:t>
      </w:r>
      <w:r w:rsidR="00DE023C">
        <w:rPr>
          <w:rFonts w:ascii="Arial" w:hAnsi="Arial" w:cs="Arial"/>
          <w:color w:val="000000" w:themeColor="text1"/>
        </w:rPr>
        <w:t xml:space="preserve"> or pants (slacks, corduroy, etc.)</w:t>
      </w:r>
      <w:r w:rsidR="00717692">
        <w:rPr>
          <w:rFonts w:ascii="Arial" w:hAnsi="Arial" w:cs="Arial"/>
          <w:color w:val="000000" w:themeColor="text1"/>
        </w:rPr>
        <w:t xml:space="preserve">, and </w:t>
      </w:r>
      <w:r w:rsidR="00DE023C">
        <w:rPr>
          <w:rFonts w:ascii="Arial" w:hAnsi="Arial" w:cs="Arial"/>
          <w:color w:val="000000" w:themeColor="text1"/>
        </w:rPr>
        <w:t>shirt (</w:t>
      </w:r>
      <w:r w:rsidR="00DE023C" w:rsidRPr="00775276">
        <w:rPr>
          <w:rFonts w:ascii="Arial" w:hAnsi="Arial" w:cs="Arial"/>
          <w:color w:val="000000" w:themeColor="text1"/>
        </w:rPr>
        <w:t>blouse</w:t>
      </w:r>
      <w:r w:rsidR="00DE023C">
        <w:rPr>
          <w:rFonts w:ascii="Arial" w:hAnsi="Arial" w:cs="Arial"/>
          <w:color w:val="000000" w:themeColor="text1"/>
        </w:rPr>
        <w:t>, polo, button up or sweater)</w:t>
      </w:r>
      <w:r w:rsidRPr="00775276">
        <w:rPr>
          <w:rFonts w:ascii="Arial" w:hAnsi="Arial" w:cs="Arial"/>
          <w:color w:val="000000" w:themeColor="text1"/>
        </w:rPr>
        <w:t xml:space="preserve">; shoes and socks </w:t>
      </w:r>
      <w:r w:rsidR="00775276" w:rsidRPr="00775276">
        <w:rPr>
          <w:rFonts w:ascii="Arial" w:hAnsi="Arial" w:cs="Arial"/>
          <w:color w:val="000000" w:themeColor="text1"/>
        </w:rPr>
        <w:t>required.</w:t>
      </w:r>
    </w:p>
    <w:p w14:paraId="53169E18" w14:textId="77777777" w:rsidR="0014170C" w:rsidRDefault="0014170C" w:rsidP="0014170C">
      <w:pPr>
        <w:pStyle w:val="ListParagraph"/>
        <w:ind w:left="1440" w:right="-360"/>
        <w:jc w:val="both"/>
        <w:rPr>
          <w:rFonts w:ascii="Arial" w:hAnsi="Arial" w:cs="Arial"/>
          <w:color w:val="000000" w:themeColor="text1"/>
        </w:rPr>
      </w:pPr>
    </w:p>
    <w:p w14:paraId="3F632A12" w14:textId="3DB91A8B" w:rsidR="001F4D37" w:rsidRDefault="0045269A" w:rsidP="00C3659A">
      <w:pPr>
        <w:pStyle w:val="ListParagraph"/>
        <w:numPr>
          <w:ilvl w:val="0"/>
          <w:numId w:val="56"/>
        </w:numPr>
        <w:ind w:right="-360"/>
        <w:jc w:val="both"/>
        <w:rPr>
          <w:rFonts w:ascii="Arial" w:hAnsi="Arial" w:cs="Arial"/>
          <w:color w:val="000000" w:themeColor="text1"/>
        </w:rPr>
      </w:pPr>
      <w:r w:rsidRPr="77227A79">
        <w:rPr>
          <w:rFonts w:ascii="Arial" w:hAnsi="Arial" w:cs="Arial"/>
          <w:color w:val="000000" w:themeColor="text1"/>
        </w:rPr>
        <w:t xml:space="preserve">Unacceptable attire will include shorts, denim jeans, tank tops, cotton t-shirts, shirts with   slogans, sweat suits, </w:t>
      </w:r>
      <w:r w:rsidR="16F78527" w:rsidRPr="77227A79">
        <w:rPr>
          <w:rFonts w:ascii="Arial" w:hAnsi="Arial" w:cs="Arial"/>
          <w:color w:val="000000" w:themeColor="text1"/>
        </w:rPr>
        <w:t>miniskirts</w:t>
      </w:r>
      <w:r w:rsidRPr="77227A79">
        <w:rPr>
          <w:rFonts w:ascii="Arial" w:hAnsi="Arial" w:cs="Arial"/>
          <w:color w:val="000000" w:themeColor="text1"/>
        </w:rPr>
        <w:t xml:space="preserve">, sundresses, flip-flops, and/or other extreme </w:t>
      </w:r>
      <w:r w:rsidR="0F36A0FF" w:rsidRPr="77227A79">
        <w:rPr>
          <w:rFonts w:ascii="Arial" w:hAnsi="Arial" w:cs="Arial"/>
          <w:color w:val="000000" w:themeColor="text1"/>
        </w:rPr>
        <w:t>fashions</w:t>
      </w:r>
      <w:r w:rsidRPr="77227A79">
        <w:rPr>
          <w:rFonts w:ascii="Arial" w:hAnsi="Arial" w:cs="Arial"/>
          <w:color w:val="000000" w:themeColor="text1"/>
        </w:rPr>
        <w:t>.</w:t>
      </w:r>
    </w:p>
    <w:p w14:paraId="0D114BD0" w14:textId="77777777" w:rsidR="001F4D37" w:rsidRDefault="001F4D37" w:rsidP="001F4D37">
      <w:pPr>
        <w:pStyle w:val="ListParagraph"/>
        <w:ind w:right="-360"/>
        <w:jc w:val="both"/>
        <w:rPr>
          <w:rFonts w:ascii="Arial" w:hAnsi="Arial" w:cs="Arial"/>
          <w:color w:val="000000" w:themeColor="text1"/>
        </w:rPr>
      </w:pPr>
    </w:p>
    <w:p w14:paraId="17EAB42D" w14:textId="29D05B35" w:rsidR="00DE023C" w:rsidRPr="00DE023C" w:rsidRDefault="0045269A" w:rsidP="00C3659A">
      <w:pPr>
        <w:pStyle w:val="ListParagraph"/>
        <w:numPr>
          <w:ilvl w:val="0"/>
          <w:numId w:val="56"/>
        </w:numPr>
        <w:ind w:right="-360"/>
        <w:jc w:val="both"/>
        <w:rPr>
          <w:rFonts w:ascii="Arial" w:hAnsi="Arial" w:cs="Arial"/>
          <w:color w:val="000000" w:themeColor="text1"/>
        </w:rPr>
      </w:pPr>
      <w:r w:rsidRPr="001F4D37">
        <w:rPr>
          <w:rFonts w:ascii="Arial" w:hAnsi="Arial" w:cs="Arial"/>
          <w:color w:val="000000" w:themeColor="text1"/>
        </w:rPr>
        <w:t xml:space="preserve">All clothing should cover the midriff and no underclothing should be </w:t>
      </w:r>
      <w:r w:rsidR="001F4D37" w:rsidRPr="001F4D37">
        <w:rPr>
          <w:rFonts w:ascii="Arial" w:hAnsi="Arial" w:cs="Arial"/>
          <w:color w:val="000000" w:themeColor="text1"/>
        </w:rPr>
        <w:t>exposed.</w:t>
      </w:r>
    </w:p>
    <w:p w14:paraId="5EFE6041" w14:textId="4478E77E" w:rsidR="0045269A" w:rsidRPr="00DE023C" w:rsidRDefault="0045269A" w:rsidP="0045269A">
      <w:pPr>
        <w:ind w:right="-360"/>
        <w:jc w:val="both"/>
        <w:rPr>
          <w:rFonts w:ascii="Arial" w:hAnsi="Arial" w:cs="Arial"/>
          <w:b/>
          <w:bCs/>
          <w:color w:val="000000" w:themeColor="text1"/>
        </w:rPr>
      </w:pPr>
      <w:r w:rsidRPr="00DE023C">
        <w:rPr>
          <w:rFonts w:ascii="Arial" w:hAnsi="Arial" w:cs="Arial"/>
          <w:b/>
          <w:bCs/>
          <w:color w:val="000000" w:themeColor="text1"/>
        </w:rPr>
        <w:t>CLINICAL DRESS/FIELD TRIP</w:t>
      </w:r>
    </w:p>
    <w:p w14:paraId="1C8BEAAC" w14:textId="536E88E4" w:rsidR="0045269A" w:rsidRPr="0045269A" w:rsidRDefault="0045269A" w:rsidP="0045269A">
      <w:pPr>
        <w:ind w:right="-360"/>
        <w:jc w:val="both"/>
        <w:rPr>
          <w:rFonts w:ascii="Arial" w:hAnsi="Arial" w:cs="Arial"/>
          <w:color w:val="000000" w:themeColor="text1"/>
        </w:rPr>
      </w:pPr>
      <w:r w:rsidRPr="0045269A">
        <w:rPr>
          <w:rFonts w:ascii="Arial" w:hAnsi="Arial" w:cs="Arial"/>
          <w:color w:val="000000" w:themeColor="text1"/>
        </w:rPr>
        <w:t xml:space="preserve">The following dress code is required for all PTA practicums and </w:t>
      </w:r>
      <w:r w:rsidR="00DE023C">
        <w:rPr>
          <w:rFonts w:ascii="Arial" w:hAnsi="Arial" w:cs="Arial"/>
          <w:color w:val="000000" w:themeColor="text1"/>
        </w:rPr>
        <w:t>PPCC</w:t>
      </w:r>
      <w:r w:rsidRPr="0045269A">
        <w:rPr>
          <w:rFonts w:ascii="Arial" w:hAnsi="Arial" w:cs="Arial"/>
          <w:color w:val="000000" w:themeColor="text1"/>
        </w:rPr>
        <w:t xml:space="preserve"> PTA sponsored activities:  </w:t>
      </w:r>
    </w:p>
    <w:p w14:paraId="1B6880CA" w14:textId="77777777" w:rsidR="00207B64" w:rsidRDefault="0045269A" w:rsidP="00C3659A">
      <w:pPr>
        <w:pStyle w:val="ListParagraph"/>
        <w:numPr>
          <w:ilvl w:val="0"/>
          <w:numId w:val="58"/>
        </w:numPr>
        <w:ind w:right="-360"/>
        <w:jc w:val="both"/>
        <w:rPr>
          <w:rFonts w:ascii="Arial" w:hAnsi="Arial" w:cs="Arial"/>
          <w:color w:val="000000" w:themeColor="text1"/>
        </w:rPr>
      </w:pPr>
      <w:r w:rsidRPr="00207B64">
        <w:rPr>
          <w:rFonts w:ascii="Arial" w:hAnsi="Arial" w:cs="Arial"/>
          <w:color w:val="000000" w:themeColor="text1"/>
        </w:rPr>
        <w:t xml:space="preserve">Clinical shirt (purchased through program): Blue polo type shirt with emblem. </w:t>
      </w:r>
    </w:p>
    <w:p w14:paraId="17C876E6" w14:textId="77777777" w:rsidR="00207B64" w:rsidRDefault="0045269A" w:rsidP="00C3659A">
      <w:pPr>
        <w:pStyle w:val="ListParagraph"/>
        <w:numPr>
          <w:ilvl w:val="0"/>
          <w:numId w:val="58"/>
        </w:numPr>
        <w:ind w:right="-360"/>
        <w:jc w:val="both"/>
        <w:rPr>
          <w:rFonts w:ascii="Arial" w:hAnsi="Arial" w:cs="Arial"/>
          <w:color w:val="000000" w:themeColor="text1"/>
        </w:rPr>
      </w:pPr>
      <w:r w:rsidRPr="00207B64">
        <w:rPr>
          <w:rFonts w:ascii="Arial" w:hAnsi="Arial" w:cs="Arial"/>
          <w:color w:val="000000" w:themeColor="text1"/>
        </w:rPr>
        <w:t>Khaki or tan colored slacks.</w:t>
      </w:r>
    </w:p>
    <w:p w14:paraId="0EBEEBCA" w14:textId="77777777" w:rsidR="00207B64" w:rsidRDefault="0045269A" w:rsidP="00C3659A">
      <w:pPr>
        <w:pStyle w:val="ListParagraph"/>
        <w:numPr>
          <w:ilvl w:val="0"/>
          <w:numId w:val="58"/>
        </w:numPr>
        <w:ind w:right="-360"/>
        <w:jc w:val="both"/>
        <w:rPr>
          <w:rFonts w:ascii="Arial" w:hAnsi="Arial" w:cs="Arial"/>
          <w:color w:val="000000" w:themeColor="text1"/>
        </w:rPr>
      </w:pPr>
      <w:r w:rsidRPr="00207B64">
        <w:rPr>
          <w:rFonts w:ascii="Arial" w:hAnsi="Arial" w:cs="Arial"/>
          <w:color w:val="000000" w:themeColor="text1"/>
        </w:rPr>
        <w:t>Business casual attire, if indicated, as per facility policy.</w:t>
      </w:r>
    </w:p>
    <w:p w14:paraId="51FB9B29" w14:textId="77777777" w:rsidR="00144D7C" w:rsidRDefault="00207B64" w:rsidP="00C3659A">
      <w:pPr>
        <w:pStyle w:val="ListParagraph"/>
        <w:numPr>
          <w:ilvl w:val="0"/>
          <w:numId w:val="58"/>
        </w:numPr>
        <w:ind w:right="-360"/>
        <w:jc w:val="both"/>
        <w:rPr>
          <w:rFonts w:ascii="Arial" w:hAnsi="Arial" w:cs="Arial"/>
          <w:color w:val="000000" w:themeColor="text1"/>
        </w:rPr>
      </w:pPr>
      <w:r w:rsidRPr="00207B64">
        <w:rPr>
          <w:rFonts w:ascii="Arial" w:hAnsi="Arial" w:cs="Arial"/>
          <w:color w:val="000000" w:themeColor="text1"/>
        </w:rPr>
        <w:t>PPCC</w:t>
      </w:r>
      <w:r w:rsidR="0045269A" w:rsidRPr="00207B64">
        <w:rPr>
          <w:rFonts w:ascii="Arial" w:hAnsi="Arial" w:cs="Arial"/>
          <w:color w:val="000000" w:themeColor="text1"/>
        </w:rPr>
        <w:t xml:space="preserve"> Clinical I.D. badge or photo I.D. issued by the clinical facility</w:t>
      </w:r>
      <w:r w:rsidR="00144D7C">
        <w:rPr>
          <w:rFonts w:ascii="Arial" w:hAnsi="Arial" w:cs="Arial"/>
          <w:color w:val="000000" w:themeColor="text1"/>
        </w:rPr>
        <w:t>.</w:t>
      </w:r>
    </w:p>
    <w:p w14:paraId="46213AC6" w14:textId="77777777" w:rsidR="00144D7C" w:rsidRDefault="0045269A" w:rsidP="00C3659A">
      <w:pPr>
        <w:pStyle w:val="ListParagraph"/>
        <w:numPr>
          <w:ilvl w:val="0"/>
          <w:numId w:val="58"/>
        </w:numPr>
        <w:ind w:right="-360"/>
        <w:jc w:val="both"/>
        <w:rPr>
          <w:rFonts w:ascii="Arial" w:hAnsi="Arial" w:cs="Arial"/>
          <w:color w:val="000000" w:themeColor="text1"/>
        </w:rPr>
      </w:pPr>
      <w:r w:rsidRPr="00207B64">
        <w:rPr>
          <w:rFonts w:ascii="Arial" w:hAnsi="Arial" w:cs="Arial"/>
          <w:color w:val="000000" w:themeColor="text1"/>
        </w:rPr>
        <w:t>Scrubs as per individual clinic guidelines.</w:t>
      </w:r>
    </w:p>
    <w:p w14:paraId="79A4B32C" w14:textId="6B536697" w:rsidR="00144D7C" w:rsidRDefault="16DF66BC" w:rsidP="00C3659A">
      <w:pPr>
        <w:pStyle w:val="ListParagraph"/>
        <w:numPr>
          <w:ilvl w:val="0"/>
          <w:numId w:val="58"/>
        </w:numPr>
        <w:ind w:right="-360"/>
        <w:jc w:val="both"/>
        <w:rPr>
          <w:rFonts w:ascii="Arial" w:hAnsi="Arial" w:cs="Arial"/>
          <w:color w:val="000000" w:themeColor="text1"/>
        </w:rPr>
      </w:pPr>
      <w:r w:rsidRPr="77227A79">
        <w:rPr>
          <w:rFonts w:ascii="Arial" w:hAnsi="Arial" w:cs="Arial"/>
          <w:color w:val="000000" w:themeColor="text1"/>
        </w:rPr>
        <w:t>The uniform</w:t>
      </w:r>
      <w:r w:rsidR="0045269A" w:rsidRPr="77227A79">
        <w:rPr>
          <w:rFonts w:ascii="Arial" w:hAnsi="Arial" w:cs="Arial"/>
          <w:color w:val="000000" w:themeColor="text1"/>
        </w:rPr>
        <w:t xml:space="preserve"> is of </w:t>
      </w:r>
      <w:r w:rsidR="62A90D32" w:rsidRPr="77227A79">
        <w:rPr>
          <w:rFonts w:ascii="Arial" w:hAnsi="Arial" w:cs="Arial"/>
          <w:color w:val="000000" w:themeColor="text1"/>
        </w:rPr>
        <w:t>the correct</w:t>
      </w:r>
      <w:r w:rsidR="0045269A" w:rsidRPr="77227A79">
        <w:rPr>
          <w:rFonts w:ascii="Arial" w:hAnsi="Arial" w:cs="Arial"/>
          <w:color w:val="000000" w:themeColor="text1"/>
        </w:rPr>
        <w:t xml:space="preserve"> size (fits comfortably, allowing for free movement).</w:t>
      </w:r>
    </w:p>
    <w:p w14:paraId="361818EF" w14:textId="77777777" w:rsidR="00144D7C" w:rsidRDefault="0045269A" w:rsidP="00C3659A">
      <w:pPr>
        <w:pStyle w:val="ListParagraph"/>
        <w:numPr>
          <w:ilvl w:val="0"/>
          <w:numId w:val="58"/>
        </w:numPr>
        <w:ind w:right="-360"/>
        <w:jc w:val="both"/>
        <w:rPr>
          <w:rFonts w:ascii="Arial" w:hAnsi="Arial" w:cs="Arial"/>
          <w:color w:val="000000" w:themeColor="text1"/>
        </w:rPr>
      </w:pPr>
      <w:r w:rsidRPr="00144D7C">
        <w:rPr>
          <w:rFonts w:ascii="Arial" w:hAnsi="Arial" w:cs="Arial"/>
          <w:color w:val="000000" w:themeColor="text1"/>
        </w:rPr>
        <w:t>All shoes must be kept clean. Shoes must have closed toes, and closed heels, heels are to be less than one inch in height, and soles that provide a good grip.</w:t>
      </w:r>
    </w:p>
    <w:p w14:paraId="63B8A8E2" w14:textId="327F85B0" w:rsidR="0045269A" w:rsidRPr="00144D7C" w:rsidRDefault="0045269A" w:rsidP="00C3659A">
      <w:pPr>
        <w:pStyle w:val="ListParagraph"/>
        <w:numPr>
          <w:ilvl w:val="0"/>
          <w:numId w:val="58"/>
        </w:numPr>
        <w:ind w:right="-360"/>
        <w:jc w:val="both"/>
        <w:rPr>
          <w:rFonts w:ascii="Arial" w:hAnsi="Arial" w:cs="Arial"/>
          <w:color w:val="000000" w:themeColor="text1"/>
        </w:rPr>
      </w:pPr>
      <w:r w:rsidRPr="00144D7C">
        <w:rPr>
          <w:rFonts w:ascii="Arial" w:hAnsi="Arial" w:cs="Arial"/>
          <w:color w:val="000000" w:themeColor="text1"/>
        </w:rPr>
        <w:t>Clean socks must be worn with shoes. White socks, or socks matching the slacks for men and women are to be worn.</w:t>
      </w:r>
    </w:p>
    <w:p w14:paraId="6348C75B" w14:textId="0A2F122D" w:rsidR="0045269A" w:rsidRPr="00144D7C" w:rsidRDefault="0045269A" w:rsidP="0045269A">
      <w:pPr>
        <w:ind w:right="-360"/>
        <w:jc w:val="both"/>
        <w:rPr>
          <w:rFonts w:ascii="Arial" w:hAnsi="Arial" w:cs="Arial"/>
          <w:b/>
          <w:bCs/>
          <w:color w:val="000000" w:themeColor="text1"/>
        </w:rPr>
      </w:pPr>
      <w:r w:rsidRPr="00144D7C">
        <w:rPr>
          <w:rFonts w:ascii="Arial" w:hAnsi="Arial" w:cs="Arial"/>
          <w:b/>
          <w:bCs/>
          <w:color w:val="000000" w:themeColor="text1"/>
        </w:rPr>
        <w:t>LABORATORY DRESS REQUIREMENTS</w:t>
      </w:r>
    </w:p>
    <w:p w14:paraId="0FD19458" w14:textId="5516A844" w:rsidR="0045269A" w:rsidRPr="0045269A" w:rsidRDefault="0045269A" w:rsidP="0045269A">
      <w:pPr>
        <w:ind w:right="-360"/>
        <w:jc w:val="both"/>
        <w:rPr>
          <w:rFonts w:ascii="Arial" w:hAnsi="Arial" w:cs="Arial"/>
          <w:color w:val="000000" w:themeColor="text1"/>
        </w:rPr>
      </w:pPr>
      <w:r w:rsidRPr="77227A79">
        <w:rPr>
          <w:rFonts w:ascii="Arial" w:hAnsi="Arial" w:cs="Arial"/>
          <w:color w:val="000000" w:themeColor="text1"/>
        </w:rPr>
        <w:t xml:space="preserve">Students must be </w:t>
      </w:r>
      <w:r w:rsidR="00C6024A" w:rsidRPr="77227A79">
        <w:rPr>
          <w:rFonts w:ascii="Arial" w:hAnsi="Arial" w:cs="Arial"/>
          <w:color w:val="000000" w:themeColor="text1"/>
        </w:rPr>
        <w:t>always prepared for laboratory activities</w:t>
      </w:r>
      <w:r w:rsidRPr="77227A79">
        <w:rPr>
          <w:rFonts w:ascii="Arial" w:hAnsi="Arial" w:cs="Arial"/>
          <w:color w:val="000000" w:themeColor="text1"/>
        </w:rPr>
        <w:t xml:space="preserve">.  Lab dress (uniform) requirements </w:t>
      </w:r>
      <w:r w:rsidR="6915614A" w:rsidRPr="77227A79">
        <w:rPr>
          <w:rFonts w:ascii="Arial" w:hAnsi="Arial" w:cs="Arial"/>
          <w:color w:val="000000" w:themeColor="text1"/>
        </w:rPr>
        <w:t>consist of</w:t>
      </w:r>
      <w:r w:rsidRPr="77227A79">
        <w:rPr>
          <w:rFonts w:ascii="Arial" w:hAnsi="Arial" w:cs="Arial"/>
          <w:color w:val="000000" w:themeColor="text1"/>
        </w:rPr>
        <w:t xml:space="preserve"> </w:t>
      </w:r>
      <w:r w:rsidR="00AE3C0F" w:rsidRPr="77227A79">
        <w:rPr>
          <w:rFonts w:ascii="Arial" w:hAnsi="Arial" w:cs="Arial"/>
          <w:color w:val="000000" w:themeColor="text1"/>
        </w:rPr>
        <w:t>PTA Program shirt</w:t>
      </w:r>
      <w:r w:rsidRPr="77227A79">
        <w:rPr>
          <w:rFonts w:ascii="Arial" w:hAnsi="Arial" w:cs="Arial"/>
          <w:color w:val="000000" w:themeColor="text1"/>
        </w:rPr>
        <w:t>, which are purchased from the SPTAA/PTA Program, shorts of an appropriate length, and sports bra for females</w:t>
      </w:r>
      <w:bookmarkStart w:id="72" w:name="_Int_wEWNHvf6"/>
      <w:r w:rsidR="2D43992A" w:rsidRPr="77227A79">
        <w:rPr>
          <w:rFonts w:ascii="Arial" w:hAnsi="Arial" w:cs="Arial"/>
          <w:color w:val="000000" w:themeColor="text1"/>
        </w:rPr>
        <w:t xml:space="preserve">. </w:t>
      </w:r>
      <w:bookmarkEnd w:id="72"/>
      <w:r w:rsidRPr="77227A79">
        <w:rPr>
          <w:rFonts w:ascii="Arial" w:hAnsi="Arial" w:cs="Arial"/>
          <w:color w:val="000000" w:themeColor="text1"/>
        </w:rPr>
        <w:t>Lockers are available to keep clothing for laboratory wear</w:t>
      </w:r>
      <w:bookmarkStart w:id="73" w:name="_Int_jD080Q7P"/>
      <w:r w:rsidR="573BE783" w:rsidRPr="77227A79">
        <w:rPr>
          <w:rFonts w:ascii="Arial" w:hAnsi="Arial" w:cs="Arial"/>
          <w:color w:val="000000" w:themeColor="text1"/>
        </w:rPr>
        <w:t xml:space="preserve">. </w:t>
      </w:r>
      <w:bookmarkEnd w:id="73"/>
    </w:p>
    <w:p w14:paraId="1F14C876" w14:textId="6BD918BF" w:rsidR="0045269A" w:rsidRPr="0045269A" w:rsidRDefault="0045269A" w:rsidP="0045269A">
      <w:pPr>
        <w:ind w:right="-360"/>
        <w:jc w:val="both"/>
        <w:rPr>
          <w:rFonts w:ascii="Arial" w:hAnsi="Arial" w:cs="Arial"/>
          <w:color w:val="000000" w:themeColor="text1"/>
        </w:rPr>
      </w:pPr>
      <w:r w:rsidRPr="77227A79">
        <w:rPr>
          <w:rFonts w:ascii="Arial" w:hAnsi="Arial" w:cs="Arial"/>
          <w:color w:val="000000" w:themeColor="text1"/>
        </w:rPr>
        <w:t xml:space="preserve">While in the laboratory, appropriate lab uniform must be worn.  All students must be prepared to expose the trunk, </w:t>
      </w:r>
      <w:r w:rsidR="00C6024A" w:rsidRPr="77227A79">
        <w:rPr>
          <w:rFonts w:ascii="Arial" w:hAnsi="Arial" w:cs="Arial"/>
          <w:color w:val="000000" w:themeColor="text1"/>
        </w:rPr>
        <w:t>shoulders,</w:t>
      </w:r>
      <w:r w:rsidRPr="77227A79">
        <w:rPr>
          <w:rFonts w:ascii="Arial" w:hAnsi="Arial" w:cs="Arial"/>
          <w:color w:val="000000" w:themeColor="text1"/>
        </w:rPr>
        <w:t xml:space="preserve"> and hips at various times during laboratory sessions.  When leaving the PTA laboratory, the student must </w:t>
      </w:r>
      <w:r w:rsidR="649F6390" w:rsidRPr="77227A79">
        <w:rPr>
          <w:rFonts w:ascii="Arial" w:hAnsi="Arial" w:cs="Arial"/>
          <w:color w:val="000000" w:themeColor="text1"/>
        </w:rPr>
        <w:t>have</w:t>
      </w:r>
      <w:r w:rsidRPr="77227A79">
        <w:rPr>
          <w:rFonts w:ascii="Arial" w:hAnsi="Arial" w:cs="Arial"/>
          <w:color w:val="000000" w:themeColor="text1"/>
        </w:rPr>
        <w:t xml:space="preserve"> appropriate attire, consisting of at least shorts and </w:t>
      </w:r>
      <w:r w:rsidR="53BDEA72" w:rsidRPr="77227A79">
        <w:rPr>
          <w:rFonts w:ascii="Arial" w:hAnsi="Arial" w:cs="Arial"/>
          <w:color w:val="000000" w:themeColor="text1"/>
        </w:rPr>
        <w:t>a T</w:t>
      </w:r>
      <w:r w:rsidRPr="77227A79">
        <w:rPr>
          <w:rFonts w:ascii="Arial" w:hAnsi="Arial" w:cs="Arial"/>
          <w:color w:val="000000" w:themeColor="text1"/>
        </w:rPr>
        <w:t>-shirt</w:t>
      </w:r>
      <w:bookmarkStart w:id="74" w:name="_Int_YTrKNNnA"/>
      <w:r w:rsidR="467EE365" w:rsidRPr="77227A79">
        <w:rPr>
          <w:rFonts w:ascii="Arial" w:hAnsi="Arial" w:cs="Arial"/>
          <w:color w:val="000000" w:themeColor="text1"/>
        </w:rPr>
        <w:t xml:space="preserve">. </w:t>
      </w:r>
      <w:bookmarkEnd w:id="74"/>
      <w:r w:rsidRPr="77227A79">
        <w:rPr>
          <w:rFonts w:ascii="Arial" w:hAnsi="Arial" w:cs="Arial"/>
          <w:color w:val="000000" w:themeColor="text1"/>
        </w:rPr>
        <w:t xml:space="preserve">Students who are not dressed appropriately will be required to wear a hospital gown for the duration of the lab activity. </w:t>
      </w:r>
    </w:p>
    <w:p w14:paraId="6F329D6E" w14:textId="02D8EBBE" w:rsidR="0045269A" w:rsidRPr="00D47472" w:rsidRDefault="0045269A" w:rsidP="0045269A">
      <w:pPr>
        <w:ind w:right="-360"/>
        <w:jc w:val="both"/>
        <w:rPr>
          <w:rFonts w:ascii="Arial" w:hAnsi="Arial" w:cs="Arial"/>
          <w:b/>
          <w:bCs/>
          <w:color w:val="000000" w:themeColor="text1"/>
        </w:rPr>
      </w:pPr>
      <w:r w:rsidRPr="00D47472">
        <w:rPr>
          <w:rFonts w:ascii="Arial" w:hAnsi="Arial" w:cs="Arial"/>
          <w:b/>
          <w:bCs/>
          <w:color w:val="000000" w:themeColor="text1"/>
        </w:rPr>
        <w:t>INDEPENDENT STUDY/OTHER ACTIVITIES DRESS REQUIREMENTS</w:t>
      </w:r>
    </w:p>
    <w:p w14:paraId="33CE7BBD" w14:textId="2F83A008" w:rsidR="002506D8" w:rsidRPr="00493947" w:rsidRDefault="0045269A" w:rsidP="0045269A">
      <w:pPr>
        <w:ind w:right="-360"/>
        <w:jc w:val="both"/>
        <w:rPr>
          <w:rFonts w:ascii="Arial" w:hAnsi="Arial" w:cs="Arial"/>
          <w:color w:val="000000" w:themeColor="text1"/>
        </w:rPr>
      </w:pPr>
      <w:r w:rsidRPr="77227A79">
        <w:rPr>
          <w:rFonts w:ascii="Arial" w:hAnsi="Arial" w:cs="Arial"/>
          <w:color w:val="000000" w:themeColor="text1"/>
        </w:rPr>
        <w:t xml:space="preserve">Students must follow these same dress codes in all activities associated with the program, to include independent study or skills practice in the lab or classrooms at the </w:t>
      </w:r>
      <w:r w:rsidR="00D47472" w:rsidRPr="77227A79">
        <w:rPr>
          <w:rFonts w:ascii="Arial" w:hAnsi="Arial" w:cs="Arial"/>
          <w:color w:val="000000" w:themeColor="text1"/>
        </w:rPr>
        <w:t>CHES</w:t>
      </w:r>
      <w:r w:rsidRPr="77227A79">
        <w:rPr>
          <w:rFonts w:ascii="Arial" w:hAnsi="Arial" w:cs="Arial"/>
          <w:color w:val="000000" w:themeColor="text1"/>
        </w:rPr>
        <w:t xml:space="preserve">, while on field trips, or participation in any other event at which they are representing the </w:t>
      </w:r>
      <w:r w:rsidR="00D47472" w:rsidRPr="77227A79">
        <w:rPr>
          <w:rFonts w:ascii="Arial" w:hAnsi="Arial" w:cs="Arial"/>
          <w:color w:val="000000" w:themeColor="text1"/>
        </w:rPr>
        <w:t xml:space="preserve">PPCC </w:t>
      </w:r>
      <w:r w:rsidRPr="77227A79">
        <w:rPr>
          <w:rFonts w:ascii="Arial" w:hAnsi="Arial" w:cs="Arial"/>
          <w:color w:val="000000" w:themeColor="text1"/>
        </w:rPr>
        <w:t xml:space="preserve">PTA Program or the physical therapy profession.  The dress code can be business casual, scrub uniforms, or lab clothing (uniform), </w:t>
      </w:r>
      <w:r w:rsidR="4289A1D3" w:rsidRPr="77227A79">
        <w:rPr>
          <w:rFonts w:ascii="Arial" w:hAnsi="Arial" w:cs="Arial"/>
          <w:color w:val="000000" w:themeColor="text1"/>
        </w:rPr>
        <w:t>depending</w:t>
      </w:r>
      <w:r w:rsidRPr="77227A79">
        <w:rPr>
          <w:rFonts w:ascii="Arial" w:hAnsi="Arial" w:cs="Arial"/>
          <w:color w:val="000000" w:themeColor="text1"/>
        </w:rPr>
        <w:t xml:space="preserve"> on the activity. </w:t>
      </w:r>
    </w:p>
    <w:p w14:paraId="10783168" w14:textId="4ACBC66B" w:rsidR="00E71497" w:rsidRDefault="00E71497" w:rsidP="00010782">
      <w:pPr>
        <w:autoSpaceDE w:val="0"/>
        <w:autoSpaceDN w:val="0"/>
        <w:adjustRightInd w:val="0"/>
        <w:spacing w:before="0" w:after="0" w:line="240" w:lineRule="auto"/>
        <w:rPr>
          <w:rFonts w:ascii="Arial" w:hAnsi="Arial" w:cs="Arial"/>
          <w:color w:val="0D0D0D" w:themeColor="text1" w:themeTint="F2"/>
        </w:rPr>
      </w:pPr>
    </w:p>
    <w:p w14:paraId="0687E685" w14:textId="022CA94A" w:rsidR="00D740DD" w:rsidRPr="00010782" w:rsidRDefault="00951153" w:rsidP="00010782">
      <w:pPr>
        <w:pBdr>
          <w:top w:val="triple" w:sz="4" w:space="1" w:color="auto"/>
          <w:left w:val="triple" w:sz="4" w:space="4" w:color="auto"/>
          <w:bottom w:val="triple" w:sz="4" w:space="1" w:color="auto"/>
          <w:right w:val="triple" w:sz="4" w:space="4" w:color="auto"/>
        </w:pBdr>
        <w:jc w:val="center"/>
        <w:rPr>
          <w:rFonts w:ascii="Arial" w:hAnsi="Arial" w:cs="Arial"/>
          <w:color w:val="C00000"/>
          <w:sz w:val="32"/>
          <w:szCs w:val="32"/>
        </w:rPr>
      </w:pPr>
      <w:r>
        <w:rPr>
          <w:rFonts w:ascii="Arial" w:hAnsi="Arial" w:cs="Arial"/>
          <w:color w:val="C00000"/>
          <w:sz w:val="32"/>
          <w:szCs w:val="32"/>
        </w:rPr>
        <w:t>GRADUATION</w:t>
      </w:r>
    </w:p>
    <w:p w14:paraId="5B6227F4" w14:textId="5FA3AA29" w:rsidR="00D740DD" w:rsidRDefault="00D740DD" w:rsidP="00DA6863">
      <w:pPr>
        <w:autoSpaceDE w:val="0"/>
        <w:autoSpaceDN w:val="0"/>
        <w:adjustRightInd w:val="0"/>
        <w:spacing w:before="0" w:after="0" w:line="240" w:lineRule="auto"/>
        <w:ind w:left="720"/>
        <w:rPr>
          <w:rFonts w:ascii="Arial" w:hAnsi="Arial" w:cs="Arial"/>
          <w:color w:val="0D0D0D" w:themeColor="text1" w:themeTint="F2"/>
        </w:rPr>
      </w:pPr>
    </w:p>
    <w:p w14:paraId="149AB28D" w14:textId="6F8BB6B1" w:rsidR="07E620E6" w:rsidRDefault="07E620E6" w:rsidP="07E620E6">
      <w:pPr>
        <w:pStyle w:val="ListParagraph"/>
        <w:numPr>
          <w:ilvl w:val="0"/>
          <w:numId w:val="59"/>
        </w:numPr>
        <w:jc w:val="both"/>
        <w:rPr>
          <w:rFonts w:ascii="Arial" w:hAnsi="Arial" w:cs="Arial"/>
          <w:color w:val="000000" w:themeColor="text1"/>
        </w:rPr>
      </w:pPr>
      <w:r w:rsidRPr="77227A79">
        <w:rPr>
          <w:rFonts w:ascii="Arial" w:hAnsi="Arial" w:cs="Arial"/>
          <w:color w:val="000000" w:themeColor="text1"/>
        </w:rPr>
        <w:t xml:space="preserve">Upon completion of this program, students will receive an Associate of Applied Science degree and are eligible to sit for the examination to become a Licensed Physical Therapist Assistant.  Licensure is required before the candidate </w:t>
      </w:r>
      <w:r w:rsidR="3C359658" w:rsidRPr="77227A79">
        <w:rPr>
          <w:rFonts w:ascii="Arial" w:hAnsi="Arial" w:cs="Arial"/>
          <w:color w:val="000000" w:themeColor="text1"/>
        </w:rPr>
        <w:t>can</w:t>
      </w:r>
      <w:r w:rsidRPr="77227A79">
        <w:rPr>
          <w:rFonts w:ascii="Arial" w:hAnsi="Arial" w:cs="Arial"/>
          <w:color w:val="000000" w:themeColor="text1"/>
        </w:rPr>
        <w:t xml:space="preserve"> practice physical therapy in the state of Colorado.</w:t>
      </w:r>
    </w:p>
    <w:p w14:paraId="3B8CB3A8" w14:textId="130FBE60" w:rsidR="07E620E6" w:rsidRDefault="07E620E6" w:rsidP="07E620E6">
      <w:pPr>
        <w:jc w:val="both"/>
        <w:rPr>
          <w:rFonts w:ascii="Arial" w:hAnsi="Arial" w:cs="Arial"/>
          <w:color w:val="000000" w:themeColor="text1"/>
        </w:rPr>
      </w:pPr>
    </w:p>
    <w:p w14:paraId="39BFF087" w14:textId="1DFC2453" w:rsidR="07E620E6" w:rsidRDefault="07E620E6" w:rsidP="07E620E6">
      <w:pPr>
        <w:pStyle w:val="ListParagraph"/>
        <w:numPr>
          <w:ilvl w:val="0"/>
          <w:numId w:val="59"/>
        </w:numPr>
        <w:jc w:val="both"/>
        <w:rPr>
          <w:rFonts w:ascii="Arial" w:eastAsia="Arial" w:hAnsi="Arial" w:cs="Arial"/>
        </w:rPr>
      </w:pPr>
      <w:r w:rsidRPr="77227A79">
        <w:rPr>
          <w:rFonts w:ascii="Arial" w:eastAsia="Arial" w:hAnsi="Arial" w:cs="Arial"/>
          <w:color w:val="000000" w:themeColor="text1"/>
        </w:rPr>
        <w:t xml:space="preserve">Upon successful completion of the following criteria Pikes Peak </w:t>
      </w:r>
      <w:r w:rsidR="7227F9D4" w:rsidRPr="77227A79">
        <w:rPr>
          <w:rFonts w:ascii="Arial" w:eastAsia="Arial" w:hAnsi="Arial" w:cs="Arial"/>
          <w:color w:val="000000" w:themeColor="text1"/>
        </w:rPr>
        <w:t>State</w:t>
      </w:r>
      <w:r w:rsidRPr="77227A79">
        <w:rPr>
          <w:rFonts w:ascii="Arial" w:eastAsia="Arial" w:hAnsi="Arial" w:cs="Arial"/>
          <w:color w:val="000000" w:themeColor="text1"/>
        </w:rPr>
        <w:t xml:space="preserve"> College will grant an Associate of Applied Science Degree with a major in Physical Therapist Assistant.</w:t>
      </w:r>
    </w:p>
    <w:p w14:paraId="11F85C7A" w14:textId="41F656C5" w:rsidR="07E620E6" w:rsidRDefault="07E620E6" w:rsidP="07E620E6">
      <w:pPr>
        <w:pStyle w:val="ListParagraph"/>
        <w:numPr>
          <w:ilvl w:val="1"/>
          <w:numId w:val="59"/>
        </w:numPr>
        <w:rPr>
          <w:rFonts w:ascii="Arial" w:eastAsia="Arial" w:hAnsi="Arial" w:cs="Arial"/>
          <w:color w:val="000000" w:themeColor="text1"/>
        </w:rPr>
      </w:pPr>
      <w:r w:rsidRPr="07E620E6">
        <w:rPr>
          <w:rFonts w:ascii="Arial" w:eastAsia="Arial" w:hAnsi="Arial" w:cs="Arial"/>
          <w:color w:val="auto"/>
        </w:rPr>
        <w:t>Credit Courses: Students are required to complete all program general education and technical coursework with a minimum grade of “C” for each course.</w:t>
      </w:r>
    </w:p>
    <w:p w14:paraId="0F0709FB" w14:textId="4D1B32C3" w:rsidR="07E620E6" w:rsidRDefault="48657C8A" w:rsidP="07E620E6">
      <w:pPr>
        <w:pStyle w:val="ListParagraph"/>
        <w:numPr>
          <w:ilvl w:val="1"/>
          <w:numId w:val="59"/>
        </w:numPr>
        <w:rPr>
          <w:rFonts w:ascii="Arial" w:eastAsia="Arial" w:hAnsi="Arial" w:cs="Arial"/>
          <w:color w:val="000000" w:themeColor="text1"/>
        </w:rPr>
      </w:pPr>
      <w:r w:rsidRPr="48657C8A">
        <w:rPr>
          <w:rFonts w:ascii="Arial" w:eastAsia="Arial" w:hAnsi="Arial" w:cs="Arial"/>
          <w:color w:val="auto"/>
        </w:rPr>
        <w:t>Clinical Education: Students are required to pass all clinical education courses, which includes achieving entry-level status on all CPI criteria during the final clinical experience</w:t>
      </w:r>
    </w:p>
    <w:p w14:paraId="66EC85E8" w14:textId="528677E8" w:rsidR="07E620E6" w:rsidRDefault="07E620E6" w:rsidP="07E620E6">
      <w:pPr>
        <w:pStyle w:val="ListParagraph"/>
        <w:numPr>
          <w:ilvl w:val="1"/>
          <w:numId w:val="59"/>
        </w:numPr>
        <w:rPr>
          <w:rFonts w:ascii="Arial" w:eastAsia="Arial" w:hAnsi="Arial" w:cs="Arial"/>
          <w:color w:val="000000" w:themeColor="text1"/>
        </w:rPr>
      </w:pPr>
      <w:r w:rsidRPr="07E620E6">
        <w:rPr>
          <w:rFonts w:ascii="Arial" w:eastAsia="Arial" w:hAnsi="Arial" w:cs="Arial"/>
          <w:color w:val="auto"/>
        </w:rPr>
        <w:t>Licensure practice exam: Students are required to pass at least one practice licensure examination during PTA 2078 PTA Seminar. If a student does not obtain a passing score, they are allowed up to two additional attempts to pass the exam, although a different version of the exam will be given. The interval between exam attempts will not be less than one week to allow students adequate time to prepare. Students will not be able to complete the program until the licensure practice exam is passed.</w:t>
      </w:r>
    </w:p>
    <w:p w14:paraId="6EB76975" w14:textId="0F61FC47" w:rsidR="07E620E6" w:rsidRDefault="37B88A5F" w:rsidP="07E620E6">
      <w:pPr>
        <w:pStyle w:val="ListParagraph"/>
        <w:numPr>
          <w:ilvl w:val="1"/>
          <w:numId w:val="59"/>
        </w:numPr>
        <w:rPr>
          <w:rFonts w:ascii="Arial" w:eastAsia="Arial" w:hAnsi="Arial" w:cs="Arial"/>
          <w:color w:val="000000" w:themeColor="text1"/>
        </w:rPr>
      </w:pPr>
      <w:r w:rsidRPr="37B88A5F">
        <w:rPr>
          <w:rFonts w:ascii="Arial" w:eastAsia="Arial" w:hAnsi="Arial" w:cs="Arial"/>
          <w:color w:val="auto"/>
        </w:rPr>
        <w:t>Students must be assessed at “Entry-level” for all ten Professional Behaviors by program faculty.</w:t>
      </w:r>
    </w:p>
    <w:p w14:paraId="64BE966D" w14:textId="0B090EE5" w:rsidR="07E620E6" w:rsidRDefault="07E620E6" w:rsidP="07E620E6">
      <w:pPr>
        <w:pStyle w:val="ListParagraph"/>
        <w:numPr>
          <w:ilvl w:val="1"/>
          <w:numId w:val="59"/>
        </w:numPr>
        <w:rPr>
          <w:rFonts w:ascii="Arial" w:eastAsia="Arial" w:hAnsi="Arial" w:cs="Arial"/>
          <w:color w:val="000000" w:themeColor="text1"/>
        </w:rPr>
      </w:pPr>
      <w:r w:rsidRPr="07E620E6">
        <w:rPr>
          <w:rFonts w:ascii="Arial" w:eastAsia="Arial" w:hAnsi="Arial" w:cs="Arial"/>
          <w:color w:val="auto"/>
        </w:rPr>
        <w:t>The graduation date will be defined as the month of graduation commencement or the end of clinical experiences, whichever comes later. To qualify to participate in commencement, a student must have met all program requirements and be in good academic standing.</w:t>
      </w:r>
    </w:p>
    <w:p w14:paraId="65E29093" w14:textId="4CF02A07" w:rsidR="07E620E6" w:rsidRDefault="07E620E6" w:rsidP="07E620E6">
      <w:pPr>
        <w:ind w:left="720"/>
        <w:rPr>
          <w:rFonts w:ascii="Arial" w:eastAsia="Arial" w:hAnsi="Arial" w:cs="Arial"/>
          <w:color w:val="auto"/>
        </w:rPr>
      </w:pPr>
    </w:p>
    <w:p w14:paraId="1DA2450D" w14:textId="190211B4" w:rsidR="07E620E6" w:rsidRDefault="07E620E6" w:rsidP="07E620E6">
      <w:pPr>
        <w:pStyle w:val="ListParagraph"/>
        <w:numPr>
          <w:ilvl w:val="0"/>
          <w:numId w:val="59"/>
        </w:numPr>
        <w:rPr>
          <w:rFonts w:ascii="Arial" w:eastAsia="Arial" w:hAnsi="Arial" w:cs="Arial"/>
          <w:color w:val="auto"/>
        </w:rPr>
      </w:pPr>
      <w:r w:rsidRPr="07E620E6">
        <w:rPr>
          <w:rFonts w:ascii="Arial" w:eastAsia="Arial" w:hAnsi="Arial" w:cs="Arial"/>
          <w:color w:val="auto"/>
        </w:rPr>
        <w:t>The prospective PTA graduate and/or currently enrolled PTA student must request an application to apply for licensure from the Colorado Department of Regulatory Agencies (DORA) Division of Professions and Occupations.  DORA checks criminal history records on applicants for licensure.</w:t>
      </w:r>
    </w:p>
    <w:p w14:paraId="63E9C92D" w14:textId="05418CC6" w:rsidR="00300EF2" w:rsidRPr="00743347" w:rsidRDefault="006F3029" w:rsidP="00743347">
      <w:pPr>
        <w:ind w:left="360" w:hanging="360"/>
        <w:jc w:val="both"/>
        <w:rPr>
          <w:rFonts w:ascii="Arial" w:hAnsi="Arial" w:cs="Arial"/>
          <w:color w:val="000000" w:themeColor="text1"/>
        </w:rPr>
      </w:pPr>
      <w:r w:rsidRPr="006F3029">
        <w:rPr>
          <w:rFonts w:ascii="Arial" w:hAnsi="Arial" w:cs="Arial"/>
          <w:color w:val="000000" w:themeColor="text1"/>
        </w:rPr>
        <w:tab/>
        <w:t>*Individuals requesting further information regarding how to initiate this process should consult the</w:t>
      </w:r>
      <w:r w:rsidR="00BC5975">
        <w:rPr>
          <w:rFonts w:ascii="Arial" w:hAnsi="Arial" w:cs="Arial"/>
          <w:color w:val="000000" w:themeColor="text1"/>
        </w:rPr>
        <w:t xml:space="preserve"> </w:t>
      </w:r>
      <w:hyperlink r:id="rId31" w:history="1">
        <w:r w:rsidR="00BC5975" w:rsidRPr="00930E1D">
          <w:rPr>
            <w:rStyle w:val="Hyperlink"/>
            <w:rFonts w:ascii="Arial" w:hAnsi="Arial" w:cs="Arial"/>
            <w:color w:val="0070C0"/>
          </w:rPr>
          <w:t>Colorado Department of Regulatory Agencies (DORA) Division of Professions and Occupations</w:t>
        </w:r>
        <w:r w:rsidRPr="00930E1D">
          <w:rPr>
            <w:rStyle w:val="Hyperlink"/>
            <w:rFonts w:ascii="Arial" w:hAnsi="Arial" w:cs="Arial"/>
            <w:color w:val="0070C0"/>
          </w:rPr>
          <w:t>.</w:t>
        </w:r>
      </w:hyperlink>
    </w:p>
    <w:p w14:paraId="5FDAE7E5" w14:textId="77777777" w:rsidR="00300EF2" w:rsidRDefault="00300EF2" w:rsidP="00300EF2">
      <w:pPr>
        <w:pStyle w:val="ListParagraph"/>
        <w:jc w:val="both"/>
        <w:rPr>
          <w:rFonts w:ascii="Arial" w:hAnsi="Arial" w:cs="Arial"/>
          <w:color w:val="000000" w:themeColor="text1"/>
        </w:rPr>
      </w:pPr>
    </w:p>
    <w:p w14:paraId="416C799C" w14:textId="4F04DAEE" w:rsidR="006F3029" w:rsidRPr="00300EF2" w:rsidRDefault="07E620E6" w:rsidP="00C3659A">
      <w:pPr>
        <w:pStyle w:val="ListParagraph"/>
        <w:numPr>
          <w:ilvl w:val="0"/>
          <w:numId w:val="59"/>
        </w:numPr>
        <w:jc w:val="both"/>
        <w:rPr>
          <w:rFonts w:ascii="Arial" w:hAnsi="Arial" w:cs="Arial"/>
          <w:color w:val="000000" w:themeColor="text1"/>
        </w:rPr>
      </w:pPr>
      <w:r w:rsidRPr="77227A79">
        <w:rPr>
          <w:rFonts w:ascii="Arial" w:hAnsi="Arial" w:cs="Arial"/>
          <w:color w:val="000000" w:themeColor="text1"/>
          <w:u w:val="single"/>
        </w:rPr>
        <w:t>Surveys</w:t>
      </w:r>
      <w:r w:rsidR="2B674A2E" w:rsidRPr="77227A79">
        <w:rPr>
          <w:rFonts w:ascii="Arial" w:hAnsi="Arial" w:cs="Arial"/>
          <w:color w:val="000000" w:themeColor="text1"/>
          <w:u w:val="single"/>
        </w:rPr>
        <w:t>: Following</w:t>
      </w:r>
      <w:r w:rsidRPr="77227A79">
        <w:rPr>
          <w:rFonts w:ascii="Arial" w:hAnsi="Arial" w:cs="Arial"/>
          <w:color w:val="000000" w:themeColor="text1"/>
        </w:rPr>
        <w:t xml:space="preserve"> graduation, the students and their employers are asked to fill out surveys</w:t>
      </w:r>
      <w:bookmarkStart w:id="75" w:name="_Int_f4lVb4XS"/>
      <w:r w:rsidR="51A29CD4" w:rsidRPr="77227A79">
        <w:rPr>
          <w:rFonts w:ascii="Arial" w:hAnsi="Arial" w:cs="Arial"/>
          <w:color w:val="000000" w:themeColor="text1"/>
        </w:rPr>
        <w:t xml:space="preserve">. </w:t>
      </w:r>
      <w:bookmarkEnd w:id="75"/>
      <w:r w:rsidRPr="77227A79">
        <w:rPr>
          <w:rFonts w:ascii="Arial" w:hAnsi="Arial" w:cs="Arial"/>
          <w:color w:val="000000" w:themeColor="text1"/>
        </w:rPr>
        <w:t xml:space="preserve">It is essential that these be completed to improve the quality of the PTA Program. Due to the </w:t>
      </w:r>
      <w:bookmarkStart w:id="76" w:name="_Int_r9bm1dwH"/>
      <w:r w:rsidR="3BD56D2F" w:rsidRPr="77227A79">
        <w:rPr>
          <w:rFonts w:ascii="Arial" w:hAnsi="Arial" w:cs="Arial"/>
          <w:color w:val="000000" w:themeColor="text1"/>
        </w:rPr>
        <w:t>small</w:t>
      </w:r>
      <w:bookmarkEnd w:id="76"/>
      <w:r w:rsidRPr="77227A79">
        <w:rPr>
          <w:rFonts w:ascii="Arial" w:hAnsi="Arial" w:cs="Arial"/>
          <w:color w:val="000000" w:themeColor="text1"/>
        </w:rPr>
        <w:t xml:space="preserve"> class size, each survey is important.</w:t>
      </w:r>
    </w:p>
    <w:p w14:paraId="24C3BDAA" w14:textId="4AC7F52E" w:rsidR="00D740DD" w:rsidRDefault="00D740DD" w:rsidP="00DA6863">
      <w:pPr>
        <w:autoSpaceDE w:val="0"/>
        <w:autoSpaceDN w:val="0"/>
        <w:adjustRightInd w:val="0"/>
        <w:spacing w:before="0" w:after="0" w:line="240" w:lineRule="auto"/>
        <w:ind w:left="720"/>
        <w:rPr>
          <w:rFonts w:ascii="Arial" w:hAnsi="Arial" w:cs="Arial"/>
          <w:color w:val="0D0D0D" w:themeColor="text1" w:themeTint="F2"/>
        </w:rPr>
      </w:pPr>
    </w:p>
    <w:p w14:paraId="1029F573" w14:textId="2BFE5BA8" w:rsidR="77227A79" w:rsidRDefault="77227A79" w:rsidP="77227A79">
      <w:pPr>
        <w:jc w:val="center"/>
        <w:rPr>
          <w:rFonts w:ascii="Arial" w:hAnsi="Arial" w:cs="Arial"/>
          <w:color w:val="002060"/>
          <w:sz w:val="32"/>
          <w:szCs w:val="32"/>
        </w:rPr>
      </w:pPr>
    </w:p>
    <w:p w14:paraId="2EF03449" w14:textId="63A8DDBF" w:rsidR="77227A79" w:rsidRDefault="77227A79" w:rsidP="77227A79">
      <w:pPr>
        <w:jc w:val="center"/>
        <w:rPr>
          <w:rFonts w:ascii="Arial" w:hAnsi="Arial" w:cs="Arial"/>
          <w:color w:val="002060"/>
          <w:sz w:val="32"/>
          <w:szCs w:val="32"/>
        </w:rPr>
      </w:pPr>
    </w:p>
    <w:p w14:paraId="7F31CF1C" w14:textId="7EB5AC74" w:rsidR="002F16A9" w:rsidRPr="004E46BE" w:rsidRDefault="002F16A9" w:rsidP="77227A79">
      <w:pPr>
        <w:pBdr>
          <w:top w:val="triple" w:sz="4" w:space="0" w:color="auto"/>
          <w:left w:val="triple" w:sz="4" w:space="0" w:color="auto"/>
          <w:bottom w:val="triple" w:sz="4" w:space="1" w:color="auto"/>
          <w:right w:val="triple" w:sz="4" w:space="4" w:color="auto"/>
        </w:pBdr>
        <w:jc w:val="center"/>
        <w:rPr>
          <w:rFonts w:ascii="Arial" w:hAnsi="Arial" w:cs="Arial"/>
          <w:color w:val="002060"/>
        </w:rPr>
      </w:pPr>
      <w:r w:rsidRPr="77227A79">
        <w:rPr>
          <w:rFonts w:ascii="Arial" w:hAnsi="Arial" w:cs="Arial"/>
          <w:color w:val="002060"/>
          <w:sz w:val="32"/>
          <w:szCs w:val="32"/>
        </w:rPr>
        <w:t xml:space="preserve">CLINICAL </w:t>
      </w:r>
      <w:r w:rsidR="003A01F2" w:rsidRPr="77227A79">
        <w:rPr>
          <w:rFonts w:ascii="Arial" w:hAnsi="Arial" w:cs="Arial"/>
          <w:color w:val="002060"/>
          <w:sz w:val="32"/>
          <w:szCs w:val="32"/>
        </w:rPr>
        <w:t>INFORMATION</w:t>
      </w:r>
    </w:p>
    <w:p w14:paraId="6C07AE0B" w14:textId="5F6D955D" w:rsidR="0091746F" w:rsidRPr="00225A12" w:rsidRDefault="003A01F2" w:rsidP="00225A12">
      <w:pPr>
        <w:autoSpaceDE w:val="0"/>
        <w:autoSpaceDN w:val="0"/>
        <w:adjustRightInd w:val="0"/>
        <w:spacing w:before="0" w:after="0" w:line="240" w:lineRule="auto"/>
        <w:jc w:val="center"/>
        <w:rPr>
          <w:rFonts w:ascii="Arial" w:hAnsi="Arial" w:cs="Arial"/>
          <w:color w:val="0D0D0D" w:themeColor="text1" w:themeTint="F2"/>
        </w:rPr>
      </w:pPr>
      <w:r>
        <w:rPr>
          <w:rFonts w:ascii="Arial" w:hAnsi="Arial" w:cs="Arial"/>
          <w:color w:val="0D0D0D" w:themeColor="text1" w:themeTint="F2"/>
        </w:rPr>
        <w:t xml:space="preserve">See Clinical </w:t>
      </w:r>
      <w:r w:rsidR="00DA1156">
        <w:rPr>
          <w:rFonts w:ascii="Arial" w:hAnsi="Arial" w:cs="Arial"/>
          <w:color w:val="0D0D0D" w:themeColor="text1" w:themeTint="F2"/>
        </w:rPr>
        <w:t xml:space="preserve">Internship </w:t>
      </w:r>
      <w:r w:rsidR="00E16BFD">
        <w:rPr>
          <w:rFonts w:ascii="Arial" w:hAnsi="Arial" w:cs="Arial"/>
          <w:color w:val="0D0D0D" w:themeColor="text1" w:themeTint="F2"/>
        </w:rPr>
        <w:t>Handbook</w:t>
      </w:r>
    </w:p>
    <w:p w14:paraId="3A0FF6BE" w14:textId="77777777" w:rsidR="0091746F" w:rsidRDefault="0091746F" w:rsidP="0091746F">
      <w:pPr>
        <w:autoSpaceDE w:val="0"/>
        <w:autoSpaceDN w:val="0"/>
        <w:adjustRightInd w:val="0"/>
        <w:spacing w:before="0" w:after="0" w:line="240" w:lineRule="auto"/>
        <w:jc w:val="center"/>
        <w:rPr>
          <w:rFonts w:ascii="Arial" w:hAnsi="Arial" w:cs="Arial"/>
          <w:color w:val="C00000"/>
          <w:sz w:val="44"/>
          <w:szCs w:val="44"/>
        </w:rPr>
      </w:pPr>
    </w:p>
    <w:p w14:paraId="7FCBAFB8" w14:textId="5B0A6D4D" w:rsidR="00AC5C65" w:rsidRPr="00AC5C65" w:rsidRDefault="00AC5C65" w:rsidP="77227A79">
      <w:pPr>
        <w:autoSpaceDE w:val="0"/>
        <w:autoSpaceDN w:val="0"/>
        <w:adjustRightInd w:val="0"/>
        <w:spacing w:before="0" w:after="0" w:line="240" w:lineRule="auto"/>
        <w:jc w:val="center"/>
        <w:rPr>
          <w:rFonts w:ascii="Arial" w:hAnsi="Arial" w:cs="Arial"/>
          <w:color w:val="002060"/>
          <w:sz w:val="44"/>
          <w:szCs w:val="44"/>
        </w:rPr>
      </w:pPr>
      <w:r w:rsidRPr="77227A79">
        <w:rPr>
          <w:rFonts w:ascii="Arial" w:hAnsi="Arial" w:cs="Arial"/>
          <w:color w:val="002060"/>
          <w:sz w:val="44"/>
          <w:szCs w:val="44"/>
        </w:rPr>
        <w:t>Section IV Forms</w:t>
      </w:r>
    </w:p>
    <w:p w14:paraId="1469900F" w14:textId="6398D2CC" w:rsidR="00E71497" w:rsidRPr="004E46BE" w:rsidRDefault="00E71497" w:rsidP="77227A79">
      <w:pPr>
        <w:pBdr>
          <w:top w:val="triple" w:sz="4" w:space="0" w:color="auto"/>
          <w:left w:val="triple" w:sz="4" w:space="0" w:color="auto"/>
          <w:bottom w:val="triple" w:sz="4" w:space="1" w:color="auto"/>
          <w:right w:val="triple" w:sz="4" w:space="4" w:color="auto"/>
        </w:pBdr>
        <w:jc w:val="center"/>
        <w:rPr>
          <w:rFonts w:ascii="Arial" w:hAnsi="Arial" w:cs="Arial"/>
          <w:color w:val="002060"/>
        </w:rPr>
      </w:pPr>
      <w:bookmarkStart w:id="77" w:name="_Hlk67920677"/>
      <w:r w:rsidRPr="77227A79">
        <w:rPr>
          <w:rFonts w:ascii="Arial" w:hAnsi="Arial" w:cs="Arial"/>
          <w:color w:val="002060"/>
          <w:sz w:val="32"/>
          <w:szCs w:val="32"/>
        </w:rPr>
        <w:t>PROFESSIONAL BEHAVIORS ASSESSMENT TOOL</w:t>
      </w:r>
    </w:p>
    <w:p w14:paraId="7761BB21" w14:textId="78DBD0EB" w:rsidR="00E71497" w:rsidRDefault="00E71497" w:rsidP="00E71497">
      <w:pPr>
        <w:autoSpaceDE w:val="0"/>
        <w:autoSpaceDN w:val="0"/>
        <w:adjustRightInd w:val="0"/>
        <w:spacing w:before="0" w:after="0" w:line="240" w:lineRule="auto"/>
        <w:rPr>
          <w:rFonts w:ascii="Times New Roman" w:hAnsi="Times New Roman" w:cs="Times New Roman"/>
          <w:b/>
          <w:bCs/>
          <w:sz w:val="32"/>
          <w:szCs w:val="32"/>
        </w:rPr>
      </w:pPr>
    </w:p>
    <w:p w14:paraId="7B54DA12" w14:textId="77777777" w:rsidR="00E71497" w:rsidRPr="00E71497" w:rsidRDefault="00E71497" w:rsidP="00E71497">
      <w:pPr>
        <w:autoSpaceDE w:val="0"/>
        <w:autoSpaceDN w:val="0"/>
        <w:adjustRightInd w:val="0"/>
        <w:spacing w:before="0" w:after="0" w:line="240" w:lineRule="auto"/>
        <w:rPr>
          <w:rFonts w:ascii="Arial" w:hAnsi="Arial" w:cs="Arial"/>
          <w:color w:val="0D0D0D" w:themeColor="text1" w:themeTint="F2"/>
        </w:rPr>
      </w:pPr>
      <w:r w:rsidRPr="00E71497">
        <w:rPr>
          <w:rFonts w:ascii="Arial" w:hAnsi="Arial" w:cs="Arial"/>
          <w:color w:val="0D0D0D" w:themeColor="text1" w:themeTint="F2"/>
        </w:rPr>
        <w:t>Student Name ______________________ Date: ____________________</w:t>
      </w:r>
    </w:p>
    <w:p w14:paraId="23EACE65" w14:textId="77777777" w:rsidR="00E71497" w:rsidRPr="00E71497" w:rsidRDefault="00E71497" w:rsidP="00E71497">
      <w:pPr>
        <w:autoSpaceDE w:val="0"/>
        <w:autoSpaceDN w:val="0"/>
        <w:adjustRightInd w:val="0"/>
        <w:spacing w:before="0" w:after="0" w:line="240" w:lineRule="auto"/>
        <w:rPr>
          <w:rFonts w:ascii="Arial" w:hAnsi="Arial" w:cs="Arial"/>
          <w:color w:val="0D0D0D" w:themeColor="text1" w:themeTint="F2"/>
        </w:rPr>
      </w:pPr>
    </w:p>
    <w:p w14:paraId="013ED2C3" w14:textId="55ED7BCF" w:rsidR="00E71497" w:rsidRPr="006B529E" w:rsidRDefault="00E71497" w:rsidP="00F646D1">
      <w:pPr>
        <w:pStyle w:val="ListParagraph"/>
        <w:numPr>
          <w:ilvl w:val="0"/>
          <w:numId w:val="27"/>
        </w:numPr>
        <w:autoSpaceDE w:val="0"/>
        <w:autoSpaceDN w:val="0"/>
        <w:adjustRightInd w:val="0"/>
        <w:spacing w:before="0" w:after="0" w:line="240" w:lineRule="auto"/>
        <w:rPr>
          <w:rFonts w:ascii="Arial" w:hAnsi="Arial" w:cs="Arial"/>
          <w:color w:val="0D0D0D" w:themeColor="text1" w:themeTint="F2"/>
        </w:rPr>
      </w:pPr>
      <w:r w:rsidRPr="006B529E">
        <w:rPr>
          <w:rFonts w:ascii="Arial" w:hAnsi="Arial" w:cs="Arial"/>
          <w:color w:val="0D0D0D" w:themeColor="text1" w:themeTint="F2"/>
        </w:rPr>
        <w:t>Read the description of each professional behavior.</w:t>
      </w:r>
    </w:p>
    <w:p w14:paraId="3CD8062B" w14:textId="5DF780D6" w:rsidR="00E71497" w:rsidRPr="006B529E" w:rsidRDefault="00E71497" w:rsidP="00F646D1">
      <w:pPr>
        <w:pStyle w:val="ListParagraph"/>
        <w:numPr>
          <w:ilvl w:val="0"/>
          <w:numId w:val="27"/>
        </w:numPr>
        <w:autoSpaceDE w:val="0"/>
        <w:autoSpaceDN w:val="0"/>
        <w:adjustRightInd w:val="0"/>
        <w:spacing w:before="0" w:after="0" w:line="240" w:lineRule="auto"/>
        <w:rPr>
          <w:rFonts w:ascii="Arial" w:hAnsi="Arial" w:cs="Arial"/>
          <w:color w:val="0D0D0D" w:themeColor="text1" w:themeTint="F2"/>
        </w:rPr>
      </w:pPr>
      <w:r w:rsidRPr="00E71497">
        <w:rPr>
          <w:rFonts w:ascii="Arial" w:hAnsi="Arial" w:cs="Arial"/>
          <w:color w:val="0D0D0D" w:themeColor="text1" w:themeTint="F2"/>
        </w:rPr>
        <w:t>Become familiar with the behavioral criteria described in each of the</w:t>
      </w:r>
      <w:r w:rsidR="006B529E">
        <w:rPr>
          <w:rFonts w:ascii="Arial" w:hAnsi="Arial" w:cs="Arial"/>
          <w:color w:val="0D0D0D" w:themeColor="text1" w:themeTint="F2"/>
        </w:rPr>
        <w:t xml:space="preserve"> </w:t>
      </w:r>
      <w:r w:rsidRPr="006B529E">
        <w:rPr>
          <w:rFonts w:ascii="Arial" w:hAnsi="Arial" w:cs="Arial"/>
          <w:color w:val="0D0D0D" w:themeColor="text1" w:themeTint="F2"/>
        </w:rPr>
        <w:t>levels.</w:t>
      </w:r>
    </w:p>
    <w:p w14:paraId="07AFB3AD" w14:textId="63FF852E" w:rsidR="00E71497" w:rsidRPr="006B529E" w:rsidRDefault="00E71497" w:rsidP="00F646D1">
      <w:pPr>
        <w:pStyle w:val="ListParagraph"/>
        <w:numPr>
          <w:ilvl w:val="0"/>
          <w:numId w:val="27"/>
        </w:numPr>
        <w:autoSpaceDE w:val="0"/>
        <w:autoSpaceDN w:val="0"/>
        <w:adjustRightInd w:val="0"/>
        <w:spacing w:before="0" w:after="0" w:line="240" w:lineRule="auto"/>
        <w:rPr>
          <w:rFonts w:ascii="Arial" w:hAnsi="Arial" w:cs="Arial"/>
          <w:color w:val="0D0D0D" w:themeColor="text1" w:themeTint="F2"/>
        </w:rPr>
      </w:pPr>
      <w:r w:rsidRPr="00E71497">
        <w:rPr>
          <w:rFonts w:ascii="Arial" w:hAnsi="Arial" w:cs="Arial"/>
          <w:color w:val="0D0D0D" w:themeColor="text1" w:themeTint="F2"/>
        </w:rPr>
        <w:t>Self-assess your performance continually, relative to the professional</w:t>
      </w:r>
      <w:r w:rsidR="006B529E">
        <w:rPr>
          <w:rFonts w:ascii="Arial" w:hAnsi="Arial" w:cs="Arial"/>
          <w:color w:val="0D0D0D" w:themeColor="text1" w:themeTint="F2"/>
        </w:rPr>
        <w:t xml:space="preserve"> </w:t>
      </w:r>
      <w:r w:rsidRPr="006B529E">
        <w:rPr>
          <w:rFonts w:ascii="Arial" w:hAnsi="Arial" w:cs="Arial"/>
          <w:color w:val="0D0D0D" w:themeColor="text1" w:themeTint="F2"/>
        </w:rPr>
        <w:t>behaviors, using the behavioral criteria.</w:t>
      </w:r>
    </w:p>
    <w:p w14:paraId="7832DB71" w14:textId="77777777" w:rsidR="006B529E" w:rsidRDefault="00E71497" w:rsidP="00F646D1">
      <w:pPr>
        <w:pStyle w:val="ListParagraph"/>
        <w:numPr>
          <w:ilvl w:val="0"/>
          <w:numId w:val="27"/>
        </w:numPr>
        <w:autoSpaceDE w:val="0"/>
        <w:autoSpaceDN w:val="0"/>
        <w:adjustRightInd w:val="0"/>
        <w:spacing w:before="0" w:after="0" w:line="240" w:lineRule="auto"/>
        <w:rPr>
          <w:rFonts w:ascii="Arial" w:hAnsi="Arial" w:cs="Arial"/>
          <w:color w:val="0D0D0D" w:themeColor="text1" w:themeTint="F2"/>
        </w:rPr>
      </w:pPr>
      <w:r w:rsidRPr="00E71497">
        <w:rPr>
          <w:rFonts w:ascii="Arial" w:hAnsi="Arial" w:cs="Arial"/>
          <w:color w:val="0D0D0D" w:themeColor="text1" w:themeTint="F2"/>
        </w:rPr>
        <w:t>4. At the end of each semester:</w:t>
      </w:r>
    </w:p>
    <w:p w14:paraId="31639CD2" w14:textId="2D0FF090" w:rsidR="006B529E" w:rsidRPr="006B529E" w:rsidRDefault="00E71497" w:rsidP="00F646D1">
      <w:pPr>
        <w:pStyle w:val="ListParagraph"/>
        <w:numPr>
          <w:ilvl w:val="1"/>
          <w:numId w:val="27"/>
        </w:numPr>
        <w:autoSpaceDE w:val="0"/>
        <w:autoSpaceDN w:val="0"/>
        <w:adjustRightInd w:val="0"/>
        <w:spacing w:before="0" w:after="0" w:line="240" w:lineRule="auto"/>
        <w:rPr>
          <w:rFonts w:ascii="Arial" w:hAnsi="Arial" w:cs="Arial"/>
          <w:color w:val="0D0D0D" w:themeColor="text1" w:themeTint="F2"/>
        </w:rPr>
      </w:pPr>
      <w:r w:rsidRPr="77227A79">
        <w:rPr>
          <w:rFonts w:ascii="Arial" w:hAnsi="Arial" w:cs="Arial"/>
          <w:color w:val="0D0D0D" w:themeColor="text1" w:themeTint="F2"/>
        </w:rPr>
        <w:t xml:space="preserve">Using a highlighter, highlight all criteria that </w:t>
      </w:r>
      <w:r w:rsidR="0108E52C" w:rsidRPr="77227A79">
        <w:rPr>
          <w:rFonts w:ascii="Arial" w:hAnsi="Arial" w:cs="Arial"/>
          <w:color w:val="0D0D0D" w:themeColor="text1" w:themeTint="F2"/>
        </w:rPr>
        <w:t>describe</w:t>
      </w:r>
      <w:r w:rsidRPr="77227A79">
        <w:rPr>
          <w:rFonts w:ascii="Arial" w:hAnsi="Arial" w:cs="Arial"/>
          <w:color w:val="0D0D0D" w:themeColor="text1" w:themeTint="F2"/>
        </w:rPr>
        <w:t xml:space="preserve"> behaviors</w:t>
      </w:r>
      <w:r w:rsidR="006B529E" w:rsidRPr="77227A79">
        <w:rPr>
          <w:rFonts w:ascii="Arial" w:hAnsi="Arial" w:cs="Arial"/>
          <w:color w:val="0D0D0D" w:themeColor="text1" w:themeTint="F2"/>
        </w:rPr>
        <w:t xml:space="preserve"> </w:t>
      </w:r>
      <w:r w:rsidRPr="77227A79">
        <w:rPr>
          <w:rFonts w:ascii="Arial" w:hAnsi="Arial" w:cs="Arial"/>
          <w:color w:val="0D0D0D" w:themeColor="text1" w:themeTint="F2"/>
        </w:rPr>
        <w:t>you demonstrate in Beginning Level (column 1), Intermediate</w:t>
      </w:r>
      <w:r w:rsidR="006B529E" w:rsidRPr="77227A79">
        <w:rPr>
          <w:rFonts w:ascii="Arial" w:hAnsi="Arial" w:cs="Arial"/>
          <w:color w:val="0D0D0D" w:themeColor="text1" w:themeTint="F2"/>
        </w:rPr>
        <w:t xml:space="preserve"> </w:t>
      </w:r>
      <w:r w:rsidRPr="77227A79">
        <w:rPr>
          <w:rFonts w:ascii="Arial" w:hAnsi="Arial" w:cs="Arial"/>
          <w:color w:val="0D0D0D" w:themeColor="text1" w:themeTint="F2"/>
        </w:rPr>
        <w:t>Level (column 2), or Entry Level (column 3).</w:t>
      </w:r>
    </w:p>
    <w:p w14:paraId="6C913F35" w14:textId="77777777" w:rsidR="006B529E" w:rsidRDefault="00E71497" w:rsidP="00F646D1">
      <w:pPr>
        <w:pStyle w:val="ListParagraph"/>
        <w:numPr>
          <w:ilvl w:val="1"/>
          <w:numId w:val="27"/>
        </w:numPr>
        <w:autoSpaceDE w:val="0"/>
        <w:autoSpaceDN w:val="0"/>
        <w:adjustRightInd w:val="0"/>
        <w:spacing w:before="0" w:after="0" w:line="240" w:lineRule="auto"/>
        <w:rPr>
          <w:rFonts w:ascii="Arial" w:hAnsi="Arial" w:cs="Arial"/>
          <w:color w:val="0D0D0D" w:themeColor="text1" w:themeTint="F2"/>
        </w:rPr>
      </w:pPr>
      <w:r w:rsidRPr="006B529E">
        <w:rPr>
          <w:rFonts w:ascii="Arial" w:hAnsi="Arial" w:cs="Arial"/>
          <w:color w:val="0D0D0D" w:themeColor="text1" w:themeTint="F2"/>
        </w:rPr>
        <w:t>Give at least one specific example of a time when you</w:t>
      </w:r>
      <w:r w:rsidR="006B529E">
        <w:rPr>
          <w:rFonts w:ascii="Arial" w:hAnsi="Arial" w:cs="Arial"/>
          <w:color w:val="0D0D0D" w:themeColor="text1" w:themeTint="F2"/>
        </w:rPr>
        <w:t xml:space="preserve"> </w:t>
      </w:r>
      <w:r w:rsidRPr="006B529E">
        <w:rPr>
          <w:rFonts w:ascii="Arial" w:hAnsi="Arial" w:cs="Arial"/>
          <w:color w:val="0D0D0D" w:themeColor="text1" w:themeTint="F2"/>
        </w:rPr>
        <w:t>demonstrated a behavior from the</w:t>
      </w:r>
      <w:r w:rsidR="006B529E">
        <w:rPr>
          <w:rFonts w:ascii="Arial" w:hAnsi="Arial" w:cs="Arial"/>
          <w:color w:val="0D0D0D" w:themeColor="text1" w:themeTint="F2"/>
        </w:rPr>
        <w:t xml:space="preserve"> </w:t>
      </w:r>
      <w:r w:rsidRPr="006B529E">
        <w:rPr>
          <w:rFonts w:ascii="Arial" w:hAnsi="Arial" w:cs="Arial"/>
          <w:color w:val="0D0D0D" w:themeColor="text1" w:themeTint="F2"/>
        </w:rPr>
        <w:t>highest level highlighted.</w:t>
      </w:r>
    </w:p>
    <w:p w14:paraId="282BCA74" w14:textId="1B32C3C0" w:rsidR="00E71497" w:rsidRPr="006B529E" w:rsidRDefault="00E71497" w:rsidP="00F646D1">
      <w:pPr>
        <w:pStyle w:val="ListParagraph"/>
        <w:numPr>
          <w:ilvl w:val="1"/>
          <w:numId w:val="27"/>
        </w:numPr>
        <w:autoSpaceDE w:val="0"/>
        <w:autoSpaceDN w:val="0"/>
        <w:adjustRightInd w:val="0"/>
        <w:spacing w:before="0" w:after="0" w:line="240" w:lineRule="auto"/>
        <w:rPr>
          <w:rFonts w:ascii="Arial" w:hAnsi="Arial" w:cs="Arial"/>
          <w:color w:val="0D0D0D" w:themeColor="text1" w:themeTint="F2"/>
        </w:rPr>
      </w:pPr>
      <w:r w:rsidRPr="006B529E">
        <w:rPr>
          <w:rFonts w:ascii="Arial" w:eastAsia="TimesNewRomanPSMT" w:hAnsi="Arial" w:cs="Arial"/>
          <w:color w:val="0D0D0D" w:themeColor="text1" w:themeTint="F2"/>
        </w:rPr>
        <w:t>Place an “x” along the visual analog scale to indicate the level</w:t>
      </w:r>
    </w:p>
    <w:p w14:paraId="5A01935D" w14:textId="6AE5290E" w:rsidR="00E71497" w:rsidRPr="00E71497" w:rsidRDefault="00E71497" w:rsidP="006B529E">
      <w:pPr>
        <w:autoSpaceDE w:val="0"/>
        <w:autoSpaceDN w:val="0"/>
        <w:adjustRightInd w:val="0"/>
        <w:spacing w:before="0" w:after="0" w:line="240" w:lineRule="auto"/>
        <w:ind w:left="1080"/>
        <w:rPr>
          <w:rFonts w:ascii="Arial" w:hAnsi="Arial" w:cs="Arial"/>
          <w:color w:val="0D0D0D" w:themeColor="text1" w:themeTint="F2"/>
        </w:rPr>
      </w:pPr>
      <w:r w:rsidRPr="00E71497">
        <w:rPr>
          <w:rFonts w:ascii="Arial" w:hAnsi="Arial" w:cs="Arial"/>
          <w:color w:val="0D0D0D" w:themeColor="text1" w:themeTint="F2"/>
        </w:rPr>
        <w:t>(B, I, or E) at which you primarily function in each ability. This</w:t>
      </w:r>
      <w:r w:rsidR="006B529E">
        <w:rPr>
          <w:rFonts w:ascii="Arial" w:hAnsi="Arial" w:cs="Arial"/>
          <w:color w:val="0D0D0D" w:themeColor="text1" w:themeTint="F2"/>
        </w:rPr>
        <w:t xml:space="preserve"> </w:t>
      </w:r>
      <w:r w:rsidRPr="00E71497">
        <w:rPr>
          <w:rFonts w:ascii="Arial" w:hAnsi="Arial" w:cs="Arial"/>
          <w:color w:val="0D0D0D" w:themeColor="text1" w:themeTint="F2"/>
        </w:rPr>
        <w:t>should be based on your highlight</w:t>
      </w:r>
      <w:r w:rsidR="006B529E">
        <w:rPr>
          <w:rFonts w:ascii="Arial" w:hAnsi="Arial" w:cs="Arial"/>
          <w:color w:val="0D0D0D" w:themeColor="text1" w:themeTint="F2"/>
        </w:rPr>
        <w:t xml:space="preserve">ed areas, the specific example, </w:t>
      </w:r>
      <w:r w:rsidRPr="00E71497">
        <w:rPr>
          <w:rFonts w:ascii="Arial" w:hAnsi="Arial" w:cs="Arial"/>
          <w:color w:val="0D0D0D" w:themeColor="text1" w:themeTint="F2"/>
        </w:rPr>
        <w:t>and feedback from your CI.</w:t>
      </w:r>
    </w:p>
    <w:p w14:paraId="59FD226F" w14:textId="2DA9EBF9" w:rsidR="00B72226" w:rsidRDefault="00E71497" w:rsidP="00F646D1">
      <w:pPr>
        <w:pStyle w:val="ListParagraph"/>
        <w:numPr>
          <w:ilvl w:val="0"/>
          <w:numId w:val="27"/>
        </w:numPr>
        <w:rPr>
          <w:rFonts w:ascii="Arial" w:hAnsi="Arial" w:cs="Arial"/>
          <w:color w:val="0D0D0D" w:themeColor="text1" w:themeTint="F2"/>
        </w:rPr>
      </w:pPr>
      <w:r w:rsidRPr="00293CFB">
        <w:rPr>
          <w:rFonts w:ascii="Arial" w:hAnsi="Arial" w:cs="Arial"/>
          <w:color w:val="0D0D0D" w:themeColor="text1" w:themeTint="F2"/>
        </w:rPr>
        <w:t xml:space="preserve">Sign and return to Program </w:t>
      </w:r>
      <w:r w:rsidR="00E56B01" w:rsidRPr="00293CFB">
        <w:rPr>
          <w:rFonts w:ascii="Arial" w:hAnsi="Arial" w:cs="Arial"/>
          <w:color w:val="0D0D0D" w:themeColor="text1" w:themeTint="F2"/>
        </w:rPr>
        <w:t>Director.</w:t>
      </w:r>
    </w:p>
    <w:p w14:paraId="28C15905" w14:textId="77777777" w:rsidR="00EB5A8B" w:rsidRDefault="00EB5A8B" w:rsidP="00EB5A8B">
      <w:pPr>
        <w:pStyle w:val="ListParagraph"/>
        <w:rPr>
          <w:rFonts w:ascii="Arial" w:hAnsi="Arial" w:cs="Arial"/>
          <w:color w:val="0D0D0D" w:themeColor="text1" w:themeTint="F2"/>
        </w:rPr>
      </w:pPr>
    </w:p>
    <w:tbl>
      <w:tblPr>
        <w:tblStyle w:val="TableGrid"/>
        <w:tblW w:w="10170" w:type="dxa"/>
        <w:tblInd w:w="-522" w:type="dxa"/>
        <w:tblLook w:val="04A0" w:firstRow="1" w:lastRow="0" w:firstColumn="1" w:lastColumn="0" w:noHBand="0" w:noVBand="1"/>
      </w:tblPr>
      <w:tblGrid>
        <w:gridCol w:w="3690"/>
        <w:gridCol w:w="2976"/>
        <w:gridCol w:w="3504"/>
      </w:tblGrid>
      <w:tr w:rsidR="006B529E" w14:paraId="6A7722D9" w14:textId="77777777" w:rsidTr="77227A79">
        <w:tc>
          <w:tcPr>
            <w:tcW w:w="10170" w:type="dxa"/>
            <w:gridSpan w:val="3"/>
          </w:tcPr>
          <w:p w14:paraId="30C64A55" w14:textId="59CBF259" w:rsidR="006B529E" w:rsidRPr="00B72226" w:rsidRDefault="1415C06D" w:rsidP="00F90E10">
            <w:pPr>
              <w:pStyle w:val="ListParagraph"/>
              <w:numPr>
                <w:ilvl w:val="0"/>
                <w:numId w:val="65"/>
              </w:numPr>
              <w:autoSpaceDE w:val="0"/>
              <w:autoSpaceDN w:val="0"/>
              <w:adjustRightInd w:val="0"/>
              <w:rPr>
                <w:rFonts w:ascii="Arial" w:hAnsi="Arial" w:cs="Arial"/>
                <w:sz w:val="24"/>
                <w:szCs w:val="24"/>
              </w:rPr>
            </w:pPr>
            <w:r w:rsidRPr="1415C06D">
              <w:rPr>
                <w:rFonts w:ascii="Arial" w:hAnsi="Arial" w:cs="Arial"/>
                <w:b/>
                <w:bCs/>
                <w:sz w:val="24"/>
                <w:szCs w:val="24"/>
              </w:rPr>
              <w:t>Critical Thinking</w:t>
            </w:r>
            <w:r w:rsidRPr="1415C06D">
              <w:rPr>
                <w:rFonts w:ascii="Arial" w:hAnsi="Arial" w:cs="Arial"/>
                <w:sz w:val="24"/>
                <w:szCs w:val="24"/>
              </w:rPr>
              <w:t>: The ability to question logically; identifies, generate and evaluate elements of logical argument; recognize and differentiate facts, appropriate or faulty inferences, and assumptions; and distinguish relevant from irrelevant information</w:t>
            </w:r>
            <w:r w:rsidRPr="1415C06D">
              <w:rPr>
                <w:rFonts w:ascii="Arial" w:hAnsi="Arial" w:cs="Arial"/>
                <w:b/>
                <w:bCs/>
                <w:sz w:val="24"/>
                <w:szCs w:val="24"/>
              </w:rPr>
              <w:t xml:space="preserve">. </w:t>
            </w:r>
            <w:r w:rsidRPr="1415C06D">
              <w:rPr>
                <w:rFonts w:ascii="Arial" w:hAnsi="Arial" w:cs="Arial"/>
                <w:sz w:val="24"/>
                <w:szCs w:val="24"/>
              </w:rPr>
              <w:t>The ability to appropriately utilize, analyze, and critically evaluate scientific evidence to develop a logical argument, and to identify and determine the impact of bias on the decision-making process.</w:t>
            </w:r>
          </w:p>
          <w:p w14:paraId="45EE8528" w14:textId="47CB8F11" w:rsidR="006B529E" w:rsidRPr="006B529E" w:rsidRDefault="006B529E" w:rsidP="006B529E">
            <w:pPr>
              <w:autoSpaceDE w:val="0"/>
              <w:autoSpaceDN w:val="0"/>
              <w:adjustRightInd w:val="0"/>
              <w:rPr>
                <w:rFonts w:ascii="Arial" w:hAnsi="Arial" w:cs="Arial"/>
                <w:sz w:val="24"/>
                <w:szCs w:val="24"/>
              </w:rPr>
            </w:pPr>
          </w:p>
        </w:tc>
      </w:tr>
      <w:tr w:rsidR="006B529E" w14:paraId="7FF91D26" w14:textId="77777777" w:rsidTr="77227A79">
        <w:tc>
          <w:tcPr>
            <w:tcW w:w="3690" w:type="dxa"/>
          </w:tcPr>
          <w:p w14:paraId="736AF744" w14:textId="77777777" w:rsidR="006B529E" w:rsidRPr="006B529E" w:rsidRDefault="006B529E" w:rsidP="006B529E">
            <w:pPr>
              <w:autoSpaceDE w:val="0"/>
              <w:autoSpaceDN w:val="0"/>
              <w:adjustRightInd w:val="0"/>
              <w:rPr>
                <w:rFonts w:ascii="Arial" w:hAnsi="Arial" w:cs="Arial"/>
                <w:b/>
                <w:bCs/>
                <w:i/>
                <w:iCs/>
              </w:rPr>
            </w:pPr>
            <w:r w:rsidRPr="006B529E">
              <w:rPr>
                <w:rFonts w:ascii="Arial" w:hAnsi="Arial" w:cs="Arial"/>
                <w:b/>
                <w:bCs/>
                <w:i/>
                <w:iCs/>
              </w:rPr>
              <w:t>Beginning Level:</w:t>
            </w:r>
          </w:p>
          <w:p w14:paraId="4CE26F68" w14:textId="4433DC34" w:rsidR="006B529E" w:rsidRPr="006B529E" w:rsidRDefault="006B529E" w:rsidP="006B529E">
            <w:pPr>
              <w:autoSpaceDE w:val="0"/>
              <w:autoSpaceDN w:val="0"/>
              <w:adjustRightInd w:val="0"/>
              <w:rPr>
                <w:rFonts w:ascii="Arial" w:hAnsi="Arial" w:cs="Arial"/>
              </w:rPr>
            </w:pPr>
            <w:r w:rsidRPr="006B529E">
              <w:rPr>
                <w:rFonts w:ascii="Arial" w:hAnsi="Arial" w:cs="Arial"/>
              </w:rPr>
              <w:t>Raises relevant questions; Considers all available information; Articulates ideas; Understands the scientific method;</w:t>
            </w:r>
          </w:p>
          <w:p w14:paraId="7780DE6F" w14:textId="386DCE0E" w:rsidR="006B529E" w:rsidRPr="006B529E" w:rsidRDefault="006B529E" w:rsidP="006B529E">
            <w:pPr>
              <w:autoSpaceDE w:val="0"/>
              <w:autoSpaceDN w:val="0"/>
              <w:adjustRightInd w:val="0"/>
              <w:rPr>
                <w:rFonts w:ascii="Arial" w:hAnsi="Arial" w:cs="Arial"/>
              </w:rPr>
            </w:pPr>
            <w:r w:rsidRPr="77227A79">
              <w:rPr>
                <w:rFonts w:ascii="Arial" w:hAnsi="Arial" w:cs="Arial"/>
              </w:rPr>
              <w:t>States the results of scientific literature but has not developed the consistent ability to critically appraise findings (</w:t>
            </w:r>
            <w:r w:rsidR="31373861" w:rsidRPr="77227A79">
              <w:rPr>
                <w:rFonts w:ascii="Arial" w:hAnsi="Arial" w:cs="Arial"/>
              </w:rPr>
              <w:t>i.e.,</w:t>
            </w:r>
            <w:r w:rsidRPr="77227A79">
              <w:rPr>
                <w:rFonts w:ascii="Arial" w:hAnsi="Arial" w:cs="Arial"/>
              </w:rPr>
              <w:t xml:space="preserve"> methodology and conclusion); Recognizes holes </w:t>
            </w:r>
            <w:r w:rsidRPr="77227A79">
              <w:rPr>
                <w:rFonts w:ascii="Arial" w:hAnsi="Arial" w:cs="Arial"/>
              </w:rPr>
              <w:lastRenderedPageBreak/>
              <w:t>in knowledge base; Demonstrates acceptance of limited knowledge and experience</w:t>
            </w:r>
          </w:p>
        </w:tc>
        <w:tc>
          <w:tcPr>
            <w:tcW w:w="2976" w:type="dxa"/>
          </w:tcPr>
          <w:p w14:paraId="480ECE4E" w14:textId="77777777" w:rsidR="006B529E" w:rsidRPr="006B529E" w:rsidRDefault="006B529E" w:rsidP="006B529E">
            <w:pPr>
              <w:autoSpaceDE w:val="0"/>
              <w:autoSpaceDN w:val="0"/>
              <w:adjustRightInd w:val="0"/>
              <w:rPr>
                <w:rFonts w:ascii="Arial" w:hAnsi="Arial" w:cs="Arial"/>
                <w:b/>
                <w:bCs/>
                <w:i/>
                <w:iCs/>
              </w:rPr>
            </w:pPr>
            <w:r w:rsidRPr="006B529E">
              <w:rPr>
                <w:rFonts w:ascii="Arial" w:hAnsi="Arial" w:cs="Arial"/>
                <w:b/>
                <w:bCs/>
                <w:i/>
                <w:iCs/>
              </w:rPr>
              <w:lastRenderedPageBreak/>
              <w:t>Intermediate Level:</w:t>
            </w:r>
          </w:p>
          <w:p w14:paraId="303C2EC2" w14:textId="2447AF4F" w:rsidR="006B529E" w:rsidRPr="006B529E" w:rsidRDefault="006B529E" w:rsidP="006B529E">
            <w:pPr>
              <w:autoSpaceDE w:val="0"/>
              <w:autoSpaceDN w:val="0"/>
              <w:adjustRightInd w:val="0"/>
              <w:rPr>
                <w:rFonts w:ascii="Arial" w:hAnsi="Arial" w:cs="Arial"/>
              </w:rPr>
            </w:pPr>
            <w:r w:rsidRPr="006B529E">
              <w:rPr>
                <w:rFonts w:ascii="Arial" w:hAnsi="Arial" w:cs="Arial"/>
              </w:rPr>
              <w:t>Feels challenged to examine ideas; Critically analyzes the literature and applies it to patient management; Utilizes</w:t>
            </w:r>
          </w:p>
          <w:p w14:paraId="0E9BD607" w14:textId="33F58BCB" w:rsidR="006B529E" w:rsidRPr="006B529E" w:rsidRDefault="006B529E" w:rsidP="006B529E">
            <w:pPr>
              <w:autoSpaceDE w:val="0"/>
              <w:autoSpaceDN w:val="0"/>
              <w:adjustRightInd w:val="0"/>
              <w:rPr>
                <w:rFonts w:ascii="Arial" w:hAnsi="Arial" w:cs="Arial"/>
              </w:rPr>
            </w:pPr>
            <w:r w:rsidRPr="006B529E">
              <w:rPr>
                <w:rFonts w:ascii="Arial" w:hAnsi="Arial" w:cs="Arial"/>
              </w:rPr>
              <w:t xml:space="preserve">didactic knowledge, research evidence, and clinical experience to formulate new ideas; Seeks </w:t>
            </w:r>
            <w:r w:rsidRPr="006B529E">
              <w:rPr>
                <w:rFonts w:ascii="Arial" w:hAnsi="Arial" w:cs="Arial"/>
              </w:rPr>
              <w:lastRenderedPageBreak/>
              <w:t>alternative ideas; Formulates alternative</w:t>
            </w:r>
          </w:p>
          <w:p w14:paraId="0B6E9134" w14:textId="77777777" w:rsidR="006B529E" w:rsidRPr="006B529E" w:rsidRDefault="006B529E" w:rsidP="006B529E">
            <w:pPr>
              <w:autoSpaceDE w:val="0"/>
              <w:autoSpaceDN w:val="0"/>
              <w:adjustRightInd w:val="0"/>
              <w:rPr>
                <w:rFonts w:ascii="Arial" w:hAnsi="Arial" w:cs="Arial"/>
              </w:rPr>
            </w:pPr>
            <w:r w:rsidRPr="006B529E">
              <w:rPr>
                <w:rFonts w:ascii="Arial" w:hAnsi="Arial" w:cs="Arial"/>
              </w:rPr>
              <w:t>hypotheses; Critiques</w:t>
            </w:r>
          </w:p>
          <w:p w14:paraId="25E22EFA" w14:textId="174C4011" w:rsidR="006B529E" w:rsidRPr="006B529E" w:rsidRDefault="006B529E" w:rsidP="006B529E">
            <w:pPr>
              <w:autoSpaceDE w:val="0"/>
              <w:autoSpaceDN w:val="0"/>
              <w:adjustRightInd w:val="0"/>
              <w:rPr>
                <w:rFonts w:ascii="Arial" w:hAnsi="Arial" w:cs="Arial"/>
              </w:rPr>
            </w:pPr>
            <w:r w:rsidRPr="006B529E">
              <w:rPr>
                <w:rFonts w:ascii="Arial" w:hAnsi="Arial" w:cs="Arial"/>
              </w:rPr>
              <w:t>hypotheses and ideas at a level consistent with knowledge base; Acknowledges presence of contradictions</w:t>
            </w:r>
          </w:p>
        </w:tc>
        <w:tc>
          <w:tcPr>
            <w:tcW w:w="3504" w:type="dxa"/>
          </w:tcPr>
          <w:p w14:paraId="7FCC8924" w14:textId="77777777" w:rsidR="006B529E" w:rsidRPr="006B529E" w:rsidRDefault="006B529E" w:rsidP="006B529E">
            <w:pPr>
              <w:autoSpaceDE w:val="0"/>
              <w:autoSpaceDN w:val="0"/>
              <w:adjustRightInd w:val="0"/>
              <w:rPr>
                <w:rFonts w:ascii="Arial" w:hAnsi="Arial" w:cs="Arial"/>
                <w:b/>
                <w:bCs/>
                <w:i/>
                <w:iCs/>
              </w:rPr>
            </w:pPr>
            <w:r w:rsidRPr="006B529E">
              <w:rPr>
                <w:rFonts w:ascii="Arial" w:hAnsi="Arial" w:cs="Arial"/>
                <w:b/>
                <w:bCs/>
                <w:i/>
                <w:iCs/>
              </w:rPr>
              <w:lastRenderedPageBreak/>
              <w:t>Entry Level:</w:t>
            </w:r>
          </w:p>
          <w:p w14:paraId="713100D0" w14:textId="77AF8DBC" w:rsidR="006B529E" w:rsidRPr="006B529E" w:rsidRDefault="006B529E" w:rsidP="006B529E">
            <w:pPr>
              <w:autoSpaceDE w:val="0"/>
              <w:autoSpaceDN w:val="0"/>
              <w:adjustRightInd w:val="0"/>
              <w:rPr>
                <w:rFonts w:ascii="Arial" w:hAnsi="Arial" w:cs="Arial"/>
              </w:rPr>
            </w:pPr>
            <w:r w:rsidRPr="006B529E">
              <w:rPr>
                <w:rFonts w:ascii="Arial" w:hAnsi="Arial" w:cs="Arial"/>
              </w:rPr>
              <w:t xml:space="preserve">Distinguishes relevant from irrelevant patient data; Readily formulates and critiques alternative hypotheses and ideas; Infers applicability of information across populations; Exhibits openness to contradictory ideas; Identifies appropriate measures and determines effectiveness of </w:t>
            </w:r>
            <w:r w:rsidRPr="006B529E">
              <w:rPr>
                <w:rFonts w:ascii="Arial" w:hAnsi="Arial" w:cs="Arial"/>
              </w:rPr>
              <w:lastRenderedPageBreak/>
              <w:t>applied solutions efficiently; Justifies solutions selected</w:t>
            </w:r>
          </w:p>
        </w:tc>
      </w:tr>
      <w:tr w:rsidR="006B529E" w14:paraId="779F42A6" w14:textId="77777777" w:rsidTr="77227A79">
        <w:tc>
          <w:tcPr>
            <w:tcW w:w="6666" w:type="dxa"/>
            <w:gridSpan w:val="2"/>
          </w:tcPr>
          <w:p w14:paraId="42F4DD16" w14:textId="77777777" w:rsidR="006B529E" w:rsidRPr="006B529E" w:rsidRDefault="006B529E" w:rsidP="00DA6863">
            <w:pPr>
              <w:rPr>
                <w:rFonts w:ascii="Arial" w:hAnsi="Arial" w:cs="Arial"/>
                <w:b/>
                <w:bCs/>
                <w:sz w:val="24"/>
                <w:szCs w:val="24"/>
              </w:rPr>
            </w:pPr>
            <w:r w:rsidRPr="006B529E">
              <w:rPr>
                <w:rFonts w:ascii="Arial" w:hAnsi="Arial" w:cs="Arial"/>
                <w:b/>
                <w:bCs/>
                <w:sz w:val="24"/>
                <w:szCs w:val="24"/>
              </w:rPr>
              <w:lastRenderedPageBreak/>
              <w:t>Specific Example:</w:t>
            </w:r>
          </w:p>
          <w:p w14:paraId="46D27BB8" w14:textId="77777777" w:rsidR="006B529E" w:rsidRPr="006B529E" w:rsidRDefault="006B529E" w:rsidP="00DA6863">
            <w:pPr>
              <w:rPr>
                <w:rFonts w:ascii="Arial" w:hAnsi="Arial" w:cs="Arial"/>
                <w:b/>
                <w:bCs/>
                <w:sz w:val="24"/>
                <w:szCs w:val="24"/>
              </w:rPr>
            </w:pPr>
          </w:p>
          <w:p w14:paraId="13E11CCF" w14:textId="77777777" w:rsidR="006B529E" w:rsidRPr="006B529E" w:rsidRDefault="006B529E" w:rsidP="00DA6863">
            <w:pPr>
              <w:rPr>
                <w:rFonts w:ascii="Arial" w:hAnsi="Arial" w:cs="Arial"/>
                <w:b/>
                <w:bCs/>
                <w:sz w:val="24"/>
                <w:szCs w:val="24"/>
              </w:rPr>
            </w:pPr>
          </w:p>
          <w:p w14:paraId="4160F529" w14:textId="5C40F49C" w:rsidR="006B529E" w:rsidRPr="006B529E" w:rsidRDefault="006B529E" w:rsidP="00DA6863">
            <w:pPr>
              <w:rPr>
                <w:rFonts w:ascii="Arial" w:hAnsi="Arial" w:cs="Arial"/>
              </w:rPr>
            </w:pPr>
          </w:p>
        </w:tc>
        <w:tc>
          <w:tcPr>
            <w:tcW w:w="3504" w:type="dxa"/>
          </w:tcPr>
          <w:p w14:paraId="0F6F2EA8" w14:textId="6D006466" w:rsidR="006B529E" w:rsidRPr="006B529E" w:rsidRDefault="006B529E" w:rsidP="006B529E">
            <w:pPr>
              <w:autoSpaceDE w:val="0"/>
              <w:autoSpaceDN w:val="0"/>
              <w:adjustRightInd w:val="0"/>
              <w:rPr>
                <w:rFonts w:ascii="Arial" w:hAnsi="Arial" w:cs="Arial"/>
                <w:b/>
                <w:bCs/>
              </w:rPr>
            </w:pPr>
            <w:r w:rsidRPr="006B529E">
              <w:rPr>
                <w:rFonts w:ascii="Arial" w:hAnsi="Arial" w:cs="Arial"/>
                <w:b/>
                <w:bCs/>
              </w:rPr>
              <w:t>Place an “x” on the visual analog scale</w:t>
            </w:r>
          </w:p>
          <w:p w14:paraId="375D959C" w14:textId="77777777" w:rsidR="006B529E" w:rsidRPr="006B529E" w:rsidRDefault="006B529E" w:rsidP="006B529E">
            <w:pPr>
              <w:autoSpaceDE w:val="0"/>
              <w:autoSpaceDN w:val="0"/>
              <w:adjustRightInd w:val="0"/>
              <w:rPr>
                <w:rFonts w:ascii="Arial" w:hAnsi="Arial" w:cs="Arial"/>
                <w:b/>
                <w:bCs/>
              </w:rPr>
            </w:pPr>
            <w:r w:rsidRPr="006B529E">
              <w:rPr>
                <w:rFonts w:ascii="Arial" w:hAnsi="Arial" w:cs="Arial"/>
                <w:b/>
                <w:bCs/>
              </w:rPr>
              <w:t>________________________</w:t>
            </w:r>
          </w:p>
          <w:p w14:paraId="30075FEA" w14:textId="77777777" w:rsidR="006B529E" w:rsidRDefault="006B529E" w:rsidP="006B529E">
            <w:pPr>
              <w:rPr>
                <w:rFonts w:ascii="Arial" w:hAnsi="Arial" w:cs="Arial"/>
                <w:b/>
                <w:bCs/>
              </w:rPr>
            </w:pPr>
            <w:r w:rsidRPr="006B529E">
              <w:rPr>
                <w:rFonts w:ascii="Arial" w:hAnsi="Arial" w:cs="Arial"/>
                <w:b/>
                <w:bCs/>
              </w:rPr>
              <w:t xml:space="preserve">B </w:t>
            </w:r>
            <w:r>
              <w:rPr>
                <w:rFonts w:ascii="Arial" w:hAnsi="Arial" w:cs="Arial"/>
                <w:b/>
                <w:bCs/>
              </w:rPr>
              <w:t xml:space="preserve">                    </w:t>
            </w:r>
            <w:r w:rsidRPr="006B529E">
              <w:rPr>
                <w:rFonts w:ascii="Arial" w:hAnsi="Arial" w:cs="Arial"/>
                <w:b/>
                <w:bCs/>
              </w:rPr>
              <w:t xml:space="preserve">I </w:t>
            </w:r>
            <w:r>
              <w:rPr>
                <w:rFonts w:ascii="Arial" w:hAnsi="Arial" w:cs="Arial"/>
                <w:b/>
                <w:bCs/>
              </w:rPr>
              <w:t xml:space="preserve">                    </w:t>
            </w:r>
            <w:r w:rsidRPr="006B529E">
              <w:rPr>
                <w:rFonts w:ascii="Arial" w:hAnsi="Arial" w:cs="Arial"/>
                <w:b/>
                <w:bCs/>
              </w:rPr>
              <w:t>E</w:t>
            </w:r>
          </w:p>
          <w:p w14:paraId="3FA9FEC3" w14:textId="26C1F43E" w:rsidR="00293CFB" w:rsidRPr="006B529E" w:rsidRDefault="00293CFB" w:rsidP="006B529E">
            <w:pPr>
              <w:rPr>
                <w:rFonts w:ascii="Arial" w:hAnsi="Arial" w:cs="Arial"/>
              </w:rPr>
            </w:pPr>
          </w:p>
        </w:tc>
      </w:tr>
    </w:tbl>
    <w:p w14:paraId="7D6EA61E" w14:textId="77777777" w:rsidR="00E71497" w:rsidRDefault="00E71497" w:rsidP="00DA6863">
      <w:pPr>
        <w:ind w:left="720"/>
        <w:rPr>
          <w:rFonts w:ascii="Arial" w:hAnsi="Arial" w:cs="Arial"/>
        </w:rPr>
      </w:pPr>
    </w:p>
    <w:tbl>
      <w:tblPr>
        <w:tblStyle w:val="TableGrid"/>
        <w:tblW w:w="10170" w:type="dxa"/>
        <w:tblInd w:w="-522" w:type="dxa"/>
        <w:tblLook w:val="04A0" w:firstRow="1" w:lastRow="0" w:firstColumn="1" w:lastColumn="0" w:noHBand="0" w:noVBand="1"/>
      </w:tblPr>
      <w:tblGrid>
        <w:gridCol w:w="3690"/>
        <w:gridCol w:w="2976"/>
        <w:gridCol w:w="3504"/>
      </w:tblGrid>
      <w:tr w:rsidR="00B72226" w14:paraId="384CB3A7" w14:textId="77777777" w:rsidTr="77227A79">
        <w:trPr>
          <w:trHeight w:val="710"/>
        </w:trPr>
        <w:tc>
          <w:tcPr>
            <w:tcW w:w="10170" w:type="dxa"/>
            <w:gridSpan w:val="3"/>
          </w:tcPr>
          <w:p w14:paraId="5CEAA730" w14:textId="013F7428" w:rsidR="00B72226" w:rsidRPr="00B72226" w:rsidRDefault="578B2C67" w:rsidP="00F90E10">
            <w:pPr>
              <w:pStyle w:val="ListParagraph"/>
              <w:numPr>
                <w:ilvl w:val="0"/>
                <w:numId w:val="65"/>
              </w:numPr>
              <w:autoSpaceDE w:val="0"/>
              <w:autoSpaceDN w:val="0"/>
              <w:adjustRightInd w:val="0"/>
              <w:rPr>
                <w:rFonts w:ascii="Arial" w:hAnsi="Arial" w:cs="Arial"/>
                <w:sz w:val="24"/>
                <w:szCs w:val="24"/>
              </w:rPr>
            </w:pPr>
            <w:r w:rsidRPr="77227A79">
              <w:rPr>
                <w:rFonts w:ascii="Arial" w:hAnsi="Arial" w:cs="Arial"/>
                <w:b/>
                <w:bCs/>
                <w:sz w:val="24"/>
                <w:szCs w:val="24"/>
              </w:rPr>
              <w:t xml:space="preserve">Communication: </w:t>
            </w:r>
            <w:r w:rsidRPr="77227A79">
              <w:rPr>
                <w:rFonts w:ascii="Arial" w:hAnsi="Arial" w:cs="Arial"/>
                <w:sz w:val="24"/>
                <w:szCs w:val="24"/>
              </w:rPr>
              <w:t>The ability to communicate effectively (</w:t>
            </w:r>
            <w:r w:rsidR="2A2577F6" w:rsidRPr="77227A79">
              <w:rPr>
                <w:rFonts w:ascii="Arial" w:hAnsi="Arial" w:cs="Arial"/>
                <w:sz w:val="24"/>
                <w:szCs w:val="24"/>
              </w:rPr>
              <w:t>i.e.,</w:t>
            </w:r>
            <w:r w:rsidRPr="77227A79">
              <w:rPr>
                <w:rFonts w:ascii="Arial" w:hAnsi="Arial" w:cs="Arial"/>
                <w:sz w:val="24"/>
                <w:szCs w:val="24"/>
              </w:rPr>
              <w:t xml:space="preserve"> verbal, non-verbal, reading, writing, and listening) for varied audiences and purposes.</w:t>
            </w:r>
          </w:p>
          <w:p w14:paraId="311CC8B6" w14:textId="77777777" w:rsidR="00B72226" w:rsidRPr="006B529E" w:rsidRDefault="00B72226" w:rsidP="00EB5A8B">
            <w:pPr>
              <w:autoSpaceDE w:val="0"/>
              <w:autoSpaceDN w:val="0"/>
              <w:adjustRightInd w:val="0"/>
              <w:rPr>
                <w:rFonts w:ascii="Arial" w:hAnsi="Arial" w:cs="Arial"/>
                <w:sz w:val="24"/>
                <w:szCs w:val="24"/>
              </w:rPr>
            </w:pPr>
          </w:p>
        </w:tc>
      </w:tr>
      <w:tr w:rsidR="00B72226" w14:paraId="1A0EDA99" w14:textId="77777777" w:rsidTr="77227A79">
        <w:tc>
          <w:tcPr>
            <w:tcW w:w="3690" w:type="dxa"/>
          </w:tcPr>
          <w:p w14:paraId="6B47A998" w14:textId="23E3E942" w:rsidR="00B72226" w:rsidRDefault="00B72226" w:rsidP="00B72226">
            <w:pPr>
              <w:autoSpaceDE w:val="0"/>
              <w:autoSpaceDN w:val="0"/>
              <w:adjustRightInd w:val="0"/>
              <w:rPr>
                <w:rFonts w:ascii="Times New Roman" w:hAnsi="Times New Roman" w:cs="Times New Roman"/>
                <w:b/>
                <w:bCs/>
                <w:i/>
                <w:iCs/>
              </w:rPr>
            </w:pPr>
            <w:r>
              <w:rPr>
                <w:rFonts w:ascii="Arial" w:hAnsi="Arial" w:cs="Arial"/>
                <w:b/>
                <w:bCs/>
                <w:i/>
                <w:iCs/>
              </w:rPr>
              <w:t xml:space="preserve">Beginning </w:t>
            </w:r>
            <w:r w:rsidRPr="00B72226">
              <w:rPr>
                <w:rFonts w:ascii="Arial" w:hAnsi="Arial" w:cs="Arial"/>
                <w:b/>
                <w:bCs/>
                <w:i/>
                <w:iCs/>
              </w:rPr>
              <w:t>Level</w:t>
            </w:r>
            <w:r>
              <w:rPr>
                <w:rFonts w:ascii="Times New Roman" w:hAnsi="Times New Roman" w:cs="Times New Roman"/>
                <w:b/>
                <w:bCs/>
                <w:i/>
                <w:iCs/>
              </w:rPr>
              <w:t>:</w:t>
            </w:r>
          </w:p>
          <w:p w14:paraId="37420F5A"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Demonstrates understanding of the</w:t>
            </w:r>
          </w:p>
          <w:p w14:paraId="7C53AF28"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English language (verbal and</w:t>
            </w:r>
          </w:p>
          <w:p w14:paraId="31738BF7"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written): uses correct grammar,</w:t>
            </w:r>
          </w:p>
          <w:p w14:paraId="38CD54ED"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accurate spelling and expression,</w:t>
            </w:r>
          </w:p>
          <w:p w14:paraId="383FEBE7"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legible handwriting; Recognizes</w:t>
            </w:r>
          </w:p>
          <w:p w14:paraId="0749D4AA"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impact of non-verbal</w:t>
            </w:r>
          </w:p>
          <w:p w14:paraId="367025C5"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communication in self and others;</w:t>
            </w:r>
          </w:p>
          <w:p w14:paraId="390AA470" w14:textId="45690623" w:rsidR="00B72226" w:rsidRPr="006B529E" w:rsidRDefault="00B72226" w:rsidP="00B72226">
            <w:pPr>
              <w:autoSpaceDE w:val="0"/>
              <w:autoSpaceDN w:val="0"/>
              <w:adjustRightInd w:val="0"/>
              <w:rPr>
                <w:rFonts w:ascii="Arial" w:hAnsi="Arial" w:cs="Arial"/>
              </w:rPr>
            </w:pPr>
            <w:r w:rsidRPr="00B72226">
              <w:rPr>
                <w:rFonts w:ascii="Arial" w:hAnsi="Arial" w:cs="Arial"/>
              </w:rPr>
              <w:t>Reco</w:t>
            </w:r>
            <w:r>
              <w:rPr>
                <w:rFonts w:ascii="Arial" w:hAnsi="Arial" w:cs="Arial"/>
              </w:rPr>
              <w:t xml:space="preserve">gnizes the verbal and nonverbal characteristics that portray confidence; Utilizes electronic </w:t>
            </w:r>
            <w:r w:rsidRPr="00B72226">
              <w:rPr>
                <w:rFonts w:ascii="Arial" w:hAnsi="Arial" w:cs="Arial"/>
              </w:rPr>
              <w:t>communication appropriately</w:t>
            </w:r>
          </w:p>
        </w:tc>
        <w:tc>
          <w:tcPr>
            <w:tcW w:w="2976" w:type="dxa"/>
          </w:tcPr>
          <w:p w14:paraId="685323CB" w14:textId="77777777" w:rsidR="00B72226" w:rsidRPr="006B529E" w:rsidRDefault="00B72226" w:rsidP="00EB5A8B">
            <w:pPr>
              <w:autoSpaceDE w:val="0"/>
              <w:autoSpaceDN w:val="0"/>
              <w:adjustRightInd w:val="0"/>
              <w:rPr>
                <w:rFonts w:ascii="Arial" w:hAnsi="Arial" w:cs="Arial"/>
                <w:b/>
                <w:bCs/>
                <w:i/>
                <w:iCs/>
              </w:rPr>
            </w:pPr>
            <w:r w:rsidRPr="006B529E">
              <w:rPr>
                <w:rFonts w:ascii="Arial" w:hAnsi="Arial" w:cs="Arial"/>
                <w:b/>
                <w:bCs/>
                <w:i/>
                <w:iCs/>
              </w:rPr>
              <w:t>Intermediate Level:</w:t>
            </w:r>
          </w:p>
          <w:p w14:paraId="13FB6BC6"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Utilizes and modifies</w:t>
            </w:r>
          </w:p>
          <w:p w14:paraId="7FA0B05E" w14:textId="3083AEFC" w:rsidR="00B72226" w:rsidRPr="00B72226" w:rsidRDefault="00B72226" w:rsidP="00B72226">
            <w:pPr>
              <w:autoSpaceDE w:val="0"/>
              <w:autoSpaceDN w:val="0"/>
              <w:adjustRightInd w:val="0"/>
              <w:rPr>
                <w:rFonts w:ascii="Arial" w:hAnsi="Arial" w:cs="Arial"/>
              </w:rPr>
            </w:pPr>
            <w:r w:rsidRPr="00B72226">
              <w:rPr>
                <w:rFonts w:ascii="Arial" w:hAnsi="Arial" w:cs="Arial"/>
              </w:rPr>
              <w:t>co</w:t>
            </w:r>
            <w:r>
              <w:rPr>
                <w:rFonts w:ascii="Arial" w:hAnsi="Arial" w:cs="Arial"/>
              </w:rPr>
              <w:t xml:space="preserve">mmunication (verbal, nonverbal, written and electronic) </w:t>
            </w:r>
            <w:r w:rsidRPr="00B72226">
              <w:rPr>
                <w:rFonts w:ascii="Arial" w:hAnsi="Arial" w:cs="Arial"/>
              </w:rPr>
              <w:t>to meet the needs of different</w:t>
            </w:r>
          </w:p>
          <w:p w14:paraId="41EC724E" w14:textId="7069C112" w:rsidR="00B72226" w:rsidRPr="00B72226" w:rsidRDefault="00B72226" w:rsidP="00B72226">
            <w:pPr>
              <w:autoSpaceDE w:val="0"/>
              <w:autoSpaceDN w:val="0"/>
              <w:adjustRightInd w:val="0"/>
              <w:rPr>
                <w:rFonts w:ascii="Arial" w:hAnsi="Arial" w:cs="Arial"/>
              </w:rPr>
            </w:pPr>
            <w:r>
              <w:rPr>
                <w:rFonts w:ascii="Arial" w:hAnsi="Arial" w:cs="Arial"/>
              </w:rPr>
              <w:t xml:space="preserve">audiences; Restates, reflects </w:t>
            </w:r>
            <w:r w:rsidRPr="00B72226">
              <w:rPr>
                <w:rFonts w:ascii="Arial" w:hAnsi="Arial" w:cs="Arial"/>
              </w:rPr>
              <w:t>and clarifies message(</w:t>
            </w:r>
            <w:r>
              <w:rPr>
                <w:rFonts w:ascii="Arial" w:hAnsi="Arial" w:cs="Arial"/>
              </w:rPr>
              <w:t xml:space="preserve">s); Communicates collaboratively with both individuals and </w:t>
            </w:r>
            <w:r w:rsidRPr="00B72226">
              <w:rPr>
                <w:rFonts w:ascii="Arial" w:hAnsi="Arial" w:cs="Arial"/>
              </w:rPr>
              <w:t>groups; Collects necessary</w:t>
            </w:r>
          </w:p>
          <w:p w14:paraId="4BB0C5F6" w14:textId="481C4667" w:rsidR="00B72226" w:rsidRPr="00B72226" w:rsidRDefault="00B72226" w:rsidP="00B72226">
            <w:pPr>
              <w:autoSpaceDE w:val="0"/>
              <w:autoSpaceDN w:val="0"/>
              <w:adjustRightInd w:val="0"/>
              <w:rPr>
                <w:rFonts w:ascii="Arial" w:hAnsi="Arial" w:cs="Arial"/>
              </w:rPr>
            </w:pPr>
            <w:r>
              <w:rPr>
                <w:rFonts w:ascii="Arial" w:hAnsi="Arial" w:cs="Arial"/>
              </w:rPr>
              <w:t xml:space="preserve">information from all pertinent </w:t>
            </w:r>
            <w:r w:rsidRPr="00B72226">
              <w:rPr>
                <w:rFonts w:ascii="Arial" w:hAnsi="Arial" w:cs="Arial"/>
              </w:rPr>
              <w:t>in</w:t>
            </w:r>
            <w:r>
              <w:rPr>
                <w:rFonts w:ascii="Arial" w:hAnsi="Arial" w:cs="Arial"/>
              </w:rPr>
              <w:t xml:space="preserve">dividuals in the patient/client management process; Provides effective education (verbal, </w:t>
            </w:r>
            <w:r w:rsidRPr="00B72226">
              <w:rPr>
                <w:rFonts w:ascii="Arial" w:hAnsi="Arial" w:cs="Arial"/>
              </w:rPr>
              <w:t>non-verbal, written and</w:t>
            </w:r>
          </w:p>
          <w:p w14:paraId="0A81D1AB" w14:textId="57A75072" w:rsidR="00B72226" w:rsidRPr="006B529E" w:rsidRDefault="00B72226" w:rsidP="00B72226">
            <w:pPr>
              <w:autoSpaceDE w:val="0"/>
              <w:autoSpaceDN w:val="0"/>
              <w:adjustRightInd w:val="0"/>
              <w:rPr>
                <w:rFonts w:ascii="Arial" w:hAnsi="Arial" w:cs="Arial"/>
              </w:rPr>
            </w:pPr>
            <w:r w:rsidRPr="00B72226">
              <w:rPr>
                <w:rFonts w:ascii="Arial" w:hAnsi="Arial" w:cs="Arial"/>
              </w:rPr>
              <w:t>electronic)</w:t>
            </w:r>
          </w:p>
        </w:tc>
        <w:tc>
          <w:tcPr>
            <w:tcW w:w="3504" w:type="dxa"/>
          </w:tcPr>
          <w:p w14:paraId="31553D73" w14:textId="77777777" w:rsidR="00B72226" w:rsidRPr="006B529E" w:rsidRDefault="00B72226" w:rsidP="00EB5A8B">
            <w:pPr>
              <w:autoSpaceDE w:val="0"/>
              <w:autoSpaceDN w:val="0"/>
              <w:adjustRightInd w:val="0"/>
              <w:rPr>
                <w:rFonts w:ascii="Arial" w:hAnsi="Arial" w:cs="Arial"/>
                <w:b/>
                <w:bCs/>
                <w:i/>
                <w:iCs/>
              </w:rPr>
            </w:pPr>
            <w:r w:rsidRPr="006B529E">
              <w:rPr>
                <w:rFonts w:ascii="Arial" w:hAnsi="Arial" w:cs="Arial"/>
                <w:b/>
                <w:bCs/>
                <w:i/>
                <w:iCs/>
              </w:rPr>
              <w:t>Entry Level:</w:t>
            </w:r>
          </w:p>
          <w:p w14:paraId="084B8267" w14:textId="1210058F" w:rsidR="00B72226" w:rsidRPr="00B72226" w:rsidRDefault="578B2C67" w:rsidP="00B72226">
            <w:pPr>
              <w:autoSpaceDE w:val="0"/>
              <w:autoSpaceDN w:val="0"/>
              <w:adjustRightInd w:val="0"/>
              <w:rPr>
                <w:rFonts w:ascii="Arial" w:hAnsi="Arial" w:cs="Arial"/>
              </w:rPr>
            </w:pPr>
            <w:r w:rsidRPr="77227A79">
              <w:rPr>
                <w:rFonts w:ascii="Arial" w:hAnsi="Arial" w:cs="Arial"/>
              </w:rPr>
              <w:t xml:space="preserve">Demonstrates the ability to maintain appropriate control of the communication exchange with individuals and </w:t>
            </w:r>
            <w:r w:rsidR="68095673" w:rsidRPr="77227A79">
              <w:rPr>
                <w:rFonts w:ascii="Arial" w:hAnsi="Arial" w:cs="Arial"/>
              </w:rPr>
              <w:t>groups;</w:t>
            </w:r>
            <w:r w:rsidRPr="77227A79">
              <w:rPr>
                <w:rFonts w:ascii="Arial" w:hAnsi="Arial" w:cs="Arial"/>
              </w:rPr>
              <w:t xml:space="preserve"> Presents persuasive and explanatory verbal,</w:t>
            </w:r>
          </w:p>
          <w:p w14:paraId="1E5D2386" w14:textId="6B3886A4" w:rsidR="00B72226" w:rsidRPr="00B72226" w:rsidRDefault="00B72226" w:rsidP="00B72226">
            <w:pPr>
              <w:autoSpaceDE w:val="0"/>
              <w:autoSpaceDN w:val="0"/>
              <w:adjustRightInd w:val="0"/>
              <w:rPr>
                <w:rFonts w:ascii="Arial" w:hAnsi="Arial" w:cs="Arial"/>
              </w:rPr>
            </w:pPr>
            <w:r w:rsidRPr="00B72226">
              <w:rPr>
                <w:rFonts w:ascii="Arial" w:hAnsi="Arial" w:cs="Arial"/>
              </w:rPr>
              <w:t>writ</w:t>
            </w:r>
            <w:r>
              <w:rPr>
                <w:rFonts w:ascii="Arial" w:hAnsi="Arial" w:cs="Arial"/>
              </w:rPr>
              <w:t xml:space="preserve">ten or electronic messages with </w:t>
            </w:r>
            <w:r w:rsidRPr="00B72226">
              <w:rPr>
                <w:rFonts w:ascii="Arial" w:hAnsi="Arial" w:cs="Arial"/>
              </w:rPr>
              <w:t>logic</w:t>
            </w:r>
            <w:r>
              <w:rPr>
                <w:rFonts w:ascii="Arial" w:hAnsi="Arial" w:cs="Arial"/>
              </w:rPr>
              <w:t xml:space="preserve">al organization and sequencing; Maintains open and constructive communication; Utilizes </w:t>
            </w:r>
            <w:r w:rsidRPr="00B72226">
              <w:rPr>
                <w:rFonts w:ascii="Arial" w:hAnsi="Arial" w:cs="Arial"/>
              </w:rPr>
              <w:t>communication technology effectively</w:t>
            </w:r>
          </w:p>
          <w:p w14:paraId="2E2344B0" w14:textId="76287E7A" w:rsidR="00B72226" w:rsidRPr="006B529E" w:rsidRDefault="00B72226" w:rsidP="00B72226">
            <w:pPr>
              <w:autoSpaceDE w:val="0"/>
              <w:autoSpaceDN w:val="0"/>
              <w:adjustRightInd w:val="0"/>
              <w:rPr>
                <w:rFonts w:ascii="Arial" w:hAnsi="Arial" w:cs="Arial"/>
              </w:rPr>
            </w:pPr>
            <w:r w:rsidRPr="00B72226">
              <w:rPr>
                <w:rFonts w:ascii="Arial" w:hAnsi="Arial" w:cs="Arial"/>
              </w:rPr>
              <w:t>and efficiently</w:t>
            </w:r>
          </w:p>
        </w:tc>
      </w:tr>
      <w:tr w:rsidR="00B72226" w14:paraId="50576A55" w14:textId="77777777" w:rsidTr="77227A79">
        <w:tc>
          <w:tcPr>
            <w:tcW w:w="6666" w:type="dxa"/>
            <w:gridSpan w:val="2"/>
          </w:tcPr>
          <w:p w14:paraId="46E4DE12" w14:textId="77777777" w:rsidR="00B72226" w:rsidRPr="006B529E" w:rsidRDefault="00B72226" w:rsidP="00EB5A8B">
            <w:pPr>
              <w:rPr>
                <w:rFonts w:ascii="Arial" w:hAnsi="Arial" w:cs="Arial"/>
                <w:b/>
                <w:bCs/>
                <w:sz w:val="24"/>
                <w:szCs w:val="24"/>
              </w:rPr>
            </w:pPr>
            <w:r w:rsidRPr="006B529E">
              <w:rPr>
                <w:rFonts w:ascii="Arial" w:hAnsi="Arial" w:cs="Arial"/>
                <w:b/>
                <w:bCs/>
                <w:sz w:val="24"/>
                <w:szCs w:val="24"/>
              </w:rPr>
              <w:t>Specific Example:</w:t>
            </w:r>
          </w:p>
          <w:p w14:paraId="5528451C" w14:textId="77777777" w:rsidR="00B72226" w:rsidRPr="006B529E" w:rsidRDefault="00B72226" w:rsidP="00EB5A8B">
            <w:pPr>
              <w:rPr>
                <w:rFonts w:ascii="Arial" w:hAnsi="Arial" w:cs="Arial"/>
                <w:b/>
                <w:bCs/>
                <w:sz w:val="24"/>
                <w:szCs w:val="24"/>
              </w:rPr>
            </w:pPr>
          </w:p>
          <w:p w14:paraId="04F02495" w14:textId="77777777" w:rsidR="00B72226" w:rsidRPr="006B529E" w:rsidRDefault="00B72226" w:rsidP="00EB5A8B">
            <w:pPr>
              <w:rPr>
                <w:rFonts w:ascii="Arial" w:hAnsi="Arial" w:cs="Arial"/>
                <w:b/>
                <w:bCs/>
                <w:sz w:val="24"/>
                <w:szCs w:val="24"/>
              </w:rPr>
            </w:pPr>
          </w:p>
          <w:p w14:paraId="0BB820B4" w14:textId="77777777" w:rsidR="00B72226" w:rsidRPr="006B529E" w:rsidRDefault="00B72226" w:rsidP="00EB5A8B">
            <w:pPr>
              <w:rPr>
                <w:rFonts w:ascii="Arial" w:hAnsi="Arial" w:cs="Arial"/>
              </w:rPr>
            </w:pPr>
          </w:p>
        </w:tc>
        <w:tc>
          <w:tcPr>
            <w:tcW w:w="3504" w:type="dxa"/>
          </w:tcPr>
          <w:p w14:paraId="31CB5230" w14:textId="77777777" w:rsidR="00B72226" w:rsidRPr="006B529E" w:rsidRDefault="00B72226" w:rsidP="00EB5A8B">
            <w:pPr>
              <w:autoSpaceDE w:val="0"/>
              <w:autoSpaceDN w:val="0"/>
              <w:adjustRightInd w:val="0"/>
              <w:rPr>
                <w:rFonts w:ascii="Arial" w:hAnsi="Arial" w:cs="Arial"/>
                <w:b/>
                <w:bCs/>
              </w:rPr>
            </w:pPr>
            <w:r w:rsidRPr="006B529E">
              <w:rPr>
                <w:rFonts w:ascii="Arial" w:hAnsi="Arial" w:cs="Arial"/>
                <w:b/>
                <w:bCs/>
              </w:rPr>
              <w:t>Place an “x” on the visual analog scale</w:t>
            </w:r>
          </w:p>
          <w:p w14:paraId="601CC923" w14:textId="77777777" w:rsidR="00B72226" w:rsidRPr="006B529E" w:rsidRDefault="00B72226" w:rsidP="00EB5A8B">
            <w:pPr>
              <w:autoSpaceDE w:val="0"/>
              <w:autoSpaceDN w:val="0"/>
              <w:adjustRightInd w:val="0"/>
              <w:rPr>
                <w:rFonts w:ascii="Arial" w:hAnsi="Arial" w:cs="Arial"/>
                <w:b/>
                <w:bCs/>
              </w:rPr>
            </w:pPr>
            <w:r w:rsidRPr="006B529E">
              <w:rPr>
                <w:rFonts w:ascii="Arial" w:hAnsi="Arial" w:cs="Arial"/>
                <w:b/>
                <w:bCs/>
              </w:rPr>
              <w:t>________________________</w:t>
            </w:r>
          </w:p>
          <w:p w14:paraId="7596AA12" w14:textId="77777777" w:rsidR="00B72226" w:rsidRDefault="00B72226" w:rsidP="00EB5A8B">
            <w:pPr>
              <w:rPr>
                <w:rFonts w:ascii="Arial" w:hAnsi="Arial" w:cs="Arial"/>
                <w:b/>
                <w:bCs/>
              </w:rPr>
            </w:pPr>
            <w:r w:rsidRPr="006B529E">
              <w:rPr>
                <w:rFonts w:ascii="Arial" w:hAnsi="Arial" w:cs="Arial"/>
                <w:b/>
                <w:bCs/>
              </w:rPr>
              <w:t xml:space="preserve">B </w:t>
            </w:r>
            <w:r>
              <w:rPr>
                <w:rFonts w:ascii="Arial" w:hAnsi="Arial" w:cs="Arial"/>
                <w:b/>
                <w:bCs/>
              </w:rPr>
              <w:t xml:space="preserve">                    </w:t>
            </w:r>
            <w:r w:rsidRPr="006B529E">
              <w:rPr>
                <w:rFonts w:ascii="Arial" w:hAnsi="Arial" w:cs="Arial"/>
                <w:b/>
                <w:bCs/>
              </w:rPr>
              <w:t xml:space="preserve">I </w:t>
            </w:r>
            <w:r>
              <w:rPr>
                <w:rFonts w:ascii="Arial" w:hAnsi="Arial" w:cs="Arial"/>
                <w:b/>
                <w:bCs/>
              </w:rPr>
              <w:t xml:space="preserve">                    </w:t>
            </w:r>
            <w:r w:rsidRPr="006B529E">
              <w:rPr>
                <w:rFonts w:ascii="Arial" w:hAnsi="Arial" w:cs="Arial"/>
                <w:b/>
                <w:bCs/>
              </w:rPr>
              <w:t>E</w:t>
            </w:r>
          </w:p>
          <w:p w14:paraId="4B5D2B6A" w14:textId="77777777" w:rsidR="00293CFB" w:rsidRPr="006B529E" w:rsidRDefault="00293CFB" w:rsidP="00EB5A8B">
            <w:pPr>
              <w:rPr>
                <w:rFonts w:ascii="Arial" w:hAnsi="Arial" w:cs="Arial"/>
              </w:rPr>
            </w:pPr>
          </w:p>
        </w:tc>
      </w:tr>
    </w:tbl>
    <w:p w14:paraId="7183D9CB" w14:textId="77777777" w:rsidR="00E71497" w:rsidRDefault="00E71497" w:rsidP="00DA6863">
      <w:pPr>
        <w:ind w:left="720"/>
        <w:rPr>
          <w:rFonts w:ascii="Arial" w:hAnsi="Arial" w:cs="Arial"/>
        </w:rPr>
      </w:pPr>
    </w:p>
    <w:tbl>
      <w:tblPr>
        <w:tblStyle w:val="TableGrid"/>
        <w:tblW w:w="10170" w:type="dxa"/>
        <w:tblInd w:w="-522" w:type="dxa"/>
        <w:tblLook w:val="04A0" w:firstRow="1" w:lastRow="0" w:firstColumn="1" w:lastColumn="0" w:noHBand="0" w:noVBand="1"/>
      </w:tblPr>
      <w:tblGrid>
        <w:gridCol w:w="3690"/>
        <w:gridCol w:w="2976"/>
        <w:gridCol w:w="3504"/>
      </w:tblGrid>
      <w:tr w:rsidR="00B72226" w14:paraId="131C003E" w14:textId="77777777" w:rsidTr="77227A79">
        <w:tc>
          <w:tcPr>
            <w:tcW w:w="10170" w:type="dxa"/>
            <w:gridSpan w:val="3"/>
          </w:tcPr>
          <w:p w14:paraId="40E7AE71" w14:textId="021E712A" w:rsidR="00B72226" w:rsidRPr="00B72226" w:rsidRDefault="578B2C67" w:rsidP="00F90E10">
            <w:pPr>
              <w:pStyle w:val="ListParagraph"/>
              <w:numPr>
                <w:ilvl w:val="0"/>
                <w:numId w:val="65"/>
              </w:numPr>
              <w:autoSpaceDE w:val="0"/>
              <w:autoSpaceDN w:val="0"/>
              <w:adjustRightInd w:val="0"/>
              <w:rPr>
                <w:rFonts w:ascii="Arial" w:hAnsi="Arial" w:cs="Arial"/>
              </w:rPr>
            </w:pPr>
            <w:r w:rsidRPr="77227A79">
              <w:rPr>
                <w:rFonts w:ascii="Arial" w:hAnsi="Arial" w:cs="Arial"/>
                <w:b/>
                <w:bCs/>
              </w:rPr>
              <w:t>Problem Solving</w:t>
            </w:r>
            <w:r w:rsidRPr="77227A79">
              <w:rPr>
                <w:rFonts w:ascii="Arial" w:hAnsi="Arial" w:cs="Arial"/>
              </w:rPr>
              <w:t xml:space="preserve">: The ability to recognize and define problems, </w:t>
            </w:r>
            <w:r w:rsidR="3EA7C43F" w:rsidRPr="77227A79">
              <w:rPr>
                <w:rFonts w:ascii="Arial" w:hAnsi="Arial" w:cs="Arial"/>
              </w:rPr>
              <w:t>analyze</w:t>
            </w:r>
            <w:r w:rsidRPr="77227A79">
              <w:rPr>
                <w:rFonts w:ascii="Arial" w:hAnsi="Arial" w:cs="Arial"/>
              </w:rPr>
              <w:t xml:space="preserve"> data, </w:t>
            </w:r>
            <w:r w:rsidR="5AF80D63" w:rsidRPr="77227A79">
              <w:rPr>
                <w:rFonts w:ascii="Arial" w:hAnsi="Arial" w:cs="Arial"/>
              </w:rPr>
              <w:t>develop,</w:t>
            </w:r>
            <w:r w:rsidRPr="77227A79">
              <w:rPr>
                <w:rFonts w:ascii="Arial" w:hAnsi="Arial" w:cs="Arial"/>
              </w:rPr>
              <w:t xml:space="preserve"> and implement solutions, and evaluate outcomes.</w:t>
            </w:r>
          </w:p>
        </w:tc>
      </w:tr>
      <w:tr w:rsidR="00B72226" w14:paraId="2D0F4D6B" w14:textId="77777777" w:rsidTr="77227A79">
        <w:tc>
          <w:tcPr>
            <w:tcW w:w="3690" w:type="dxa"/>
          </w:tcPr>
          <w:p w14:paraId="3442002C" w14:textId="77777777" w:rsidR="00B72226" w:rsidRDefault="00B72226" w:rsidP="00EB5A8B">
            <w:pPr>
              <w:autoSpaceDE w:val="0"/>
              <w:autoSpaceDN w:val="0"/>
              <w:adjustRightInd w:val="0"/>
              <w:rPr>
                <w:rFonts w:ascii="Times New Roman" w:hAnsi="Times New Roman" w:cs="Times New Roman"/>
                <w:b/>
                <w:bCs/>
                <w:i/>
                <w:iCs/>
              </w:rPr>
            </w:pPr>
            <w:r>
              <w:rPr>
                <w:rFonts w:ascii="Arial" w:hAnsi="Arial" w:cs="Arial"/>
                <w:b/>
                <w:bCs/>
                <w:i/>
                <w:iCs/>
              </w:rPr>
              <w:t xml:space="preserve">Beginning </w:t>
            </w:r>
            <w:r w:rsidRPr="00B72226">
              <w:rPr>
                <w:rFonts w:ascii="Arial" w:hAnsi="Arial" w:cs="Arial"/>
                <w:b/>
                <w:bCs/>
                <w:i/>
                <w:iCs/>
              </w:rPr>
              <w:t>Level</w:t>
            </w:r>
            <w:r>
              <w:rPr>
                <w:rFonts w:ascii="Times New Roman" w:hAnsi="Times New Roman" w:cs="Times New Roman"/>
                <w:b/>
                <w:bCs/>
                <w:i/>
                <w:iCs/>
              </w:rPr>
              <w:t>:</w:t>
            </w:r>
          </w:p>
          <w:p w14:paraId="4A1C1A83"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Recognizes problems; States</w:t>
            </w:r>
          </w:p>
          <w:p w14:paraId="0A618A91" w14:textId="62979E01" w:rsidR="00B72226" w:rsidRPr="00B72226" w:rsidRDefault="00B72226" w:rsidP="00B72226">
            <w:pPr>
              <w:autoSpaceDE w:val="0"/>
              <w:autoSpaceDN w:val="0"/>
              <w:adjustRightInd w:val="0"/>
              <w:rPr>
                <w:rFonts w:ascii="Arial" w:hAnsi="Arial" w:cs="Arial"/>
              </w:rPr>
            </w:pPr>
            <w:r w:rsidRPr="00B72226">
              <w:rPr>
                <w:rFonts w:ascii="Arial" w:hAnsi="Arial" w:cs="Arial"/>
              </w:rPr>
              <w:lastRenderedPageBreak/>
              <w:t xml:space="preserve">problems clearly; Describes known solutions to problems; Identifies resources </w:t>
            </w:r>
            <w:r>
              <w:rPr>
                <w:rFonts w:ascii="Arial" w:hAnsi="Arial" w:cs="Arial"/>
              </w:rPr>
              <w:t xml:space="preserve">needed to develop solutions; </w:t>
            </w:r>
            <w:r w:rsidRPr="00B72226">
              <w:rPr>
                <w:rFonts w:ascii="Arial" w:hAnsi="Arial" w:cs="Arial"/>
              </w:rPr>
              <w:t>Us</w:t>
            </w:r>
            <w:r>
              <w:rPr>
                <w:rFonts w:ascii="Arial" w:hAnsi="Arial" w:cs="Arial"/>
              </w:rPr>
              <w:t xml:space="preserve">es technology to search for and locate resources; Identifies </w:t>
            </w:r>
            <w:r w:rsidRPr="00B72226">
              <w:rPr>
                <w:rFonts w:ascii="Arial" w:hAnsi="Arial" w:cs="Arial"/>
              </w:rPr>
              <w:t>possible solutions and probable outcomes</w:t>
            </w:r>
          </w:p>
        </w:tc>
        <w:tc>
          <w:tcPr>
            <w:tcW w:w="2976" w:type="dxa"/>
          </w:tcPr>
          <w:p w14:paraId="5B0D8476" w14:textId="77777777" w:rsidR="00B72226" w:rsidRPr="006B529E" w:rsidRDefault="00B72226" w:rsidP="00EB5A8B">
            <w:pPr>
              <w:autoSpaceDE w:val="0"/>
              <w:autoSpaceDN w:val="0"/>
              <w:adjustRightInd w:val="0"/>
              <w:rPr>
                <w:rFonts w:ascii="Arial" w:hAnsi="Arial" w:cs="Arial"/>
                <w:b/>
                <w:bCs/>
                <w:i/>
                <w:iCs/>
              </w:rPr>
            </w:pPr>
            <w:r w:rsidRPr="006B529E">
              <w:rPr>
                <w:rFonts w:ascii="Arial" w:hAnsi="Arial" w:cs="Arial"/>
                <w:b/>
                <w:bCs/>
                <w:i/>
                <w:iCs/>
              </w:rPr>
              <w:lastRenderedPageBreak/>
              <w:t>Intermediate Level:</w:t>
            </w:r>
          </w:p>
          <w:p w14:paraId="6A4A2BF7" w14:textId="278EEE64" w:rsidR="00B72226" w:rsidRPr="00B72226" w:rsidRDefault="00B72226" w:rsidP="00B72226">
            <w:pPr>
              <w:autoSpaceDE w:val="0"/>
              <w:autoSpaceDN w:val="0"/>
              <w:adjustRightInd w:val="0"/>
              <w:rPr>
                <w:rFonts w:ascii="Arial" w:hAnsi="Arial" w:cs="Arial"/>
              </w:rPr>
            </w:pPr>
            <w:r w:rsidRPr="00B72226">
              <w:rPr>
                <w:rFonts w:ascii="Arial" w:hAnsi="Arial" w:cs="Arial"/>
              </w:rPr>
              <w:t>P</w:t>
            </w:r>
            <w:r>
              <w:rPr>
                <w:rFonts w:ascii="Arial" w:hAnsi="Arial" w:cs="Arial"/>
              </w:rPr>
              <w:t xml:space="preserve">rioritizes problems; Identifies contributors to </w:t>
            </w:r>
            <w:r>
              <w:rPr>
                <w:rFonts w:ascii="Arial" w:hAnsi="Arial" w:cs="Arial"/>
              </w:rPr>
              <w:lastRenderedPageBreak/>
              <w:t xml:space="preserve">problems; Consults with others to clarify </w:t>
            </w:r>
            <w:r w:rsidRPr="00B72226">
              <w:rPr>
                <w:rFonts w:ascii="Arial" w:hAnsi="Arial" w:cs="Arial"/>
              </w:rPr>
              <w:t>problems; Appropriately seeks</w:t>
            </w:r>
          </w:p>
          <w:p w14:paraId="3A85954C" w14:textId="77777777" w:rsidR="00B72226" w:rsidRPr="00B72226" w:rsidRDefault="00B72226" w:rsidP="00B72226">
            <w:pPr>
              <w:autoSpaceDE w:val="0"/>
              <w:autoSpaceDN w:val="0"/>
              <w:adjustRightInd w:val="0"/>
              <w:rPr>
                <w:rFonts w:ascii="Arial" w:hAnsi="Arial" w:cs="Arial"/>
              </w:rPr>
            </w:pPr>
            <w:r w:rsidRPr="00B72226">
              <w:rPr>
                <w:rFonts w:ascii="Arial" w:hAnsi="Arial" w:cs="Arial"/>
              </w:rPr>
              <w:t>input or guidance;</w:t>
            </w:r>
          </w:p>
          <w:p w14:paraId="1D0F9306" w14:textId="55E8A7EA" w:rsidR="00B72226" w:rsidRPr="006B529E" w:rsidRDefault="00B72226" w:rsidP="00B72226">
            <w:pPr>
              <w:autoSpaceDE w:val="0"/>
              <w:autoSpaceDN w:val="0"/>
              <w:adjustRightInd w:val="0"/>
              <w:rPr>
                <w:rFonts w:ascii="Arial" w:hAnsi="Arial" w:cs="Arial"/>
              </w:rPr>
            </w:pPr>
            <w:r>
              <w:rPr>
                <w:rFonts w:ascii="Arial" w:hAnsi="Arial" w:cs="Arial"/>
              </w:rPr>
              <w:t xml:space="preserve">Prioritizes resources (analysis and critique of resources); Considers consequences of </w:t>
            </w:r>
            <w:r w:rsidRPr="00B72226">
              <w:rPr>
                <w:rFonts w:ascii="Arial" w:hAnsi="Arial" w:cs="Arial"/>
              </w:rPr>
              <w:t>possible solutions</w:t>
            </w:r>
          </w:p>
        </w:tc>
        <w:tc>
          <w:tcPr>
            <w:tcW w:w="3504" w:type="dxa"/>
          </w:tcPr>
          <w:p w14:paraId="79881DA6" w14:textId="77777777" w:rsidR="00B72226" w:rsidRPr="006B529E" w:rsidRDefault="00B72226" w:rsidP="00EB5A8B">
            <w:pPr>
              <w:autoSpaceDE w:val="0"/>
              <w:autoSpaceDN w:val="0"/>
              <w:adjustRightInd w:val="0"/>
              <w:rPr>
                <w:rFonts w:ascii="Arial" w:hAnsi="Arial" w:cs="Arial"/>
                <w:b/>
                <w:bCs/>
                <w:i/>
                <w:iCs/>
              </w:rPr>
            </w:pPr>
            <w:r w:rsidRPr="006B529E">
              <w:rPr>
                <w:rFonts w:ascii="Arial" w:hAnsi="Arial" w:cs="Arial"/>
                <w:b/>
                <w:bCs/>
                <w:i/>
                <w:iCs/>
              </w:rPr>
              <w:lastRenderedPageBreak/>
              <w:t>Entry Level:</w:t>
            </w:r>
          </w:p>
          <w:p w14:paraId="63DD5768" w14:textId="7473B4EA" w:rsidR="00B72226" w:rsidRPr="00B72226" w:rsidRDefault="00B72226" w:rsidP="00B72226">
            <w:pPr>
              <w:autoSpaceDE w:val="0"/>
              <w:autoSpaceDN w:val="0"/>
              <w:adjustRightInd w:val="0"/>
              <w:rPr>
                <w:rFonts w:ascii="Arial" w:hAnsi="Arial" w:cs="Arial"/>
              </w:rPr>
            </w:pPr>
            <w:r w:rsidRPr="00B72226">
              <w:rPr>
                <w:rFonts w:ascii="Arial" w:hAnsi="Arial" w:cs="Arial"/>
              </w:rPr>
              <w:t>Indepen</w:t>
            </w:r>
            <w:r>
              <w:rPr>
                <w:rFonts w:ascii="Arial" w:hAnsi="Arial" w:cs="Arial"/>
              </w:rPr>
              <w:t xml:space="preserve">dently locates, prioritizes and </w:t>
            </w:r>
            <w:r w:rsidRPr="00B72226">
              <w:rPr>
                <w:rFonts w:ascii="Arial" w:hAnsi="Arial" w:cs="Arial"/>
              </w:rPr>
              <w:t>us</w:t>
            </w:r>
            <w:r>
              <w:rPr>
                <w:rFonts w:ascii="Arial" w:hAnsi="Arial" w:cs="Arial"/>
              </w:rPr>
              <w:t xml:space="preserve">es resources to solve </w:t>
            </w:r>
            <w:r>
              <w:rPr>
                <w:rFonts w:ascii="Arial" w:hAnsi="Arial" w:cs="Arial"/>
              </w:rPr>
              <w:lastRenderedPageBreak/>
              <w:t xml:space="preserve">problems; Accepts responsibility for </w:t>
            </w:r>
            <w:r w:rsidRPr="00B72226">
              <w:rPr>
                <w:rFonts w:ascii="Arial" w:hAnsi="Arial" w:cs="Arial"/>
              </w:rPr>
              <w:t>implementing solutions;</w:t>
            </w:r>
          </w:p>
          <w:p w14:paraId="14F54505" w14:textId="3527A7C2" w:rsidR="00B72226" w:rsidRPr="00B72226" w:rsidRDefault="00B72226" w:rsidP="00B72226">
            <w:pPr>
              <w:autoSpaceDE w:val="0"/>
              <w:autoSpaceDN w:val="0"/>
              <w:adjustRightInd w:val="0"/>
              <w:rPr>
                <w:rFonts w:ascii="Arial" w:hAnsi="Arial" w:cs="Arial"/>
              </w:rPr>
            </w:pPr>
            <w:r>
              <w:rPr>
                <w:rFonts w:ascii="Arial" w:hAnsi="Arial" w:cs="Arial"/>
              </w:rPr>
              <w:t xml:space="preserve">Implements solutions; Reassesses solutions; </w:t>
            </w:r>
            <w:r w:rsidRPr="00B72226">
              <w:rPr>
                <w:rFonts w:ascii="Arial" w:hAnsi="Arial" w:cs="Arial"/>
              </w:rPr>
              <w:t>Evaluates outcomes; Modifies</w:t>
            </w:r>
            <w:r>
              <w:rPr>
                <w:rFonts w:ascii="Arial" w:hAnsi="Arial" w:cs="Arial"/>
              </w:rPr>
              <w:t xml:space="preserve"> </w:t>
            </w:r>
            <w:r w:rsidRPr="00B72226">
              <w:rPr>
                <w:rFonts w:ascii="Arial" w:hAnsi="Arial" w:cs="Arial"/>
              </w:rPr>
              <w:t>sol</w:t>
            </w:r>
            <w:r>
              <w:rPr>
                <w:rFonts w:ascii="Arial" w:hAnsi="Arial" w:cs="Arial"/>
              </w:rPr>
              <w:t xml:space="preserve">utions based on the outcome and </w:t>
            </w:r>
            <w:r w:rsidRPr="00B72226">
              <w:rPr>
                <w:rFonts w:ascii="Arial" w:hAnsi="Arial" w:cs="Arial"/>
              </w:rPr>
              <w:t>current evidence; Evaluates</w:t>
            </w:r>
          </w:p>
          <w:p w14:paraId="5D309D4C" w14:textId="2C258EB8" w:rsidR="00B72226" w:rsidRPr="006B529E" w:rsidRDefault="00B72226" w:rsidP="00B72226">
            <w:pPr>
              <w:autoSpaceDE w:val="0"/>
              <w:autoSpaceDN w:val="0"/>
              <w:adjustRightInd w:val="0"/>
              <w:rPr>
                <w:rFonts w:ascii="Arial" w:hAnsi="Arial" w:cs="Arial"/>
              </w:rPr>
            </w:pPr>
            <w:r w:rsidRPr="00B72226">
              <w:rPr>
                <w:rFonts w:ascii="Arial" w:hAnsi="Arial" w:cs="Arial"/>
              </w:rPr>
              <w:t>generali</w:t>
            </w:r>
            <w:r>
              <w:rPr>
                <w:rFonts w:ascii="Arial" w:hAnsi="Arial" w:cs="Arial"/>
              </w:rPr>
              <w:t xml:space="preserve">zability of current evidence to </w:t>
            </w:r>
            <w:r w:rsidRPr="00B72226">
              <w:rPr>
                <w:rFonts w:ascii="Arial" w:hAnsi="Arial" w:cs="Arial"/>
              </w:rPr>
              <w:t>a particular problem</w:t>
            </w:r>
          </w:p>
        </w:tc>
      </w:tr>
      <w:tr w:rsidR="00B72226" w14:paraId="6CD19605" w14:textId="77777777" w:rsidTr="77227A79">
        <w:tc>
          <w:tcPr>
            <w:tcW w:w="6666" w:type="dxa"/>
            <w:gridSpan w:val="2"/>
          </w:tcPr>
          <w:p w14:paraId="3F19CF6C" w14:textId="77777777" w:rsidR="00B72226" w:rsidRPr="006B529E" w:rsidRDefault="00B72226" w:rsidP="00EB5A8B">
            <w:pPr>
              <w:rPr>
                <w:rFonts w:ascii="Arial" w:hAnsi="Arial" w:cs="Arial"/>
                <w:b/>
                <w:bCs/>
                <w:sz w:val="24"/>
                <w:szCs w:val="24"/>
              </w:rPr>
            </w:pPr>
            <w:r w:rsidRPr="006B529E">
              <w:rPr>
                <w:rFonts w:ascii="Arial" w:hAnsi="Arial" w:cs="Arial"/>
                <w:b/>
                <w:bCs/>
                <w:sz w:val="24"/>
                <w:szCs w:val="24"/>
              </w:rPr>
              <w:lastRenderedPageBreak/>
              <w:t>Specific Example:</w:t>
            </w:r>
          </w:p>
          <w:p w14:paraId="5C373BFF" w14:textId="77777777" w:rsidR="00B72226" w:rsidRPr="006B529E" w:rsidRDefault="00B72226" w:rsidP="00EB5A8B">
            <w:pPr>
              <w:rPr>
                <w:rFonts w:ascii="Arial" w:hAnsi="Arial" w:cs="Arial"/>
                <w:b/>
                <w:bCs/>
                <w:sz w:val="24"/>
                <w:szCs w:val="24"/>
              </w:rPr>
            </w:pPr>
          </w:p>
          <w:p w14:paraId="4E0596B4" w14:textId="77777777" w:rsidR="00B72226" w:rsidRPr="006B529E" w:rsidRDefault="00B72226" w:rsidP="00EB5A8B">
            <w:pPr>
              <w:rPr>
                <w:rFonts w:ascii="Arial" w:hAnsi="Arial" w:cs="Arial"/>
                <w:b/>
                <w:bCs/>
                <w:sz w:val="24"/>
                <w:szCs w:val="24"/>
              </w:rPr>
            </w:pPr>
          </w:p>
          <w:p w14:paraId="477354E7" w14:textId="77777777" w:rsidR="00B72226" w:rsidRPr="006B529E" w:rsidRDefault="00B72226" w:rsidP="00EB5A8B">
            <w:pPr>
              <w:rPr>
                <w:rFonts w:ascii="Arial" w:hAnsi="Arial" w:cs="Arial"/>
              </w:rPr>
            </w:pPr>
          </w:p>
        </w:tc>
        <w:tc>
          <w:tcPr>
            <w:tcW w:w="3504" w:type="dxa"/>
          </w:tcPr>
          <w:p w14:paraId="2E8CEFC5" w14:textId="77777777" w:rsidR="00B72226" w:rsidRPr="006B529E" w:rsidRDefault="00B72226" w:rsidP="00EB5A8B">
            <w:pPr>
              <w:autoSpaceDE w:val="0"/>
              <w:autoSpaceDN w:val="0"/>
              <w:adjustRightInd w:val="0"/>
              <w:rPr>
                <w:rFonts w:ascii="Arial" w:hAnsi="Arial" w:cs="Arial"/>
                <w:b/>
                <w:bCs/>
              </w:rPr>
            </w:pPr>
            <w:r w:rsidRPr="006B529E">
              <w:rPr>
                <w:rFonts w:ascii="Arial" w:hAnsi="Arial" w:cs="Arial"/>
                <w:b/>
                <w:bCs/>
              </w:rPr>
              <w:t>Place an “x” on the visual analog scale</w:t>
            </w:r>
          </w:p>
          <w:p w14:paraId="6FD727D7" w14:textId="77777777" w:rsidR="00B72226" w:rsidRPr="006B529E" w:rsidRDefault="00B72226" w:rsidP="00EB5A8B">
            <w:pPr>
              <w:autoSpaceDE w:val="0"/>
              <w:autoSpaceDN w:val="0"/>
              <w:adjustRightInd w:val="0"/>
              <w:rPr>
                <w:rFonts w:ascii="Arial" w:hAnsi="Arial" w:cs="Arial"/>
                <w:b/>
                <w:bCs/>
              </w:rPr>
            </w:pPr>
            <w:r w:rsidRPr="006B529E">
              <w:rPr>
                <w:rFonts w:ascii="Arial" w:hAnsi="Arial" w:cs="Arial"/>
                <w:b/>
                <w:bCs/>
              </w:rPr>
              <w:t>________________________</w:t>
            </w:r>
          </w:p>
          <w:p w14:paraId="60B407A8" w14:textId="77777777" w:rsidR="00B72226" w:rsidRDefault="00B72226" w:rsidP="00EB5A8B">
            <w:pPr>
              <w:rPr>
                <w:rFonts w:ascii="Arial" w:hAnsi="Arial" w:cs="Arial"/>
                <w:b/>
                <w:bCs/>
              </w:rPr>
            </w:pPr>
            <w:r w:rsidRPr="006B529E">
              <w:rPr>
                <w:rFonts w:ascii="Arial" w:hAnsi="Arial" w:cs="Arial"/>
                <w:b/>
                <w:bCs/>
              </w:rPr>
              <w:t xml:space="preserve">B </w:t>
            </w:r>
            <w:r>
              <w:rPr>
                <w:rFonts w:ascii="Arial" w:hAnsi="Arial" w:cs="Arial"/>
                <w:b/>
                <w:bCs/>
              </w:rPr>
              <w:t xml:space="preserve">                    </w:t>
            </w:r>
            <w:r w:rsidRPr="006B529E">
              <w:rPr>
                <w:rFonts w:ascii="Arial" w:hAnsi="Arial" w:cs="Arial"/>
                <w:b/>
                <w:bCs/>
              </w:rPr>
              <w:t xml:space="preserve">I </w:t>
            </w:r>
            <w:r>
              <w:rPr>
                <w:rFonts w:ascii="Arial" w:hAnsi="Arial" w:cs="Arial"/>
                <w:b/>
                <w:bCs/>
              </w:rPr>
              <w:t xml:space="preserve">                    </w:t>
            </w:r>
            <w:r w:rsidRPr="006B529E">
              <w:rPr>
                <w:rFonts w:ascii="Arial" w:hAnsi="Arial" w:cs="Arial"/>
                <w:b/>
                <w:bCs/>
              </w:rPr>
              <w:t>E</w:t>
            </w:r>
          </w:p>
          <w:p w14:paraId="2C2043B1" w14:textId="77777777" w:rsidR="00293CFB" w:rsidRPr="006B529E" w:rsidRDefault="00293CFB" w:rsidP="00EB5A8B">
            <w:pPr>
              <w:rPr>
                <w:rFonts w:ascii="Arial" w:hAnsi="Arial" w:cs="Arial"/>
              </w:rPr>
            </w:pPr>
          </w:p>
        </w:tc>
      </w:tr>
    </w:tbl>
    <w:p w14:paraId="6A473183" w14:textId="77777777" w:rsidR="00E71497" w:rsidRDefault="00E71497" w:rsidP="00DA6863">
      <w:pPr>
        <w:ind w:left="720"/>
        <w:rPr>
          <w:rFonts w:ascii="Arial" w:hAnsi="Arial" w:cs="Arial"/>
        </w:rPr>
      </w:pPr>
    </w:p>
    <w:p w14:paraId="0CF4C232" w14:textId="77777777" w:rsidR="00293CFB" w:rsidRDefault="00293CFB"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293CFB" w:rsidRPr="00293CFB" w14:paraId="0DD42801" w14:textId="77777777" w:rsidTr="77227A79">
        <w:tc>
          <w:tcPr>
            <w:tcW w:w="10170" w:type="dxa"/>
            <w:gridSpan w:val="3"/>
          </w:tcPr>
          <w:p w14:paraId="216CD5D8" w14:textId="2A8557F1" w:rsidR="00293CFB" w:rsidRDefault="55CABC93" w:rsidP="00F90E10">
            <w:pPr>
              <w:pStyle w:val="ListParagraph"/>
              <w:numPr>
                <w:ilvl w:val="0"/>
                <w:numId w:val="65"/>
              </w:numPr>
              <w:autoSpaceDE w:val="0"/>
              <w:autoSpaceDN w:val="0"/>
              <w:adjustRightInd w:val="0"/>
              <w:rPr>
                <w:rFonts w:ascii="Arial" w:hAnsi="Arial" w:cs="Arial"/>
              </w:rPr>
            </w:pPr>
            <w:r w:rsidRPr="77227A79">
              <w:rPr>
                <w:rFonts w:ascii="Arial" w:hAnsi="Arial" w:cs="Arial"/>
                <w:b/>
                <w:bCs/>
              </w:rPr>
              <w:t>Interpersonal Skills</w:t>
            </w:r>
            <w:r w:rsidRPr="77227A79">
              <w:rPr>
                <w:rFonts w:ascii="Arial" w:hAnsi="Arial" w:cs="Arial"/>
              </w:rPr>
              <w:t xml:space="preserve">: The ability to interact effectively with patients, families, colleagues, other health care professionals, and the </w:t>
            </w:r>
            <w:r w:rsidR="7227F9D4" w:rsidRPr="77227A79">
              <w:rPr>
                <w:rFonts w:ascii="Arial" w:hAnsi="Arial" w:cs="Arial"/>
              </w:rPr>
              <w:t>State</w:t>
            </w:r>
            <w:r w:rsidRPr="77227A79">
              <w:rPr>
                <w:rFonts w:ascii="Arial" w:hAnsi="Arial" w:cs="Arial"/>
              </w:rPr>
              <w:t xml:space="preserve"> in a culturally aware manner.</w:t>
            </w:r>
          </w:p>
          <w:p w14:paraId="24CAA978" w14:textId="67E446E9" w:rsidR="00293CFB" w:rsidRPr="00293CFB" w:rsidRDefault="00293CFB" w:rsidP="00293CFB">
            <w:pPr>
              <w:pStyle w:val="ListParagraph"/>
              <w:autoSpaceDE w:val="0"/>
              <w:autoSpaceDN w:val="0"/>
              <w:adjustRightInd w:val="0"/>
              <w:rPr>
                <w:rFonts w:ascii="Arial" w:hAnsi="Arial" w:cs="Arial"/>
              </w:rPr>
            </w:pPr>
          </w:p>
        </w:tc>
      </w:tr>
      <w:tr w:rsidR="00293CFB" w:rsidRPr="00293CFB" w14:paraId="1636923E" w14:textId="77777777" w:rsidTr="77227A79">
        <w:tc>
          <w:tcPr>
            <w:tcW w:w="3690" w:type="dxa"/>
          </w:tcPr>
          <w:p w14:paraId="1F0F65D0" w14:textId="77777777" w:rsidR="00293CFB" w:rsidRPr="00293CFB" w:rsidRDefault="00293CFB" w:rsidP="00293CF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185A7275"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Maintains professional demeanor</w:t>
            </w:r>
          </w:p>
          <w:p w14:paraId="60E5C2AD"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in all interactions; Demonstrates</w:t>
            </w:r>
          </w:p>
          <w:p w14:paraId="696A4E52"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interest in patients as individuals;</w:t>
            </w:r>
          </w:p>
          <w:p w14:paraId="2E4B9A13"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Communicates with others in a</w:t>
            </w:r>
          </w:p>
          <w:p w14:paraId="25628F2A"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respectful and confident manner;</w:t>
            </w:r>
          </w:p>
          <w:p w14:paraId="2EC2BBD9" w14:textId="1629C310" w:rsidR="00293CFB" w:rsidRPr="00293CFB" w:rsidRDefault="00293CFB" w:rsidP="00293CFB">
            <w:pPr>
              <w:autoSpaceDE w:val="0"/>
              <w:autoSpaceDN w:val="0"/>
              <w:adjustRightInd w:val="0"/>
              <w:rPr>
                <w:rFonts w:ascii="Arial" w:hAnsi="Arial" w:cs="Arial"/>
              </w:rPr>
            </w:pPr>
            <w:r>
              <w:rPr>
                <w:rFonts w:ascii="Arial" w:hAnsi="Arial" w:cs="Arial"/>
              </w:rPr>
              <w:t xml:space="preserve">Respects differences in </w:t>
            </w:r>
            <w:r w:rsidRPr="00293CFB">
              <w:rPr>
                <w:rFonts w:ascii="Arial" w:hAnsi="Arial" w:cs="Arial"/>
              </w:rPr>
              <w:t xml:space="preserve">personality, lifestyle </w:t>
            </w:r>
            <w:r>
              <w:rPr>
                <w:rFonts w:ascii="Arial" w:hAnsi="Arial" w:cs="Arial"/>
              </w:rPr>
              <w:t xml:space="preserve">and learning </w:t>
            </w:r>
            <w:r w:rsidRPr="00293CFB">
              <w:rPr>
                <w:rFonts w:ascii="Arial" w:hAnsi="Arial" w:cs="Arial"/>
              </w:rPr>
              <w:t>styl</w:t>
            </w:r>
            <w:r>
              <w:rPr>
                <w:rFonts w:ascii="Arial" w:hAnsi="Arial" w:cs="Arial"/>
              </w:rPr>
              <w:t xml:space="preserve">es during interactions with all </w:t>
            </w:r>
            <w:r w:rsidRPr="00293CFB">
              <w:rPr>
                <w:rFonts w:ascii="Arial" w:hAnsi="Arial" w:cs="Arial"/>
              </w:rPr>
              <w:t>per</w:t>
            </w:r>
            <w:r>
              <w:rPr>
                <w:rFonts w:ascii="Arial" w:hAnsi="Arial" w:cs="Arial"/>
              </w:rPr>
              <w:t xml:space="preserve">sons; Maintains confidentiality </w:t>
            </w:r>
            <w:r w:rsidRPr="00293CFB">
              <w:rPr>
                <w:rFonts w:ascii="Arial" w:hAnsi="Arial" w:cs="Arial"/>
              </w:rPr>
              <w:t>in all interactions; Recognizes the</w:t>
            </w:r>
          </w:p>
          <w:p w14:paraId="1B2105E4" w14:textId="69FEEB08" w:rsidR="00293CFB" w:rsidRPr="00293CFB" w:rsidRDefault="00293CFB" w:rsidP="00293CFB">
            <w:pPr>
              <w:autoSpaceDE w:val="0"/>
              <w:autoSpaceDN w:val="0"/>
              <w:adjustRightInd w:val="0"/>
              <w:rPr>
                <w:rFonts w:ascii="Arial" w:hAnsi="Arial" w:cs="Arial"/>
              </w:rPr>
            </w:pPr>
            <w:r w:rsidRPr="00293CFB">
              <w:rPr>
                <w:rFonts w:ascii="Arial" w:hAnsi="Arial" w:cs="Arial"/>
              </w:rPr>
              <w:t>emotions and bias that one brings</w:t>
            </w:r>
            <w:r>
              <w:rPr>
                <w:rFonts w:ascii="Arial" w:hAnsi="Arial" w:cs="Arial"/>
              </w:rPr>
              <w:t xml:space="preserve"> </w:t>
            </w:r>
            <w:r w:rsidRPr="00293CFB">
              <w:rPr>
                <w:rFonts w:ascii="Arial" w:hAnsi="Arial" w:cs="Arial"/>
              </w:rPr>
              <w:t>to all professional interactions</w:t>
            </w:r>
          </w:p>
        </w:tc>
        <w:tc>
          <w:tcPr>
            <w:tcW w:w="2976" w:type="dxa"/>
          </w:tcPr>
          <w:p w14:paraId="5CEBB78B" w14:textId="77777777" w:rsidR="00293CFB" w:rsidRPr="00293CFB" w:rsidRDefault="00293CFB" w:rsidP="00293CF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Intermediate Level:</w:t>
            </w:r>
          </w:p>
          <w:p w14:paraId="39F5B10A"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Recognizes the non-verbal</w:t>
            </w:r>
          </w:p>
          <w:p w14:paraId="5AD7BD3E" w14:textId="7D1F3C2C" w:rsidR="00293CFB" w:rsidRPr="00293CFB" w:rsidRDefault="00293CFB" w:rsidP="00293CFB">
            <w:pPr>
              <w:autoSpaceDE w:val="0"/>
              <w:autoSpaceDN w:val="0"/>
              <w:adjustRightInd w:val="0"/>
              <w:rPr>
                <w:rFonts w:ascii="Arial" w:hAnsi="Arial" w:cs="Arial"/>
              </w:rPr>
            </w:pPr>
            <w:r>
              <w:rPr>
                <w:rFonts w:ascii="Arial" w:hAnsi="Arial" w:cs="Arial"/>
              </w:rPr>
              <w:t xml:space="preserve">communication and emotions </w:t>
            </w:r>
            <w:r w:rsidRPr="00293CFB">
              <w:rPr>
                <w:rFonts w:ascii="Arial" w:hAnsi="Arial" w:cs="Arial"/>
              </w:rPr>
              <w:t>that others bring</w:t>
            </w:r>
            <w:r>
              <w:rPr>
                <w:rFonts w:ascii="Arial" w:hAnsi="Arial" w:cs="Arial"/>
              </w:rPr>
              <w:t xml:space="preserve"> to </w:t>
            </w:r>
            <w:r w:rsidRPr="00293CFB">
              <w:rPr>
                <w:rFonts w:ascii="Arial" w:hAnsi="Arial" w:cs="Arial"/>
              </w:rPr>
              <w:t>professional interactions;</w:t>
            </w:r>
          </w:p>
          <w:p w14:paraId="57D10E6D" w14:textId="554B3615" w:rsidR="00293CFB" w:rsidRPr="00293CFB" w:rsidRDefault="55CABC93" w:rsidP="00293CFB">
            <w:pPr>
              <w:autoSpaceDE w:val="0"/>
              <w:autoSpaceDN w:val="0"/>
              <w:adjustRightInd w:val="0"/>
              <w:rPr>
                <w:rFonts w:ascii="Arial" w:hAnsi="Arial" w:cs="Arial"/>
              </w:rPr>
            </w:pPr>
            <w:r w:rsidRPr="77227A79">
              <w:rPr>
                <w:rFonts w:ascii="Arial" w:hAnsi="Arial" w:cs="Arial"/>
              </w:rPr>
              <w:t xml:space="preserve">Establishes trust; Seeks to gain input from </w:t>
            </w:r>
            <w:r w:rsidR="51467956" w:rsidRPr="77227A79">
              <w:rPr>
                <w:rFonts w:ascii="Arial" w:hAnsi="Arial" w:cs="Arial"/>
              </w:rPr>
              <w:t>others;</w:t>
            </w:r>
            <w:r w:rsidRPr="77227A79">
              <w:rPr>
                <w:rFonts w:ascii="Arial" w:hAnsi="Arial" w:cs="Arial"/>
              </w:rPr>
              <w:t xml:space="preserve"> Respects role of others; Accommodates differences in learning styles as appropriate</w:t>
            </w:r>
          </w:p>
        </w:tc>
        <w:tc>
          <w:tcPr>
            <w:tcW w:w="3504" w:type="dxa"/>
          </w:tcPr>
          <w:p w14:paraId="0A2359F8" w14:textId="77777777" w:rsidR="00293CFB" w:rsidRPr="00293CFB" w:rsidRDefault="00293CFB" w:rsidP="00293CF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Entry Level:</w:t>
            </w:r>
          </w:p>
          <w:p w14:paraId="6C6C0C0E" w14:textId="12DECC0A" w:rsidR="00293CFB" w:rsidRPr="00293CFB" w:rsidRDefault="55CABC93" w:rsidP="00293CFB">
            <w:pPr>
              <w:autoSpaceDE w:val="0"/>
              <w:autoSpaceDN w:val="0"/>
              <w:adjustRightInd w:val="0"/>
              <w:rPr>
                <w:rFonts w:ascii="Arial" w:hAnsi="Arial" w:cs="Arial"/>
              </w:rPr>
            </w:pPr>
            <w:r w:rsidRPr="77227A79">
              <w:rPr>
                <w:rFonts w:ascii="Arial" w:hAnsi="Arial" w:cs="Arial"/>
              </w:rPr>
              <w:t xml:space="preserve">Demonstrates active listening skills and </w:t>
            </w:r>
            <w:r w:rsidR="1E150497" w:rsidRPr="77227A79">
              <w:rPr>
                <w:rFonts w:ascii="Arial" w:hAnsi="Arial" w:cs="Arial"/>
              </w:rPr>
              <w:t>reflects</w:t>
            </w:r>
            <w:r w:rsidRPr="77227A79">
              <w:rPr>
                <w:rFonts w:ascii="Arial" w:hAnsi="Arial" w:cs="Arial"/>
              </w:rPr>
              <w:t xml:space="preserve"> to original concern to determine course of action; Responds effectively to unexpected situations; Demonstrates ability to build</w:t>
            </w:r>
          </w:p>
          <w:p w14:paraId="081753E0"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partnerships; Applies conflict</w:t>
            </w:r>
          </w:p>
          <w:p w14:paraId="610106BE" w14:textId="3FAA35AA" w:rsidR="00293CFB" w:rsidRPr="00293CFB" w:rsidRDefault="00293CFB" w:rsidP="00293CFB">
            <w:pPr>
              <w:autoSpaceDE w:val="0"/>
              <w:autoSpaceDN w:val="0"/>
              <w:adjustRightInd w:val="0"/>
              <w:rPr>
                <w:rFonts w:ascii="Arial" w:hAnsi="Arial" w:cs="Arial"/>
              </w:rPr>
            </w:pPr>
            <w:r w:rsidRPr="00293CFB">
              <w:rPr>
                <w:rFonts w:ascii="Arial" w:hAnsi="Arial" w:cs="Arial"/>
              </w:rPr>
              <w:t>man</w:t>
            </w:r>
            <w:r>
              <w:rPr>
                <w:rFonts w:ascii="Arial" w:hAnsi="Arial" w:cs="Arial"/>
              </w:rPr>
              <w:t xml:space="preserve">agement strategies when dealing with challenging interactions; </w:t>
            </w:r>
            <w:r w:rsidRPr="00293CFB">
              <w:rPr>
                <w:rFonts w:ascii="Arial" w:hAnsi="Arial" w:cs="Arial"/>
              </w:rPr>
              <w:t>Reco</w:t>
            </w:r>
            <w:r>
              <w:rPr>
                <w:rFonts w:ascii="Arial" w:hAnsi="Arial" w:cs="Arial"/>
              </w:rPr>
              <w:t xml:space="preserve">gnizes the impact of non-verbal </w:t>
            </w:r>
            <w:r w:rsidRPr="00293CFB">
              <w:rPr>
                <w:rFonts w:ascii="Arial" w:hAnsi="Arial" w:cs="Arial"/>
              </w:rPr>
              <w:t>communication and emotional</w:t>
            </w:r>
          </w:p>
          <w:p w14:paraId="7FD99A5D" w14:textId="77777777" w:rsidR="00293CFB" w:rsidRDefault="00293CFB" w:rsidP="00293CFB">
            <w:pPr>
              <w:autoSpaceDE w:val="0"/>
              <w:autoSpaceDN w:val="0"/>
              <w:adjustRightInd w:val="0"/>
              <w:rPr>
                <w:rFonts w:ascii="Arial" w:hAnsi="Arial" w:cs="Arial"/>
                <w:color w:val="0D0D0D" w:themeColor="text1" w:themeTint="F2"/>
              </w:rPr>
            </w:pPr>
            <w:r w:rsidRPr="00293CFB">
              <w:rPr>
                <w:rFonts w:ascii="Arial" w:hAnsi="Arial" w:cs="Arial"/>
              </w:rPr>
              <w:t>re</w:t>
            </w:r>
            <w:r>
              <w:rPr>
                <w:rFonts w:ascii="Arial" w:hAnsi="Arial" w:cs="Arial"/>
              </w:rPr>
              <w:t xml:space="preserve">sponses during interactions and </w:t>
            </w:r>
            <w:r w:rsidRPr="00293CFB">
              <w:rPr>
                <w:rFonts w:ascii="Arial" w:hAnsi="Arial" w:cs="Arial"/>
              </w:rPr>
              <w:t>modifies own behaviors based on them</w:t>
            </w:r>
            <w:r w:rsidRPr="00293CFB">
              <w:rPr>
                <w:rFonts w:ascii="Arial" w:hAnsi="Arial" w:cs="Arial"/>
                <w:color w:val="0D0D0D" w:themeColor="text1" w:themeTint="F2"/>
              </w:rPr>
              <w:t>e</w:t>
            </w:r>
            <w:r>
              <w:rPr>
                <w:rFonts w:ascii="Arial" w:hAnsi="Arial" w:cs="Arial"/>
                <w:color w:val="0D0D0D" w:themeColor="text1" w:themeTint="F2"/>
              </w:rPr>
              <w:t xml:space="preserve"> </w:t>
            </w:r>
          </w:p>
          <w:p w14:paraId="1A1AEE59" w14:textId="3D8719AB" w:rsidR="00293CFB" w:rsidRPr="00293CFB" w:rsidRDefault="00293CFB" w:rsidP="00293CFB">
            <w:pPr>
              <w:autoSpaceDE w:val="0"/>
              <w:autoSpaceDN w:val="0"/>
              <w:adjustRightInd w:val="0"/>
              <w:rPr>
                <w:rFonts w:ascii="Arial" w:hAnsi="Arial" w:cs="Arial"/>
              </w:rPr>
            </w:pPr>
          </w:p>
        </w:tc>
      </w:tr>
      <w:tr w:rsidR="00293CFB" w:rsidRPr="00293CFB" w14:paraId="4B667FBE" w14:textId="77777777" w:rsidTr="77227A79">
        <w:tc>
          <w:tcPr>
            <w:tcW w:w="6666" w:type="dxa"/>
            <w:gridSpan w:val="2"/>
          </w:tcPr>
          <w:p w14:paraId="46951A0F" w14:textId="5A03D94B" w:rsidR="00293CFB" w:rsidRPr="00293CFB" w:rsidRDefault="00293CFB" w:rsidP="00293CF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t>Specific Example:</w:t>
            </w:r>
          </w:p>
          <w:p w14:paraId="582DE477" w14:textId="77777777" w:rsidR="00293CFB" w:rsidRPr="00293CFB" w:rsidRDefault="00293CFB" w:rsidP="00293CFB">
            <w:pPr>
              <w:spacing w:before="120" w:after="200" w:line="264" w:lineRule="auto"/>
              <w:rPr>
                <w:rFonts w:ascii="Arial" w:hAnsi="Arial" w:cs="Arial"/>
                <w:color w:val="595959" w:themeColor="text1" w:themeTint="A6"/>
              </w:rPr>
            </w:pPr>
          </w:p>
        </w:tc>
        <w:tc>
          <w:tcPr>
            <w:tcW w:w="3504" w:type="dxa"/>
          </w:tcPr>
          <w:p w14:paraId="73A2969F" w14:textId="77777777" w:rsidR="00293CFB" w:rsidRPr="00293CFB" w:rsidRDefault="00293CFB" w:rsidP="00293CF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Place an “x” on the visual analog scale</w:t>
            </w:r>
          </w:p>
          <w:p w14:paraId="3F795975" w14:textId="77777777" w:rsidR="00293CFB" w:rsidRPr="00293CFB" w:rsidRDefault="00293CFB" w:rsidP="00293CF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2D69B58C" w14:textId="77777777" w:rsidR="00293CFB" w:rsidRPr="00293CFB" w:rsidRDefault="00293CFB" w:rsidP="00293CF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t>B                     I                     E</w:t>
            </w:r>
          </w:p>
        </w:tc>
      </w:tr>
    </w:tbl>
    <w:p w14:paraId="484356AA" w14:textId="77777777" w:rsidR="00E71497" w:rsidRDefault="00E71497"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293CFB" w:rsidRPr="00293CFB" w14:paraId="309D0950" w14:textId="77777777" w:rsidTr="77227A79">
        <w:tc>
          <w:tcPr>
            <w:tcW w:w="10170" w:type="dxa"/>
            <w:gridSpan w:val="3"/>
          </w:tcPr>
          <w:p w14:paraId="7719B761" w14:textId="4297CC4A" w:rsidR="00293CFB" w:rsidRPr="00293CFB" w:rsidRDefault="55CABC93" w:rsidP="00F90E10">
            <w:pPr>
              <w:pStyle w:val="ListParagraph"/>
              <w:numPr>
                <w:ilvl w:val="0"/>
                <w:numId w:val="65"/>
              </w:numPr>
              <w:autoSpaceDE w:val="0"/>
              <w:autoSpaceDN w:val="0"/>
              <w:adjustRightInd w:val="0"/>
              <w:rPr>
                <w:rFonts w:ascii="Arial" w:hAnsi="Arial" w:cs="Arial"/>
              </w:rPr>
            </w:pPr>
            <w:r w:rsidRPr="77227A79">
              <w:rPr>
                <w:rFonts w:ascii="Arial" w:hAnsi="Arial" w:cs="Arial"/>
                <w:b/>
                <w:bCs/>
              </w:rPr>
              <w:t>Responsibility</w:t>
            </w:r>
            <w:r w:rsidRPr="77227A79">
              <w:rPr>
                <w:rFonts w:ascii="Arial" w:hAnsi="Arial" w:cs="Arial"/>
              </w:rPr>
              <w:t xml:space="preserve">: The ability to be accountable for the outcomes of personal and professional actions and to follow through on commitments that encompass the profession within the scope of work, </w:t>
            </w:r>
            <w:r w:rsidR="7227F9D4" w:rsidRPr="77227A79">
              <w:rPr>
                <w:rFonts w:ascii="Arial" w:hAnsi="Arial" w:cs="Arial"/>
              </w:rPr>
              <w:t>State</w:t>
            </w:r>
            <w:r w:rsidRPr="77227A79">
              <w:rPr>
                <w:rFonts w:ascii="Arial" w:hAnsi="Arial" w:cs="Arial"/>
              </w:rPr>
              <w:t xml:space="preserve"> and social responsibilities.</w:t>
            </w:r>
          </w:p>
        </w:tc>
      </w:tr>
      <w:tr w:rsidR="00293CFB" w:rsidRPr="00293CFB" w14:paraId="3C99EB86" w14:textId="77777777" w:rsidTr="77227A79">
        <w:tc>
          <w:tcPr>
            <w:tcW w:w="3690" w:type="dxa"/>
          </w:tcPr>
          <w:p w14:paraId="137B0C52" w14:textId="77777777" w:rsidR="00293CFB" w:rsidRPr="00293CFB" w:rsidRDefault="00293CFB"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2B474773"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lastRenderedPageBreak/>
              <w:t>Demonstrates punctuality;</w:t>
            </w:r>
          </w:p>
          <w:p w14:paraId="688CE051"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Provides a safe and secure</w:t>
            </w:r>
          </w:p>
          <w:p w14:paraId="7F865F96"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environment for patients; Assumes</w:t>
            </w:r>
          </w:p>
          <w:p w14:paraId="610DE75D"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responsibility for actions; Follows</w:t>
            </w:r>
          </w:p>
          <w:p w14:paraId="6D71CDF3"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through on commitments;</w:t>
            </w:r>
          </w:p>
          <w:p w14:paraId="41F6C416"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Articulates limitations and</w:t>
            </w:r>
          </w:p>
          <w:p w14:paraId="32CD4D8B"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readiness to learn; Abides by all</w:t>
            </w:r>
          </w:p>
          <w:p w14:paraId="0924A744" w14:textId="53035194" w:rsidR="00293CFB" w:rsidRPr="00293CFB" w:rsidRDefault="55CABC93" w:rsidP="00293CFB">
            <w:pPr>
              <w:autoSpaceDE w:val="0"/>
              <w:autoSpaceDN w:val="0"/>
              <w:adjustRightInd w:val="0"/>
              <w:rPr>
                <w:rFonts w:ascii="Arial" w:hAnsi="Arial" w:cs="Arial"/>
              </w:rPr>
            </w:pPr>
            <w:r w:rsidRPr="77227A79">
              <w:rPr>
                <w:rFonts w:ascii="Arial" w:hAnsi="Arial" w:cs="Arial"/>
              </w:rPr>
              <w:t xml:space="preserve">policies of academic </w:t>
            </w:r>
            <w:r w:rsidR="71099EAB" w:rsidRPr="77227A79">
              <w:rPr>
                <w:rFonts w:ascii="Arial" w:hAnsi="Arial" w:cs="Arial"/>
              </w:rPr>
              <w:t>programs</w:t>
            </w:r>
            <w:r w:rsidRPr="77227A79">
              <w:rPr>
                <w:rFonts w:ascii="Arial" w:hAnsi="Arial" w:cs="Arial"/>
              </w:rPr>
              <w:t xml:space="preserve"> and</w:t>
            </w:r>
          </w:p>
          <w:p w14:paraId="6D0A17B7" w14:textId="5E31800B" w:rsidR="00293CFB" w:rsidRPr="00293CFB" w:rsidRDefault="00293CFB" w:rsidP="00293CFB">
            <w:pPr>
              <w:autoSpaceDE w:val="0"/>
              <w:autoSpaceDN w:val="0"/>
              <w:adjustRightInd w:val="0"/>
              <w:rPr>
                <w:rFonts w:ascii="Arial" w:hAnsi="Arial" w:cs="Arial"/>
              </w:rPr>
            </w:pPr>
            <w:r w:rsidRPr="00293CFB">
              <w:rPr>
                <w:rFonts w:ascii="Arial" w:hAnsi="Arial" w:cs="Arial"/>
              </w:rPr>
              <w:t>clinical facility</w:t>
            </w:r>
          </w:p>
        </w:tc>
        <w:tc>
          <w:tcPr>
            <w:tcW w:w="2976" w:type="dxa"/>
          </w:tcPr>
          <w:p w14:paraId="373CC5A9" w14:textId="77777777" w:rsidR="00293CFB" w:rsidRPr="00293CFB" w:rsidRDefault="00293CFB"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lastRenderedPageBreak/>
              <w:t>Intermediate Level:</w:t>
            </w:r>
          </w:p>
          <w:p w14:paraId="2291A2E7"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lastRenderedPageBreak/>
              <w:t>Displays awareness of and</w:t>
            </w:r>
          </w:p>
          <w:p w14:paraId="09782587" w14:textId="356BE93C" w:rsidR="00293CFB" w:rsidRPr="00293CFB" w:rsidRDefault="00293CFB" w:rsidP="00293CFB">
            <w:pPr>
              <w:autoSpaceDE w:val="0"/>
              <w:autoSpaceDN w:val="0"/>
              <w:adjustRightInd w:val="0"/>
              <w:rPr>
                <w:rFonts w:ascii="Arial" w:hAnsi="Arial" w:cs="Arial"/>
              </w:rPr>
            </w:pPr>
            <w:r>
              <w:rPr>
                <w:rFonts w:ascii="Arial" w:hAnsi="Arial" w:cs="Arial"/>
              </w:rPr>
              <w:t xml:space="preserve">sensitivity to diverse </w:t>
            </w:r>
            <w:r w:rsidRPr="00293CFB">
              <w:rPr>
                <w:rFonts w:ascii="Arial" w:hAnsi="Arial" w:cs="Arial"/>
              </w:rPr>
              <w:t>populations; Completes</w:t>
            </w:r>
          </w:p>
          <w:p w14:paraId="61447279"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projects without prompting;</w:t>
            </w:r>
          </w:p>
          <w:p w14:paraId="19E88245"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Delegates tasks as needed;</w:t>
            </w:r>
          </w:p>
          <w:p w14:paraId="07DA63A4"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Collaborates with team</w:t>
            </w:r>
          </w:p>
          <w:p w14:paraId="602D447F"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members, patients and</w:t>
            </w:r>
          </w:p>
          <w:p w14:paraId="568E648B" w14:textId="4386BEB7" w:rsidR="00293CFB" w:rsidRPr="00293CFB" w:rsidRDefault="00293CFB" w:rsidP="00293CFB">
            <w:pPr>
              <w:autoSpaceDE w:val="0"/>
              <w:autoSpaceDN w:val="0"/>
              <w:adjustRightInd w:val="0"/>
              <w:rPr>
                <w:rFonts w:ascii="Arial" w:hAnsi="Arial" w:cs="Arial"/>
              </w:rPr>
            </w:pPr>
            <w:r w:rsidRPr="00293CFB">
              <w:rPr>
                <w:rFonts w:ascii="Arial" w:hAnsi="Arial" w:cs="Arial"/>
              </w:rPr>
              <w:t>f</w:t>
            </w:r>
            <w:r>
              <w:rPr>
                <w:rFonts w:ascii="Arial" w:hAnsi="Arial" w:cs="Arial"/>
              </w:rPr>
              <w:t>amilies; Provides evidence-based\</w:t>
            </w:r>
            <w:r w:rsidRPr="00293CFB">
              <w:rPr>
                <w:rFonts w:ascii="Arial" w:hAnsi="Arial" w:cs="Arial"/>
              </w:rPr>
              <w:t>patient care</w:t>
            </w:r>
          </w:p>
        </w:tc>
        <w:tc>
          <w:tcPr>
            <w:tcW w:w="3504" w:type="dxa"/>
          </w:tcPr>
          <w:p w14:paraId="2FB4069B" w14:textId="77777777" w:rsidR="00293CFB" w:rsidRPr="00293CFB" w:rsidRDefault="00293CFB"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lastRenderedPageBreak/>
              <w:t>Entry Level:</w:t>
            </w:r>
          </w:p>
          <w:p w14:paraId="520F074C" w14:textId="7885B8CC" w:rsidR="00293CFB" w:rsidRPr="00293CFB" w:rsidRDefault="00293CFB" w:rsidP="00293CFB">
            <w:pPr>
              <w:autoSpaceDE w:val="0"/>
              <w:autoSpaceDN w:val="0"/>
              <w:adjustRightInd w:val="0"/>
              <w:rPr>
                <w:rFonts w:ascii="Arial" w:hAnsi="Arial" w:cs="Arial"/>
              </w:rPr>
            </w:pPr>
            <w:r w:rsidRPr="00293CFB">
              <w:rPr>
                <w:rFonts w:ascii="Arial" w:hAnsi="Arial" w:cs="Arial"/>
              </w:rPr>
              <w:lastRenderedPageBreak/>
              <w:t>Ed</w:t>
            </w:r>
            <w:r>
              <w:rPr>
                <w:rFonts w:ascii="Arial" w:hAnsi="Arial" w:cs="Arial"/>
              </w:rPr>
              <w:t xml:space="preserve">ucates patients as consumers of </w:t>
            </w:r>
            <w:r w:rsidRPr="00293CFB">
              <w:rPr>
                <w:rFonts w:ascii="Arial" w:hAnsi="Arial" w:cs="Arial"/>
              </w:rPr>
              <w:t>h</w:t>
            </w:r>
            <w:r>
              <w:rPr>
                <w:rFonts w:ascii="Arial" w:hAnsi="Arial" w:cs="Arial"/>
              </w:rPr>
              <w:t xml:space="preserve">ealth care services; Encourages </w:t>
            </w:r>
            <w:r w:rsidRPr="00293CFB">
              <w:rPr>
                <w:rFonts w:ascii="Arial" w:hAnsi="Arial" w:cs="Arial"/>
              </w:rPr>
              <w:t>patient accountability; Directs patients</w:t>
            </w:r>
          </w:p>
          <w:p w14:paraId="3593E9AF" w14:textId="2BDBDC0F" w:rsidR="00293CFB" w:rsidRPr="00293CFB" w:rsidRDefault="00293CFB" w:rsidP="00293CFB">
            <w:pPr>
              <w:autoSpaceDE w:val="0"/>
              <w:autoSpaceDN w:val="0"/>
              <w:adjustRightInd w:val="0"/>
              <w:rPr>
                <w:rFonts w:ascii="Arial" w:hAnsi="Arial" w:cs="Arial"/>
              </w:rPr>
            </w:pPr>
            <w:r w:rsidRPr="00293CFB">
              <w:rPr>
                <w:rFonts w:ascii="Arial" w:hAnsi="Arial" w:cs="Arial"/>
              </w:rPr>
              <w:t>to oth</w:t>
            </w:r>
            <w:r>
              <w:rPr>
                <w:rFonts w:ascii="Arial" w:hAnsi="Arial" w:cs="Arial"/>
              </w:rPr>
              <w:t xml:space="preserve">er health care professionals as </w:t>
            </w:r>
            <w:r w:rsidRPr="00293CFB">
              <w:rPr>
                <w:rFonts w:ascii="Arial" w:hAnsi="Arial" w:cs="Arial"/>
              </w:rPr>
              <w:t>need</w:t>
            </w:r>
            <w:r>
              <w:rPr>
                <w:rFonts w:ascii="Arial" w:hAnsi="Arial" w:cs="Arial"/>
              </w:rPr>
              <w:t xml:space="preserve">ed; Acts as a patient advocate; </w:t>
            </w:r>
            <w:r w:rsidRPr="00293CFB">
              <w:rPr>
                <w:rFonts w:ascii="Arial" w:hAnsi="Arial" w:cs="Arial"/>
              </w:rPr>
              <w:t>Promotes evidence-based pract</w:t>
            </w:r>
            <w:r>
              <w:rPr>
                <w:rFonts w:ascii="Arial" w:hAnsi="Arial" w:cs="Arial"/>
              </w:rPr>
              <w:t xml:space="preserve">ice in health care settings; Accepts responsibility for implementing </w:t>
            </w:r>
            <w:r w:rsidRPr="00293CFB">
              <w:rPr>
                <w:rFonts w:ascii="Arial" w:hAnsi="Arial" w:cs="Arial"/>
              </w:rPr>
              <w:t>solutions; Demonstrates accountability</w:t>
            </w:r>
          </w:p>
          <w:p w14:paraId="06789EF1" w14:textId="77777777" w:rsidR="00293CFB" w:rsidRPr="00293CFB" w:rsidRDefault="00293CFB" w:rsidP="00293CFB">
            <w:pPr>
              <w:autoSpaceDE w:val="0"/>
              <w:autoSpaceDN w:val="0"/>
              <w:adjustRightInd w:val="0"/>
              <w:rPr>
                <w:rFonts w:ascii="Arial" w:hAnsi="Arial" w:cs="Arial"/>
              </w:rPr>
            </w:pPr>
            <w:r w:rsidRPr="00293CFB">
              <w:rPr>
                <w:rFonts w:ascii="Arial" w:hAnsi="Arial" w:cs="Arial"/>
              </w:rPr>
              <w:t>for all decisions and behaviors in</w:t>
            </w:r>
          </w:p>
          <w:p w14:paraId="2C960238" w14:textId="77777777" w:rsidR="00293CFB" w:rsidRDefault="00293CFB" w:rsidP="00293CFB">
            <w:pPr>
              <w:autoSpaceDE w:val="0"/>
              <w:autoSpaceDN w:val="0"/>
              <w:adjustRightInd w:val="0"/>
              <w:rPr>
                <w:rFonts w:ascii="Arial" w:hAnsi="Arial" w:cs="Arial"/>
              </w:rPr>
            </w:pPr>
            <w:r w:rsidRPr="00293CFB">
              <w:rPr>
                <w:rFonts w:ascii="Arial" w:hAnsi="Arial" w:cs="Arial"/>
              </w:rPr>
              <w:t>academic and clinical settings</w:t>
            </w:r>
          </w:p>
          <w:p w14:paraId="43F22C4A" w14:textId="5C763826" w:rsidR="00293CFB" w:rsidRPr="00293CFB" w:rsidRDefault="00293CFB" w:rsidP="00293CFB">
            <w:pPr>
              <w:autoSpaceDE w:val="0"/>
              <w:autoSpaceDN w:val="0"/>
              <w:adjustRightInd w:val="0"/>
              <w:rPr>
                <w:rFonts w:ascii="Arial" w:hAnsi="Arial" w:cs="Arial"/>
              </w:rPr>
            </w:pPr>
          </w:p>
        </w:tc>
      </w:tr>
      <w:tr w:rsidR="00293CFB" w:rsidRPr="00293CFB" w14:paraId="614EC40B" w14:textId="77777777" w:rsidTr="77227A79">
        <w:tc>
          <w:tcPr>
            <w:tcW w:w="6666" w:type="dxa"/>
            <w:gridSpan w:val="2"/>
          </w:tcPr>
          <w:p w14:paraId="77ED48F2" w14:textId="77777777" w:rsidR="00293CFB" w:rsidRPr="00293CFB" w:rsidRDefault="00293CFB" w:rsidP="00EB5A8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lastRenderedPageBreak/>
              <w:t>Specific Example:</w:t>
            </w:r>
          </w:p>
          <w:p w14:paraId="651460E0" w14:textId="77777777" w:rsidR="00293CFB" w:rsidRPr="00293CFB" w:rsidRDefault="00293CFB" w:rsidP="00EB5A8B">
            <w:pPr>
              <w:spacing w:before="120" w:after="200" w:line="264" w:lineRule="auto"/>
              <w:rPr>
                <w:rFonts w:ascii="Arial" w:hAnsi="Arial" w:cs="Arial"/>
                <w:color w:val="595959" w:themeColor="text1" w:themeTint="A6"/>
              </w:rPr>
            </w:pPr>
          </w:p>
        </w:tc>
        <w:tc>
          <w:tcPr>
            <w:tcW w:w="3504" w:type="dxa"/>
          </w:tcPr>
          <w:p w14:paraId="59D5600B" w14:textId="77777777" w:rsidR="00293CFB" w:rsidRPr="00293CFB" w:rsidRDefault="00293CFB"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Place an “x” on the visual analog scale</w:t>
            </w:r>
          </w:p>
          <w:p w14:paraId="69D26AB3" w14:textId="77777777" w:rsidR="00293CFB" w:rsidRPr="00293CFB" w:rsidRDefault="00293CFB"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485433A9" w14:textId="77777777" w:rsidR="00293CFB" w:rsidRPr="00293CFB" w:rsidRDefault="00293CFB" w:rsidP="00EB5A8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t>B                     I                     E</w:t>
            </w:r>
          </w:p>
        </w:tc>
      </w:tr>
    </w:tbl>
    <w:p w14:paraId="51A2810E" w14:textId="77777777" w:rsidR="00293CFB" w:rsidRDefault="00293CFB"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FB3D14" w:rsidRPr="00293CFB" w14:paraId="6611AC36" w14:textId="77777777" w:rsidTr="00EB5A8B">
        <w:tc>
          <w:tcPr>
            <w:tcW w:w="10170" w:type="dxa"/>
            <w:gridSpan w:val="3"/>
          </w:tcPr>
          <w:p w14:paraId="2CC6EA27" w14:textId="439656C6" w:rsidR="00FB3D14" w:rsidRPr="00FB3D14" w:rsidRDefault="00FB3D14" w:rsidP="00F90E10">
            <w:pPr>
              <w:pStyle w:val="ListParagraph"/>
              <w:numPr>
                <w:ilvl w:val="0"/>
                <w:numId w:val="65"/>
              </w:numPr>
              <w:autoSpaceDE w:val="0"/>
              <w:autoSpaceDN w:val="0"/>
              <w:adjustRightInd w:val="0"/>
              <w:rPr>
                <w:rFonts w:ascii="Arial" w:hAnsi="Arial" w:cs="Arial"/>
              </w:rPr>
            </w:pPr>
            <w:r w:rsidRPr="00FB3D14">
              <w:rPr>
                <w:rFonts w:ascii="Arial" w:hAnsi="Arial" w:cs="Arial"/>
                <w:b/>
                <w:bCs/>
              </w:rPr>
              <w:t xml:space="preserve">Professionalism: </w:t>
            </w:r>
            <w:r w:rsidRPr="00FB3D14">
              <w:rPr>
                <w:rFonts w:ascii="Arial" w:hAnsi="Arial" w:cs="Arial"/>
              </w:rPr>
              <w:t>The ability to exhibit appropriate professional conduct and to represent the profession effectively while promoting the growth/development of the Physical Therapy profession.</w:t>
            </w:r>
          </w:p>
        </w:tc>
      </w:tr>
      <w:tr w:rsidR="00FB3D14" w:rsidRPr="00293CFB" w14:paraId="44FDCC16" w14:textId="77777777" w:rsidTr="00EB5A8B">
        <w:tc>
          <w:tcPr>
            <w:tcW w:w="3690" w:type="dxa"/>
          </w:tcPr>
          <w:p w14:paraId="4F088FD9" w14:textId="77777777" w:rsidR="00FB3D14" w:rsidRPr="00293CFB" w:rsidRDefault="00FB3D1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6E53812B"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Abides by all aspects of the</w:t>
            </w:r>
          </w:p>
          <w:p w14:paraId="148F4310"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academic program policies and the</w:t>
            </w:r>
          </w:p>
          <w:p w14:paraId="570C7AA1"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APTA Code of Ethics;</w:t>
            </w:r>
          </w:p>
          <w:p w14:paraId="14C946B6"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Demonstrates awareness of state</w:t>
            </w:r>
          </w:p>
          <w:p w14:paraId="08AA6DE4"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licensure regulations; Projects</w:t>
            </w:r>
          </w:p>
          <w:p w14:paraId="0D467908"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professional image; Attends</w:t>
            </w:r>
          </w:p>
          <w:p w14:paraId="6A17DD04" w14:textId="37871726" w:rsidR="00FB3D14" w:rsidRPr="00293CFB" w:rsidRDefault="00FB3D14" w:rsidP="00FB3D14">
            <w:pPr>
              <w:autoSpaceDE w:val="0"/>
              <w:autoSpaceDN w:val="0"/>
              <w:adjustRightInd w:val="0"/>
              <w:rPr>
                <w:rFonts w:ascii="Arial" w:hAnsi="Arial" w:cs="Arial"/>
              </w:rPr>
            </w:pPr>
            <w:r>
              <w:rPr>
                <w:rFonts w:ascii="Arial" w:hAnsi="Arial" w:cs="Arial"/>
              </w:rPr>
              <w:t xml:space="preserve">professional meetings; Demonstrates cultural/ generational awareness, ethical values, respect, and continuous </w:t>
            </w:r>
            <w:r w:rsidRPr="00FB3D14">
              <w:rPr>
                <w:rFonts w:ascii="Arial" w:hAnsi="Arial" w:cs="Arial"/>
              </w:rPr>
              <w:t>rega</w:t>
            </w:r>
            <w:r>
              <w:rPr>
                <w:rFonts w:ascii="Arial" w:hAnsi="Arial" w:cs="Arial"/>
              </w:rPr>
              <w:t xml:space="preserve">rd for all classmates, academic </w:t>
            </w:r>
            <w:r w:rsidRPr="00FB3D14">
              <w:rPr>
                <w:rFonts w:ascii="Arial" w:hAnsi="Arial" w:cs="Arial"/>
              </w:rPr>
              <w:t>and cl</w:t>
            </w:r>
            <w:r>
              <w:rPr>
                <w:rFonts w:ascii="Arial" w:hAnsi="Arial" w:cs="Arial"/>
              </w:rPr>
              <w:t xml:space="preserve">inical faculty/staff, patients, families, and other healthcare </w:t>
            </w:r>
            <w:r w:rsidRPr="00FB3D14">
              <w:rPr>
                <w:rFonts w:ascii="Arial" w:hAnsi="Arial" w:cs="Arial"/>
              </w:rPr>
              <w:t>providers</w:t>
            </w:r>
          </w:p>
        </w:tc>
        <w:tc>
          <w:tcPr>
            <w:tcW w:w="2976" w:type="dxa"/>
          </w:tcPr>
          <w:p w14:paraId="3086D4A5" w14:textId="77777777" w:rsidR="00FB3D14" w:rsidRPr="00293CFB" w:rsidRDefault="00FB3D1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Intermediate Level:</w:t>
            </w:r>
          </w:p>
          <w:p w14:paraId="4DA8677D" w14:textId="116721D0" w:rsidR="00FB3D14" w:rsidRPr="00FB3D14" w:rsidRDefault="00FB3D14" w:rsidP="00FB3D14">
            <w:pPr>
              <w:autoSpaceDE w:val="0"/>
              <w:autoSpaceDN w:val="0"/>
              <w:adjustRightInd w:val="0"/>
              <w:rPr>
                <w:rFonts w:ascii="Arial" w:hAnsi="Arial" w:cs="Arial"/>
              </w:rPr>
            </w:pPr>
            <w:r w:rsidRPr="00FB3D14">
              <w:rPr>
                <w:rFonts w:ascii="Arial" w:hAnsi="Arial" w:cs="Arial"/>
              </w:rPr>
              <w:t>Iden</w:t>
            </w:r>
            <w:r>
              <w:rPr>
                <w:rFonts w:ascii="Arial" w:hAnsi="Arial" w:cs="Arial"/>
              </w:rPr>
              <w:t xml:space="preserve">tifies positive professional role models within the academic and clinical settings; </w:t>
            </w:r>
            <w:r w:rsidRPr="00FB3D14">
              <w:rPr>
                <w:rFonts w:ascii="Arial" w:hAnsi="Arial" w:cs="Arial"/>
              </w:rPr>
              <w:t>Acts on moral commitment</w:t>
            </w:r>
          </w:p>
          <w:p w14:paraId="50970BF0"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during all academic and</w:t>
            </w:r>
          </w:p>
          <w:p w14:paraId="4DB1D4BF"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clinical activities; Identifies</w:t>
            </w:r>
          </w:p>
          <w:p w14:paraId="6726F5A8" w14:textId="274678BA" w:rsidR="00FB3D14" w:rsidRPr="00FB3D14" w:rsidRDefault="00FB3D14" w:rsidP="00FB3D14">
            <w:pPr>
              <w:autoSpaceDE w:val="0"/>
              <w:autoSpaceDN w:val="0"/>
              <w:adjustRightInd w:val="0"/>
              <w:rPr>
                <w:rFonts w:ascii="Arial" w:hAnsi="Arial" w:cs="Arial"/>
              </w:rPr>
            </w:pPr>
            <w:r>
              <w:rPr>
                <w:rFonts w:ascii="Arial" w:hAnsi="Arial" w:cs="Arial"/>
              </w:rPr>
              <w:t xml:space="preserve">when the input of classmates, co-workers and other healthcare professionals will </w:t>
            </w:r>
            <w:r w:rsidRPr="00FB3D14">
              <w:rPr>
                <w:rFonts w:ascii="Arial" w:hAnsi="Arial" w:cs="Arial"/>
              </w:rPr>
              <w:t>result in optimal outcome and</w:t>
            </w:r>
          </w:p>
          <w:p w14:paraId="5C7F4C91" w14:textId="6EB63836" w:rsidR="00FB3D14" w:rsidRPr="00293CFB" w:rsidRDefault="00FB3D14" w:rsidP="00FB3D14">
            <w:pPr>
              <w:autoSpaceDE w:val="0"/>
              <w:autoSpaceDN w:val="0"/>
              <w:adjustRightInd w:val="0"/>
              <w:rPr>
                <w:rFonts w:ascii="Arial" w:hAnsi="Arial" w:cs="Arial"/>
              </w:rPr>
            </w:pPr>
            <w:r>
              <w:rPr>
                <w:rFonts w:ascii="Arial" w:hAnsi="Arial" w:cs="Arial"/>
              </w:rPr>
              <w:t xml:space="preserve">acts accordingly to attain such input and share decision making; Discusses societal </w:t>
            </w:r>
            <w:r w:rsidRPr="00FB3D14">
              <w:rPr>
                <w:rFonts w:ascii="Arial" w:hAnsi="Arial" w:cs="Arial"/>
              </w:rPr>
              <w:t>expectations of the profession</w:t>
            </w:r>
          </w:p>
        </w:tc>
        <w:tc>
          <w:tcPr>
            <w:tcW w:w="3504" w:type="dxa"/>
          </w:tcPr>
          <w:p w14:paraId="1AA933E4" w14:textId="77777777" w:rsidR="00FB3D14" w:rsidRPr="00293CFB" w:rsidRDefault="00FB3D1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Entry Level:</w:t>
            </w:r>
          </w:p>
          <w:p w14:paraId="683863CE" w14:textId="6A94972B" w:rsidR="00FB3D14" w:rsidRPr="00293CFB" w:rsidRDefault="00FB3D14" w:rsidP="00EB5A8B">
            <w:pPr>
              <w:autoSpaceDE w:val="0"/>
              <w:autoSpaceDN w:val="0"/>
              <w:adjustRightInd w:val="0"/>
              <w:rPr>
                <w:rFonts w:ascii="Arial" w:hAnsi="Arial" w:cs="Arial"/>
              </w:rPr>
            </w:pPr>
            <w:r w:rsidRPr="00293CFB">
              <w:rPr>
                <w:rFonts w:ascii="Arial" w:hAnsi="Arial" w:cs="Arial"/>
              </w:rPr>
              <w:t>Ed</w:t>
            </w:r>
            <w:r>
              <w:rPr>
                <w:rFonts w:ascii="Arial" w:hAnsi="Arial" w:cs="Arial"/>
              </w:rPr>
              <w:t xml:space="preserve">ucates patients as consumers of </w:t>
            </w:r>
            <w:r w:rsidRPr="00293CFB">
              <w:rPr>
                <w:rFonts w:ascii="Arial" w:hAnsi="Arial" w:cs="Arial"/>
              </w:rPr>
              <w:t>h</w:t>
            </w:r>
            <w:r>
              <w:rPr>
                <w:rFonts w:ascii="Arial" w:hAnsi="Arial" w:cs="Arial"/>
              </w:rPr>
              <w:t xml:space="preserve">ealth care services; Encourages </w:t>
            </w:r>
            <w:r w:rsidRPr="00293CFB">
              <w:rPr>
                <w:rFonts w:ascii="Arial" w:hAnsi="Arial" w:cs="Arial"/>
              </w:rPr>
              <w:t>patient accountability; Directs patients</w:t>
            </w:r>
          </w:p>
          <w:p w14:paraId="5659B598" w14:textId="77777777" w:rsidR="00FB3D14" w:rsidRPr="00293CFB" w:rsidRDefault="00FB3D14" w:rsidP="00EB5A8B">
            <w:pPr>
              <w:autoSpaceDE w:val="0"/>
              <w:autoSpaceDN w:val="0"/>
              <w:adjustRightInd w:val="0"/>
              <w:rPr>
                <w:rFonts w:ascii="Arial" w:hAnsi="Arial" w:cs="Arial"/>
              </w:rPr>
            </w:pPr>
            <w:r w:rsidRPr="00293CFB">
              <w:rPr>
                <w:rFonts w:ascii="Arial" w:hAnsi="Arial" w:cs="Arial"/>
              </w:rPr>
              <w:t>to oth</w:t>
            </w:r>
            <w:r>
              <w:rPr>
                <w:rFonts w:ascii="Arial" w:hAnsi="Arial" w:cs="Arial"/>
              </w:rPr>
              <w:t xml:space="preserve">er health care professionals as </w:t>
            </w:r>
            <w:r w:rsidRPr="00293CFB">
              <w:rPr>
                <w:rFonts w:ascii="Arial" w:hAnsi="Arial" w:cs="Arial"/>
              </w:rPr>
              <w:t>need</w:t>
            </w:r>
            <w:r>
              <w:rPr>
                <w:rFonts w:ascii="Arial" w:hAnsi="Arial" w:cs="Arial"/>
              </w:rPr>
              <w:t xml:space="preserve">ed; Acts as a patient advocate; </w:t>
            </w:r>
            <w:r w:rsidRPr="00293CFB">
              <w:rPr>
                <w:rFonts w:ascii="Arial" w:hAnsi="Arial" w:cs="Arial"/>
              </w:rPr>
              <w:t>Promotes evidence-based pract</w:t>
            </w:r>
            <w:r>
              <w:rPr>
                <w:rFonts w:ascii="Arial" w:hAnsi="Arial" w:cs="Arial"/>
              </w:rPr>
              <w:t xml:space="preserve">ice in health care settings; Accepts responsibility for implementing </w:t>
            </w:r>
            <w:r w:rsidRPr="00293CFB">
              <w:rPr>
                <w:rFonts w:ascii="Arial" w:hAnsi="Arial" w:cs="Arial"/>
              </w:rPr>
              <w:t>solutions; Demonstrates accountability</w:t>
            </w:r>
          </w:p>
          <w:p w14:paraId="4A98674D" w14:textId="77777777" w:rsidR="00FB3D14" w:rsidRPr="00293CFB" w:rsidRDefault="00FB3D14" w:rsidP="00EB5A8B">
            <w:pPr>
              <w:autoSpaceDE w:val="0"/>
              <w:autoSpaceDN w:val="0"/>
              <w:adjustRightInd w:val="0"/>
              <w:rPr>
                <w:rFonts w:ascii="Arial" w:hAnsi="Arial" w:cs="Arial"/>
              </w:rPr>
            </w:pPr>
            <w:r w:rsidRPr="00293CFB">
              <w:rPr>
                <w:rFonts w:ascii="Arial" w:hAnsi="Arial" w:cs="Arial"/>
              </w:rPr>
              <w:t>for all decisions and behaviors in</w:t>
            </w:r>
          </w:p>
          <w:p w14:paraId="53BFE211" w14:textId="77777777" w:rsidR="00FB3D14" w:rsidRDefault="00FB3D14" w:rsidP="00EB5A8B">
            <w:pPr>
              <w:autoSpaceDE w:val="0"/>
              <w:autoSpaceDN w:val="0"/>
              <w:adjustRightInd w:val="0"/>
              <w:rPr>
                <w:rFonts w:ascii="Arial" w:hAnsi="Arial" w:cs="Arial"/>
              </w:rPr>
            </w:pPr>
            <w:r w:rsidRPr="00293CFB">
              <w:rPr>
                <w:rFonts w:ascii="Arial" w:hAnsi="Arial" w:cs="Arial"/>
              </w:rPr>
              <w:t>academic and clinical settings</w:t>
            </w:r>
          </w:p>
          <w:p w14:paraId="03509200" w14:textId="77777777" w:rsidR="00FB3D14" w:rsidRPr="00293CFB" w:rsidRDefault="00FB3D14" w:rsidP="00EB5A8B">
            <w:pPr>
              <w:autoSpaceDE w:val="0"/>
              <w:autoSpaceDN w:val="0"/>
              <w:adjustRightInd w:val="0"/>
              <w:rPr>
                <w:rFonts w:ascii="Arial" w:hAnsi="Arial" w:cs="Arial"/>
              </w:rPr>
            </w:pPr>
          </w:p>
        </w:tc>
      </w:tr>
      <w:tr w:rsidR="00FB3D14" w:rsidRPr="00293CFB" w14:paraId="6EA04D8F" w14:textId="77777777" w:rsidTr="00EB5A8B">
        <w:tc>
          <w:tcPr>
            <w:tcW w:w="6666" w:type="dxa"/>
            <w:gridSpan w:val="2"/>
          </w:tcPr>
          <w:p w14:paraId="578B49C6" w14:textId="77777777" w:rsidR="00FB3D14" w:rsidRPr="00293CFB" w:rsidRDefault="00FB3D14" w:rsidP="00EB5A8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t>Specific Example:</w:t>
            </w:r>
          </w:p>
          <w:p w14:paraId="159A2359" w14:textId="77777777" w:rsidR="00FB3D14" w:rsidRPr="00293CFB" w:rsidRDefault="00FB3D14" w:rsidP="00EB5A8B">
            <w:pPr>
              <w:spacing w:before="120" w:after="200" w:line="264" w:lineRule="auto"/>
              <w:rPr>
                <w:rFonts w:ascii="Arial" w:hAnsi="Arial" w:cs="Arial"/>
                <w:color w:val="595959" w:themeColor="text1" w:themeTint="A6"/>
              </w:rPr>
            </w:pPr>
          </w:p>
        </w:tc>
        <w:tc>
          <w:tcPr>
            <w:tcW w:w="3504" w:type="dxa"/>
          </w:tcPr>
          <w:p w14:paraId="554ACED2" w14:textId="77777777" w:rsidR="00FB3D14" w:rsidRPr="00293CFB" w:rsidRDefault="00FB3D14"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Place an “x” on the visual analog scale</w:t>
            </w:r>
          </w:p>
          <w:p w14:paraId="31ED1EB0" w14:textId="77777777" w:rsidR="00FB3D14" w:rsidRPr="00293CFB" w:rsidRDefault="00FB3D14"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70BF1BF4" w14:textId="77777777" w:rsidR="00FB3D14" w:rsidRPr="00293CFB" w:rsidRDefault="00FB3D14" w:rsidP="00EB5A8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t>B                     I                     E</w:t>
            </w:r>
          </w:p>
        </w:tc>
      </w:tr>
    </w:tbl>
    <w:p w14:paraId="0D48613C" w14:textId="77777777" w:rsidR="00FB3D14" w:rsidRDefault="00FB3D14"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FB3D14" w:rsidRPr="00293CFB" w14:paraId="2214A093" w14:textId="77777777" w:rsidTr="00EB5A8B">
        <w:tc>
          <w:tcPr>
            <w:tcW w:w="10170" w:type="dxa"/>
            <w:gridSpan w:val="3"/>
          </w:tcPr>
          <w:p w14:paraId="4A00F71B" w14:textId="7083EE01" w:rsidR="00FB3D14" w:rsidRPr="00FB3D14" w:rsidRDefault="00FB3D14" w:rsidP="00F90E10">
            <w:pPr>
              <w:pStyle w:val="ListParagraph"/>
              <w:numPr>
                <w:ilvl w:val="0"/>
                <w:numId w:val="65"/>
              </w:numPr>
              <w:autoSpaceDE w:val="0"/>
              <w:autoSpaceDN w:val="0"/>
              <w:adjustRightInd w:val="0"/>
              <w:rPr>
                <w:rFonts w:ascii="Arial" w:hAnsi="Arial" w:cs="Arial"/>
              </w:rPr>
            </w:pPr>
            <w:r w:rsidRPr="00FB3D14">
              <w:rPr>
                <w:rFonts w:ascii="Arial" w:hAnsi="Arial" w:cs="Arial"/>
                <w:b/>
                <w:bCs/>
              </w:rPr>
              <w:lastRenderedPageBreak/>
              <w:t>Use of Constructive Feedback</w:t>
            </w:r>
            <w:r w:rsidRPr="00FB3D14">
              <w:rPr>
                <w:rFonts w:ascii="Arial" w:hAnsi="Arial" w:cs="Arial"/>
              </w:rPr>
              <w:t>: The ability to seek out and identify quality sources of feedback, reflects on and integrates the feedback, and provides meaningful feedback to others.</w:t>
            </w:r>
          </w:p>
        </w:tc>
      </w:tr>
      <w:tr w:rsidR="00FB3D14" w:rsidRPr="00293CFB" w14:paraId="416724FF" w14:textId="77777777" w:rsidTr="00EB5A8B">
        <w:tc>
          <w:tcPr>
            <w:tcW w:w="3690" w:type="dxa"/>
          </w:tcPr>
          <w:p w14:paraId="0C60F21C" w14:textId="77777777" w:rsidR="00FB3D14" w:rsidRPr="00293CFB" w:rsidRDefault="00FB3D1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5B5B3FBA"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Demonstrates active listening</w:t>
            </w:r>
          </w:p>
          <w:p w14:paraId="56A89870"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skills; Assesses own performance;</w:t>
            </w:r>
          </w:p>
          <w:p w14:paraId="1CECE0AC"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Actively seeks feedback from</w:t>
            </w:r>
          </w:p>
          <w:p w14:paraId="4673F41C"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appropriate sources; Demonstrates</w:t>
            </w:r>
          </w:p>
          <w:p w14:paraId="6968B6E7"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receptive behavior and positive</w:t>
            </w:r>
          </w:p>
          <w:p w14:paraId="713DA8DC"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attitude toward feedback;</w:t>
            </w:r>
          </w:p>
          <w:p w14:paraId="6584042B"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Incorporates specific feedback into</w:t>
            </w:r>
          </w:p>
          <w:p w14:paraId="14A0D664"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behaviors; Maintains two-way</w:t>
            </w:r>
          </w:p>
          <w:p w14:paraId="794D7BF6"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communication without</w:t>
            </w:r>
          </w:p>
          <w:p w14:paraId="2689CE65" w14:textId="2C999111" w:rsidR="00FB3D14" w:rsidRPr="00293CFB" w:rsidRDefault="00FB3D14" w:rsidP="00FB3D14">
            <w:pPr>
              <w:autoSpaceDE w:val="0"/>
              <w:autoSpaceDN w:val="0"/>
              <w:adjustRightInd w:val="0"/>
              <w:rPr>
                <w:rFonts w:ascii="Arial" w:hAnsi="Arial" w:cs="Arial"/>
              </w:rPr>
            </w:pPr>
            <w:r w:rsidRPr="00FB3D14">
              <w:rPr>
                <w:rFonts w:ascii="Arial" w:hAnsi="Arial" w:cs="Arial"/>
              </w:rPr>
              <w:t>defensiveness</w:t>
            </w:r>
          </w:p>
        </w:tc>
        <w:tc>
          <w:tcPr>
            <w:tcW w:w="2976" w:type="dxa"/>
          </w:tcPr>
          <w:p w14:paraId="0FBFCC2A" w14:textId="77777777" w:rsidR="00FB3D14" w:rsidRPr="00293CFB" w:rsidRDefault="00FB3D1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Intermediate Level:</w:t>
            </w:r>
          </w:p>
          <w:p w14:paraId="62C6892C"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Critiques own performance</w:t>
            </w:r>
          </w:p>
          <w:p w14:paraId="758951F2"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accurately;</w:t>
            </w:r>
          </w:p>
          <w:p w14:paraId="30199F82"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Responds effectively to</w:t>
            </w:r>
          </w:p>
          <w:p w14:paraId="62091BF6"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constructive feedback; Utilizes</w:t>
            </w:r>
          </w:p>
          <w:p w14:paraId="12828F20"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feedback when establishing</w:t>
            </w:r>
          </w:p>
          <w:p w14:paraId="35B98189"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professional and patient</w:t>
            </w:r>
          </w:p>
          <w:p w14:paraId="28AB467A" w14:textId="77777777" w:rsidR="00FB3D14" w:rsidRPr="00FB3D14" w:rsidRDefault="00FB3D14" w:rsidP="00FB3D14">
            <w:pPr>
              <w:autoSpaceDE w:val="0"/>
              <w:autoSpaceDN w:val="0"/>
              <w:adjustRightInd w:val="0"/>
              <w:rPr>
                <w:rFonts w:ascii="Arial" w:hAnsi="Arial" w:cs="Arial"/>
              </w:rPr>
            </w:pPr>
            <w:r w:rsidRPr="00FB3D14">
              <w:rPr>
                <w:rFonts w:ascii="Arial" w:hAnsi="Arial" w:cs="Arial"/>
              </w:rPr>
              <w:t>related goals; Develops and</w:t>
            </w:r>
          </w:p>
          <w:p w14:paraId="670C65BB" w14:textId="7EEFD9B7" w:rsidR="00FB3D14" w:rsidRPr="00293CFB" w:rsidRDefault="00FB3D14" w:rsidP="00FB3D14">
            <w:pPr>
              <w:autoSpaceDE w:val="0"/>
              <w:autoSpaceDN w:val="0"/>
              <w:adjustRightInd w:val="0"/>
              <w:rPr>
                <w:rFonts w:ascii="Arial" w:hAnsi="Arial" w:cs="Arial"/>
              </w:rPr>
            </w:pPr>
            <w:r>
              <w:rPr>
                <w:rFonts w:ascii="Arial" w:hAnsi="Arial" w:cs="Arial"/>
              </w:rPr>
              <w:t xml:space="preserve">implements a plan of action in response to feedback; Provides constructive and timely </w:t>
            </w:r>
            <w:r w:rsidRPr="00FB3D14">
              <w:rPr>
                <w:rFonts w:ascii="Arial" w:hAnsi="Arial" w:cs="Arial"/>
              </w:rPr>
              <w:t>feedback</w:t>
            </w:r>
          </w:p>
        </w:tc>
        <w:tc>
          <w:tcPr>
            <w:tcW w:w="3504" w:type="dxa"/>
          </w:tcPr>
          <w:p w14:paraId="61A7B449" w14:textId="77777777" w:rsidR="00FB3D14" w:rsidRPr="00293CFB" w:rsidRDefault="00FB3D1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Entry Level:</w:t>
            </w:r>
          </w:p>
          <w:p w14:paraId="79BC504C" w14:textId="77777777" w:rsidR="00FB3D14" w:rsidRPr="00293CFB" w:rsidRDefault="00FB3D14" w:rsidP="00EB5A8B">
            <w:pPr>
              <w:autoSpaceDE w:val="0"/>
              <w:autoSpaceDN w:val="0"/>
              <w:adjustRightInd w:val="0"/>
              <w:rPr>
                <w:rFonts w:ascii="Arial" w:hAnsi="Arial" w:cs="Arial"/>
              </w:rPr>
            </w:pPr>
            <w:r w:rsidRPr="00293CFB">
              <w:rPr>
                <w:rFonts w:ascii="Arial" w:hAnsi="Arial" w:cs="Arial"/>
              </w:rPr>
              <w:t>Ed</w:t>
            </w:r>
            <w:r>
              <w:rPr>
                <w:rFonts w:ascii="Arial" w:hAnsi="Arial" w:cs="Arial"/>
              </w:rPr>
              <w:t xml:space="preserve">ucates patients as consumers of </w:t>
            </w:r>
            <w:r w:rsidRPr="00293CFB">
              <w:rPr>
                <w:rFonts w:ascii="Arial" w:hAnsi="Arial" w:cs="Arial"/>
              </w:rPr>
              <w:t>h</w:t>
            </w:r>
            <w:r>
              <w:rPr>
                <w:rFonts w:ascii="Arial" w:hAnsi="Arial" w:cs="Arial"/>
              </w:rPr>
              <w:t xml:space="preserve">ealth care services; Encourages </w:t>
            </w:r>
            <w:r w:rsidRPr="00293CFB">
              <w:rPr>
                <w:rFonts w:ascii="Arial" w:hAnsi="Arial" w:cs="Arial"/>
              </w:rPr>
              <w:t>patient accountability; Directs patients</w:t>
            </w:r>
          </w:p>
          <w:p w14:paraId="48617682" w14:textId="77777777" w:rsidR="00FB3D14" w:rsidRPr="00293CFB" w:rsidRDefault="00FB3D14" w:rsidP="00EB5A8B">
            <w:pPr>
              <w:autoSpaceDE w:val="0"/>
              <w:autoSpaceDN w:val="0"/>
              <w:adjustRightInd w:val="0"/>
              <w:rPr>
                <w:rFonts w:ascii="Arial" w:hAnsi="Arial" w:cs="Arial"/>
              </w:rPr>
            </w:pPr>
            <w:r w:rsidRPr="00293CFB">
              <w:rPr>
                <w:rFonts w:ascii="Arial" w:hAnsi="Arial" w:cs="Arial"/>
              </w:rPr>
              <w:t>to oth</w:t>
            </w:r>
            <w:r>
              <w:rPr>
                <w:rFonts w:ascii="Arial" w:hAnsi="Arial" w:cs="Arial"/>
              </w:rPr>
              <w:t xml:space="preserve">er health care professionals as </w:t>
            </w:r>
            <w:r w:rsidRPr="00293CFB">
              <w:rPr>
                <w:rFonts w:ascii="Arial" w:hAnsi="Arial" w:cs="Arial"/>
              </w:rPr>
              <w:t>need</w:t>
            </w:r>
            <w:r>
              <w:rPr>
                <w:rFonts w:ascii="Arial" w:hAnsi="Arial" w:cs="Arial"/>
              </w:rPr>
              <w:t xml:space="preserve">ed; Acts as a patient advocate; </w:t>
            </w:r>
            <w:r w:rsidRPr="00293CFB">
              <w:rPr>
                <w:rFonts w:ascii="Arial" w:hAnsi="Arial" w:cs="Arial"/>
              </w:rPr>
              <w:t>Promotes evidence-based pract</w:t>
            </w:r>
            <w:r>
              <w:rPr>
                <w:rFonts w:ascii="Arial" w:hAnsi="Arial" w:cs="Arial"/>
              </w:rPr>
              <w:t xml:space="preserve">ice in health care settings; Accepts responsibility for implementing </w:t>
            </w:r>
            <w:r w:rsidRPr="00293CFB">
              <w:rPr>
                <w:rFonts w:ascii="Arial" w:hAnsi="Arial" w:cs="Arial"/>
              </w:rPr>
              <w:t>solutions; Demonstrates accountability</w:t>
            </w:r>
          </w:p>
          <w:p w14:paraId="5E0C3FA7" w14:textId="77777777" w:rsidR="00FB3D14" w:rsidRPr="00293CFB" w:rsidRDefault="00FB3D14" w:rsidP="00EB5A8B">
            <w:pPr>
              <w:autoSpaceDE w:val="0"/>
              <w:autoSpaceDN w:val="0"/>
              <w:adjustRightInd w:val="0"/>
              <w:rPr>
                <w:rFonts w:ascii="Arial" w:hAnsi="Arial" w:cs="Arial"/>
              </w:rPr>
            </w:pPr>
            <w:r w:rsidRPr="00293CFB">
              <w:rPr>
                <w:rFonts w:ascii="Arial" w:hAnsi="Arial" w:cs="Arial"/>
              </w:rPr>
              <w:t>for all decisions and behaviors in</w:t>
            </w:r>
          </w:p>
          <w:p w14:paraId="16F2CF20" w14:textId="77777777" w:rsidR="00FB3D14" w:rsidRDefault="00FB3D14" w:rsidP="00EB5A8B">
            <w:pPr>
              <w:autoSpaceDE w:val="0"/>
              <w:autoSpaceDN w:val="0"/>
              <w:adjustRightInd w:val="0"/>
              <w:rPr>
                <w:rFonts w:ascii="Arial" w:hAnsi="Arial" w:cs="Arial"/>
              </w:rPr>
            </w:pPr>
            <w:r w:rsidRPr="00293CFB">
              <w:rPr>
                <w:rFonts w:ascii="Arial" w:hAnsi="Arial" w:cs="Arial"/>
              </w:rPr>
              <w:t>academic and clinical settings</w:t>
            </w:r>
          </w:p>
          <w:p w14:paraId="7C00AFD9" w14:textId="77777777" w:rsidR="00FB3D14" w:rsidRPr="00293CFB" w:rsidRDefault="00FB3D14" w:rsidP="00EB5A8B">
            <w:pPr>
              <w:autoSpaceDE w:val="0"/>
              <w:autoSpaceDN w:val="0"/>
              <w:adjustRightInd w:val="0"/>
              <w:rPr>
                <w:rFonts w:ascii="Arial" w:hAnsi="Arial" w:cs="Arial"/>
              </w:rPr>
            </w:pPr>
          </w:p>
        </w:tc>
      </w:tr>
      <w:tr w:rsidR="00FB3D14" w:rsidRPr="00293CFB" w14:paraId="1664F5BD" w14:textId="77777777" w:rsidTr="00EB5A8B">
        <w:tc>
          <w:tcPr>
            <w:tcW w:w="6666" w:type="dxa"/>
            <w:gridSpan w:val="2"/>
          </w:tcPr>
          <w:p w14:paraId="2D032C92" w14:textId="77777777" w:rsidR="00FB3D14" w:rsidRPr="00293CFB" w:rsidRDefault="00FB3D14" w:rsidP="00EB5A8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t>Specific Example:</w:t>
            </w:r>
          </w:p>
          <w:p w14:paraId="6DD1A006" w14:textId="77777777" w:rsidR="00FB3D14" w:rsidRPr="00293CFB" w:rsidRDefault="00FB3D14" w:rsidP="00EB5A8B">
            <w:pPr>
              <w:spacing w:before="120" w:after="200" w:line="264" w:lineRule="auto"/>
              <w:rPr>
                <w:rFonts w:ascii="Arial" w:hAnsi="Arial" w:cs="Arial"/>
                <w:color w:val="595959" w:themeColor="text1" w:themeTint="A6"/>
              </w:rPr>
            </w:pPr>
          </w:p>
        </w:tc>
        <w:tc>
          <w:tcPr>
            <w:tcW w:w="3504" w:type="dxa"/>
          </w:tcPr>
          <w:p w14:paraId="1DF4EEDB" w14:textId="77777777" w:rsidR="00FB3D14" w:rsidRPr="00293CFB" w:rsidRDefault="00FB3D14"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Place an “x” on the visual analog scale</w:t>
            </w:r>
          </w:p>
          <w:p w14:paraId="587C17F5" w14:textId="77777777" w:rsidR="00FB3D14" w:rsidRPr="00293CFB" w:rsidRDefault="00FB3D14"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2BAFE806" w14:textId="77777777" w:rsidR="00FB3D14" w:rsidRPr="00293CFB" w:rsidRDefault="00FB3D14" w:rsidP="00EB5A8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t>B                     I                     E</w:t>
            </w:r>
          </w:p>
        </w:tc>
      </w:tr>
    </w:tbl>
    <w:p w14:paraId="61784122" w14:textId="77777777" w:rsidR="00FB3D14" w:rsidRDefault="00FB3D14"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F31950" w:rsidRPr="00293CFB" w14:paraId="552362AB" w14:textId="77777777" w:rsidTr="77227A79">
        <w:tc>
          <w:tcPr>
            <w:tcW w:w="10170" w:type="dxa"/>
            <w:gridSpan w:val="3"/>
          </w:tcPr>
          <w:p w14:paraId="55C3D731" w14:textId="01D35CFF" w:rsidR="00F31950" w:rsidRPr="00F31950" w:rsidRDefault="00F31950" w:rsidP="00F90E10">
            <w:pPr>
              <w:pStyle w:val="ListParagraph"/>
              <w:numPr>
                <w:ilvl w:val="0"/>
                <w:numId w:val="65"/>
              </w:numPr>
              <w:autoSpaceDE w:val="0"/>
              <w:autoSpaceDN w:val="0"/>
              <w:adjustRightInd w:val="0"/>
              <w:rPr>
                <w:rFonts w:ascii="Arial" w:hAnsi="Arial" w:cs="Arial"/>
                <w:sz w:val="24"/>
                <w:szCs w:val="24"/>
              </w:rPr>
            </w:pPr>
            <w:r w:rsidRPr="00F31950">
              <w:rPr>
                <w:rFonts w:ascii="Arial" w:hAnsi="Arial" w:cs="Arial"/>
                <w:b/>
                <w:bCs/>
                <w:sz w:val="24"/>
                <w:szCs w:val="24"/>
              </w:rPr>
              <w:t>Effective Use of Time and Resources</w:t>
            </w:r>
            <w:r w:rsidRPr="00F31950">
              <w:rPr>
                <w:rFonts w:ascii="Arial" w:hAnsi="Arial" w:cs="Arial"/>
                <w:sz w:val="24"/>
                <w:szCs w:val="24"/>
              </w:rPr>
              <w:t>: The ability to manage time and resources effectively to obtain the maximum possible benefit.</w:t>
            </w:r>
          </w:p>
        </w:tc>
      </w:tr>
      <w:tr w:rsidR="00F31950" w:rsidRPr="00293CFB" w14:paraId="22449AA8" w14:textId="77777777" w:rsidTr="77227A79">
        <w:tc>
          <w:tcPr>
            <w:tcW w:w="3690" w:type="dxa"/>
          </w:tcPr>
          <w:p w14:paraId="498D1B3A" w14:textId="77777777" w:rsidR="00F31950" w:rsidRPr="00293CFB" w:rsidRDefault="00F31950"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2CDD2B4F" w14:textId="7194BF7C" w:rsidR="00F31950" w:rsidRPr="00F31950" w:rsidRDefault="67B60E54" w:rsidP="00F31950">
            <w:pPr>
              <w:autoSpaceDE w:val="0"/>
              <w:autoSpaceDN w:val="0"/>
              <w:adjustRightInd w:val="0"/>
              <w:rPr>
                <w:rFonts w:ascii="Arial" w:eastAsia="TimesNewRomanPSMT" w:hAnsi="Arial" w:cs="Arial"/>
              </w:rPr>
            </w:pPr>
            <w:r w:rsidRPr="77227A79">
              <w:rPr>
                <w:rFonts w:ascii="Arial" w:eastAsia="TimesNewRomanPSMT" w:hAnsi="Arial" w:cs="Arial"/>
              </w:rPr>
              <w:t>Come</w:t>
            </w:r>
            <w:r w:rsidR="0F46044C" w:rsidRPr="77227A79">
              <w:rPr>
                <w:rFonts w:ascii="Arial" w:eastAsia="TimesNewRomanPSMT" w:hAnsi="Arial" w:cs="Arial"/>
              </w:rPr>
              <w:t xml:space="preserve"> prepared for the day’s</w:t>
            </w:r>
          </w:p>
          <w:p w14:paraId="3BD3456C"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activities&amp; responsibilities;</w:t>
            </w:r>
          </w:p>
          <w:p w14:paraId="331B2444"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Identifies resource limitations (i.e.</w:t>
            </w:r>
          </w:p>
          <w:p w14:paraId="334B0AFD"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information, time, experience);</w:t>
            </w:r>
          </w:p>
          <w:p w14:paraId="60F14DEC"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Determines when and how much</w:t>
            </w:r>
          </w:p>
          <w:p w14:paraId="2447318D"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help/assistance is needed;</w:t>
            </w:r>
          </w:p>
          <w:p w14:paraId="5A44A764"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Accesses current evidence in a</w:t>
            </w:r>
          </w:p>
          <w:p w14:paraId="16D697E0"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timely manner; Verbalizes</w:t>
            </w:r>
          </w:p>
          <w:p w14:paraId="5D090B81" w14:textId="32B6DBB8" w:rsidR="00F31950" w:rsidRPr="00F31950" w:rsidRDefault="00F31950" w:rsidP="00F31950">
            <w:pPr>
              <w:autoSpaceDE w:val="0"/>
              <w:autoSpaceDN w:val="0"/>
              <w:adjustRightInd w:val="0"/>
              <w:rPr>
                <w:rFonts w:ascii="Arial" w:eastAsia="TimesNewRomanPSMT" w:hAnsi="Arial" w:cs="Arial"/>
              </w:rPr>
            </w:pPr>
            <w:r>
              <w:rPr>
                <w:rFonts w:ascii="Arial" w:eastAsia="TimesNewRomanPSMT" w:hAnsi="Arial" w:cs="Arial"/>
              </w:rPr>
              <w:t xml:space="preserve">productivity standards and </w:t>
            </w:r>
            <w:r w:rsidRPr="00F31950">
              <w:rPr>
                <w:rFonts w:ascii="Arial" w:eastAsia="TimesNewRomanPSMT" w:hAnsi="Arial" w:cs="Arial"/>
              </w:rPr>
              <w:t>identifies barriers to meeting</w:t>
            </w:r>
          </w:p>
          <w:p w14:paraId="2EAAF89C" w14:textId="6C33D283"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productivity standards; Self</w:t>
            </w:r>
            <w:r>
              <w:rPr>
                <w:rFonts w:ascii="Arial" w:eastAsia="TimesNewRomanPSMT" w:hAnsi="Arial" w:cs="Arial"/>
              </w:rPr>
              <w:t xml:space="preserve">-identifies </w:t>
            </w:r>
            <w:r w:rsidRPr="00F31950">
              <w:rPr>
                <w:rFonts w:ascii="Arial" w:eastAsia="TimesNewRomanPSMT" w:hAnsi="Arial" w:cs="Arial"/>
              </w:rPr>
              <w:t>and initiates learning</w:t>
            </w:r>
          </w:p>
          <w:p w14:paraId="70104E76" w14:textId="77777777" w:rsidR="00F31950" w:rsidRPr="00F31950" w:rsidRDefault="00F31950" w:rsidP="00F31950">
            <w:pPr>
              <w:autoSpaceDE w:val="0"/>
              <w:autoSpaceDN w:val="0"/>
              <w:adjustRightInd w:val="0"/>
              <w:rPr>
                <w:rFonts w:ascii="Arial" w:eastAsia="TimesNewRomanPSMT" w:hAnsi="Arial" w:cs="Arial"/>
              </w:rPr>
            </w:pPr>
            <w:r w:rsidRPr="00F31950">
              <w:rPr>
                <w:rFonts w:ascii="Arial" w:eastAsia="TimesNewRomanPSMT" w:hAnsi="Arial" w:cs="Arial"/>
              </w:rPr>
              <w:t>opportunities during unscheduled</w:t>
            </w:r>
          </w:p>
          <w:p w14:paraId="06988DB4" w14:textId="3C9F043F" w:rsidR="00F31950" w:rsidRPr="00293CFB" w:rsidRDefault="00F31950" w:rsidP="00F31950">
            <w:pPr>
              <w:autoSpaceDE w:val="0"/>
              <w:autoSpaceDN w:val="0"/>
              <w:adjustRightInd w:val="0"/>
              <w:rPr>
                <w:rFonts w:ascii="Arial" w:hAnsi="Arial" w:cs="Arial"/>
              </w:rPr>
            </w:pPr>
            <w:r w:rsidRPr="00F31950">
              <w:rPr>
                <w:rFonts w:ascii="Arial" w:eastAsia="TimesNewRomanPSMT" w:hAnsi="Arial" w:cs="Arial"/>
              </w:rPr>
              <w:t>time</w:t>
            </w:r>
          </w:p>
        </w:tc>
        <w:tc>
          <w:tcPr>
            <w:tcW w:w="2976" w:type="dxa"/>
          </w:tcPr>
          <w:p w14:paraId="2580EA97" w14:textId="77777777" w:rsidR="00F31950" w:rsidRPr="00293CFB" w:rsidRDefault="00F31950"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Intermediate Level:</w:t>
            </w:r>
          </w:p>
          <w:p w14:paraId="516F095A" w14:textId="77777777" w:rsidR="00F31950" w:rsidRPr="00F31950" w:rsidRDefault="00F31950" w:rsidP="00F31950">
            <w:pPr>
              <w:autoSpaceDE w:val="0"/>
              <w:autoSpaceDN w:val="0"/>
              <w:adjustRightInd w:val="0"/>
              <w:rPr>
                <w:rFonts w:ascii="Arial" w:hAnsi="Arial" w:cs="Arial"/>
              </w:rPr>
            </w:pPr>
            <w:r w:rsidRPr="00F31950">
              <w:rPr>
                <w:rFonts w:ascii="Arial" w:hAnsi="Arial" w:cs="Arial"/>
              </w:rPr>
              <w:t>Utilizes effective methods of</w:t>
            </w:r>
          </w:p>
          <w:p w14:paraId="2BC69E02" w14:textId="77777777" w:rsidR="00F31950" w:rsidRPr="00F31950" w:rsidRDefault="00F31950" w:rsidP="00F31950">
            <w:pPr>
              <w:autoSpaceDE w:val="0"/>
              <w:autoSpaceDN w:val="0"/>
              <w:adjustRightInd w:val="0"/>
              <w:rPr>
                <w:rFonts w:ascii="Arial" w:hAnsi="Arial" w:cs="Arial"/>
              </w:rPr>
            </w:pPr>
            <w:r w:rsidRPr="00F31950">
              <w:rPr>
                <w:rFonts w:ascii="Arial" w:hAnsi="Arial" w:cs="Arial"/>
              </w:rPr>
              <w:t>searching for evidence for</w:t>
            </w:r>
          </w:p>
          <w:p w14:paraId="1B0659E1" w14:textId="6D40DD3E" w:rsidR="00F31950" w:rsidRPr="00293CFB" w:rsidRDefault="00F31950" w:rsidP="00F31950">
            <w:pPr>
              <w:autoSpaceDE w:val="0"/>
              <w:autoSpaceDN w:val="0"/>
              <w:adjustRightInd w:val="0"/>
              <w:rPr>
                <w:rFonts w:ascii="Arial" w:hAnsi="Arial" w:cs="Arial"/>
              </w:rPr>
            </w:pPr>
            <w:r>
              <w:rPr>
                <w:rFonts w:ascii="Arial" w:hAnsi="Arial" w:cs="Arial"/>
              </w:rPr>
              <w:t>practice decisions; Recognizes own</w:t>
            </w:r>
            <w:r w:rsidRPr="00F31950">
              <w:rPr>
                <w:rFonts w:ascii="Arial" w:hAnsi="Arial" w:cs="Arial"/>
              </w:rPr>
              <w:t xml:space="preserve"> resourc</w:t>
            </w:r>
            <w:r>
              <w:rPr>
                <w:rFonts w:ascii="Arial" w:hAnsi="Arial" w:cs="Arial"/>
              </w:rPr>
              <w:t xml:space="preserve">e contributions; Shares knowledge and collaborates with staff to utilize best current evidence; Discusses and implements strategies for meeting productivity standards; Identifies need for and seeks </w:t>
            </w:r>
            <w:r w:rsidRPr="00F31950">
              <w:rPr>
                <w:rFonts w:ascii="Arial" w:hAnsi="Arial" w:cs="Arial"/>
              </w:rPr>
              <w:t>referrals to other disciplines</w:t>
            </w:r>
          </w:p>
        </w:tc>
        <w:tc>
          <w:tcPr>
            <w:tcW w:w="3504" w:type="dxa"/>
          </w:tcPr>
          <w:p w14:paraId="5DB2CE4D" w14:textId="77777777" w:rsidR="00F31950" w:rsidRPr="00293CFB" w:rsidRDefault="00F31950"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Entry Level:</w:t>
            </w:r>
          </w:p>
          <w:p w14:paraId="4A293E42" w14:textId="77777777" w:rsidR="00F31950" w:rsidRPr="00F31950" w:rsidRDefault="00F31950" w:rsidP="00F31950">
            <w:pPr>
              <w:autoSpaceDE w:val="0"/>
              <w:autoSpaceDN w:val="0"/>
              <w:adjustRightInd w:val="0"/>
              <w:rPr>
                <w:rFonts w:ascii="Arial" w:hAnsi="Arial" w:cs="Arial"/>
              </w:rPr>
            </w:pPr>
            <w:r w:rsidRPr="00F31950">
              <w:rPr>
                <w:rFonts w:ascii="Arial" w:hAnsi="Arial" w:cs="Arial"/>
              </w:rPr>
              <w:t>Uses current best evidence;</w:t>
            </w:r>
          </w:p>
          <w:p w14:paraId="38F45EA2" w14:textId="2795C3F1" w:rsidR="00F31950" w:rsidRDefault="0F46044C" w:rsidP="00F31950">
            <w:pPr>
              <w:autoSpaceDE w:val="0"/>
              <w:autoSpaceDN w:val="0"/>
              <w:adjustRightInd w:val="0"/>
              <w:rPr>
                <w:rFonts w:ascii="Arial" w:hAnsi="Arial" w:cs="Arial"/>
              </w:rPr>
            </w:pPr>
            <w:r w:rsidRPr="77227A79">
              <w:rPr>
                <w:rFonts w:ascii="Arial" w:hAnsi="Arial" w:cs="Arial"/>
              </w:rPr>
              <w:t xml:space="preserve">Collaborates with members of the team to maximize the impact of treatment available; Has the ability to set boundaries, negotiate, compromise, and set realistic expectations; Gathers data and effectively interprets and assimilates the data to determine plan of care; Utilizes </w:t>
            </w:r>
            <w:r w:rsidR="7227F9D4" w:rsidRPr="77227A79">
              <w:rPr>
                <w:rFonts w:ascii="Arial" w:hAnsi="Arial" w:cs="Arial"/>
              </w:rPr>
              <w:t>State</w:t>
            </w:r>
            <w:r w:rsidRPr="77227A79">
              <w:rPr>
                <w:rFonts w:ascii="Arial" w:hAnsi="Arial" w:cs="Arial"/>
              </w:rPr>
              <w:t xml:space="preserve"> resources in discharge planning; Adjusts plans, schedule etc. as patient needs and circumstances dictate; Meets productivity standards of facility while providing quality care and completing non-productive work activities</w:t>
            </w:r>
          </w:p>
          <w:p w14:paraId="287B6E56" w14:textId="5A4E3AC3" w:rsidR="009C0AC4" w:rsidRPr="00293CFB" w:rsidRDefault="009C0AC4" w:rsidP="00F31950">
            <w:pPr>
              <w:autoSpaceDE w:val="0"/>
              <w:autoSpaceDN w:val="0"/>
              <w:adjustRightInd w:val="0"/>
              <w:rPr>
                <w:rFonts w:ascii="Arial" w:hAnsi="Arial" w:cs="Arial"/>
              </w:rPr>
            </w:pPr>
          </w:p>
        </w:tc>
      </w:tr>
      <w:tr w:rsidR="00F31950" w:rsidRPr="00293CFB" w14:paraId="5F85E2F1" w14:textId="77777777" w:rsidTr="77227A79">
        <w:tc>
          <w:tcPr>
            <w:tcW w:w="6666" w:type="dxa"/>
            <w:gridSpan w:val="2"/>
          </w:tcPr>
          <w:p w14:paraId="3CEDE876" w14:textId="77777777" w:rsidR="00F31950" w:rsidRPr="00293CFB" w:rsidRDefault="00F31950" w:rsidP="00EB5A8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t>Specific Example:</w:t>
            </w:r>
          </w:p>
          <w:p w14:paraId="0DFBD102" w14:textId="77777777" w:rsidR="00F31950" w:rsidRPr="00293CFB" w:rsidRDefault="00F31950" w:rsidP="00EB5A8B">
            <w:pPr>
              <w:spacing w:before="120" w:after="200" w:line="264" w:lineRule="auto"/>
              <w:rPr>
                <w:rFonts w:ascii="Arial" w:hAnsi="Arial" w:cs="Arial"/>
                <w:color w:val="595959" w:themeColor="text1" w:themeTint="A6"/>
              </w:rPr>
            </w:pPr>
          </w:p>
        </w:tc>
        <w:tc>
          <w:tcPr>
            <w:tcW w:w="3504" w:type="dxa"/>
          </w:tcPr>
          <w:p w14:paraId="108E00E9" w14:textId="77777777" w:rsidR="00F31950" w:rsidRPr="00293CFB" w:rsidRDefault="00F31950"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lastRenderedPageBreak/>
              <w:t>Place an “x” on the visual analog scale</w:t>
            </w:r>
          </w:p>
          <w:p w14:paraId="32C5B38D" w14:textId="77777777" w:rsidR="00F31950" w:rsidRPr="00293CFB" w:rsidRDefault="00F31950"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6585F7F2" w14:textId="77777777" w:rsidR="00F31950" w:rsidRPr="00293CFB" w:rsidRDefault="00F31950" w:rsidP="00EB5A8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lastRenderedPageBreak/>
              <w:t>B                     I                     E</w:t>
            </w:r>
          </w:p>
        </w:tc>
      </w:tr>
    </w:tbl>
    <w:p w14:paraId="5A609D0F" w14:textId="77777777" w:rsidR="00E71497" w:rsidRDefault="00E71497"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9C0AC4" w:rsidRPr="00293CFB" w14:paraId="2199A03B" w14:textId="77777777" w:rsidTr="00EB5A8B">
        <w:tc>
          <w:tcPr>
            <w:tcW w:w="10170" w:type="dxa"/>
            <w:gridSpan w:val="3"/>
          </w:tcPr>
          <w:p w14:paraId="1FBC9B2C" w14:textId="418A96A5" w:rsidR="009C0AC4" w:rsidRPr="009C0AC4" w:rsidRDefault="009C0AC4" w:rsidP="00F90E10">
            <w:pPr>
              <w:pStyle w:val="ListParagraph"/>
              <w:numPr>
                <w:ilvl w:val="0"/>
                <w:numId w:val="65"/>
              </w:numPr>
              <w:autoSpaceDE w:val="0"/>
              <w:autoSpaceDN w:val="0"/>
              <w:adjustRightInd w:val="0"/>
              <w:rPr>
                <w:rFonts w:ascii="Arial" w:hAnsi="Arial" w:cs="Arial"/>
                <w:sz w:val="24"/>
                <w:szCs w:val="24"/>
              </w:rPr>
            </w:pPr>
            <w:r w:rsidRPr="009C0AC4">
              <w:rPr>
                <w:rFonts w:ascii="Arial" w:hAnsi="Arial" w:cs="Arial"/>
                <w:b/>
                <w:bCs/>
                <w:sz w:val="24"/>
                <w:szCs w:val="24"/>
              </w:rPr>
              <w:t>Stress Management</w:t>
            </w:r>
            <w:r w:rsidRPr="009C0AC4">
              <w:rPr>
                <w:rFonts w:ascii="Arial" w:hAnsi="Arial" w:cs="Arial"/>
                <w:sz w:val="24"/>
                <w:szCs w:val="24"/>
              </w:rPr>
              <w:t>: The ability to identify sources of stress and to develop and implement</w:t>
            </w:r>
            <w:r>
              <w:rPr>
                <w:rFonts w:ascii="Arial" w:hAnsi="Arial" w:cs="Arial"/>
                <w:sz w:val="24"/>
                <w:szCs w:val="24"/>
              </w:rPr>
              <w:t xml:space="preserve"> </w:t>
            </w:r>
            <w:r w:rsidRPr="009C0AC4">
              <w:rPr>
                <w:rFonts w:ascii="Arial" w:hAnsi="Arial" w:cs="Arial"/>
                <w:sz w:val="24"/>
                <w:szCs w:val="24"/>
              </w:rPr>
              <w:t>effective coping behaviors; this applies for interactions for: self, patient/clients and their families, members of the health care team and in work/life scenarios.</w:t>
            </w:r>
          </w:p>
        </w:tc>
      </w:tr>
      <w:tr w:rsidR="009C0AC4" w:rsidRPr="00293CFB" w14:paraId="17AEF93F" w14:textId="77777777" w:rsidTr="00EB5A8B">
        <w:tc>
          <w:tcPr>
            <w:tcW w:w="3690" w:type="dxa"/>
          </w:tcPr>
          <w:p w14:paraId="1DA4C895" w14:textId="77777777" w:rsidR="009C0AC4" w:rsidRPr="00293CFB" w:rsidRDefault="009C0AC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7B8C46B0" w14:textId="77777777" w:rsidR="009C0AC4" w:rsidRPr="009C0AC4" w:rsidRDefault="009C0AC4" w:rsidP="009C0AC4">
            <w:pPr>
              <w:autoSpaceDE w:val="0"/>
              <w:autoSpaceDN w:val="0"/>
              <w:adjustRightInd w:val="0"/>
              <w:rPr>
                <w:rFonts w:ascii="Arial" w:hAnsi="Arial" w:cs="Arial"/>
              </w:rPr>
            </w:pPr>
            <w:r w:rsidRPr="009C0AC4">
              <w:rPr>
                <w:rFonts w:ascii="Arial" w:hAnsi="Arial" w:cs="Arial"/>
              </w:rPr>
              <w:t>Recognizes own stressors;</w:t>
            </w:r>
          </w:p>
          <w:p w14:paraId="4F80BAA8" w14:textId="77777777" w:rsidR="009C0AC4" w:rsidRPr="009C0AC4" w:rsidRDefault="009C0AC4" w:rsidP="009C0AC4">
            <w:pPr>
              <w:autoSpaceDE w:val="0"/>
              <w:autoSpaceDN w:val="0"/>
              <w:adjustRightInd w:val="0"/>
              <w:rPr>
                <w:rFonts w:ascii="Arial" w:hAnsi="Arial" w:cs="Arial"/>
              </w:rPr>
            </w:pPr>
            <w:r w:rsidRPr="009C0AC4">
              <w:rPr>
                <w:rFonts w:ascii="Arial" w:hAnsi="Arial" w:cs="Arial"/>
              </w:rPr>
              <w:t>Recognizes distress or problems in</w:t>
            </w:r>
          </w:p>
          <w:p w14:paraId="347BC645" w14:textId="02B6CD13" w:rsidR="009C0AC4" w:rsidRPr="00293CFB" w:rsidRDefault="009C0AC4" w:rsidP="009C0AC4">
            <w:pPr>
              <w:autoSpaceDE w:val="0"/>
              <w:autoSpaceDN w:val="0"/>
              <w:adjustRightInd w:val="0"/>
              <w:rPr>
                <w:rFonts w:ascii="Arial" w:hAnsi="Arial" w:cs="Arial"/>
              </w:rPr>
            </w:pPr>
            <w:r w:rsidRPr="009C0AC4">
              <w:rPr>
                <w:rFonts w:ascii="Arial" w:hAnsi="Arial" w:cs="Arial"/>
              </w:rPr>
              <w:t>others; Seeks assista</w:t>
            </w:r>
            <w:r>
              <w:rPr>
                <w:rFonts w:ascii="Arial" w:hAnsi="Arial" w:cs="Arial"/>
              </w:rPr>
              <w:t xml:space="preserve">nce as needed; Maintains professional demeanor </w:t>
            </w:r>
            <w:r w:rsidRPr="009C0AC4">
              <w:rPr>
                <w:rFonts w:ascii="Arial" w:hAnsi="Arial" w:cs="Arial"/>
              </w:rPr>
              <w:t>in all situations</w:t>
            </w:r>
          </w:p>
        </w:tc>
        <w:tc>
          <w:tcPr>
            <w:tcW w:w="2976" w:type="dxa"/>
          </w:tcPr>
          <w:p w14:paraId="0B721099" w14:textId="77777777" w:rsidR="009C0AC4" w:rsidRPr="00293CFB" w:rsidRDefault="009C0AC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Intermediate Level:</w:t>
            </w:r>
          </w:p>
          <w:p w14:paraId="0A74EA74" w14:textId="77777777" w:rsidR="009C0AC4" w:rsidRPr="009C0AC4" w:rsidRDefault="009C0AC4" w:rsidP="009C0AC4">
            <w:pPr>
              <w:autoSpaceDE w:val="0"/>
              <w:autoSpaceDN w:val="0"/>
              <w:adjustRightInd w:val="0"/>
              <w:rPr>
                <w:rFonts w:ascii="Arial" w:hAnsi="Arial" w:cs="Arial"/>
              </w:rPr>
            </w:pPr>
            <w:r w:rsidRPr="009C0AC4">
              <w:rPr>
                <w:rFonts w:ascii="Arial" w:hAnsi="Arial" w:cs="Arial"/>
              </w:rPr>
              <w:t>Actively employs stress</w:t>
            </w:r>
          </w:p>
          <w:p w14:paraId="42530782" w14:textId="77777777" w:rsidR="009C0AC4" w:rsidRPr="009C0AC4" w:rsidRDefault="009C0AC4" w:rsidP="009C0AC4">
            <w:pPr>
              <w:autoSpaceDE w:val="0"/>
              <w:autoSpaceDN w:val="0"/>
              <w:adjustRightInd w:val="0"/>
              <w:rPr>
                <w:rFonts w:ascii="Arial" w:hAnsi="Arial" w:cs="Arial"/>
              </w:rPr>
            </w:pPr>
            <w:r w:rsidRPr="009C0AC4">
              <w:rPr>
                <w:rFonts w:ascii="Arial" w:hAnsi="Arial" w:cs="Arial"/>
              </w:rPr>
              <w:t>management techniques;</w:t>
            </w:r>
          </w:p>
          <w:p w14:paraId="5940CF6F" w14:textId="29CE5BF1" w:rsidR="009C0AC4" w:rsidRPr="009C0AC4" w:rsidRDefault="009C0AC4" w:rsidP="009C0AC4">
            <w:pPr>
              <w:autoSpaceDE w:val="0"/>
              <w:autoSpaceDN w:val="0"/>
              <w:adjustRightInd w:val="0"/>
              <w:rPr>
                <w:rFonts w:ascii="Arial" w:hAnsi="Arial" w:cs="Arial"/>
              </w:rPr>
            </w:pPr>
            <w:r>
              <w:rPr>
                <w:rFonts w:ascii="Arial" w:hAnsi="Arial" w:cs="Arial"/>
              </w:rPr>
              <w:t xml:space="preserve">Reconciles inconsistencies in </w:t>
            </w:r>
            <w:r w:rsidRPr="009C0AC4">
              <w:rPr>
                <w:rFonts w:ascii="Arial" w:hAnsi="Arial" w:cs="Arial"/>
              </w:rPr>
              <w:t>the educational process;</w:t>
            </w:r>
          </w:p>
          <w:p w14:paraId="2662C618" w14:textId="77777777" w:rsidR="009C0AC4" w:rsidRPr="009C0AC4" w:rsidRDefault="009C0AC4" w:rsidP="009C0AC4">
            <w:pPr>
              <w:autoSpaceDE w:val="0"/>
              <w:autoSpaceDN w:val="0"/>
              <w:adjustRightInd w:val="0"/>
              <w:rPr>
                <w:rFonts w:ascii="Arial" w:hAnsi="Arial" w:cs="Arial"/>
              </w:rPr>
            </w:pPr>
            <w:r w:rsidRPr="009C0AC4">
              <w:rPr>
                <w:rFonts w:ascii="Arial" w:hAnsi="Arial" w:cs="Arial"/>
              </w:rPr>
              <w:t>Maintains balance between</w:t>
            </w:r>
          </w:p>
          <w:p w14:paraId="1AD53F68" w14:textId="03CD72B4" w:rsidR="009C0AC4" w:rsidRPr="00293CFB" w:rsidRDefault="009C0AC4" w:rsidP="009C0AC4">
            <w:pPr>
              <w:autoSpaceDE w:val="0"/>
              <w:autoSpaceDN w:val="0"/>
              <w:adjustRightInd w:val="0"/>
              <w:rPr>
                <w:rFonts w:ascii="Arial" w:hAnsi="Arial" w:cs="Arial"/>
              </w:rPr>
            </w:pPr>
            <w:r>
              <w:rPr>
                <w:rFonts w:ascii="Arial" w:hAnsi="Arial" w:cs="Arial"/>
              </w:rPr>
              <w:t xml:space="preserve">professional and personal life; Accepts constructive feedback and clarifies expectations; Establishes outlets to cope </w:t>
            </w:r>
            <w:r w:rsidRPr="009C0AC4">
              <w:rPr>
                <w:rFonts w:ascii="Arial" w:hAnsi="Arial" w:cs="Arial"/>
              </w:rPr>
              <w:t>with stressors</w:t>
            </w:r>
          </w:p>
        </w:tc>
        <w:tc>
          <w:tcPr>
            <w:tcW w:w="3504" w:type="dxa"/>
          </w:tcPr>
          <w:p w14:paraId="01EE32A1" w14:textId="77777777" w:rsidR="009C0AC4" w:rsidRPr="00293CFB" w:rsidRDefault="009C0AC4"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Entry Level:</w:t>
            </w:r>
          </w:p>
          <w:p w14:paraId="3BC68551" w14:textId="410B101F" w:rsidR="009C0AC4" w:rsidRPr="009C0AC4" w:rsidRDefault="009C0AC4" w:rsidP="009C0AC4">
            <w:pPr>
              <w:autoSpaceDE w:val="0"/>
              <w:autoSpaceDN w:val="0"/>
              <w:adjustRightInd w:val="0"/>
              <w:rPr>
                <w:rFonts w:ascii="Arial" w:hAnsi="Arial" w:cs="Arial"/>
              </w:rPr>
            </w:pPr>
            <w:r w:rsidRPr="009C0AC4">
              <w:rPr>
                <w:rFonts w:ascii="Arial" w:hAnsi="Arial" w:cs="Arial"/>
              </w:rPr>
              <w:t>Dem</w:t>
            </w:r>
            <w:r>
              <w:rPr>
                <w:rFonts w:ascii="Arial" w:hAnsi="Arial" w:cs="Arial"/>
              </w:rPr>
              <w:t xml:space="preserve">onstrates appropriate affective </w:t>
            </w:r>
            <w:r w:rsidRPr="009C0AC4">
              <w:rPr>
                <w:rFonts w:ascii="Arial" w:hAnsi="Arial" w:cs="Arial"/>
              </w:rPr>
              <w:t>respon</w:t>
            </w:r>
            <w:r>
              <w:rPr>
                <w:rFonts w:ascii="Arial" w:hAnsi="Arial" w:cs="Arial"/>
              </w:rPr>
              <w:t xml:space="preserve">ses in all situations; Responds calmly to urgent situations with </w:t>
            </w:r>
            <w:r w:rsidRPr="009C0AC4">
              <w:rPr>
                <w:rFonts w:ascii="Arial" w:hAnsi="Arial" w:cs="Arial"/>
              </w:rPr>
              <w:t>refle</w:t>
            </w:r>
            <w:r>
              <w:rPr>
                <w:rFonts w:ascii="Arial" w:hAnsi="Arial" w:cs="Arial"/>
              </w:rPr>
              <w:t xml:space="preserve">ction and debriefing as needed; </w:t>
            </w:r>
            <w:r w:rsidRPr="009C0AC4">
              <w:rPr>
                <w:rFonts w:ascii="Arial" w:hAnsi="Arial" w:cs="Arial"/>
              </w:rPr>
              <w:t>Pr</w:t>
            </w:r>
            <w:r>
              <w:rPr>
                <w:rFonts w:ascii="Arial" w:hAnsi="Arial" w:cs="Arial"/>
              </w:rPr>
              <w:t xml:space="preserve">ioritizes multiple commitments; </w:t>
            </w:r>
            <w:r w:rsidRPr="009C0AC4">
              <w:rPr>
                <w:rFonts w:ascii="Arial" w:hAnsi="Arial" w:cs="Arial"/>
              </w:rPr>
              <w:t>Reconciles inconsistencies within</w:t>
            </w:r>
          </w:p>
          <w:p w14:paraId="7631FA1A" w14:textId="3B14DC98" w:rsidR="009C0AC4" w:rsidRPr="009C0AC4" w:rsidRDefault="009C0AC4" w:rsidP="009C0AC4">
            <w:pPr>
              <w:autoSpaceDE w:val="0"/>
              <w:autoSpaceDN w:val="0"/>
              <w:adjustRightInd w:val="0"/>
              <w:rPr>
                <w:rFonts w:ascii="Arial" w:hAnsi="Arial" w:cs="Arial"/>
              </w:rPr>
            </w:pPr>
            <w:r w:rsidRPr="009C0AC4">
              <w:rPr>
                <w:rFonts w:ascii="Arial" w:hAnsi="Arial" w:cs="Arial"/>
              </w:rPr>
              <w:t>profe</w:t>
            </w:r>
            <w:r>
              <w:rPr>
                <w:rFonts w:ascii="Arial" w:hAnsi="Arial" w:cs="Arial"/>
              </w:rPr>
              <w:t xml:space="preserve">ssional, personal and work/life environments; </w:t>
            </w:r>
            <w:r w:rsidRPr="009C0AC4">
              <w:rPr>
                <w:rFonts w:ascii="Arial" w:hAnsi="Arial" w:cs="Arial"/>
              </w:rPr>
              <w:t>Demonstrates ability to defuse</w:t>
            </w:r>
          </w:p>
          <w:p w14:paraId="1D246121" w14:textId="7654B0AD" w:rsidR="009C0AC4" w:rsidRPr="00293CFB" w:rsidRDefault="009C0AC4" w:rsidP="009C0AC4">
            <w:pPr>
              <w:autoSpaceDE w:val="0"/>
              <w:autoSpaceDN w:val="0"/>
              <w:adjustRightInd w:val="0"/>
              <w:rPr>
                <w:rFonts w:ascii="Arial" w:hAnsi="Arial" w:cs="Arial"/>
              </w:rPr>
            </w:pPr>
            <w:r w:rsidRPr="009C0AC4">
              <w:rPr>
                <w:rFonts w:ascii="Arial" w:hAnsi="Arial" w:cs="Arial"/>
              </w:rPr>
              <w:t>potential stressors with self and others</w:t>
            </w:r>
          </w:p>
        </w:tc>
      </w:tr>
      <w:tr w:rsidR="009C0AC4" w:rsidRPr="00293CFB" w14:paraId="385F04D3" w14:textId="77777777" w:rsidTr="00EB5A8B">
        <w:tc>
          <w:tcPr>
            <w:tcW w:w="6666" w:type="dxa"/>
            <w:gridSpan w:val="2"/>
          </w:tcPr>
          <w:p w14:paraId="2E9C9997" w14:textId="77777777" w:rsidR="009C0AC4" w:rsidRPr="00293CFB" w:rsidRDefault="009C0AC4" w:rsidP="00EB5A8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t>Specific Example:</w:t>
            </w:r>
          </w:p>
          <w:p w14:paraId="48BCF612" w14:textId="77777777" w:rsidR="009C0AC4" w:rsidRPr="00293CFB" w:rsidRDefault="009C0AC4" w:rsidP="00EB5A8B">
            <w:pPr>
              <w:spacing w:before="120" w:after="200" w:line="264" w:lineRule="auto"/>
              <w:rPr>
                <w:rFonts w:ascii="Arial" w:hAnsi="Arial" w:cs="Arial"/>
                <w:color w:val="595959" w:themeColor="text1" w:themeTint="A6"/>
              </w:rPr>
            </w:pPr>
          </w:p>
        </w:tc>
        <w:tc>
          <w:tcPr>
            <w:tcW w:w="3504" w:type="dxa"/>
          </w:tcPr>
          <w:p w14:paraId="1438DD91" w14:textId="77777777" w:rsidR="009C0AC4" w:rsidRPr="00293CFB" w:rsidRDefault="009C0AC4"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Place an “x” on the visual analog scale</w:t>
            </w:r>
          </w:p>
          <w:p w14:paraId="6498D306" w14:textId="77777777" w:rsidR="009C0AC4" w:rsidRPr="00293CFB" w:rsidRDefault="009C0AC4"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55E474BB" w14:textId="77777777" w:rsidR="009C0AC4" w:rsidRPr="00293CFB" w:rsidRDefault="009C0AC4" w:rsidP="00EB5A8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t>B                     I                     E</w:t>
            </w:r>
          </w:p>
        </w:tc>
      </w:tr>
    </w:tbl>
    <w:p w14:paraId="69669705" w14:textId="77777777" w:rsidR="009C0AC4" w:rsidRDefault="009C0AC4" w:rsidP="00DA6863">
      <w:pPr>
        <w:ind w:left="720"/>
        <w:rPr>
          <w:rFonts w:ascii="Arial" w:hAnsi="Arial" w:cs="Arial"/>
        </w:rPr>
      </w:pPr>
    </w:p>
    <w:tbl>
      <w:tblPr>
        <w:tblStyle w:val="TableGrid1"/>
        <w:tblW w:w="10170" w:type="dxa"/>
        <w:tblInd w:w="-522" w:type="dxa"/>
        <w:tblLook w:val="04A0" w:firstRow="1" w:lastRow="0" w:firstColumn="1" w:lastColumn="0" w:noHBand="0" w:noVBand="1"/>
      </w:tblPr>
      <w:tblGrid>
        <w:gridCol w:w="3690"/>
        <w:gridCol w:w="2976"/>
        <w:gridCol w:w="3504"/>
      </w:tblGrid>
      <w:tr w:rsidR="007509E9" w:rsidRPr="00293CFB" w14:paraId="2877471E" w14:textId="77777777" w:rsidTr="77227A79">
        <w:tc>
          <w:tcPr>
            <w:tcW w:w="10170" w:type="dxa"/>
            <w:gridSpan w:val="3"/>
          </w:tcPr>
          <w:p w14:paraId="5CD66897" w14:textId="71F9FE20" w:rsidR="007509E9" w:rsidRPr="007509E9" w:rsidRDefault="007509E9" w:rsidP="00F90E10">
            <w:pPr>
              <w:pStyle w:val="ListParagraph"/>
              <w:numPr>
                <w:ilvl w:val="0"/>
                <w:numId w:val="65"/>
              </w:numPr>
              <w:autoSpaceDE w:val="0"/>
              <w:autoSpaceDN w:val="0"/>
              <w:adjustRightInd w:val="0"/>
              <w:rPr>
                <w:rFonts w:ascii="Arial" w:hAnsi="Arial" w:cs="Arial"/>
                <w:sz w:val="24"/>
                <w:szCs w:val="24"/>
              </w:rPr>
            </w:pPr>
            <w:r w:rsidRPr="007509E9">
              <w:rPr>
                <w:rFonts w:ascii="Arial" w:hAnsi="Arial" w:cs="Arial"/>
                <w:b/>
                <w:bCs/>
                <w:sz w:val="24"/>
                <w:szCs w:val="24"/>
              </w:rPr>
              <w:t>Commitment to Learning</w:t>
            </w:r>
            <w:r>
              <w:rPr>
                <w:rFonts w:ascii="Arial" w:hAnsi="Arial" w:cs="Arial"/>
                <w:sz w:val="24"/>
                <w:szCs w:val="24"/>
              </w:rPr>
              <w:t>: The ability to self-</w:t>
            </w:r>
            <w:r w:rsidRPr="007509E9">
              <w:rPr>
                <w:rFonts w:ascii="Arial" w:hAnsi="Arial" w:cs="Arial"/>
                <w:sz w:val="24"/>
                <w:szCs w:val="24"/>
              </w:rPr>
              <w:t>direct learning to include the identification of</w:t>
            </w:r>
            <w:r>
              <w:rPr>
                <w:rFonts w:ascii="Arial" w:hAnsi="Arial" w:cs="Arial"/>
                <w:sz w:val="24"/>
                <w:szCs w:val="24"/>
              </w:rPr>
              <w:t xml:space="preserve"> </w:t>
            </w:r>
            <w:r w:rsidRPr="007509E9">
              <w:rPr>
                <w:rFonts w:ascii="Arial" w:hAnsi="Arial" w:cs="Arial"/>
                <w:sz w:val="24"/>
                <w:szCs w:val="24"/>
              </w:rPr>
              <w:t>needs and sources of learning; and to continually seek and apply new</w:t>
            </w:r>
            <w:r>
              <w:rPr>
                <w:rFonts w:ascii="Arial" w:hAnsi="Arial" w:cs="Arial"/>
                <w:sz w:val="24"/>
                <w:szCs w:val="24"/>
              </w:rPr>
              <w:t xml:space="preserve"> </w:t>
            </w:r>
            <w:r w:rsidRPr="007509E9">
              <w:rPr>
                <w:rFonts w:ascii="Arial" w:hAnsi="Arial" w:cs="Arial"/>
                <w:sz w:val="24"/>
                <w:szCs w:val="24"/>
              </w:rPr>
              <w:t>knowledge, behaviors, and skills.</w:t>
            </w:r>
          </w:p>
        </w:tc>
      </w:tr>
      <w:tr w:rsidR="007509E9" w:rsidRPr="00293CFB" w14:paraId="2EF90238" w14:textId="77777777" w:rsidTr="77227A79">
        <w:tc>
          <w:tcPr>
            <w:tcW w:w="3690" w:type="dxa"/>
          </w:tcPr>
          <w:p w14:paraId="02F010B6" w14:textId="77777777" w:rsidR="007509E9" w:rsidRPr="00293CFB" w:rsidRDefault="007509E9"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Beginning Level:</w:t>
            </w:r>
          </w:p>
          <w:p w14:paraId="103DF10B"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Prioritizes information needs;</w:t>
            </w:r>
          </w:p>
          <w:p w14:paraId="3354E4D3"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Analyzes and subdivides large</w:t>
            </w:r>
          </w:p>
          <w:p w14:paraId="5ADB4479"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questions into components;</w:t>
            </w:r>
          </w:p>
          <w:p w14:paraId="28DEBD49"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Identifies own learning needs</w:t>
            </w:r>
          </w:p>
          <w:p w14:paraId="04105F82"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based on previous experiences;</w:t>
            </w:r>
          </w:p>
          <w:p w14:paraId="032CA45E"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Welcomes and/or seeks new</w:t>
            </w:r>
          </w:p>
          <w:p w14:paraId="62AA6F15"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learning opportunities; Seeks out</w:t>
            </w:r>
          </w:p>
          <w:p w14:paraId="3F7456AB"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professional literature; Plans and</w:t>
            </w:r>
          </w:p>
          <w:p w14:paraId="6D2DA706"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presents an in-service, research or</w:t>
            </w:r>
          </w:p>
          <w:p w14:paraId="0BD919CC" w14:textId="0B6D8745" w:rsidR="007509E9" w:rsidRPr="00293CFB" w:rsidRDefault="007509E9" w:rsidP="007509E9">
            <w:pPr>
              <w:autoSpaceDE w:val="0"/>
              <w:autoSpaceDN w:val="0"/>
              <w:adjustRightInd w:val="0"/>
              <w:rPr>
                <w:rFonts w:ascii="Arial" w:hAnsi="Arial" w:cs="Arial"/>
              </w:rPr>
            </w:pPr>
            <w:r w:rsidRPr="007509E9">
              <w:rPr>
                <w:rFonts w:ascii="Arial" w:hAnsi="Arial" w:cs="Arial"/>
              </w:rPr>
              <w:t>cases studies</w:t>
            </w:r>
          </w:p>
        </w:tc>
        <w:tc>
          <w:tcPr>
            <w:tcW w:w="2976" w:type="dxa"/>
          </w:tcPr>
          <w:p w14:paraId="22BF4F93" w14:textId="77777777" w:rsidR="007509E9" w:rsidRPr="00293CFB" w:rsidRDefault="007509E9"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Intermediate Level:</w:t>
            </w:r>
          </w:p>
          <w:p w14:paraId="6F6F863F" w14:textId="4FDA3F67" w:rsidR="007509E9" w:rsidRPr="007509E9" w:rsidRDefault="1699E69C" w:rsidP="007509E9">
            <w:pPr>
              <w:autoSpaceDE w:val="0"/>
              <w:autoSpaceDN w:val="0"/>
              <w:adjustRightInd w:val="0"/>
              <w:rPr>
                <w:rFonts w:ascii="Arial" w:hAnsi="Arial" w:cs="Arial"/>
              </w:rPr>
            </w:pPr>
            <w:r w:rsidRPr="77227A79">
              <w:rPr>
                <w:rFonts w:ascii="Arial" w:hAnsi="Arial" w:cs="Arial"/>
              </w:rPr>
              <w:t>Research</w:t>
            </w:r>
            <w:r w:rsidR="7C3B9098" w:rsidRPr="77227A79">
              <w:rPr>
                <w:rFonts w:ascii="Arial" w:hAnsi="Arial" w:cs="Arial"/>
              </w:rPr>
              <w:t xml:space="preserve"> and studies areas where own knowledge base is lacking </w:t>
            </w:r>
            <w:bookmarkStart w:id="78" w:name="_Int_OxVL951T"/>
            <w:r w:rsidR="04598B72" w:rsidRPr="77227A79">
              <w:rPr>
                <w:rFonts w:ascii="Arial" w:hAnsi="Arial" w:cs="Arial"/>
              </w:rPr>
              <w:t>to</w:t>
            </w:r>
            <w:bookmarkEnd w:id="78"/>
            <w:r w:rsidR="7C3B9098" w:rsidRPr="77227A79">
              <w:rPr>
                <w:rFonts w:ascii="Arial" w:hAnsi="Arial" w:cs="Arial"/>
              </w:rPr>
              <w:t xml:space="preserve"> augment</w:t>
            </w:r>
          </w:p>
          <w:p w14:paraId="2DEE04E0" w14:textId="603F1915" w:rsidR="007509E9" w:rsidRPr="007509E9" w:rsidRDefault="007509E9" w:rsidP="007509E9">
            <w:pPr>
              <w:autoSpaceDE w:val="0"/>
              <w:autoSpaceDN w:val="0"/>
              <w:adjustRightInd w:val="0"/>
              <w:rPr>
                <w:rFonts w:ascii="Arial" w:hAnsi="Arial" w:cs="Arial"/>
              </w:rPr>
            </w:pPr>
            <w:r>
              <w:rPr>
                <w:rFonts w:ascii="Arial" w:hAnsi="Arial" w:cs="Arial"/>
              </w:rPr>
              <w:t xml:space="preserve">learning and practice; Applies </w:t>
            </w:r>
            <w:r w:rsidRPr="007509E9">
              <w:rPr>
                <w:rFonts w:ascii="Arial" w:hAnsi="Arial" w:cs="Arial"/>
              </w:rPr>
              <w:t>new information and reevaluates</w:t>
            </w:r>
            <w:r>
              <w:rPr>
                <w:rFonts w:ascii="Arial" w:hAnsi="Arial" w:cs="Arial"/>
              </w:rPr>
              <w:t xml:space="preserve"> </w:t>
            </w:r>
            <w:r w:rsidRPr="007509E9">
              <w:rPr>
                <w:rFonts w:ascii="Arial" w:hAnsi="Arial" w:cs="Arial"/>
              </w:rPr>
              <w:t xml:space="preserve">performance; </w:t>
            </w:r>
            <w:r>
              <w:rPr>
                <w:rFonts w:ascii="Arial" w:hAnsi="Arial" w:cs="Arial"/>
              </w:rPr>
              <w:t xml:space="preserve">Accepts that there may be more than one answer to a </w:t>
            </w:r>
            <w:r w:rsidRPr="007509E9">
              <w:rPr>
                <w:rFonts w:ascii="Arial" w:hAnsi="Arial" w:cs="Arial"/>
              </w:rPr>
              <w:t>problem; Recognizes the need</w:t>
            </w:r>
          </w:p>
          <w:p w14:paraId="1F3DE30A"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to and is able to verify</w:t>
            </w:r>
          </w:p>
          <w:p w14:paraId="2044827C" w14:textId="21D002D7" w:rsidR="007509E9" w:rsidRPr="007509E9" w:rsidRDefault="007509E9" w:rsidP="007509E9">
            <w:pPr>
              <w:autoSpaceDE w:val="0"/>
              <w:autoSpaceDN w:val="0"/>
              <w:adjustRightInd w:val="0"/>
              <w:rPr>
                <w:rFonts w:ascii="Arial" w:hAnsi="Arial" w:cs="Arial"/>
              </w:rPr>
            </w:pPr>
            <w:r>
              <w:rPr>
                <w:rFonts w:ascii="Arial" w:hAnsi="Arial" w:cs="Arial"/>
              </w:rPr>
              <w:t xml:space="preserve">solutions to problems; Reads </w:t>
            </w:r>
            <w:r w:rsidRPr="007509E9">
              <w:rPr>
                <w:rFonts w:ascii="Arial" w:hAnsi="Arial" w:cs="Arial"/>
              </w:rPr>
              <w:t>articles critically and</w:t>
            </w:r>
          </w:p>
          <w:p w14:paraId="7F4E8A03"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understands limits of</w:t>
            </w:r>
          </w:p>
          <w:p w14:paraId="0311936C"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application to professional</w:t>
            </w:r>
          </w:p>
          <w:p w14:paraId="24448EA1" w14:textId="54515326" w:rsidR="007509E9" w:rsidRPr="00293CFB" w:rsidRDefault="007509E9" w:rsidP="007509E9">
            <w:pPr>
              <w:autoSpaceDE w:val="0"/>
              <w:autoSpaceDN w:val="0"/>
              <w:adjustRightInd w:val="0"/>
              <w:rPr>
                <w:rFonts w:ascii="Arial" w:hAnsi="Arial" w:cs="Arial"/>
              </w:rPr>
            </w:pPr>
            <w:r w:rsidRPr="007509E9">
              <w:rPr>
                <w:rFonts w:ascii="Arial" w:hAnsi="Arial" w:cs="Arial"/>
              </w:rPr>
              <w:t>practice</w:t>
            </w:r>
          </w:p>
        </w:tc>
        <w:tc>
          <w:tcPr>
            <w:tcW w:w="3504" w:type="dxa"/>
          </w:tcPr>
          <w:p w14:paraId="75206A30" w14:textId="77777777" w:rsidR="007509E9" w:rsidRPr="00293CFB" w:rsidRDefault="007509E9" w:rsidP="00EB5A8B">
            <w:pPr>
              <w:autoSpaceDE w:val="0"/>
              <w:autoSpaceDN w:val="0"/>
              <w:adjustRightInd w:val="0"/>
              <w:rPr>
                <w:rFonts w:ascii="Arial" w:hAnsi="Arial" w:cs="Arial"/>
                <w:b/>
                <w:bCs/>
                <w:i/>
                <w:iCs/>
                <w:color w:val="0D0D0D" w:themeColor="text1" w:themeTint="F2"/>
              </w:rPr>
            </w:pPr>
            <w:r w:rsidRPr="00293CFB">
              <w:rPr>
                <w:rFonts w:ascii="Arial" w:hAnsi="Arial" w:cs="Arial"/>
                <w:b/>
                <w:bCs/>
                <w:i/>
                <w:iCs/>
                <w:color w:val="0D0D0D" w:themeColor="text1" w:themeTint="F2"/>
              </w:rPr>
              <w:t>Entry Level:</w:t>
            </w:r>
          </w:p>
          <w:p w14:paraId="6D24F3DE" w14:textId="7B84DB73" w:rsidR="007509E9" w:rsidRPr="007509E9" w:rsidRDefault="007509E9" w:rsidP="007509E9">
            <w:pPr>
              <w:autoSpaceDE w:val="0"/>
              <w:autoSpaceDN w:val="0"/>
              <w:adjustRightInd w:val="0"/>
              <w:rPr>
                <w:rFonts w:ascii="Arial" w:hAnsi="Arial" w:cs="Arial"/>
              </w:rPr>
            </w:pPr>
            <w:r w:rsidRPr="007509E9">
              <w:rPr>
                <w:rFonts w:ascii="Arial" w:hAnsi="Arial" w:cs="Arial"/>
              </w:rPr>
              <w:t>Resp</w:t>
            </w:r>
            <w:r>
              <w:rPr>
                <w:rFonts w:ascii="Arial" w:hAnsi="Arial" w:cs="Arial"/>
              </w:rPr>
              <w:t xml:space="preserve">ectfully questions conventional wisdom; </w:t>
            </w:r>
            <w:r w:rsidRPr="007509E9">
              <w:rPr>
                <w:rFonts w:ascii="Arial" w:hAnsi="Arial" w:cs="Arial"/>
              </w:rPr>
              <w:t>Formulates and re-evaluates position</w:t>
            </w:r>
          </w:p>
          <w:p w14:paraId="3DAC8F73"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based on available evidence;</w:t>
            </w:r>
          </w:p>
          <w:p w14:paraId="2EC9C893" w14:textId="0AC6C825" w:rsidR="007509E9" w:rsidRPr="007509E9" w:rsidRDefault="7C3B9098" w:rsidP="007509E9">
            <w:pPr>
              <w:autoSpaceDE w:val="0"/>
              <w:autoSpaceDN w:val="0"/>
              <w:adjustRightInd w:val="0"/>
              <w:rPr>
                <w:rFonts w:ascii="Arial" w:hAnsi="Arial" w:cs="Arial"/>
              </w:rPr>
            </w:pPr>
            <w:r w:rsidRPr="77227A79">
              <w:rPr>
                <w:rFonts w:ascii="Arial" w:hAnsi="Arial" w:cs="Arial"/>
              </w:rPr>
              <w:t xml:space="preserve">Demonstrates confidence in sharing new knowledge with all staff levels; Modifies programs and treatments based on </w:t>
            </w:r>
            <w:r w:rsidR="240A0DE7" w:rsidRPr="77227A79">
              <w:rPr>
                <w:rFonts w:ascii="Arial" w:hAnsi="Arial" w:cs="Arial"/>
              </w:rPr>
              <w:t>newly learned</w:t>
            </w:r>
            <w:r w:rsidRPr="77227A79">
              <w:rPr>
                <w:rFonts w:ascii="Arial" w:hAnsi="Arial" w:cs="Arial"/>
              </w:rPr>
              <w:t xml:space="preserve"> skills and considerations;</w:t>
            </w:r>
          </w:p>
          <w:p w14:paraId="0E2084C0" w14:textId="77777777" w:rsidR="007509E9" w:rsidRPr="007509E9" w:rsidRDefault="007509E9" w:rsidP="007509E9">
            <w:pPr>
              <w:autoSpaceDE w:val="0"/>
              <w:autoSpaceDN w:val="0"/>
              <w:adjustRightInd w:val="0"/>
              <w:rPr>
                <w:rFonts w:ascii="Arial" w:hAnsi="Arial" w:cs="Arial"/>
              </w:rPr>
            </w:pPr>
            <w:r w:rsidRPr="007509E9">
              <w:rPr>
                <w:rFonts w:ascii="Arial" w:hAnsi="Arial" w:cs="Arial"/>
              </w:rPr>
              <w:t>Consults with other health</w:t>
            </w:r>
          </w:p>
          <w:p w14:paraId="671515FA" w14:textId="77F11B1B" w:rsidR="007509E9" w:rsidRPr="00293CFB" w:rsidRDefault="007509E9" w:rsidP="007509E9">
            <w:pPr>
              <w:autoSpaceDE w:val="0"/>
              <w:autoSpaceDN w:val="0"/>
              <w:adjustRightInd w:val="0"/>
              <w:rPr>
                <w:rFonts w:ascii="Arial" w:hAnsi="Arial" w:cs="Arial"/>
              </w:rPr>
            </w:pPr>
            <w:r w:rsidRPr="007509E9">
              <w:rPr>
                <w:rFonts w:ascii="Arial" w:hAnsi="Arial" w:cs="Arial"/>
              </w:rPr>
              <w:t>profes</w:t>
            </w:r>
            <w:r>
              <w:rPr>
                <w:rFonts w:ascii="Arial" w:hAnsi="Arial" w:cs="Arial"/>
              </w:rPr>
              <w:t xml:space="preserve">sionals and physical therapists </w:t>
            </w:r>
            <w:r w:rsidRPr="007509E9">
              <w:rPr>
                <w:rFonts w:ascii="Arial" w:hAnsi="Arial" w:cs="Arial"/>
              </w:rPr>
              <w:t>for treatment ideas</w:t>
            </w:r>
          </w:p>
        </w:tc>
      </w:tr>
      <w:tr w:rsidR="007509E9" w:rsidRPr="00293CFB" w14:paraId="0032D3E4" w14:textId="77777777" w:rsidTr="77227A79">
        <w:tc>
          <w:tcPr>
            <w:tcW w:w="6666" w:type="dxa"/>
            <w:gridSpan w:val="2"/>
          </w:tcPr>
          <w:p w14:paraId="21D6F57D" w14:textId="77777777" w:rsidR="007509E9" w:rsidRPr="00293CFB" w:rsidRDefault="007509E9" w:rsidP="00EB5A8B">
            <w:pPr>
              <w:spacing w:before="120" w:after="200" w:line="264" w:lineRule="auto"/>
              <w:rPr>
                <w:rFonts w:ascii="Arial" w:hAnsi="Arial" w:cs="Arial"/>
                <w:b/>
                <w:bCs/>
                <w:color w:val="0D0D0D" w:themeColor="text1" w:themeTint="F2"/>
                <w:sz w:val="24"/>
                <w:szCs w:val="24"/>
              </w:rPr>
            </w:pPr>
            <w:r w:rsidRPr="00293CFB">
              <w:rPr>
                <w:rFonts w:ascii="Arial" w:hAnsi="Arial" w:cs="Arial"/>
                <w:b/>
                <w:bCs/>
                <w:color w:val="0D0D0D" w:themeColor="text1" w:themeTint="F2"/>
                <w:sz w:val="24"/>
                <w:szCs w:val="24"/>
              </w:rPr>
              <w:lastRenderedPageBreak/>
              <w:t>Specific Example:</w:t>
            </w:r>
          </w:p>
          <w:p w14:paraId="4E947967" w14:textId="77777777" w:rsidR="007509E9" w:rsidRPr="00293CFB" w:rsidRDefault="007509E9" w:rsidP="00EB5A8B">
            <w:pPr>
              <w:spacing w:before="120" w:after="200" w:line="264" w:lineRule="auto"/>
              <w:rPr>
                <w:rFonts w:ascii="Arial" w:hAnsi="Arial" w:cs="Arial"/>
                <w:color w:val="595959" w:themeColor="text1" w:themeTint="A6"/>
              </w:rPr>
            </w:pPr>
          </w:p>
        </w:tc>
        <w:tc>
          <w:tcPr>
            <w:tcW w:w="3504" w:type="dxa"/>
          </w:tcPr>
          <w:p w14:paraId="310238B7" w14:textId="77777777" w:rsidR="007509E9" w:rsidRPr="00293CFB" w:rsidRDefault="007509E9"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Place an “x” on the visual analog scale</w:t>
            </w:r>
          </w:p>
          <w:p w14:paraId="3D468538" w14:textId="77777777" w:rsidR="007509E9" w:rsidRPr="00293CFB" w:rsidRDefault="007509E9" w:rsidP="00EB5A8B">
            <w:pPr>
              <w:autoSpaceDE w:val="0"/>
              <w:autoSpaceDN w:val="0"/>
              <w:adjustRightInd w:val="0"/>
              <w:rPr>
                <w:rFonts w:ascii="Arial" w:hAnsi="Arial" w:cs="Arial"/>
                <w:b/>
                <w:bCs/>
                <w:color w:val="0D0D0D" w:themeColor="text1" w:themeTint="F2"/>
              </w:rPr>
            </w:pPr>
            <w:r w:rsidRPr="00293CFB">
              <w:rPr>
                <w:rFonts w:ascii="Arial" w:hAnsi="Arial" w:cs="Arial"/>
                <w:b/>
                <w:bCs/>
                <w:color w:val="0D0D0D" w:themeColor="text1" w:themeTint="F2"/>
              </w:rPr>
              <w:t>________________________</w:t>
            </w:r>
          </w:p>
          <w:p w14:paraId="55718CC9" w14:textId="77777777" w:rsidR="007509E9" w:rsidRPr="00293CFB" w:rsidRDefault="007509E9" w:rsidP="00EB5A8B">
            <w:pPr>
              <w:spacing w:before="120" w:after="200" w:line="264" w:lineRule="auto"/>
              <w:rPr>
                <w:rFonts w:ascii="Arial" w:hAnsi="Arial" w:cs="Arial"/>
                <w:color w:val="595959" w:themeColor="text1" w:themeTint="A6"/>
              </w:rPr>
            </w:pPr>
            <w:r w:rsidRPr="00293CFB">
              <w:rPr>
                <w:rFonts w:ascii="Arial" w:hAnsi="Arial" w:cs="Arial"/>
                <w:b/>
                <w:bCs/>
                <w:color w:val="0D0D0D" w:themeColor="text1" w:themeTint="F2"/>
              </w:rPr>
              <w:t>B                     I                     E</w:t>
            </w:r>
          </w:p>
        </w:tc>
      </w:tr>
    </w:tbl>
    <w:p w14:paraId="53783558" w14:textId="77777777" w:rsidR="007509E9" w:rsidRDefault="007509E9" w:rsidP="00DA6863">
      <w:pPr>
        <w:ind w:left="720"/>
        <w:rPr>
          <w:rFonts w:ascii="Arial" w:hAnsi="Arial" w:cs="Arial"/>
        </w:rPr>
      </w:pPr>
    </w:p>
    <w:tbl>
      <w:tblPr>
        <w:tblStyle w:val="TableGrid"/>
        <w:tblW w:w="10170" w:type="dxa"/>
        <w:tblInd w:w="-522" w:type="dxa"/>
        <w:tblLook w:val="04A0" w:firstRow="1" w:lastRow="0" w:firstColumn="1" w:lastColumn="0" w:noHBand="0" w:noVBand="1"/>
      </w:tblPr>
      <w:tblGrid>
        <w:gridCol w:w="10170"/>
      </w:tblGrid>
      <w:tr w:rsidR="006653AD" w14:paraId="08018835" w14:textId="77777777" w:rsidTr="006653AD">
        <w:tc>
          <w:tcPr>
            <w:tcW w:w="10170" w:type="dxa"/>
          </w:tcPr>
          <w:p w14:paraId="3D4FC6FA" w14:textId="77777777" w:rsidR="006653AD" w:rsidRDefault="006653AD" w:rsidP="00DA6863">
            <w:pPr>
              <w:rPr>
                <w:rFonts w:ascii="Times New Roman" w:hAnsi="Times New Roman" w:cs="Times New Roman"/>
                <w:b/>
                <w:bCs/>
                <w:sz w:val="24"/>
                <w:szCs w:val="24"/>
              </w:rPr>
            </w:pPr>
            <w:r>
              <w:rPr>
                <w:rFonts w:ascii="Times New Roman" w:hAnsi="Times New Roman" w:cs="Times New Roman"/>
                <w:b/>
                <w:bCs/>
                <w:sz w:val="24"/>
                <w:szCs w:val="24"/>
              </w:rPr>
              <w:t>Based on my Professional Behaviors Assessment, I am setting the following Goals:</w:t>
            </w:r>
          </w:p>
          <w:p w14:paraId="38912F26" w14:textId="77777777" w:rsidR="006653AD" w:rsidRDefault="006653AD" w:rsidP="00DA6863">
            <w:pPr>
              <w:rPr>
                <w:rFonts w:ascii="Times New Roman" w:hAnsi="Times New Roman" w:cs="Times New Roman"/>
                <w:b/>
                <w:bCs/>
                <w:sz w:val="24"/>
                <w:szCs w:val="24"/>
              </w:rPr>
            </w:pPr>
          </w:p>
          <w:p w14:paraId="34CAA5D6" w14:textId="77777777" w:rsidR="006653AD" w:rsidRDefault="006653AD" w:rsidP="00DA6863">
            <w:pPr>
              <w:rPr>
                <w:rFonts w:ascii="Times New Roman" w:hAnsi="Times New Roman" w:cs="Times New Roman"/>
                <w:b/>
                <w:bCs/>
                <w:sz w:val="24"/>
                <w:szCs w:val="24"/>
              </w:rPr>
            </w:pPr>
          </w:p>
          <w:p w14:paraId="5D48E532" w14:textId="77777777" w:rsidR="006653AD" w:rsidRDefault="006653AD" w:rsidP="00DA6863">
            <w:pPr>
              <w:rPr>
                <w:rFonts w:ascii="Times New Roman" w:hAnsi="Times New Roman" w:cs="Times New Roman"/>
                <w:b/>
                <w:bCs/>
                <w:sz w:val="24"/>
                <w:szCs w:val="24"/>
              </w:rPr>
            </w:pPr>
          </w:p>
          <w:p w14:paraId="508DA2ED" w14:textId="77777777" w:rsidR="006653AD" w:rsidRDefault="006653AD" w:rsidP="00DA6863">
            <w:pPr>
              <w:rPr>
                <w:rFonts w:ascii="Times New Roman" w:hAnsi="Times New Roman" w:cs="Times New Roman"/>
                <w:b/>
                <w:bCs/>
                <w:sz w:val="24"/>
                <w:szCs w:val="24"/>
              </w:rPr>
            </w:pPr>
          </w:p>
          <w:p w14:paraId="64B05049" w14:textId="77777777" w:rsidR="006653AD" w:rsidRDefault="006653AD" w:rsidP="00DA6863">
            <w:pPr>
              <w:rPr>
                <w:rFonts w:ascii="Times New Roman" w:hAnsi="Times New Roman" w:cs="Times New Roman"/>
                <w:b/>
                <w:bCs/>
                <w:sz w:val="24"/>
                <w:szCs w:val="24"/>
              </w:rPr>
            </w:pPr>
          </w:p>
          <w:p w14:paraId="5B04F9D4" w14:textId="77777777" w:rsidR="006653AD" w:rsidRDefault="006653AD" w:rsidP="00DA6863">
            <w:pPr>
              <w:rPr>
                <w:rFonts w:ascii="Times New Roman" w:hAnsi="Times New Roman" w:cs="Times New Roman"/>
                <w:b/>
                <w:bCs/>
                <w:sz w:val="24"/>
                <w:szCs w:val="24"/>
              </w:rPr>
            </w:pPr>
          </w:p>
          <w:p w14:paraId="68F116C6" w14:textId="77777777" w:rsidR="006653AD" w:rsidRDefault="006653AD" w:rsidP="00DA6863">
            <w:pPr>
              <w:rPr>
                <w:rFonts w:ascii="Times New Roman" w:hAnsi="Times New Roman" w:cs="Times New Roman"/>
                <w:b/>
                <w:bCs/>
                <w:sz w:val="24"/>
                <w:szCs w:val="24"/>
              </w:rPr>
            </w:pPr>
          </w:p>
          <w:p w14:paraId="0403A531" w14:textId="77777777" w:rsidR="006653AD" w:rsidRDefault="006653AD" w:rsidP="00DA6863">
            <w:pPr>
              <w:rPr>
                <w:rFonts w:ascii="Times New Roman" w:hAnsi="Times New Roman" w:cs="Times New Roman"/>
                <w:b/>
                <w:bCs/>
                <w:sz w:val="24"/>
                <w:szCs w:val="24"/>
              </w:rPr>
            </w:pPr>
          </w:p>
          <w:p w14:paraId="1AE4F490" w14:textId="77777777" w:rsidR="006653AD" w:rsidRDefault="006653AD" w:rsidP="00DA6863">
            <w:pPr>
              <w:rPr>
                <w:rFonts w:ascii="Times New Roman" w:hAnsi="Times New Roman" w:cs="Times New Roman"/>
                <w:b/>
                <w:bCs/>
                <w:sz w:val="24"/>
                <w:szCs w:val="24"/>
              </w:rPr>
            </w:pPr>
          </w:p>
          <w:p w14:paraId="5C86EEC9" w14:textId="77777777" w:rsidR="006653AD" w:rsidRDefault="006653AD" w:rsidP="00DA6863">
            <w:pPr>
              <w:rPr>
                <w:rFonts w:ascii="Times New Roman" w:hAnsi="Times New Roman" w:cs="Times New Roman"/>
                <w:b/>
                <w:bCs/>
                <w:sz w:val="24"/>
                <w:szCs w:val="24"/>
              </w:rPr>
            </w:pPr>
          </w:p>
          <w:p w14:paraId="5246FA6A" w14:textId="3F8370E2" w:rsidR="006653AD" w:rsidRDefault="006653AD" w:rsidP="00DA6863">
            <w:pPr>
              <w:rPr>
                <w:rFonts w:ascii="Arial" w:hAnsi="Arial" w:cs="Arial"/>
              </w:rPr>
            </w:pPr>
            <w:r>
              <w:rPr>
                <w:rFonts w:ascii="Times New Roman" w:hAnsi="Times New Roman" w:cs="Times New Roman"/>
                <w:b/>
                <w:bCs/>
                <w:sz w:val="24"/>
                <w:szCs w:val="24"/>
              </w:rPr>
              <w:br/>
            </w:r>
          </w:p>
        </w:tc>
      </w:tr>
      <w:tr w:rsidR="006653AD" w14:paraId="63FE1AB7" w14:textId="77777777" w:rsidTr="006653AD">
        <w:tc>
          <w:tcPr>
            <w:tcW w:w="10170" w:type="dxa"/>
          </w:tcPr>
          <w:p w14:paraId="4ABABB5F" w14:textId="77777777" w:rsidR="006653AD" w:rsidRDefault="006653AD" w:rsidP="00DA6863">
            <w:pPr>
              <w:rPr>
                <w:rFonts w:ascii="Times New Roman" w:hAnsi="Times New Roman" w:cs="Times New Roman"/>
                <w:b/>
                <w:bCs/>
                <w:sz w:val="24"/>
                <w:szCs w:val="24"/>
              </w:rPr>
            </w:pPr>
            <w:r>
              <w:rPr>
                <w:rFonts w:ascii="Times New Roman" w:hAnsi="Times New Roman" w:cs="Times New Roman"/>
                <w:b/>
                <w:bCs/>
                <w:sz w:val="24"/>
                <w:szCs w:val="24"/>
              </w:rPr>
              <w:t>To accomplish these goals, I will take the following specific actions:</w:t>
            </w:r>
          </w:p>
          <w:p w14:paraId="78B30B44" w14:textId="77777777" w:rsidR="006653AD" w:rsidRDefault="006653AD" w:rsidP="00DA6863">
            <w:pPr>
              <w:rPr>
                <w:rFonts w:ascii="Times New Roman" w:hAnsi="Times New Roman" w:cs="Times New Roman"/>
                <w:b/>
                <w:bCs/>
                <w:sz w:val="24"/>
                <w:szCs w:val="24"/>
              </w:rPr>
            </w:pPr>
          </w:p>
          <w:p w14:paraId="07C43527" w14:textId="77777777" w:rsidR="006653AD" w:rsidRDefault="006653AD" w:rsidP="00DA6863">
            <w:pPr>
              <w:rPr>
                <w:rFonts w:ascii="Times New Roman" w:hAnsi="Times New Roman" w:cs="Times New Roman"/>
                <w:b/>
                <w:bCs/>
                <w:sz w:val="24"/>
                <w:szCs w:val="24"/>
              </w:rPr>
            </w:pPr>
          </w:p>
          <w:p w14:paraId="0D37DFFB" w14:textId="77777777" w:rsidR="006653AD" w:rsidRDefault="006653AD" w:rsidP="00DA6863">
            <w:pPr>
              <w:rPr>
                <w:rFonts w:ascii="Times New Roman" w:hAnsi="Times New Roman" w:cs="Times New Roman"/>
                <w:b/>
                <w:bCs/>
                <w:sz w:val="24"/>
                <w:szCs w:val="24"/>
              </w:rPr>
            </w:pPr>
          </w:p>
          <w:p w14:paraId="33984640" w14:textId="77777777" w:rsidR="006653AD" w:rsidRDefault="006653AD" w:rsidP="00DA6863">
            <w:pPr>
              <w:rPr>
                <w:rFonts w:ascii="Times New Roman" w:hAnsi="Times New Roman" w:cs="Times New Roman"/>
                <w:b/>
                <w:bCs/>
                <w:sz w:val="24"/>
                <w:szCs w:val="24"/>
              </w:rPr>
            </w:pPr>
          </w:p>
          <w:p w14:paraId="73CBC336" w14:textId="77777777" w:rsidR="006653AD" w:rsidRDefault="006653AD" w:rsidP="00DA6863">
            <w:pPr>
              <w:rPr>
                <w:rFonts w:ascii="Times New Roman" w:hAnsi="Times New Roman" w:cs="Times New Roman"/>
                <w:b/>
                <w:bCs/>
                <w:sz w:val="24"/>
                <w:szCs w:val="24"/>
              </w:rPr>
            </w:pPr>
          </w:p>
          <w:p w14:paraId="6B0CF722" w14:textId="77777777" w:rsidR="006653AD" w:rsidRDefault="006653AD" w:rsidP="00DA6863">
            <w:pPr>
              <w:rPr>
                <w:rFonts w:ascii="Times New Roman" w:hAnsi="Times New Roman" w:cs="Times New Roman"/>
                <w:b/>
                <w:bCs/>
                <w:sz w:val="24"/>
                <w:szCs w:val="24"/>
              </w:rPr>
            </w:pPr>
          </w:p>
          <w:p w14:paraId="6B71D19A" w14:textId="77777777" w:rsidR="006653AD" w:rsidRDefault="006653AD" w:rsidP="00DA6863">
            <w:pPr>
              <w:rPr>
                <w:rFonts w:ascii="Times New Roman" w:hAnsi="Times New Roman" w:cs="Times New Roman"/>
                <w:b/>
                <w:bCs/>
                <w:sz w:val="24"/>
                <w:szCs w:val="24"/>
              </w:rPr>
            </w:pPr>
          </w:p>
          <w:p w14:paraId="088303B3" w14:textId="77777777" w:rsidR="006653AD" w:rsidRDefault="006653AD" w:rsidP="00DA6863">
            <w:pPr>
              <w:rPr>
                <w:rFonts w:ascii="Times New Roman" w:hAnsi="Times New Roman" w:cs="Times New Roman"/>
                <w:b/>
                <w:bCs/>
                <w:sz w:val="24"/>
                <w:szCs w:val="24"/>
              </w:rPr>
            </w:pPr>
          </w:p>
          <w:p w14:paraId="25319C28" w14:textId="77777777" w:rsidR="006653AD" w:rsidRDefault="006653AD" w:rsidP="00DA6863">
            <w:pPr>
              <w:rPr>
                <w:rFonts w:ascii="Times New Roman" w:hAnsi="Times New Roman" w:cs="Times New Roman"/>
                <w:b/>
                <w:bCs/>
                <w:sz w:val="24"/>
                <w:szCs w:val="24"/>
              </w:rPr>
            </w:pPr>
          </w:p>
          <w:p w14:paraId="7B4071DC" w14:textId="77777777" w:rsidR="006653AD" w:rsidRDefault="006653AD" w:rsidP="00DA6863">
            <w:pPr>
              <w:rPr>
                <w:rFonts w:ascii="Times New Roman" w:hAnsi="Times New Roman" w:cs="Times New Roman"/>
                <w:b/>
                <w:bCs/>
                <w:sz w:val="24"/>
                <w:szCs w:val="24"/>
              </w:rPr>
            </w:pPr>
          </w:p>
          <w:p w14:paraId="725D0220" w14:textId="77777777" w:rsidR="006653AD" w:rsidRDefault="006653AD" w:rsidP="00DA6863">
            <w:pPr>
              <w:rPr>
                <w:rFonts w:ascii="Times New Roman" w:hAnsi="Times New Roman" w:cs="Times New Roman"/>
                <w:b/>
                <w:bCs/>
                <w:sz w:val="24"/>
                <w:szCs w:val="24"/>
              </w:rPr>
            </w:pPr>
          </w:p>
          <w:p w14:paraId="7527738B" w14:textId="77777777" w:rsidR="006653AD" w:rsidRDefault="006653AD" w:rsidP="00DA6863">
            <w:pPr>
              <w:rPr>
                <w:rFonts w:ascii="Times New Roman" w:hAnsi="Times New Roman" w:cs="Times New Roman"/>
                <w:b/>
                <w:bCs/>
                <w:sz w:val="24"/>
                <w:szCs w:val="24"/>
              </w:rPr>
            </w:pPr>
          </w:p>
          <w:p w14:paraId="05888752" w14:textId="77777777" w:rsidR="006653AD" w:rsidRDefault="006653AD" w:rsidP="00DA6863">
            <w:pPr>
              <w:rPr>
                <w:rFonts w:ascii="Times New Roman" w:hAnsi="Times New Roman" w:cs="Times New Roman"/>
                <w:b/>
                <w:bCs/>
                <w:sz w:val="24"/>
                <w:szCs w:val="24"/>
              </w:rPr>
            </w:pPr>
          </w:p>
          <w:p w14:paraId="61BC16F3" w14:textId="77777777" w:rsidR="006653AD" w:rsidRDefault="006653AD" w:rsidP="00DA6863">
            <w:pPr>
              <w:rPr>
                <w:rFonts w:ascii="Times New Roman" w:hAnsi="Times New Roman" w:cs="Times New Roman"/>
                <w:b/>
                <w:bCs/>
                <w:sz w:val="24"/>
                <w:szCs w:val="24"/>
              </w:rPr>
            </w:pPr>
          </w:p>
          <w:p w14:paraId="3DD3089C" w14:textId="60702EA8" w:rsidR="006653AD" w:rsidRDefault="006653AD" w:rsidP="00DA6863">
            <w:pPr>
              <w:rPr>
                <w:rFonts w:ascii="Arial" w:hAnsi="Arial" w:cs="Arial"/>
              </w:rPr>
            </w:pPr>
          </w:p>
        </w:tc>
      </w:tr>
    </w:tbl>
    <w:p w14:paraId="3F04C59F" w14:textId="77777777" w:rsidR="006653AD" w:rsidRDefault="006653AD" w:rsidP="006653AD">
      <w:pPr>
        <w:autoSpaceDE w:val="0"/>
        <w:autoSpaceDN w:val="0"/>
        <w:adjustRightInd w:val="0"/>
        <w:spacing w:before="0" w:after="0" w:line="240" w:lineRule="auto"/>
        <w:rPr>
          <w:rFonts w:ascii="Times New Roman" w:hAnsi="Times New Roman" w:cs="Times New Roman"/>
          <w:b/>
          <w:bCs/>
          <w:sz w:val="24"/>
          <w:szCs w:val="24"/>
        </w:rPr>
      </w:pPr>
    </w:p>
    <w:p w14:paraId="351E3529" w14:textId="77777777" w:rsidR="006653AD" w:rsidRDefault="006653AD" w:rsidP="006653AD">
      <w:pPr>
        <w:autoSpaceDE w:val="0"/>
        <w:autoSpaceDN w:val="0"/>
        <w:adjustRightInd w:val="0"/>
        <w:spacing w:before="0" w:after="0" w:line="240" w:lineRule="auto"/>
        <w:rPr>
          <w:rFonts w:ascii="Times New Roman" w:hAnsi="Times New Roman" w:cs="Times New Roman"/>
          <w:b/>
          <w:bCs/>
          <w:sz w:val="24"/>
          <w:szCs w:val="24"/>
        </w:rPr>
      </w:pPr>
    </w:p>
    <w:p w14:paraId="62EA3BE9" w14:textId="77777777" w:rsidR="006653AD" w:rsidRDefault="006653AD" w:rsidP="006653AD">
      <w:pPr>
        <w:autoSpaceDE w:val="0"/>
        <w:autoSpaceDN w:val="0"/>
        <w:adjustRightInd w:val="0"/>
        <w:spacing w:before="0" w:after="0" w:line="240" w:lineRule="auto"/>
        <w:rPr>
          <w:rFonts w:ascii="Times New Roman" w:hAnsi="Times New Roman" w:cs="Times New Roman"/>
          <w:b/>
          <w:bCs/>
          <w:sz w:val="24"/>
          <w:szCs w:val="24"/>
        </w:rPr>
      </w:pPr>
    </w:p>
    <w:p w14:paraId="4F094790" w14:textId="77777777" w:rsidR="006653AD" w:rsidRDefault="006653AD" w:rsidP="006653AD">
      <w:pPr>
        <w:autoSpaceDE w:val="0"/>
        <w:autoSpaceDN w:val="0"/>
        <w:adjustRightInd w:val="0"/>
        <w:spacing w:before="0" w:after="0" w:line="240" w:lineRule="auto"/>
        <w:rPr>
          <w:rFonts w:ascii="Times New Roman" w:hAnsi="Times New Roman" w:cs="Times New Roman"/>
          <w:b/>
          <w:bCs/>
          <w:sz w:val="24"/>
          <w:szCs w:val="24"/>
        </w:rPr>
      </w:pPr>
    </w:p>
    <w:p w14:paraId="2BC7ECAC" w14:textId="77777777" w:rsidR="006653AD" w:rsidRPr="006653AD" w:rsidRDefault="006653AD" w:rsidP="006653AD">
      <w:pPr>
        <w:autoSpaceDE w:val="0"/>
        <w:autoSpaceDN w:val="0"/>
        <w:adjustRightInd w:val="0"/>
        <w:spacing w:before="0" w:after="0" w:line="240" w:lineRule="auto"/>
        <w:rPr>
          <w:rFonts w:ascii="Times New Roman" w:hAnsi="Times New Roman" w:cs="Times New Roman"/>
          <w:b/>
          <w:bCs/>
          <w:color w:val="0D0D0D" w:themeColor="text1" w:themeTint="F2"/>
          <w:sz w:val="24"/>
          <w:szCs w:val="24"/>
        </w:rPr>
      </w:pPr>
      <w:r w:rsidRPr="006653AD">
        <w:rPr>
          <w:rFonts w:ascii="Times New Roman" w:hAnsi="Times New Roman" w:cs="Times New Roman"/>
          <w:b/>
          <w:bCs/>
          <w:color w:val="0D0D0D" w:themeColor="text1" w:themeTint="F2"/>
          <w:sz w:val="24"/>
          <w:szCs w:val="24"/>
        </w:rPr>
        <w:t>Student Signature: ______________________________ Date: ________________</w:t>
      </w:r>
    </w:p>
    <w:p w14:paraId="320B4B10" w14:textId="77777777" w:rsidR="006653AD" w:rsidRPr="006653AD" w:rsidRDefault="006653AD" w:rsidP="006653AD">
      <w:pPr>
        <w:autoSpaceDE w:val="0"/>
        <w:autoSpaceDN w:val="0"/>
        <w:adjustRightInd w:val="0"/>
        <w:spacing w:before="0" w:after="0" w:line="240" w:lineRule="auto"/>
        <w:rPr>
          <w:rFonts w:ascii="Times New Roman" w:hAnsi="Times New Roman" w:cs="Times New Roman"/>
          <w:b/>
          <w:bCs/>
          <w:color w:val="0D0D0D" w:themeColor="text1" w:themeTint="F2"/>
          <w:sz w:val="24"/>
          <w:szCs w:val="24"/>
        </w:rPr>
      </w:pPr>
    </w:p>
    <w:p w14:paraId="493B6C2E" w14:textId="2FCF4E8A" w:rsidR="006653AD" w:rsidRPr="006653AD" w:rsidRDefault="006653AD" w:rsidP="006653AD">
      <w:pPr>
        <w:rPr>
          <w:rFonts w:ascii="Arial" w:hAnsi="Arial" w:cs="Arial"/>
          <w:color w:val="0D0D0D" w:themeColor="text1" w:themeTint="F2"/>
        </w:rPr>
      </w:pPr>
      <w:r w:rsidRPr="006653AD">
        <w:rPr>
          <w:rFonts w:ascii="Times New Roman" w:hAnsi="Times New Roman" w:cs="Times New Roman"/>
          <w:b/>
          <w:bCs/>
          <w:color w:val="0D0D0D" w:themeColor="text1" w:themeTint="F2"/>
          <w:sz w:val="24"/>
          <w:szCs w:val="24"/>
        </w:rPr>
        <w:t>Faculty Signature: ______________________________ Date: ________________</w:t>
      </w:r>
    </w:p>
    <w:bookmarkEnd w:id="77"/>
    <w:p w14:paraId="5A235A7B" w14:textId="55EA9F41" w:rsidR="006653AD" w:rsidRDefault="006653AD" w:rsidP="00DA6863">
      <w:pPr>
        <w:ind w:left="720"/>
        <w:rPr>
          <w:rFonts w:ascii="Arial" w:hAnsi="Arial" w:cs="Arial"/>
        </w:rPr>
      </w:pPr>
    </w:p>
    <w:p w14:paraId="169EEF5F" w14:textId="77777777" w:rsidR="00297936" w:rsidRDefault="00297936" w:rsidP="00155338">
      <w:pPr>
        <w:rPr>
          <w:rFonts w:ascii="Arial" w:hAnsi="Arial" w:cs="Arial"/>
        </w:rPr>
      </w:pPr>
    </w:p>
    <w:p w14:paraId="456E370C" w14:textId="33A8DD92" w:rsidR="00F40C66" w:rsidRPr="00BC371D" w:rsidRDefault="00166E08"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PHYSICAL THERAPIST ASSISTANT PROGRAM ESSENTIAL FUNCTIONS VERIFICATION</w:t>
      </w:r>
    </w:p>
    <w:p w14:paraId="51ED7C13" w14:textId="77777777" w:rsidR="00F40C66" w:rsidRPr="00BC371D" w:rsidRDefault="00F40C66" w:rsidP="00F40C66">
      <w:pPr>
        <w:autoSpaceDE w:val="0"/>
        <w:autoSpaceDN w:val="0"/>
        <w:adjustRightInd w:val="0"/>
        <w:spacing w:before="0" w:after="0" w:line="240" w:lineRule="auto"/>
        <w:jc w:val="center"/>
        <w:rPr>
          <w:rFonts w:ascii="Arial" w:hAnsi="Arial" w:cs="Arial"/>
          <w:b/>
          <w:bCs/>
          <w:color w:val="C00000"/>
          <w:sz w:val="32"/>
          <w:szCs w:val="28"/>
        </w:rPr>
      </w:pPr>
    </w:p>
    <w:p w14:paraId="3042A2B3"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Essential Function Student Signature Page to be Completed Before</w:t>
      </w:r>
    </w:p>
    <w:p w14:paraId="0768709E"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Program Entry</w:t>
      </w:r>
    </w:p>
    <w:p w14:paraId="1EBDCC9B"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p>
    <w:p w14:paraId="58697DA7" w14:textId="39074751" w:rsidR="00F40C66" w:rsidRPr="00BC371D" w:rsidRDefault="00F40C66"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 xml:space="preserve">____Yes ____No I have </w:t>
      </w:r>
      <w:r w:rsidR="00EC6783" w:rsidRPr="00BC371D">
        <w:rPr>
          <w:rFonts w:ascii="Arial" w:hAnsi="Arial" w:cs="Arial"/>
          <w:b/>
          <w:bCs/>
          <w:sz w:val="24"/>
          <w:szCs w:val="24"/>
        </w:rPr>
        <w:t>read,</w:t>
      </w:r>
      <w:r w:rsidRPr="00BC371D">
        <w:rPr>
          <w:rFonts w:ascii="Arial" w:hAnsi="Arial" w:cs="Arial"/>
          <w:b/>
          <w:bCs/>
          <w:sz w:val="24"/>
          <w:szCs w:val="24"/>
        </w:rPr>
        <w:t xml:space="preserve"> and I understand the Essential Functions</w:t>
      </w:r>
      <w:r w:rsidR="006457C0" w:rsidRPr="00BC371D">
        <w:rPr>
          <w:rFonts w:ascii="Arial" w:hAnsi="Arial" w:cs="Arial"/>
          <w:b/>
          <w:bCs/>
          <w:sz w:val="24"/>
          <w:szCs w:val="24"/>
        </w:rPr>
        <w:t xml:space="preserve"> </w:t>
      </w:r>
      <w:r w:rsidRPr="00BC371D">
        <w:rPr>
          <w:rFonts w:ascii="Arial" w:hAnsi="Arial" w:cs="Arial"/>
          <w:b/>
          <w:bCs/>
          <w:sz w:val="24"/>
          <w:szCs w:val="24"/>
        </w:rPr>
        <w:t>relative to the Physical Therapist Assistant Program.</w:t>
      </w:r>
    </w:p>
    <w:p w14:paraId="725F18C4"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p>
    <w:p w14:paraId="620641B6"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____Yes ____No I am able to meet the Physical Requirements of the PTA</w:t>
      </w:r>
    </w:p>
    <w:p w14:paraId="066C3952" w14:textId="2DC48CF5" w:rsidR="00F40C66" w:rsidRPr="00BC371D" w:rsidRDefault="00F40C66"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Program as specified and do not require any reasonable</w:t>
      </w:r>
      <w:r w:rsidR="006457C0" w:rsidRPr="00BC371D">
        <w:rPr>
          <w:rFonts w:ascii="Arial" w:hAnsi="Arial" w:cs="Arial"/>
          <w:b/>
          <w:bCs/>
          <w:sz w:val="24"/>
          <w:szCs w:val="24"/>
        </w:rPr>
        <w:t xml:space="preserve"> </w:t>
      </w:r>
      <w:r w:rsidRPr="00BC371D">
        <w:rPr>
          <w:rFonts w:ascii="Arial" w:hAnsi="Arial" w:cs="Arial"/>
          <w:b/>
          <w:bCs/>
          <w:sz w:val="24"/>
          <w:szCs w:val="24"/>
        </w:rPr>
        <w:t>accommodation to meet these requirements at this time.</w:t>
      </w:r>
    </w:p>
    <w:p w14:paraId="45461BD4"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p>
    <w:p w14:paraId="1EF22175" w14:textId="3C98CEDC" w:rsidR="00F40C66" w:rsidRPr="00BC371D" w:rsidRDefault="00F40C66" w:rsidP="00F40C66">
      <w:pPr>
        <w:autoSpaceDE w:val="0"/>
        <w:autoSpaceDN w:val="0"/>
        <w:adjustRightInd w:val="0"/>
        <w:spacing w:before="0" w:after="0" w:line="240" w:lineRule="auto"/>
        <w:rPr>
          <w:rFonts w:ascii="Arial" w:hAnsi="Arial" w:cs="Arial"/>
          <w:b/>
          <w:bCs/>
          <w:sz w:val="24"/>
          <w:szCs w:val="24"/>
        </w:rPr>
      </w:pPr>
      <w:r w:rsidRPr="00BC371D">
        <w:rPr>
          <w:rFonts w:ascii="Arial" w:eastAsia="Arial-BoldMT" w:hAnsi="Arial" w:cs="Arial"/>
          <w:b/>
          <w:bCs/>
          <w:sz w:val="24"/>
          <w:szCs w:val="24"/>
        </w:rPr>
        <w:t>____ (√) I req</w:t>
      </w:r>
      <w:r w:rsidRPr="00BC371D">
        <w:rPr>
          <w:rFonts w:ascii="Arial" w:hAnsi="Arial" w:cs="Arial"/>
          <w:b/>
          <w:bCs/>
          <w:sz w:val="24"/>
          <w:szCs w:val="24"/>
        </w:rPr>
        <w:t>uire the following reasonable accommodation(s) to meet</w:t>
      </w:r>
      <w:r w:rsidR="006457C0" w:rsidRPr="00BC371D">
        <w:rPr>
          <w:rFonts w:ascii="Arial" w:hAnsi="Arial" w:cs="Arial"/>
          <w:b/>
          <w:bCs/>
          <w:sz w:val="24"/>
          <w:szCs w:val="24"/>
        </w:rPr>
        <w:t xml:space="preserve"> </w:t>
      </w:r>
      <w:r w:rsidRPr="00BC371D">
        <w:rPr>
          <w:rFonts w:ascii="Arial" w:hAnsi="Arial" w:cs="Arial"/>
          <w:b/>
          <w:bCs/>
          <w:sz w:val="24"/>
          <w:szCs w:val="24"/>
        </w:rPr>
        <w:t>the Physical Requirement standard as specified:</w:t>
      </w:r>
    </w:p>
    <w:p w14:paraId="60236C98"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p>
    <w:p w14:paraId="7245CAF8" w14:textId="77777777" w:rsidR="00F40C66" w:rsidRPr="00BC371D" w:rsidRDefault="00F40C66" w:rsidP="00F40C66">
      <w:pPr>
        <w:autoSpaceDE w:val="0"/>
        <w:autoSpaceDN w:val="0"/>
        <w:adjustRightInd w:val="0"/>
        <w:spacing w:before="0" w:after="360" w:line="240" w:lineRule="auto"/>
        <w:rPr>
          <w:rFonts w:ascii="Arial" w:hAnsi="Arial" w:cs="Arial"/>
          <w:b/>
          <w:bCs/>
          <w:sz w:val="24"/>
          <w:szCs w:val="24"/>
        </w:rPr>
      </w:pPr>
      <w:r w:rsidRPr="00BC371D">
        <w:rPr>
          <w:rFonts w:ascii="Arial" w:hAnsi="Arial" w:cs="Arial"/>
          <w:b/>
          <w:bCs/>
          <w:sz w:val="24"/>
          <w:szCs w:val="24"/>
        </w:rPr>
        <w:t>________________________________________________________________</w:t>
      </w:r>
    </w:p>
    <w:p w14:paraId="52860B66" w14:textId="7A88804E" w:rsidR="00F40C66" w:rsidRPr="00BC371D" w:rsidRDefault="00F40C66" w:rsidP="00F40C66">
      <w:pPr>
        <w:autoSpaceDE w:val="0"/>
        <w:autoSpaceDN w:val="0"/>
        <w:adjustRightInd w:val="0"/>
        <w:spacing w:before="0" w:after="360" w:line="240" w:lineRule="auto"/>
        <w:rPr>
          <w:rFonts w:ascii="Arial" w:hAnsi="Arial" w:cs="Arial"/>
          <w:b/>
          <w:bCs/>
          <w:sz w:val="24"/>
          <w:szCs w:val="24"/>
        </w:rPr>
      </w:pPr>
      <w:r w:rsidRPr="00BC371D">
        <w:rPr>
          <w:rFonts w:ascii="Arial" w:hAnsi="Arial" w:cs="Arial"/>
          <w:b/>
          <w:bCs/>
          <w:sz w:val="24"/>
          <w:szCs w:val="24"/>
        </w:rPr>
        <w:t>________________________________________________________________</w:t>
      </w:r>
    </w:p>
    <w:p w14:paraId="4A09E560" w14:textId="7B7032E6" w:rsidR="00F40C66" w:rsidRPr="00BC371D" w:rsidRDefault="00F40C66" w:rsidP="00F40C66">
      <w:pPr>
        <w:autoSpaceDE w:val="0"/>
        <w:autoSpaceDN w:val="0"/>
        <w:adjustRightInd w:val="0"/>
        <w:spacing w:before="0" w:after="360" w:line="480" w:lineRule="auto"/>
        <w:rPr>
          <w:rFonts w:ascii="Arial" w:hAnsi="Arial" w:cs="Arial"/>
          <w:b/>
          <w:bCs/>
          <w:sz w:val="24"/>
          <w:szCs w:val="24"/>
        </w:rPr>
      </w:pPr>
      <w:r w:rsidRPr="00BC371D">
        <w:rPr>
          <w:rFonts w:ascii="Arial" w:hAnsi="Arial" w:cs="Arial"/>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71D14" w14:textId="77777777" w:rsidR="00F40C66" w:rsidRPr="00BC371D" w:rsidRDefault="00F40C66" w:rsidP="00F40C66">
      <w:pPr>
        <w:autoSpaceDE w:val="0"/>
        <w:autoSpaceDN w:val="0"/>
        <w:adjustRightInd w:val="0"/>
        <w:spacing w:before="0" w:after="0" w:line="240" w:lineRule="auto"/>
        <w:rPr>
          <w:rFonts w:ascii="Arial" w:hAnsi="Arial" w:cs="Arial"/>
          <w:b/>
          <w:bCs/>
          <w:sz w:val="24"/>
          <w:szCs w:val="24"/>
        </w:rPr>
      </w:pPr>
    </w:p>
    <w:p w14:paraId="5AFC17EA" w14:textId="77777777" w:rsidR="005C1069" w:rsidRPr="00BC371D" w:rsidRDefault="005C1069" w:rsidP="00F40C66">
      <w:pPr>
        <w:autoSpaceDE w:val="0"/>
        <w:autoSpaceDN w:val="0"/>
        <w:adjustRightInd w:val="0"/>
        <w:spacing w:before="0" w:after="0" w:line="240" w:lineRule="auto"/>
        <w:rPr>
          <w:rFonts w:ascii="Arial" w:hAnsi="Arial" w:cs="Arial"/>
          <w:b/>
          <w:bCs/>
          <w:sz w:val="24"/>
          <w:szCs w:val="24"/>
        </w:rPr>
      </w:pPr>
    </w:p>
    <w:p w14:paraId="142E52AA" w14:textId="1D719D6B" w:rsidR="005C1069" w:rsidRPr="00BC371D" w:rsidRDefault="005C1069"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_______________________</w:t>
      </w:r>
      <w:r w:rsidRPr="00BC371D">
        <w:rPr>
          <w:rFonts w:ascii="Arial" w:hAnsi="Arial" w:cs="Arial"/>
          <w:b/>
          <w:bCs/>
          <w:sz w:val="24"/>
          <w:szCs w:val="24"/>
        </w:rPr>
        <w:tab/>
        <w:t xml:space="preserve">     _____________________        ________</w:t>
      </w:r>
    </w:p>
    <w:p w14:paraId="0C9A37C1" w14:textId="28C94ED3" w:rsidR="00F40C66" w:rsidRPr="00BC371D" w:rsidRDefault="005C1069" w:rsidP="00F40C66">
      <w:pPr>
        <w:autoSpaceDE w:val="0"/>
        <w:autoSpaceDN w:val="0"/>
        <w:adjustRightInd w:val="0"/>
        <w:spacing w:before="0" w:after="0" w:line="240" w:lineRule="auto"/>
        <w:rPr>
          <w:rFonts w:ascii="Arial" w:hAnsi="Arial" w:cs="Arial"/>
          <w:b/>
          <w:bCs/>
          <w:sz w:val="24"/>
          <w:szCs w:val="24"/>
        </w:rPr>
      </w:pPr>
      <w:r w:rsidRPr="00BC371D">
        <w:rPr>
          <w:rFonts w:ascii="Arial" w:hAnsi="Arial" w:cs="Arial"/>
          <w:b/>
          <w:bCs/>
          <w:sz w:val="24"/>
          <w:szCs w:val="24"/>
        </w:rPr>
        <w:t xml:space="preserve">  </w:t>
      </w:r>
      <w:r w:rsidR="00F40C66" w:rsidRPr="00BC371D">
        <w:rPr>
          <w:rFonts w:ascii="Arial" w:hAnsi="Arial" w:cs="Arial"/>
          <w:b/>
          <w:bCs/>
          <w:sz w:val="24"/>
          <w:szCs w:val="24"/>
        </w:rPr>
        <w:t xml:space="preserve">Printed Name of Student </w:t>
      </w:r>
      <w:r w:rsidRPr="00BC371D">
        <w:rPr>
          <w:rFonts w:ascii="Arial" w:hAnsi="Arial" w:cs="Arial"/>
          <w:b/>
          <w:bCs/>
          <w:sz w:val="24"/>
          <w:szCs w:val="24"/>
        </w:rPr>
        <w:t xml:space="preserve">                 </w:t>
      </w:r>
      <w:r w:rsidR="00F40C66" w:rsidRPr="00BC371D">
        <w:rPr>
          <w:rFonts w:ascii="Arial" w:hAnsi="Arial" w:cs="Arial"/>
          <w:b/>
          <w:bCs/>
          <w:sz w:val="24"/>
          <w:szCs w:val="24"/>
        </w:rPr>
        <w:t xml:space="preserve">Signature of Student </w:t>
      </w:r>
      <w:r w:rsidRPr="00BC371D">
        <w:rPr>
          <w:rFonts w:ascii="Arial" w:hAnsi="Arial" w:cs="Arial"/>
          <w:b/>
          <w:bCs/>
          <w:sz w:val="24"/>
          <w:szCs w:val="24"/>
        </w:rPr>
        <w:t xml:space="preserve">             </w:t>
      </w:r>
      <w:r w:rsidR="00F40C66" w:rsidRPr="00BC371D">
        <w:rPr>
          <w:rFonts w:ascii="Arial" w:hAnsi="Arial" w:cs="Arial"/>
          <w:b/>
          <w:bCs/>
          <w:sz w:val="24"/>
          <w:szCs w:val="24"/>
        </w:rPr>
        <w:t>Date</w:t>
      </w:r>
    </w:p>
    <w:p w14:paraId="57A8144B" w14:textId="77777777" w:rsidR="005C1069" w:rsidRPr="00BC371D" w:rsidRDefault="005C1069" w:rsidP="00F40C66">
      <w:pPr>
        <w:autoSpaceDE w:val="0"/>
        <w:autoSpaceDN w:val="0"/>
        <w:adjustRightInd w:val="0"/>
        <w:spacing w:before="0" w:after="0" w:line="240" w:lineRule="auto"/>
        <w:rPr>
          <w:rFonts w:ascii="Arial" w:hAnsi="Arial" w:cs="Arial"/>
          <w:b/>
          <w:bCs/>
          <w:sz w:val="24"/>
          <w:szCs w:val="24"/>
        </w:rPr>
      </w:pPr>
    </w:p>
    <w:p w14:paraId="661F5490" w14:textId="77777777" w:rsidR="005C1069" w:rsidRPr="00BC371D" w:rsidRDefault="005C1069" w:rsidP="00F40C66">
      <w:pPr>
        <w:autoSpaceDE w:val="0"/>
        <w:autoSpaceDN w:val="0"/>
        <w:adjustRightInd w:val="0"/>
        <w:spacing w:before="0" w:after="0" w:line="240" w:lineRule="auto"/>
        <w:rPr>
          <w:rFonts w:ascii="Arial" w:hAnsi="Arial" w:cs="Arial"/>
          <w:b/>
          <w:bCs/>
          <w:color w:val="0D0D0D" w:themeColor="text1" w:themeTint="F2"/>
          <w:sz w:val="24"/>
          <w:szCs w:val="24"/>
        </w:rPr>
      </w:pPr>
    </w:p>
    <w:p w14:paraId="1359AFDF" w14:textId="77777777" w:rsidR="00F40C66" w:rsidRPr="00BC371D" w:rsidRDefault="00F40C66" w:rsidP="00F40C66">
      <w:pPr>
        <w:autoSpaceDE w:val="0"/>
        <w:autoSpaceDN w:val="0"/>
        <w:adjustRightInd w:val="0"/>
        <w:spacing w:before="0" w:after="0" w:line="240" w:lineRule="auto"/>
        <w:rPr>
          <w:rFonts w:ascii="Arial" w:hAnsi="Arial" w:cs="Arial"/>
          <w:b/>
          <w:bCs/>
          <w:color w:val="0D0D0D" w:themeColor="text1" w:themeTint="F2"/>
          <w:sz w:val="20"/>
          <w:szCs w:val="20"/>
        </w:rPr>
      </w:pPr>
      <w:r w:rsidRPr="00BC371D">
        <w:rPr>
          <w:rFonts w:ascii="Arial" w:hAnsi="Arial" w:cs="Arial"/>
          <w:b/>
          <w:bCs/>
          <w:color w:val="0D0D0D" w:themeColor="text1" w:themeTint="F2"/>
          <w:sz w:val="20"/>
          <w:szCs w:val="20"/>
        </w:rPr>
        <w:t>Nondiscrimination in Employment and Education Opportunity</w:t>
      </w:r>
    </w:p>
    <w:p w14:paraId="7A972EF2" w14:textId="77777777" w:rsidR="005C1069" w:rsidRPr="00BC371D" w:rsidRDefault="005C1069" w:rsidP="00F40C66">
      <w:pPr>
        <w:autoSpaceDE w:val="0"/>
        <w:autoSpaceDN w:val="0"/>
        <w:adjustRightInd w:val="0"/>
        <w:spacing w:before="0" w:after="0" w:line="240" w:lineRule="auto"/>
        <w:rPr>
          <w:rFonts w:ascii="Arial" w:hAnsi="Arial" w:cs="Arial"/>
          <w:b/>
          <w:bCs/>
          <w:color w:val="0D0D0D" w:themeColor="text1" w:themeTint="F2"/>
          <w:sz w:val="20"/>
          <w:szCs w:val="20"/>
        </w:rPr>
      </w:pPr>
    </w:p>
    <w:p w14:paraId="65EEDF35" w14:textId="1EF33DB5" w:rsidR="005C1069" w:rsidRPr="00BC371D" w:rsidRDefault="005C1069" w:rsidP="005C1069">
      <w:pPr>
        <w:autoSpaceDE w:val="0"/>
        <w:autoSpaceDN w:val="0"/>
        <w:adjustRightInd w:val="0"/>
        <w:spacing w:before="0" w:after="0" w:line="240" w:lineRule="auto"/>
        <w:rPr>
          <w:rFonts w:ascii="Arial" w:hAnsi="Arial" w:cs="Arial"/>
          <w:color w:val="0D0D0D" w:themeColor="text1" w:themeTint="F2"/>
        </w:rPr>
      </w:pPr>
      <w:r w:rsidRPr="77227A79">
        <w:rPr>
          <w:rFonts w:ascii="Arial" w:hAnsi="Arial" w:cs="Arial"/>
          <w:color w:val="0D0D0D" w:themeColor="text1" w:themeTint="F2"/>
        </w:rPr>
        <w:lastRenderedPageBreak/>
        <w:t xml:space="preserve">The Colorado </w:t>
      </w:r>
      <w:r w:rsidR="1E3D01A0" w:rsidRPr="77227A79">
        <w:rPr>
          <w:rFonts w:ascii="Arial" w:hAnsi="Arial" w:cs="Arial"/>
          <w:color w:val="0D0D0D" w:themeColor="text1" w:themeTint="F2"/>
        </w:rPr>
        <w:t xml:space="preserve">Community </w:t>
      </w:r>
      <w:r w:rsidRPr="77227A79">
        <w:rPr>
          <w:rFonts w:ascii="Arial" w:hAnsi="Arial" w:cs="Arial"/>
          <w:color w:val="0D0D0D" w:themeColor="text1" w:themeTint="F2"/>
        </w:rPr>
        <w:t xml:space="preserve">College System does not unlawfully discriminate </w:t>
      </w:r>
      <w:bookmarkStart w:id="79" w:name="_Int_Rd7SzBw8"/>
      <w:r w:rsidR="4BC55D72" w:rsidRPr="77227A79">
        <w:rPr>
          <w:rFonts w:ascii="Arial" w:hAnsi="Arial" w:cs="Arial"/>
          <w:color w:val="0D0D0D" w:themeColor="text1" w:themeTint="F2"/>
        </w:rPr>
        <w:t>based on</w:t>
      </w:r>
      <w:bookmarkEnd w:id="79"/>
      <w:r w:rsidRPr="77227A79">
        <w:rPr>
          <w:rFonts w:ascii="Arial" w:hAnsi="Arial" w:cs="Arial"/>
          <w:color w:val="0D0D0D" w:themeColor="text1" w:themeTint="F2"/>
        </w:rPr>
        <w:t xml:space="preserve"> race, color, religion, national origin, sex, age, or handicap in admission or access to, or treatment or employment in, its educational programs or activities. Inquiries concerning </w:t>
      </w:r>
      <w:r w:rsidR="006457C0" w:rsidRPr="77227A79">
        <w:rPr>
          <w:rFonts w:ascii="Arial" w:hAnsi="Arial" w:cs="Arial"/>
          <w:color w:val="0D0D0D" w:themeColor="text1" w:themeTint="F2"/>
        </w:rPr>
        <w:t>Title</w:t>
      </w:r>
      <w:r w:rsidRPr="77227A79">
        <w:rPr>
          <w:rFonts w:ascii="Arial" w:hAnsi="Arial" w:cs="Arial"/>
          <w:color w:val="0D0D0D" w:themeColor="text1" w:themeTint="F2"/>
        </w:rPr>
        <w:t xml:space="preserve"> VI, Title IX, and Section 504 may be referred to the Affirmative Action Director, Colorado </w:t>
      </w:r>
      <w:r w:rsidR="548F5595" w:rsidRPr="77227A79">
        <w:rPr>
          <w:rFonts w:ascii="Arial" w:hAnsi="Arial" w:cs="Arial"/>
          <w:color w:val="0D0D0D" w:themeColor="text1" w:themeTint="F2"/>
        </w:rPr>
        <w:t xml:space="preserve">Community </w:t>
      </w:r>
      <w:r w:rsidRPr="77227A79">
        <w:rPr>
          <w:rFonts w:ascii="Arial" w:hAnsi="Arial" w:cs="Arial"/>
          <w:color w:val="0D0D0D" w:themeColor="text1" w:themeTint="F2"/>
        </w:rPr>
        <w:t>College System, 9101 E. Lowry Blvd., Bldg. 959, Denver, CO 80230. Or to the Office of Civil Rights, U.S. Department of Education, 1691 Stout St., Denver, CO 80204.</w:t>
      </w:r>
    </w:p>
    <w:p w14:paraId="4BEDBDCD" w14:textId="77777777" w:rsidR="005C1069" w:rsidRPr="00BC371D" w:rsidRDefault="005C1069" w:rsidP="005C1069">
      <w:pPr>
        <w:autoSpaceDE w:val="0"/>
        <w:autoSpaceDN w:val="0"/>
        <w:adjustRightInd w:val="0"/>
        <w:spacing w:before="0" w:after="0" w:line="240" w:lineRule="auto"/>
        <w:rPr>
          <w:rFonts w:ascii="Arial" w:hAnsi="Arial" w:cs="Arial"/>
          <w:color w:val="0D0D0D" w:themeColor="text1" w:themeTint="F2"/>
          <w:sz w:val="20"/>
          <w:szCs w:val="20"/>
        </w:rPr>
      </w:pPr>
    </w:p>
    <w:p w14:paraId="51FBE2EE" w14:textId="5758BFCB" w:rsidR="005C1069" w:rsidRPr="00BC371D" w:rsidRDefault="005C1069" w:rsidP="005C1069">
      <w:pPr>
        <w:spacing w:before="0" w:after="180" w:line="240" w:lineRule="auto"/>
        <w:rPr>
          <w:rFonts w:ascii="Arial" w:eastAsia="Times New Roman" w:hAnsi="Arial" w:cs="Arial"/>
          <w:color w:val="0D0D0D" w:themeColor="text1" w:themeTint="F2"/>
        </w:rPr>
      </w:pPr>
      <w:r w:rsidRPr="77227A79">
        <w:rPr>
          <w:rFonts w:ascii="Arial" w:eastAsia="Times New Roman" w:hAnsi="Arial" w:cs="Arial"/>
          <w:color w:val="0D0D0D" w:themeColor="text1" w:themeTint="F2"/>
        </w:rPr>
        <w:t xml:space="preserve">Pikes Peak </w:t>
      </w:r>
      <w:r w:rsidR="7227F9D4" w:rsidRPr="77227A79">
        <w:rPr>
          <w:rFonts w:ascii="Arial" w:eastAsia="Times New Roman" w:hAnsi="Arial" w:cs="Arial"/>
          <w:color w:val="0D0D0D" w:themeColor="text1" w:themeTint="F2"/>
        </w:rPr>
        <w:t>State</w:t>
      </w:r>
      <w:r w:rsidRPr="77227A79">
        <w:rPr>
          <w:rFonts w:ascii="Arial" w:eastAsia="Times New Roman" w:hAnsi="Arial" w:cs="Arial"/>
          <w:color w:val="0D0D0D" w:themeColor="text1" w:themeTint="F2"/>
        </w:rPr>
        <w:t xml:space="preserve"> College is firmly committed to maintaining a work and learning environment where students, faculty, and staff are treated with dignity and respect. Sexual harassment, sexual misconduct and acts of discrimination are illegal, often demeaning for the individual student or employee, and can disrupt the College’s positive learning and working environment. As such, all members of the College </w:t>
      </w:r>
      <w:r w:rsidR="0E0D31D1" w:rsidRPr="77227A79">
        <w:rPr>
          <w:rFonts w:ascii="Arial" w:eastAsia="Times New Roman" w:hAnsi="Arial" w:cs="Arial"/>
          <w:color w:val="0D0D0D" w:themeColor="text1" w:themeTint="F2"/>
        </w:rPr>
        <w:t xml:space="preserve">Community </w:t>
      </w:r>
      <w:r w:rsidRPr="77227A79">
        <w:rPr>
          <w:rFonts w:ascii="Arial" w:eastAsia="Times New Roman" w:hAnsi="Arial" w:cs="Arial"/>
          <w:color w:val="0D0D0D" w:themeColor="text1" w:themeTint="F2"/>
        </w:rPr>
        <w:t>have a responsibility to be aware of what behaviors constitute these actions/offenses and to help create an environment free of harassment or discrimination.</w:t>
      </w:r>
    </w:p>
    <w:p w14:paraId="225BFCBB" w14:textId="79858D16" w:rsidR="005C1069" w:rsidRPr="00BC371D" w:rsidRDefault="005C1069" w:rsidP="005C1069">
      <w:pPr>
        <w:spacing w:before="0" w:after="180" w:line="240" w:lineRule="auto"/>
        <w:rPr>
          <w:rFonts w:ascii="Arial" w:eastAsia="Times New Roman" w:hAnsi="Arial" w:cs="Arial"/>
          <w:color w:val="0D0D0D" w:themeColor="text1" w:themeTint="F2"/>
        </w:rPr>
      </w:pPr>
      <w:r w:rsidRPr="77227A79">
        <w:rPr>
          <w:rFonts w:ascii="Arial" w:eastAsia="Times New Roman" w:hAnsi="Arial" w:cs="Arial"/>
          <w:color w:val="0D0D0D" w:themeColor="text1" w:themeTint="F2"/>
        </w:rPr>
        <w:t xml:space="preserve">Individuals affiliated with Pikes Peak </w:t>
      </w:r>
      <w:r w:rsidR="7227F9D4" w:rsidRPr="77227A79">
        <w:rPr>
          <w:rFonts w:ascii="Arial" w:eastAsia="Times New Roman" w:hAnsi="Arial" w:cs="Arial"/>
          <w:color w:val="0D0D0D" w:themeColor="text1" w:themeTint="F2"/>
        </w:rPr>
        <w:t>State</w:t>
      </w:r>
      <w:r w:rsidRPr="77227A79">
        <w:rPr>
          <w:rFonts w:ascii="Arial" w:eastAsia="Times New Roman" w:hAnsi="Arial" w:cs="Arial"/>
          <w:color w:val="0D0D0D" w:themeColor="text1" w:themeTint="F2"/>
        </w:rPr>
        <w:t xml:space="preserve"> College shall not be subjected to unlawful discrimination and/or harassment on the basis of sex/gender, race, color, age, creed, national or ethnic origin, ancestry, physical or mental disability, familial status, veteran or military status, pregnancy status, religion, genetic information, gender identity, sexual orientation, or any other protected category under applicable local, state, or federal law (also known as “civil rights laws”), including protections against retaliation and for those opposing discrimination or participating in any grievance process on campus or within the </w:t>
      </w:r>
      <w:hyperlink r:id="rId32">
        <w:r w:rsidRPr="77227A79">
          <w:rPr>
            <w:rFonts w:ascii="Arial" w:eastAsia="Times New Roman" w:hAnsi="Arial" w:cs="Arial"/>
            <w:color w:val="0D0D0D" w:themeColor="text1" w:themeTint="F2"/>
            <w:u w:val="single"/>
          </w:rPr>
          <w:t>Equal Employment Opportunity Commission</w:t>
        </w:r>
      </w:hyperlink>
      <w:r w:rsidRPr="77227A79">
        <w:rPr>
          <w:rFonts w:ascii="Arial" w:eastAsia="Times New Roman" w:hAnsi="Arial" w:cs="Arial"/>
          <w:color w:val="0D0D0D" w:themeColor="text1" w:themeTint="F2"/>
        </w:rPr>
        <w:t xml:space="preserve"> or other human rights agencies, in </w:t>
      </w:r>
      <w:r w:rsidR="02A4E29B" w:rsidRPr="77227A79">
        <w:rPr>
          <w:rFonts w:ascii="Arial" w:eastAsia="Times New Roman" w:hAnsi="Arial" w:cs="Arial"/>
          <w:color w:val="0D0D0D" w:themeColor="text1" w:themeTint="F2"/>
        </w:rPr>
        <w:t>their</w:t>
      </w:r>
      <w:r w:rsidRPr="77227A79">
        <w:rPr>
          <w:rFonts w:ascii="Arial" w:eastAsia="Times New Roman" w:hAnsi="Arial" w:cs="Arial"/>
          <w:color w:val="0D0D0D" w:themeColor="text1" w:themeTint="F2"/>
        </w:rPr>
        <w:t xml:space="preserve"> employment practices or educational programs and activities.</w:t>
      </w:r>
    </w:p>
    <w:p w14:paraId="3DFB682D" w14:textId="6C1D1E6F" w:rsidR="005C1069" w:rsidRDefault="005C1069" w:rsidP="005C1069">
      <w:pPr>
        <w:spacing w:before="0" w:after="180" w:line="240" w:lineRule="auto"/>
        <w:rPr>
          <w:rFonts w:ascii="Arial" w:eastAsia="Times New Roman" w:hAnsi="Arial" w:cs="Arial"/>
          <w:color w:val="0D0D0D" w:themeColor="text1" w:themeTint="F2"/>
        </w:rPr>
      </w:pPr>
      <w:r w:rsidRPr="00BC371D">
        <w:rPr>
          <w:rFonts w:ascii="Arial" w:eastAsia="Times New Roman" w:hAnsi="Arial" w:cs="Arial"/>
          <w:color w:val="0D0D0D" w:themeColor="text1" w:themeTint="F2"/>
        </w:rPr>
        <w:t>The College has designated Mr</w:t>
      </w:r>
      <w:r w:rsidR="00C065B1">
        <w:rPr>
          <w:rFonts w:ascii="Arial" w:eastAsia="Times New Roman" w:hAnsi="Arial" w:cs="Arial"/>
          <w:color w:val="0D0D0D" w:themeColor="text1" w:themeTint="F2"/>
        </w:rPr>
        <w:t>s. Kimberley Hennessey</w:t>
      </w:r>
      <w:r w:rsidRPr="00BC371D">
        <w:rPr>
          <w:rFonts w:ascii="Arial" w:eastAsia="Times New Roman" w:hAnsi="Arial" w:cs="Arial"/>
          <w:color w:val="0D0D0D" w:themeColor="text1" w:themeTint="F2"/>
        </w:rPr>
        <w:t>, Executive Director of Human Resource Services as its Affirmative Action Officer/Equal Opportunity (EO) Coordinator/Title IX Coordinator with the responsibility to coordinate its civil rights compliance activities, which includes sexual misconduct, and grievance procedures.</w:t>
      </w:r>
    </w:p>
    <w:p w14:paraId="582005CD" w14:textId="0D1116E2" w:rsidR="00112813" w:rsidRPr="00BC371D" w:rsidRDefault="00112813" w:rsidP="005C1069">
      <w:pPr>
        <w:spacing w:before="0" w:after="180" w:line="240" w:lineRule="auto"/>
        <w:rPr>
          <w:rFonts w:ascii="Arial" w:eastAsia="Times New Roman" w:hAnsi="Arial" w:cs="Arial"/>
          <w:color w:val="0D0D0D" w:themeColor="text1" w:themeTint="F2"/>
        </w:rPr>
      </w:pPr>
      <w:r>
        <w:rPr>
          <w:rFonts w:ascii="Arial" w:eastAsia="Times New Roman" w:hAnsi="Arial" w:cs="Arial"/>
          <w:color w:val="0D0D0D" w:themeColor="text1" w:themeTint="F2"/>
        </w:rPr>
        <w:t>S</w:t>
      </w:r>
      <w:r w:rsidRPr="00112813">
        <w:rPr>
          <w:rFonts w:ascii="Arial" w:eastAsia="Times New Roman" w:hAnsi="Arial" w:cs="Arial"/>
          <w:color w:val="0D0D0D" w:themeColor="text1" w:themeTint="F2"/>
        </w:rPr>
        <w:t>igning the form gives the program permission to share any needed reasonable accommodations with clinical education sites/faculty.</w:t>
      </w:r>
    </w:p>
    <w:p w14:paraId="007DCDA8" w14:textId="14F0F313" w:rsidR="00910D76" w:rsidRPr="00BC371D" w:rsidRDefault="00910D76" w:rsidP="005C1069">
      <w:pPr>
        <w:autoSpaceDE w:val="0"/>
        <w:autoSpaceDN w:val="0"/>
        <w:adjustRightInd w:val="0"/>
        <w:spacing w:before="0" w:after="0" w:line="240" w:lineRule="auto"/>
        <w:rPr>
          <w:rFonts w:ascii="Arial" w:hAnsi="Arial" w:cs="Arial"/>
          <w:color w:val="0D0D0D" w:themeColor="text1" w:themeTint="F2"/>
        </w:rPr>
      </w:pPr>
    </w:p>
    <w:p w14:paraId="7BDAC546" w14:textId="77777777" w:rsidR="00D21186" w:rsidRPr="00BC371D" w:rsidRDefault="00D21186" w:rsidP="00D21186">
      <w:pPr>
        <w:spacing w:before="0" w:after="0" w:line="240" w:lineRule="auto"/>
        <w:jc w:val="center"/>
        <w:rPr>
          <w:rFonts w:ascii="Arial" w:eastAsia="Times New Roman" w:hAnsi="Arial" w:cs="Arial"/>
          <w:color w:val="auto"/>
          <w:sz w:val="24"/>
          <w:szCs w:val="24"/>
        </w:rPr>
      </w:pPr>
    </w:p>
    <w:p w14:paraId="12CEFEE6" w14:textId="77777777" w:rsidR="00D21186" w:rsidRPr="00BC371D" w:rsidRDefault="00D21186" w:rsidP="00D21186">
      <w:pPr>
        <w:spacing w:before="0" w:after="0" w:line="240" w:lineRule="auto"/>
        <w:jc w:val="center"/>
        <w:rPr>
          <w:rFonts w:ascii="Arial" w:eastAsia="Times New Roman" w:hAnsi="Arial" w:cs="Arial"/>
          <w:color w:val="auto"/>
          <w:sz w:val="24"/>
          <w:szCs w:val="24"/>
        </w:rPr>
      </w:pPr>
    </w:p>
    <w:p w14:paraId="40CB18C1" w14:textId="77777777" w:rsidR="00023F49" w:rsidRPr="00BC371D" w:rsidRDefault="00023F49" w:rsidP="00D21186">
      <w:pPr>
        <w:spacing w:before="0" w:after="0" w:line="240" w:lineRule="auto"/>
        <w:jc w:val="center"/>
        <w:rPr>
          <w:rFonts w:ascii="Arial" w:eastAsia="Times New Roman" w:hAnsi="Arial" w:cs="Arial"/>
          <w:color w:val="auto"/>
          <w:sz w:val="24"/>
          <w:szCs w:val="24"/>
        </w:rPr>
      </w:pPr>
    </w:p>
    <w:p w14:paraId="4A817436" w14:textId="77777777" w:rsidR="00023F49" w:rsidRPr="00BC371D" w:rsidRDefault="00023F49" w:rsidP="00D21186">
      <w:pPr>
        <w:spacing w:before="0" w:after="0" w:line="240" w:lineRule="auto"/>
        <w:jc w:val="center"/>
        <w:rPr>
          <w:rFonts w:ascii="Arial" w:eastAsia="Times New Roman" w:hAnsi="Arial" w:cs="Arial"/>
          <w:color w:val="auto"/>
          <w:sz w:val="24"/>
          <w:szCs w:val="24"/>
        </w:rPr>
      </w:pPr>
    </w:p>
    <w:p w14:paraId="2CC7CFAB" w14:textId="77777777" w:rsidR="00023F49" w:rsidRPr="00BC371D" w:rsidRDefault="00023F49" w:rsidP="00D21186">
      <w:pPr>
        <w:spacing w:before="0" w:after="0" w:line="240" w:lineRule="auto"/>
        <w:jc w:val="center"/>
        <w:rPr>
          <w:rFonts w:ascii="Arial" w:eastAsia="Times New Roman" w:hAnsi="Arial" w:cs="Arial"/>
          <w:color w:val="auto"/>
          <w:sz w:val="24"/>
          <w:szCs w:val="24"/>
        </w:rPr>
      </w:pPr>
    </w:p>
    <w:p w14:paraId="63541C1F" w14:textId="499200DC" w:rsidR="00023F49" w:rsidRPr="00BC371D" w:rsidRDefault="00023F49" w:rsidP="00D21186">
      <w:pPr>
        <w:spacing w:before="0" w:after="0" w:line="240" w:lineRule="auto"/>
        <w:jc w:val="center"/>
        <w:rPr>
          <w:rFonts w:ascii="Arial" w:eastAsia="Times New Roman" w:hAnsi="Arial" w:cs="Arial"/>
          <w:color w:val="auto"/>
          <w:sz w:val="24"/>
          <w:szCs w:val="24"/>
        </w:rPr>
      </w:pPr>
    </w:p>
    <w:p w14:paraId="0137D1B1" w14:textId="557417A4" w:rsidR="00482643" w:rsidRPr="00BC371D" w:rsidRDefault="00482643" w:rsidP="00D21186">
      <w:pPr>
        <w:spacing w:before="0" w:after="0" w:line="240" w:lineRule="auto"/>
        <w:jc w:val="center"/>
        <w:rPr>
          <w:rFonts w:ascii="Arial" w:eastAsia="Times New Roman" w:hAnsi="Arial" w:cs="Arial"/>
          <w:color w:val="auto"/>
          <w:sz w:val="24"/>
          <w:szCs w:val="24"/>
        </w:rPr>
      </w:pPr>
    </w:p>
    <w:p w14:paraId="61BBCC17" w14:textId="7C9167AB" w:rsidR="00482643" w:rsidRPr="00BC371D" w:rsidRDefault="00482643" w:rsidP="00D21186">
      <w:pPr>
        <w:spacing w:before="0" w:after="0" w:line="240" w:lineRule="auto"/>
        <w:jc w:val="center"/>
        <w:rPr>
          <w:rFonts w:ascii="Arial" w:eastAsia="Times New Roman" w:hAnsi="Arial" w:cs="Arial"/>
          <w:color w:val="auto"/>
          <w:sz w:val="24"/>
          <w:szCs w:val="24"/>
        </w:rPr>
      </w:pPr>
    </w:p>
    <w:p w14:paraId="7142F8BD" w14:textId="314D60F9" w:rsidR="00482643" w:rsidRPr="00BC371D" w:rsidRDefault="00482643" w:rsidP="00D21186">
      <w:pPr>
        <w:spacing w:before="0" w:after="0" w:line="240" w:lineRule="auto"/>
        <w:jc w:val="center"/>
        <w:rPr>
          <w:rFonts w:ascii="Arial" w:eastAsia="Times New Roman" w:hAnsi="Arial" w:cs="Arial"/>
          <w:color w:val="auto"/>
          <w:sz w:val="24"/>
          <w:szCs w:val="24"/>
        </w:rPr>
      </w:pPr>
    </w:p>
    <w:p w14:paraId="008E031B" w14:textId="6319E3B2" w:rsidR="00482643" w:rsidRPr="00BC371D" w:rsidRDefault="00482643" w:rsidP="00D21186">
      <w:pPr>
        <w:spacing w:before="0" w:after="0" w:line="240" w:lineRule="auto"/>
        <w:jc w:val="center"/>
        <w:rPr>
          <w:rFonts w:ascii="Arial" w:eastAsia="Times New Roman" w:hAnsi="Arial" w:cs="Arial"/>
          <w:color w:val="auto"/>
          <w:sz w:val="24"/>
          <w:szCs w:val="24"/>
        </w:rPr>
      </w:pPr>
    </w:p>
    <w:p w14:paraId="7341090A" w14:textId="2104C716" w:rsidR="00482643" w:rsidRPr="00BC371D" w:rsidRDefault="00482643" w:rsidP="00D21186">
      <w:pPr>
        <w:spacing w:before="0" w:after="0" w:line="240" w:lineRule="auto"/>
        <w:jc w:val="center"/>
        <w:rPr>
          <w:rFonts w:ascii="Arial" w:eastAsia="Times New Roman" w:hAnsi="Arial" w:cs="Arial"/>
          <w:color w:val="auto"/>
          <w:sz w:val="24"/>
          <w:szCs w:val="24"/>
        </w:rPr>
      </w:pPr>
    </w:p>
    <w:p w14:paraId="4F56539C" w14:textId="3DD25F7D" w:rsidR="00482643" w:rsidRPr="00BC371D" w:rsidRDefault="00482643" w:rsidP="00D21186">
      <w:pPr>
        <w:spacing w:before="0" w:after="0" w:line="240" w:lineRule="auto"/>
        <w:jc w:val="center"/>
        <w:rPr>
          <w:rFonts w:ascii="Arial" w:eastAsia="Times New Roman" w:hAnsi="Arial" w:cs="Arial"/>
          <w:color w:val="auto"/>
          <w:sz w:val="24"/>
          <w:szCs w:val="24"/>
        </w:rPr>
      </w:pPr>
    </w:p>
    <w:p w14:paraId="4AA613C1" w14:textId="4DA60423" w:rsidR="00482643" w:rsidRDefault="00482643" w:rsidP="00D21186">
      <w:pPr>
        <w:spacing w:before="0" w:after="0" w:line="240" w:lineRule="auto"/>
        <w:jc w:val="center"/>
        <w:rPr>
          <w:rFonts w:ascii="Arial" w:eastAsia="Times New Roman" w:hAnsi="Arial" w:cs="Arial"/>
          <w:color w:val="auto"/>
          <w:sz w:val="24"/>
          <w:szCs w:val="24"/>
        </w:rPr>
      </w:pPr>
    </w:p>
    <w:p w14:paraId="74F99757" w14:textId="262FE2A3" w:rsidR="00D740DD" w:rsidRDefault="00D740DD" w:rsidP="00D21186">
      <w:pPr>
        <w:spacing w:before="0" w:after="0" w:line="240" w:lineRule="auto"/>
        <w:jc w:val="center"/>
        <w:rPr>
          <w:rFonts w:ascii="Arial" w:eastAsia="Times New Roman" w:hAnsi="Arial" w:cs="Arial"/>
          <w:color w:val="auto"/>
          <w:sz w:val="24"/>
          <w:szCs w:val="24"/>
        </w:rPr>
      </w:pPr>
    </w:p>
    <w:p w14:paraId="16164EC6" w14:textId="0A09F77B" w:rsidR="00D740DD" w:rsidRDefault="00D740DD" w:rsidP="00D21186">
      <w:pPr>
        <w:spacing w:before="0" w:after="0" w:line="240" w:lineRule="auto"/>
        <w:jc w:val="center"/>
        <w:rPr>
          <w:rFonts w:ascii="Arial" w:eastAsia="Times New Roman" w:hAnsi="Arial" w:cs="Arial"/>
          <w:color w:val="auto"/>
          <w:sz w:val="24"/>
          <w:szCs w:val="24"/>
        </w:rPr>
      </w:pPr>
    </w:p>
    <w:p w14:paraId="4488980C" w14:textId="473DD967" w:rsidR="00D72775" w:rsidRDefault="00D72775" w:rsidP="0087408B">
      <w:pPr>
        <w:spacing w:before="0" w:after="0" w:line="240" w:lineRule="auto"/>
        <w:rPr>
          <w:rFonts w:ascii="Arial" w:eastAsia="Times New Roman" w:hAnsi="Arial" w:cs="Arial"/>
          <w:color w:val="auto"/>
          <w:sz w:val="24"/>
          <w:szCs w:val="24"/>
        </w:rPr>
      </w:pPr>
    </w:p>
    <w:p w14:paraId="2ACA247A" w14:textId="27E630EB" w:rsidR="00D72775" w:rsidRDefault="00D72775" w:rsidP="00D21186">
      <w:pPr>
        <w:spacing w:before="0" w:after="0" w:line="240" w:lineRule="auto"/>
        <w:jc w:val="center"/>
        <w:rPr>
          <w:rFonts w:ascii="Arial" w:eastAsia="Times New Roman" w:hAnsi="Arial" w:cs="Arial"/>
          <w:color w:val="auto"/>
          <w:sz w:val="24"/>
          <w:szCs w:val="24"/>
        </w:rPr>
      </w:pPr>
    </w:p>
    <w:p w14:paraId="4763298B" w14:textId="77777777" w:rsidR="00D740DD" w:rsidRPr="00BC371D" w:rsidRDefault="00D740DD" w:rsidP="00D21186">
      <w:pPr>
        <w:spacing w:before="0" w:after="0" w:line="240" w:lineRule="auto"/>
        <w:jc w:val="center"/>
        <w:rPr>
          <w:rFonts w:ascii="Arial" w:eastAsia="Times New Roman" w:hAnsi="Arial" w:cs="Arial"/>
          <w:color w:val="auto"/>
          <w:sz w:val="24"/>
          <w:szCs w:val="24"/>
        </w:rPr>
      </w:pPr>
    </w:p>
    <w:p w14:paraId="0C0CFB77" w14:textId="7F7DB84D" w:rsidR="00470F4A" w:rsidRPr="00BC371D" w:rsidRDefault="00470F4A"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bookmarkStart w:id="80" w:name="_Hlk68077849"/>
      <w:r w:rsidRPr="77227A79">
        <w:rPr>
          <w:rFonts w:ascii="Arial" w:hAnsi="Arial" w:cs="Arial"/>
          <w:color w:val="002060"/>
          <w:sz w:val="32"/>
          <w:szCs w:val="32"/>
        </w:rPr>
        <w:t>WAIVER OF RIGHTS, ASSUMPTIONS OF RISKS, AND RELEASE OF LIABILITY PHYSICAL THERAPIST ASSISTANT PROGRAM</w:t>
      </w:r>
      <w:r>
        <w:tab/>
      </w:r>
    </w:p>
    <w:bookmarkEnd w:id="80"/>
    <w:p w14:paraId="6917AA97" w14:textId="35D43D1A" w:rsidR="00470F4A" w:rsidRPr="00BC371D" w:rsidRDefault="00470F4A" w:rsidP="00470F4A">
      <w:pPr>
        <w:tabs>
          <w:tab w:val="left" w:pos="5055"/>
        </w:tabs>
        <w:spacing w:before="0" w:after="160" w:line="256" w:lineRule="auto"/>
        <w:rPr>
          <w:rFonts w:ascii="Arial" w:eastAsia="Calibri" w:hAnsi="Arial" w:cs="Arial"/>
          <w:color w:val="auto"/>
          <w:sz w:val="24"/>
        </w:rPr>
      </w:pPr>
      <w:r w:rsidRPr="00BC371D">
        <w:rPr>
          <w:rFonts w:ascii="Arial" w:eastAsia="Calibri" w:hAnsi="Arial" w:cs="Arial"/>
          <w:color w:val="auto"/>
          <w:sz w:val="24"/>
        </w:rPr>
        <w:t xml:space="preserve">By signing this form, I acknowledge that I am about to participate in a course, program, or activity that has inherent risks, hazards and dangers that cannot be eliminated.  I acknowledge that these include, without limitation, risks from the activity itself, transportation to and from the activity, risks connected with my physical condition and required exertion, risks from improper usage of equipment, and actions of other participants or spectators.  I acknowledge that I am responsible for providing my own health and/or accident insurance while participating in this course, </w:t>
      </w:r>
      <w:r w:rsidR="00C63D75" w:rsidRPr="00BC371D">
        <w:rPr>
          <w:rFonts w:ascii="Arial" w:eastAsia="Calibri" w:hAnsi="Arial" w:cs="Arial"/>
          <w:color w:val="auto"/>
          <w:sz w:val="24"/>
        </w:rPr>
        <w:t>program,</w:t>
      </w:r>
      <w:r w:rsidRPr="00BC371D">
        <w:rPr>
          <w:rFonts w:ascii="Arial" w:eastAsia="Calibri" w:hAnsi="Arial" w:cs="Arial"/>
          <w:color w:val="auto"/>
          <w:sz w:val="24"/>
        </w:rPr>
        <w:t xml:space="preserve"> or activity.  I acknowledge that I may be photographed, videotaped, and/or recorded while engaged in this college related activity.  I hereby consent to and authorize any use and reproduction by you, or anyone authorized by you, of any and all photographs/digital images/video tapes/recordings.</w:t>
      </w:r>
    </w:p>
    <w:p w14:paraId="4BF8630F" w14:textId="30069EAF" w:rsidR="00470F4A" w:rsidRPr="00BC371D" w:rsidRDefault="00470F4A" w:rsidP="77227A79">
      <w:pPr>
        <w:tabs>
          <w:tab w:val="left" w:pos="5055"/>
        </w:tabs>
        <w:spacing w:before="0" w:after="160" w:line="256" w:lineRule="auto"/>
        <w:rPr>
          <w:rFonts w:ascii="Arial" w:eastAsia="Calibri" w:hAnsi="Arial" w:cs="Arial"/>
          <w:color w:val="auto"/>
          <w:sz w:val="24"/>
          <w:szCs w:val="24"/>
        </w:rPr>
      </w:pPr>
      <w:r w:rsidRPr="77227A79">
        <w:rPr>
          <w:rFonts w:ascii="Arial" w:eastAsia="Calibri" w:hAnsi="Arial" w:cs="Arial"/>
          <w:color w:val="auto"/>
          <w:sz w:val="24"/>
          <w:szCs w:val="24"/>
        </w:rPr>
        <w:t xml:space="preserve">For myself, my heirs, successors, executors, I hereby knowingly and intentionally waive and release, indemnify and hold harmless the college, Pikes Peak </w:t>
      </w:r>
      <w:r w:rsidR="7227F9D4" w:rsidRPr="77227A79">
        <w:rPr>
          <w:rFonts w:ascii="Arial" w:eastAsia="Calibri" w:hAnsi="Arial" w:cs="Arial"/>
          <w:color w:val="auto"/>
          <w:sz w:val="24"/>
          <w:szCs w:val="24"/>
        </w:rPr>
        <w:t>State</w:t>
      </w:r>
      <w:r w:rsidRPr="77227A79">
        <w:rPr>
          <w:rFonts w:ascii="Arial" w:eastAsia="Calibri" w:hAnsi="Arial" w:cs="Arial"/>
          <w:color w:val="auto"/>
          <w:sz w:val="24"/>
          <w:szCs w:val="24"/>
        </w:rPr>
        <w:t xml:space="preserve"> College (PPCC), The State Board for </w:t>
      </w:r>
      <w:r w:rsidR="45BFEE15" w:rsidRPr="77227A79">
        <w:rPr>
          <w:rFonts w:ascii="Arial" w:eastAsia="Calibri" w:hAnsi="Arial" w:cs="Arial"/>
          <w:color w:val="auto"/>
          <w:sz w:val="24"/>
          <w:szCs w:val="24"/>
        </w:rPr>
        <w:t xml:space="preserve">Community </w:t>
      </w:r>
      <w:r w:rsidRPr="77227A79">
        <w:rPr>
          <w:rFonts w:ascii="Arial" w:eastAsia="Calibri" w:hAnsi="Arial" w:cs="Arial"/>
          <w:color w:val="auto"/>
          <w:sz w:val="24"/>
          <w:szCs w:val="24"/>
        </w:rPr>
        <w:t xml:space="preserve">College and Occupational Education, The State of Colorado, trustees, officers, employees, agents and volunteers from and against all claims, actions, causes of action, liabilities, suits, expenses and NEGLIGENCE of any kind of nature arising directly or indirectly out of any damage, loss, injury, paralysis or death in connection with my participation in this course, program or activity and/or use of this equipment and to waive all claims for damages or losses against the state, the Board or the college which may arise from such activities.  </w:t>
      </w:r>
    </w:p>
    <w:p w14:paraId="102D66A8" w14:textId="16D10299" w:rsidR="00470F4A" w:rsidRPr="00BC371D" w:rsidRDefault="00470F4A" w:rsidP="77227A79">
      <w:pPr>
        <w:tabs>
          <w:tab w:val="left" w:pos="5055"/>
        </w:tabs>
        <w:spacing w:before="0" w:after="160" w:line="256" w:lineRule="auto"/>
        <w:rPr>
          <w:rFonts w:ascii="Arial" w:eastAsia="Calibri" w:hAnsi="Arial" w:cs="Arial"/>
          <w:color w:val="auto"/>
          <w:sz w:val="24"/>
          <w:szCs w:val="24"/>
        </w:rPr>
      </w:pPr>
      <w:r w:rsidRPr="77227A79">
        <w:rPr>
          <w:rFonts w:ascii="Arial" w:eastAsia="Calibri" w:hAnsi="Arial" w:cs="Arial"/>
          <w:color w:val="auto"/>
          <w:sz w:val="24"/>
          <w:szCs w:val="24"/>
        </w:rPr>
        <w:t xml:space="preserve">Furthermore, I understand that this release shall be forever binding and no rescission, </w:t>
      </w:r>
      <w:bookmarkStart w:id="81" w:name="_Int_yakJDumr"/>
      <w:r w:rsidR="5140B7EF" w:rsidRPr="77227A79">
        <w:rPr>
          <w:rFonts w:ascii="Arial" w:eastAsia="Calibri" w:hAnsi="Arial" w:cs="Arial"/>
          <w:color w:val="auto"/>
          <w:sz w:val="24"/>
          <w:szCs w:val="24"/>
        </w:rPr>
        <w:t>modification,</w:t>
      </w:r>
      <w:bookmarkEnd w:id="81"/>
      <w:r w:rsidRPr="77227A79">
        <w:rPr>
          <w:rFonts w:ascii="Arial" w:eastAsia="Calibri" w:hAnsi="Arial" w:cs="Arial"/>
          <w:color w:val="auto"/>
          <w:sz w:val="24"/>
          <w:szCs w:val="24"/>
        </w:rPr>
        <w:t xml:space="preserve"> or release there from may be made without the express written consent of Pikes Peak </w:t>
      </w:r>
      <w:r w:rsidR="7227F9D4" w:rsidRPr="77227A79">
        <w:rPr>
          <w:rFonts w:ascii="Arial" w:eastAsia="Calibri" w:hAnsi="Arial" w:cs="Arial"/>
          <w:color w:val="auto"/>
          <w:sz w:val="24"/>
          <w:szCs w:val="24"/>
        </w:rPr>
        <w:t>State</w:t>
      </w:r>
      <w:r w:rsidRPr="77227A79">
        <w:rPr>
          <w:rFonts w:ascii="Arial" w:eastAsia="Calibri" w:hAnsi="Arial" w:cs="Arial"/>
          <w:color w:val="auto"/>
          <w:sz w:val="24"/>
          <w:szCs w:val="24"/>
        </w:rPr>
        <w:t xml:space="preserve"> College and State Board for </w:t>
      </w:r>
      <w:r w:rsidR="09933910" w:rsidRPr="77227A79">
        <w:rPr>
          <w:rFonts w:ascii="Arial" w:eastAsia="Calibri" w:hAnsi="Arial" w:cs="Arial"/>
          <w:color w:val="auto"/>
          <w:sz w:val="24"/>
          <w:szCs w:val="24"/>
        </w:rPr>
        <w:t xml:space="preserve">Community </w:t>
      </w:r>
      <w:r w:rsidRPr="77227A79">
        <w:rPr>
          <w:rFonts w:ascii="Arial" w:eastAsia="Calibri" w:hAnsi="Arial" w:cs="Arial"/>
          <w:color w:val="auto"/>
          <w:sz w:val="24"/>
          <w:szCs w:val="24"/>
        </w:rPr>
        <w:t>Colleges and Occupational Education.</w:t>
      </w:r>
    </w:p>
    <w:p w14:paraId="38C7E2E5" w14:textId="77777777" w:rsidR="00470F4A" w:rsidRPr="00BC371D" w:rsidRDefault="00470F4A" w:rsidP="00470F4A">
      <w:pPr>
        <w:tabs>
          <w:tab w:val="left" w:pos="5055"/>
        </w:tabs>
        <w:spacing w:before="0" w:after="160" w:line="256" w:lineRule="auto"/>
        <w:rPr>
          <w:rFonts w:ascii="Arial" w:eastAsia="Calibri" w:hAnsi="Arial" w:cs="Arial"/>
          <w:color w:val="auto"/>
        </w:rPr>
      </w:pPr>
      <w:r w:rsidRPr="00BC371D">
        <w:rPr>
          <w:rFonts w:ascii="Arial" w:eastAsia="Calibri" w:hAnsi="Arial" w:cs="Arial"/>
          <w:color w:val="auto"/>
        </w:rPr>
        <w:t xml:space="preserve">I, </w:t>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r>
      <w:r w:rsidRPr="00BC371D">
        <w:rPr>
          <w:rFonts w:ascii="Arial" w:eastAsia="Calibri" w:hAnsi="Arial" w:cs="Arial"/>
          <w:color w:val="auto"/>
        </w:rPr>
        <w:softHyphen/>
        <w:t xml:space="preserve">____________________________ (print name) HAVE CAREFULLY READ, CLEARLY UNDERSTAND, AND VOLUNTARILY SIGN THIS WAIVER, ASSUMPTION OF RISKS AND RELEASE AGREEMENT.  </w:t>
      </w:r>
    </w:p>
    <w:p w14:paraId="675836F1" w14:textId="77777777" w:rsidR="00470F4A" w:rsidRPr="00BC371D" w:rsidRDefault="00470F4A" w:rsidP="00470F4A">
      <w:pPr>
        <w:tabs>
          <w:tab w:val="left" w:pos="5055"/>
        </w:tabs>
        <w:spacing w:before="0" w:after="0" w:line="256" w:lineRule="auto"/>
        <w:rPr>
          <w:rFonts w:ascii="Arial" w:eastAsia="Calibri" w:hAnsi="Arial" w:cs="Arial"/>
          <w:color w:val="auto"/>
        </w:rPr>
      </w:pPr>
      <w:r w:rsidRPr="00BC371D">
        <w:rPr>
          <w:rFonts w:ascii="Arial" w:eastAsia="Calibri" w:hAnsi="Arial" w:cs="Arial"/>
          <w:color w:val="auto"/>
        </w:rPr>
        <w:t>______________________________</w:t>
      </w:r>
      <w:r w:rsidRPr="00BC371D">
        <w:rPr>
          <w:rFonts w:ascii="Arial" w:eastAsia="Calibri" w:hAnsi="Arial" w:cs="Arial"/>
          <w:color w:val="auto"/>
        </w:rPr>
        <w:tab/>
      </w:r>
      <w:r w:rsidRPr="00BC371D">
        <w:rPr>
          <w:rFonts w:ascii="Arial" w:eastAsia="Calibri" w:hAnsi="Arial" w:cs="Arial"/>
          <w:color w:val="auto"/>
        </w:rPr>
        <w:tab/>
        <w:t>______________________</w:t>
      </w:r>
    </w:p>
    <w:p w14:paraId="3E40ADE4" w14:textId="77777777" w:rsidR="00470F4A" w:rsidRPr="00BC371D" w:rsidRDefault="00470F4A" w:rsidP="00470F4A">
      <w:pPr>
        <w:tabs>
          <w:tab w:val="left" w:pos="5055"/>
        </w:tabs>
        <w:spacing w:before="0" w:after="0" w:line="256" w:lineRule="auto"/>
        <w:rPr>
          <w:rFonts w:ascii="Arial" w:eastAsia="Calibri" w:hAnsi="Arial" w:cs="Arial"/>
          <w:color w:val="auto"/>
        </w:rPr>
      </w:pPr>
      <w:r w:rsidRPr="00BC371D">
        <w:rPr>
          <w:rFonts w:ascii="Arial" w:eastAsia="Calibri" w:hAnsi="Arial" w:cs="Arial"/>
          <w:color w:val="auto"/>
        </w:rPr>
        <w:t>Signature (Student must be 18 yrs. Or older)</w:t>
      </w:r>
      <w:r w:rsidRPr="00BC371D">
        <w:rPr>
          <w:rFonts w:ascii="Arial" w:eastAsia="Calibri" w:hAnsi="Arial" w:cs="Arial"/>
          <w:color w:val="auto"/>
        </w:rPr>
        <w:tab/>
      </w:r>
      <w:r w:rsidRPr="00BC371D">
        <w:rPr>
          <w:rFonts w:ascii="Arial" w:eastAsia="Calibri" w:hAnsi="Arial" w:cs="Arial"/>
          <w:color w:val="auto"/>
        </w:rPr>
        <w:tab/>
        <w:t>Date</w:t>
      </w:r>
    </w:p>
    <w:p w14:paraId="525BE4B6" w14:textId="77777777" w:rsidR="00470F4A" w:rsidRPr="00BC371D" w:rsidRDefault="00470F4A" w:rsidP="00470F4A">
      <w:pPr>
        <w:tabs>
          <w:tab w:val="left" w:pos="5055"/>
        </w:tabs>
        <w:spacing w:before="0" w:after="0" w:line="256" w:lineRule="auto"/>
        <w:rPr>
          <w:rFonts w:ascii="Arial" w:eastAsia="Calibri" w:hAnsi="Arial" w:cs="Arial"/>
          <w:color w:val="auto"/>
        </w:rPr>
      </w:pPr>
    </w:p>
    <w:p w14:paraId="2A61EEA3" w14:textId="77777777" w:rsidR="00470F4A" w:rsidRPr="00BC371D" w:rsidRDefault="00470F4A" w:rsidP="00470F4A">
      <w:pPr>
        <w:tabs>
          <w:tab w:val="left" w:pos="5055"/>
        </w:tabs>
        <w:spacing w:before="0" w:after="0" w:line="256" w:lineRule="auto"/>
        <w:rPr>
          <w:rFonts w:ascii="Arial" w:eastAsia="Calibri" w:hAnsi="Arial" w:cs="Arial"/>
          <w:color w:val="auto"/>
        </w:rPr>
      </w:pPr>
      <w:r w:rsidRPr="00BC371D">
        <w:rPr>
          <w:rFonts w:ascii="Arial" w:eastAsia="Calibri" w:hAnsi="Arial" w:cs="Arial"/>
          <w:color w:val="auto"/>
        </w:rPr>
        <w:t>_______________________________</w:t>
      </w:r>
      <w:r w:rsidRPr="00BC371D">
        <w:rPr>
          <w:rFonts w:ascii="Arial" w:eastAsia="Calibri" w:hAnsi="Arial" w:cs="Arial"/>
          <w:color w:val="auto"/>
        </w:rPr>
        <w:tab/>
      </w:r>
      <w:r w:rsidRPr="00BC371D">
        <w:rPr>
          <w:rFonts w:ascii="Arial" w:eastAsia="Calibri" w:hAnsi="Arial" w:cs="Arial"/>
          <w:color w:val="auto"/>
        </w:rPr>
        <w:tab/>
        <w:t>______________________</w:t>
      </w:r>
    </w:p>
    <w:p w14:paraId="0A0CB8DD" w14:textId="77777777" w:rsidR="00470F4A" w:rsidRPr="00BC371D" w:rsidRDefault="00470F4A" w:rsidP="00470F4A">
      <w:pPr>
        <w:tabs>
          <w:tab w:val="left" w:pos="5055"/>
        </w:tabs>
        <w:spacing w:before="0" w:after="0" w:line="256" w:lineRule="auto"/>
        <w:rPr>
          <w:rFonts w:ascii="Arial" w:eastAsia="Calibri" w:hAnsi="Arial" w:cs="Arial"/>
          <w:color w:val="auto"/>
        </w:rPr>
      </w:pPr>
      <w:r w:rsidRPr="00BC371D">
        <w:rPr>
          <w:rFonts w:ascii="Arial" w:eastAsia="Calibri" w:hAnsi="Arial" w:cs="Arial"/>
          <w:color w:val="auto"/>
        </w:rPr>
        <w:t>Emergency Contact Name</w:t>
      </w:r>
      <w:r w:rsidRPr="00BC371D">
        <w:rPr>
          <w:rFonts w:ascii="Arial" w:eastAsia="Calibri" w:hAnsi="Arial" w:cs="Arial"/>
          <w:color w:val="auto"/>
        </w:rPr>
        <w:tab/>
      </w:r>
      <w:r w:rsidRPr="00BC371D">
        <w:rPr>
          <w:rFonts w:ascii="Arial" w:eastAsia="Calibri" w:hAnsi="Arial" w:cs="Arial"/>
          <w:color w:val="auto"/>
        </w:rPr>
        <w:tab/>
        <w:t>Emergency Phone</w:t>
      </w:r>
    </w:p>
    <w:p w14:paraId="521ADEC9" w14:textId="77777777" w:rsidR="00907C33" w:rsidRPr="00BC371D" w:rsidRDefault="00907C33" w:rsidP="00781095">
      <w:pPr>
        <w:tabs>
          <w:tab w:val="left" w:pos="5055"/>
        </w:tabs>
        <w:spacing w:before="0" w:after="0" w:line="256" w:lineRule="auto"/>
        <w:rPr>
          <w:rFonts w:ascii="Arial" w:eastAsia="Calibri" w:hAnsi="Arial" w:cs="Arial"/>
          <w:color w:val="auto"/>
        </w:rPr>
      </w:pPr>
    </w:p>
    <w:p w14:paraId="17C8879E" w14:textId="08B1DA86" w:rsidR="00D72775" w:rsidRDefault="00DA1156" w:rsidP="00781095">
      <w:pPr>
        <w:tabs>
          <w:tab w:val="left" w:pos="5055"/>
        </w:tabs>
        <w:spacing w:before="0" w:after="0" w:line="256" w:lineRule="auto"/>
        <w:rPr>
          <w:rFonts w:ascii="Arial" w:eastAsia="Calibri" w:hAnsi="Arial" w:cs="Arial"/>
          <w:color w:val="auto"/>
        </w:rPr>
      </w:pPr>
      <w:r w:rsidRPr="00BC371D">
        <w:rPr>
          <w:rFonts w:ascii="Arial" w:eastAsia="Calibri" w:hAnsi="Arial" w:cs="Arial"/>
          <w:color w:val="auto"/>
        </w:rPr>
        <w:t>Students</w:t>
      </w:r>
      <w:r w:rsidR="00470F4A" w:rsidRPr="00BC371D">
        <w:rPr>
          <w:rFonts w:ascii="Arial" w:eastAsia="Calibri" w:hAnsi="Arial" w:cs="Arial"/>
          <w:color w:val="auto"/>
        </w:rPr>
        <w:t xml:space="preserve"> under 18 are not allowed to perform these skills, therefore cannot remain registe</w:t>
      </w:r>
      <w:r w:rsidR="00781095" w:rsidRPr="00BC371D">
        <w:rPr>
          <w:rFonts w:ascii="Arial" w:eastAsia="Calibri" w:hAnsi="Arial" w:cs="Arial"/>
          <w:color w:val="auto"/>
        </w:rPr>
        <w:t>red and/or participate in class</w:t>
      </w:r>
    </w:p>
    <w:p w14:paraId="500CD32C" w14:textId="09EB2872" w:rsidR="00D72775" w:rsidRDefault="00D72775" w:rsidP="00781095">
      <w:pPr>
        <w:tabs>
          <w:tab w:val="left" w:pos="5055"/>
        </w:tabs>
        <w:spacing w:before="0" w:after="0" w:line="256" w:lineRule="auto"/>
        <w:rPr>
          <w:rFonts w:ascii="Arial" w:eastAsia="Calibri" w:hAnsi="Arial" w:cs="Arial"/>
          <w:color w:val="auto"/>
        </w:rPr>
      </w:pPr>
    </w:p>
    <w:p w14:paraId="1D7B4A99" w14:textId="1DE9975E" w:rsidR="00BE3D6E" w:rsidRDefault="00BE3D6E" w:rsidP="00781095">
      <w:pPr>
        <w:tabs>
          <w:tab w:val="left" w:pos="5055"/>
        </w:tabs>
        <w:spacing w:before="0" w:after="0" w:line="256" w:lineRule="auto"/>
        <w:rPr>
          <w:rFonts w:ascii="Arial" w:eastAsia="Calibri" w:hAnsi="Arial" w:cs="Arial"/>
          <w:color w:val="auto"/>
        </w:rPr>
      </w:pPr>
    </w:p>
    <w:p w14:paraId="27DF6E92" w14:textId="33C00DCF" w:rsidR="00BE3D6E" w:rsidRPr="00BC371D" w:rsidRDefault="0001298A" w:rsidP="00BE3D6E">
      <w:pPr>
        <w:pBdr>
          <w:top w:val="triple" w:sz="4" w:space="1" w:color="auto"/>
          <w:left w:val="triple" w:sz="4" w:space="4" w:color="auto"/>
          <w:bottom w:val="triple" w:sz="4" w:space="1" w:color="auto"/>
          <w:right w:val="triple" w:sz="4" w:space="4" w:color="auto"/>
        </w:pBdr>
        <w:jc w:val="center"/>
        <w:rPr>
          <w:rFonts w:ascii="Arial" w:hAnsi="Arial" w:cs="Arial"/>
          <w:color w:val="C00000"/>
          <w:sz w:val="32"/>
          <w:szCs w:val="32"/>
        </w:rPr>
      </w:pPr>
      <w:r w:rsidRPr="77227A79">
        <w:rPr>
          <w:rFonts w:ascii="Arial" w:hAnsi="Arial" w:cs="Arial"/>
          <w:color w:val="002060"/>
          <w:sz w:val="32"/>
          <w:szCs w:val="32"/>
        </w:rPr>
        <w:t>CLINICAL/CLASS ABSENCE FORM</w:t>
      </w:r>
      <w:r>
        <w:tab/>
      </w:r>
    </w:p>
    <w:p w14:paraId="2BBB7FBF"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Student Name ______________________________________________</w:t>
      </w:r>
    </w:p>
    <w:p w14:paraId="53208CB7"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22C32984" w14:textId="4948D59B"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Date ____________________</w:t>
      </w:r>
    </w:p>
    <w:p w14:paraId="341C690C"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40F6BEC3" w14:textId="0DD51620"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Class/Clinical Instructor _____________________________________</w:t>
      </w:r>
    </w:p>
    <w:p w14:paraId="55010AAB"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24031512" w14:textId="2130FBDA"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Course _________________________________</w:t>
      </w:r>
    </w:p>
    <w:p w14:paraId="254C09F0"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71261114" w14:textId="36E653CD"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Dates absent from class/clinical _______________________________</w:t>
      </w:r>
    </w:p>
    <w:p w14:paraId="5C6A24C0"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6F10B695" w14:textId="02725DDD" w:rsidR="00BB7C06" w:rsidRPr="00BB7C06" w:rsidRDefault="00BB7C06" w:rsidP="00BB7C06">
      <w:pPr>
        <w:tabs>
          <w:tab w:val="left" w:pos="5055"/>
        </w:tabs>
        <w:spacing w:after="120" w:line="257" w:lineRule="auto"/>
        <w:rPr>
          <w:rFonts w:ascii="Arial" w:eastAsia="Calibri" w:hAnsi="Arial" w:cs="Arial"/>
          <w:color w:val="000000" w:themeColor="text1"/>
        </w:rPr>
      </w:pPr>
      <w:r w:rsidRPr="00BB7C06">
        <w:rPr>
          <w:rFonts w:ascii="Arial" w:eastAsia="Calibri" w:hAnsi="Arial" w:cs="Arial"/>
          <w:color w:val="000000" w:themeColor="text1"/>
        </w:rPr>
        <w:t>Reason for class/clinical absence _________________________________________________</w:t>
      </w:r>
    </w:p>
    <w:p w14:paraId="6F39745A" w14:textId="2E13DB7A" w:rsidR="00BB7C06" w:rsidRPr="00BB7C06" w:rsidRDefault="00BB7C06" w:rsidP="00CD43CE">
      <w:pPr>
        <w:tabs>
          <w:tab w:val="left" w:pos="5055"/>
        </w:tabs>
        <w:spacing w:after="120" w:line="360" w:lineRule="auto"/>
        <w:rPr>
          <w:rFonts w:ascii="Arial" w:eastAsia="Calibri" w:hAnsi="Arial" w:cs="Arial"/>
          <w:color w:val="000000" w:themeColor="text1"/>
        </w:rPr>
      </w:pPr>
      <w:r w:rsidRPr="00BB7C06">
        <w:rPr>
          <w:rFonts w:ascii="Arial" w:eastAsia="Calibri"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w:t>
      </w:r>
    </w:p>
    <w:p w14:paraId="0A319536"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2B35FD7A" w14:textId="77777777" w:rsidR="00BB7C06" w:rsidRPr="00BB7C06" w:rsidRDefault="00BB7C06" w:rsidP="00BB7C06">
      <w:pPr>
        <w:tabs>
          <w:tab w:val="left" w:pos="5055"/>
        </w:tabs>
        <w:spacing w:after="120" w:line="257" w:lineRule="auto"/>
        <w:rPr>
          <w:rFonts w:ascii="Arial" w:eastAsia="Calibri" w:hAnsi="Arial" w:cs="Arial"/>
          <w:color w:val="000000" w:themeColor="text1"/>
        </w:rPr>
      </w:pPr>
      <w:r w:rsidRPr="00BB7C06">
        <w:rPr>
          <w:rFonts w:ascii="Arial" w:eastAsia="Calibri" w:hAnsi="Arial" w:cs="Arial"/>
          <w:color w:val="000000" w:themeColor="text1"/>
        </w:rPr>
        <w:t>Plans for making up missed work_________________________________________________</w:t>
      </w:r>
    </w:p>
    <w:p w14:paraId="514A0863" w14:textId="77777777" w:rsidR="00BB7C06" w:rsidRPr="00BB7C06" w:rsidRDefault="00BB7C06" w:rsidP="00CD43CE">
      <w:pPr>
        <w:tabs>
          <w:tab w:val="left" w:pos="5055"/>
        </w:tabs>
        <w:spacing w:after="120" w:line="360" w:lineRule="auto"/>
        <w:rPr>
          <w:rFonts w:ascii="Arial" w:eastAsia="Calibri" w:hAnsi="Arial" w:cs="Arial"/>
          <w:color w:val="000000" w:themeColor="text1"/>
        </w:rPr>
      </w:pPr>
      <w:r w:rsidRPr="00BB7C06">
        <w:rPr>
          <w:rFonts w:ascii="Arial" w:eastAsia="Calibri"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14:paraId="20309A5B"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039E471D"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_______________________________</w:t>
      </w:r>
      <w:r w:rsidRPr="00BB7C06">
        <w:rPr>
          <w:rFonts w:ascii="Arial" w:eastAsia="Calibri" w:hAnsi="Arial" w:cs="Arial"/>
          <w:color w:val="000000" w:themeColor="text1"/>
        </w:rPr>
        <w:tab/>
      </w:r>
      <w:r w:rsidRPr="00BB7C06">
        <w:rPr>
          <w:rFonts w:ascii="Arial" w:eastAsia="Calibri" w:hAnsi="Arial" w:cs="Arial"/>
          <w:color w:val="000000" w:themeColor="text1"/>
        </w:rPr>
        <w:tab/>
        <w:t>________________________</w:t>
      </w:r>
    </w:p>
    <w:p w14:paraId="6A1AE3E5"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Student’s Signature</w:t>
      </w:r>
      <w:r w:rsidRPr="00BB7C06">
        <w:rPr>
          <w:rFonts w:ascii="Arial" w:eastAsia="Calibri" w:hAnsi="Arial" w:cs="Arial"/>
          <w:color w:val="000000" w:themeColor="text1"/>
        </w:rPr>
        <w:tab/>
      </w:r>
      <w:r w:rsidRPr="00BB7C06">
        <w:rPr>
          <w:rFonts w:ascii="Arial" w:eastAsia="Calibri" w:hAnsi="Arial" w:cs="Arial"/>
          <w:color w:val="000000" w:themeColor="text1"/>
        </w:rPr>
        <w:tab/>
      </w:r>
      <w:r w:rsidRPr="00BB7C06">
        <w:rPr>
          <w:rFonts w:ascii="Arial" w:eastAsia="Calibri" w:hAnsi="Arial" w:cs="Arial"/>
          <w:color w:val="000000" w:themeColor="text1"/>
        </w:rPr>
        <w:tab/>
      </w:r>
      <w:r w:rsidRPr="00BB7C06">
        <w:rPr>
          <w:rFonts w:ascii="Arial" w:eastAsia="Calibri" w:hAnsi="Arial" w:cs="Arial"/>
          <w:color w:val="000000" w:themeColor="text1"/>
        </w:rPr>
        <w:tab/>
      </w:r>
      <w:r w:rsidRPr="00BB7C06">
        <w:rPr>
          <w:rFonts w:ascii="Arial" w:eastAsia="Calibri" w:hAnsi="Arial" w:cs="Arial"/>
          <w:color w:val="000000" w:themeColor="text1"/>
        </w:rPr>
        <w:tab/>
        <w:t>Date</w:t>
      </w:r>
    </w:p>
    <w:p w14:paraId="24A5C985"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0730BA6D"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736CA988"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_______________________________</w:t>
      </w:r>
      <w:r w:rsidRPr="00BB7C06">
        <w:rPr>
          <w:rFonts w:ascii="Arial" w:eastAsia="Calibri" w:hAnsi="Arial" w:cs="Arial"/>
          <w:color w:val="000000" w:themeColor="text1"/>
        </w:rPr>
        <w:tab/>
      </w:r>
      <w:r w:rsidRPr="00BB7C06">
        <w:rPr>
          <w:rFonts w:ascii="Arial" w:eastAsia="Calibri" w:hAnsi="Arial" w:cs="Arial"/>
          <w:color w:val="000000" w:themeColor="text1"/>
        </w:rPr>
        <w:tab/>
        <w:t>________________________</w:t>
      </w:r>
    </w:p>
    <w:p w14:paraId="2AB0C09E"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Instructor’s Signature</w:t>
      </w:r>
      <w:r w:rsidRPr="00BB7C06">
        <w:rPr>
          <w:rFonts w:ascii="Arial" w:eastAsia="Calibri" w:hAnsi="Arial" w:cs="Arial"/>
          <w:color w:val="000000" w:themeColor="text1"/>
        </w:rPr>
        <w:tab/>
      </w:r>
      <w:r w:rsidRPr="00BB7C06">
        <w:rPr>
          <w:rFonts w:ascii="Arial" w:eastAsia="Calibri" w:hAnsi="Arial" w:cs="Arial"/>
          <w:color w:val="000000" w:themeColor="text1"/>
        </w:rPr>
        <w:tab/>
      </w:r>
      <w:r w:rsidRPr="00BB7C06">
        <w:rPr>
          <w:rFonts w:ascii="Arial" w:eastAsia="Calibri" w:hAnsi="Arial" w:cs="Arial"/>
          <w:color w:val="000000" w:themeColor="text1"/>
        </w:rPr>
        <w:tab/>
      </w:r>
      <w:r w:rsidRPr="00BB7C06">
        <w:rPr>
          <w:rFonts w:ascii="Arial" w:eastAsia="Calibri" w:hAnsi="Arial" w:cs="Arial"/>
          <w:color w:val="000000" w:themeColor="text1"/>
        </w:rPr>
        <w:tab/>
        <w:t>Date</w:t>
      </w:r>
    </w:p>
    <w:p w14:paraId="59DA2AC3"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21A771FA" w14:textId="77777777" w:rsidR="00BB7C06" w:rsidRPr="00BB7C06" w:rsidRDefault="00BB7C06" w:rsidP="00BB7C06">
      <w:pPr>
        <w:tabs>
          <w:tab w:val="left" w:pos="5055"/>
        </w:tabs>
        <w:spacing w:before="0" w:after="0" w:line="256" w:lineRule="auto"/>
        <w:rPr>
          <w:rFonts w:ascii="Arial" w:eastAsia="Calibri" w:hAnsi="Arial" w:cs="Arial"/>
          <w:color w:val="000000" w:themeColor="text1"/>
        </w:rPr>
      </w:pPr>
    </w:p>
    <w:p w14:paraId="2560A513" w14:textId="4D183ABD" w:rsidR="00BE3D6E" w:rsidRPr="00BB7C06" w:rsidRDefault="00BB7C06" w:rsidP="00BB7C06">
      <w:pPr>
        <w:tabs>
          <w:tab w:val="left" w:pos="5055"/>
        </w:tabs>
        <w:spacing w:before="0" w:after="0" w:line="256" w:lineRule="auto"/>
        <w:rPr>
          <w:rFonts w:ascii="Arial" w:eastAsia="Calibri" w:hAnsi="Arial" w:cs="Arial"/>
          <w:color w:val="000000" w:themeColor="text1"/>
        </w:rPr>
      </w:pPr>
      <w:r w:rsidRPr="00BB7C06">
        <w:rPr>
          <w:rFonts w:ascii="Arial" w:eastAsia="Calibri" w:hAnsi="Arial" w:cs="Arial"/>
          <w:color w:val="000000" w:themeColor="text1"/>
        </w:rPr>
        <w:t>This form must be submitted to class/clinical instructor the first day you return to class or clinical.  If the absence occurs during a practicum, please submit a copy to the DCE/ACCE when you turn in your paperwork for that practicum.</w:t>
      </w:r>
    </w:p>
    <w:p w14:paraId="6A13DF46" w14:textId="2C22E503" w:rsidR="00BB7C06" w:rsidRDefault="00BB7C06" w:rsidP="00BB7C06">
      <w:pPr>
        <w:tabs>
          <w:tab w:val="left" w:pos="5055"/>
        </w:tabs>
        <w:spacing w:before="0" w:after="0" w:line="256" w:lineRule="auto"/>
        <w:rPr>
          <w:rFonts w:ascii="Arial" w:eastAsia="Calibri" w:hAnsi="Arial" w:cs="Arial"/>
          <w:color w:val="000000" w:themeColor="text1"/>
        </w:rPr>
      </w:pPr>
    </w:p>
    <w:p w14:paraId="51B87982" w14:textId="77777777" w:rsidR="00CD43CE" w:rsidRDefault="00CD43CE" w:rsidP="00BB7C06">
      <w:pPr>
        <w:tabs>
          <w:tab w:val="left" w:pos="5055"/>
        </w:tabs>
        <w:spacing w:before="0" w:after="0" w:line="256" w:lineRule="auto"/>
        <w:rPr>
          <w:rFonts w:ascii="Arial" w:eastAsia="Calibri" w:hAnsi="Arial" w:cs="Arial"/>
          <w:color w:val="auto"/>
        </w:rPr>
      </w:pPr>
    </w:p>
    <w:p w14:paraId="26CB2559" w14:textId="78878EC5" w:rsidR="00BB7C06" w:rsidRDefault="00BB7C06" w:rsidP="00BB7C06">
      <w:pPr>
        <w:tabs>
          <w:tab w:val="left" w:pos="5055"/>
        </w:tabs>
        <w:spacing w:before="0" w:after="0" w:line="256" w:lineRule="auto"/>
        <w:rPr>
          <w:rFonts w:ascii="Arial" w:eastAsia="Calibri" w:hAnsi="Arial" w:cs="Arial"/>
          <w:color w:val="auto"/>
        </w:rPr>
      </w:pPr>
    </w:p>
    <w:p w14:paraId="037D1136" w14:textId="5531D82C" w:rsidR="00BB7C06" w:rsidRDefault="00BB7C06" w:rsidP="00BB7C06">
      <w:pPr>
        <w:tabs>
          <w:tab w:val="left" w:pos="5055"/>
        </w:tabs>
        <w:spacing w:before="0" w:after="0" w:line="256" w:lineRule="auto"/>
        <w:rPr>
          <w:rFonts w:ascii="Arial" w:eastAsia="Calibri" w:hAnsi="Arial" w:cs="Arial"/>
          <w:color w:val="auto"/>
        </w:rPr>
      </w:pPr>
    </w:p>
    <w:p w14:paraId="743EE7B9" w14:textId="2C4C98F2" w:rsidR="0077079D" w:rsidRDefault="0077079D" w:rsidP="00BB7C06">
      <w:pPr>
        <w:tabs>
          <w:tab w:val="left" w:pos="5055"/>
        </w:tabs>
        <w:spacing w:before="0" w:after="0" w:line="256" w:lineRule="auto"/>
        <w:rPr>
          <w:rFonts w:ascii="Arial" w:eastAsia="Calibri" w:hAnsi="Arial" w:cs="Arial"/>
          <w:color w:val="auto"/>
        </w:rPr>
      </w:pPr>
    </w:p>
    <w:p w14:paraId="119455C2" w14:textId="4B24B05F" w:rsidR="0077079D" w:rsidRDefault="0077079D" w:rsidP="00BB7C06">
      <w:pPr>
        <w:tabs>
          <w:tab w:val="left" w:pos="5055"/>
        </w:tabs>
        <w:spacing w:before="0" w:after="0" w:line="256" w:lineRule="auto"/>
        <w:rPr>
          <w:rFonts w:ascii="Arial" w:eastAsia="Calibri" w:hAnsi="Arial" w:cs="Arial"/>
          <w:color w:val="auto"/>
        </w:rPr>
      </w:pPr>
    </w:p>
    <w:p w14:paraId="598F0F44" w14:textId="4F95F37D" w:rsidR="0077079D" w:rsidRDefault="0077079D" w:rsidP="00BB7C06">
      <w:pPr>
        <w:tabs>
          <w:tab w:val="left" w:pos="5055"/>
        </w:tabs>
        <w:spacing w:before="0" w:after="0" w:line="256" w:lineRule="auto"/>
        <w:rPr>
          <w:rFonts w:ascii="Arial" w:eastAsia="Calibri" w:hAnsi="Arial" w:cs="Arial"/>
          <w:color w:val="auto"/>
        </w:rPr>
      </w:pPr>
    </w:p>
    <w:p w14:paraId="0964A2A8" w14:textId="2129A32B" w:rsidR="0077079D" w:rsidRPr="00BC371D" w:rsidRDefault="0077079D"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REQUEST FOR TAKING A MISSED EXAM</w:t>
      </w:r>
    </w:p>
    <w:p w14:paraId="70C4E0A6" w14:textId="310FA974" w:rsidR="005813AE"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Student Name _______________________________________________</w:t>
      </w:r>
    </w:p>
    <w:p w14:paraId="4BEB3AF6"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1A41D68C" w14:textId="2A33EFB5" w:rsidR="005813AE"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Date _____________________________</w:t>
      </w:r>
    </w:p>
    <w:p w14:paraId="6AD070E7"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59884906" w14:textId="0B45DCD5" w:rsidR="005813AE"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Course _______________________________________</w:t>
      </w:r>
    </w:p>
    <w:p w14:paraId="5C6655CD"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5CF68585" w14:textId="6CA8AD92" w:rsidR="005813AE"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Exam Topic _________________________________</w:t>
      </w:r>
    </w:p>
    <w:p w14:paraId="786D164E"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0BFDAA1F" w14:textId="77777777" w:rsidR="005813AE" w:rsidRPr="005813AE" w:rsidRDefault="005813AE" w:rsidP="005813AE">
      <w:pPr>
        <w:tabs>
          <w:tab w:val="left" w:pos="5055"/>
        </w:tabs>
        <w:spacing w:after="120" w:line="360" w:lineRule="auto"/>
        <w:rPr>
          <w:rFonts w:ascii="Arial" w:eastAsia="Calibri" w:hAnsi="Arial" w:cs="Arial"/>
          <w:color w:val="000000" w:themeColor="text1"/>
        </w:rPr>
      </w:pPr>
      <w:r w:rsidRPr="005813AE">
        <w:rPr>
          <w:rFonts w:ascii="Arial" w:eastAsia="Calibri" w:hAnsi="Arial" w:cs="Arial"/>
          <w:color w:val="000000" w:themeColor="text1"/>
        </w:rPr>
        <w:t>Reason for missing exam ___________________________________________________________________</w:t>
      </w:r>
    </w:p>
    <w:p w14:paraId="1D741D70" w14:textId="77777777" w:rsidR="005813AE" w:rsidRPr="005813AE" w:rsidRDefault="005813AE" w:rsidP="005813AE">
      <w:pPr>
        <w:tabs>
          <w:tab w:val="left" w:pos="5055"/>
        </w:tabs>
        <w:spacing w:after="120" w:line="360" w:lineRule="auto"/>
        <w:rPr>
          <w:rFonts w:ascii="Arial" w:eastAsia="Calibri" w:hAnsi="Arial" w:cs="Arial"/>
          <w:color w:val="000000" w:themeColor="text1"/>
        </w:rPr>
      </w:pPr>
      <w:r w:rsidRPr="005813AE">
        <w:rPr>
          <w:rFonts w:ascii="Arial" w:eastAsia="Calibri"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9A11AE"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53A4F855"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Student Signature _______________________________________________________</w:t>
      </w:r>
    </w:p>
    <w:p w14:paraId="7AD7B096"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3F9E7748" w14:textId="17171601" w:rsidR="005813AE"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Date given to course coordinator ___________________________</w:t>
      </w:r>
    </w:p>
    <w:p w14:paraId="3D52EAAF"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31021A23" w14:textId="77777777" w:rsidR="005813AE" w:rsidRPr="005813AE" w:rsidRDefault="005813AE" w:rsidP="005813AE">
      <w:pPr>
        <w:tabs>
          <w:tab w:val="left" w:pos="5055"/>
        </w:tabs>
        <w:spacing w:before="0" w:after="0" w:line="256" w:lineRule="auto"/>
        <w:rPr>
          <w:rFonts w:ascii="Arial" w:eastAsia="Calibri" w:hAnsi="Arial" w:cs="Arial"/>
          <w:color w:val="000000" w:themeColor="text1"/>
        </w:rPr>
      </w:pPr>
    </w:p>
    <w:p w14:paraId="46AAD116" w14:textId="09B0AE37" w:rsidR="0077079D" w:rsidRPr="005813AE" w:rsidRDefault="005813AE" w:rsidP="005813AE">
      <w:pPr>
        <w:tabs>
          <w:tab w:val="left" w:pos="5055"/>
        </w:tabs>
        <w:spacing w:before="0" w:after="0" w:line="256" w:lineRule="auto"/>
        <w:rPr>
          <w:rFonts w:ascii="Arial" w:eastAsia="Calibri" w:hAnsi="Arial" w:cs="Arial"/>
          <w:color w:val="000000" w:themeColor="text1"/>
        </w:rPr>
      </w:pPr>
      <w:r w:rsidRPr="005813AE">
        <w:rPr>
          <w:rFonts w:ascii="Arial" w:eastAsia="Calibri" w:hAnsi="Arial" w:cs="Arial"/>
          <w:color w:val="000000" w:themeColor="text1"/>
        </w:rPr>
        <w:t>This request must be submitted to the course instructor the first day you return to class. The course coordinator will notify you if your request is granted.</w:t>
      </w:r>
    </w:p>
    <w:p w14:paraId="5A183372" w14:textId="089A8968" w:rsidR="005813AE" w:rsidRDefault="005813AE" w:rsidP="005813AE">
      <w:pPr>
        <w:tabs>
          <w:tab w:val="left" w:pos="5055"/>
        </w:tabs>
        <w:spacing w:before="0" w:after="0" w:line="256" w:lineRule="auto"/>
        <w:rPr>
          <w:rFonts w:ascii="Arial" w:eastAsia="Calibri" w:hAnsi="Arial" w:cs="Arial"/>
          <w:color w:val="auto"/>
        </w:rPr>
      </w:pPr>
    </w:p>
    <w:p w14:paraId="2B961321" w14:textId="1A057012" w:rsidR="005813AE" w:rsidRDefault="005813AE" w:rsidP="005813AE">
      <w:pPr>
        <w:tabs>
          <w:tab w:val="left" w:pos="5055"/>
        </w:tabs>
        <w:spacing w:before="0" w:after="0" w:line="256" w:lineRule="auto"/>
        <w:rPr>
          <w:rFonts w:ascii="Arial" w:eastAsia="Calibri" w:hAnsi="Arial" w:cs="Arial"/>
          <w:color w:val="auto"/>
        </w:rPr>
      </w:pPr>
    </w:p>
    <w:p w14:paraId="5DA92F90" w14:textId="249E2A88" w:rsidR="005813AE" w:rsidRDefault="005813AE" w:rsidP="005813AE">
      <w:pPr>
        <w:tabs>
          <w:tab w:val="left" w:pos="5055"/>
        </w:tabs>
        <w:spacing w:before="0" w:after="0" w:line="256" w:lineRule="auto"/>
        <w:rPr>
          <w:rFonts w:ascii="Arial" w:eastAsia="Calibri" w:hAnsi="Arial" w:cs="Arial"/>
          <w:color w:val="auto"/>
        </w:rPr>
      </w:pPr>
    </w:p>
    <w:p w14:paraId="62D27719" w14:textId="3F2FF62A" w:rsidR="005813AE" w:rsidRDefault="005813AE" w:rsidP="005813AE">
      <w:pPr>
        <w:tabs>
          <w:tab w:val="left" w:pos="5055"/>
        </w:tabs>
        <w:spacing w:before="0" w:after="0" w:line="256" w:lineRule="auto"/>
        <w:rPr>
          <w:rFonts w:ascii="Arial" w:eastAsia="Calibri" w:hAnsi="Arial" w:cs="Arial"/>
          <w:color w:val="auto"/>
        </w:rPr>
      </w:pPr>
    </w:p>
    <w:p w14:paraId="2E037B4E" w14:textId="569E3534" w:rsidR="005813AE" w:rsidRDefault="005813AE" w:rsidP="005813AE">
      <w:pPr>
        <w:tabs>
          <w:tab w:val="left" w:pos="5055"/>
        </w:tabs>
        <w:spacing w:before="0" w:after="0" w:line="256" w:lineRule="auto"/>
        <w:rPr>
          <w:rFonts w:ascii="Arial" w:eastAsia="Calibri" w:hAnsi="Arial" w:cs="Arial"/>
          <w:color w:val="auto"/>
        </w:rPr>
      </w:pPr>
    </w:p>
    <w:p w14:paraId="0E6BEBE1" w14:textId="5D44BE00" w:rsidR="005813AE" w:rsidRDefault="005813AE" w:rsidP="005813AE">
      <w:pPr>
        <w:tabs>
          <w:tab w:val="left" w:pos="5055"/>
        </w:tabs>
        <w:spacing w:before="0" w:after="0" w:line="256" w:lineRule="auto"/>
        <w:rPr>
          <w:rFonts w:ascii="Arial" w:eastAsia="Calibri" w:hAnsi="Arial" w:cs="Arial"/>
          <w:color w:val="auto"/>
        </w:rPr>
      </w:pPr>
    </w:p>
    <w:p w14:paraId="3139E6BC" w14:textId="155580E2" w:rsidR="005813AE" w:rsidRDefault="005813AE" w:rsidP="005813AE">
      <w:pPr>
        <w:tabs>
          <w:tab w:val="left" w:pos="5055"/>
        </w:tabs>
        <w:spacing w:before="0" w:after="0" w:line="256" w:lineRule="auto"/>
        <w:rPr>
          <w:rFonts w:ascii="Arial" w:eastAsia="Calibri" w:hAnsi="Arial" w:cs="Arial"/>
          <w:color w:val="auto"/>
        </w:rPr>
      </w:pPr>
    </w:p>
    <w:p w14:paraId="0C3E15A0" w14:textId="44D06574" w:rsidR="005813AE" w:rsidRDefault="005813AE" w:rsidP="005813AE">
      <w:pPr>
        <w:tabs>
          <w:tab w:val="left" w:pos="5055"/>
        </w:tabs>
        <w:spacing w:before="0" w:after="0" w:line="256" w:lineRule="auto"/>
        <w:rPr>
          <w:rFonts w:ascii="Arial" w:eastAsia="Calibri" w:hAnsi="Arial" w:cs="Arial"/>
          <w:color w:val="auto"/>
        </w:rPr>
      </w:pPr>
    </w:p>
    <w:p w14:paraId="09D0F42D" w14:textId="30341E71" w:rsidR="005813AE" w:rsidRDefault="005813AE" w:rsidP="005813AE">
      <w:pPr>
        <w:tabs>
          <w:tab w:val="left" w:pos="5055"/>
        </w:tabs>
        <w:spacing w:before="0" w:after="0" w:line="256" w:lineRule="auto"/>
        <w:rPr>
          <w:rFonts w:ascii="Arial" w:eastAsia="Calibri" w:hAnsi="Arial" w:cs="Arial"/>
          <w:color w:val="auto"/>
        </w:rPr>
      </w:pPr>
    </w:p>
    <w:p w14:paraId="5A80A273" w14:textId="13E507F9" w:rsidR="005813AE" w:rsidRDefault="005813AE" w:rsidP="005813AE">
      <w:pPr>
        <w:tabs>
          <w:tab w:val="left" w:pos="5055"/>
        </w:tabs>
        <w:spacing w:before="0" w:after="0" w:line="256" w:lineRule="auto"/>
        <w:rPr>
          <w:rFonts w:ascii="Arial" w:eastAsia="Calibri" w:hAnsi="Arial" w:cs="Arial"/>
          <w:color w:val="auto"/>
        </w:rPr>
      </w:pPr>
    </w:p>
    <w:p w14:paraId="546F880A" w14:textId="55C2C465" w:rsidR="005813AE" w:rsidRDefault="005813AE" w:rsidP="005813AE">
      <w:pPr>
        <w:tabs>
          <w:tab w:val="left" w:pos="5055"/>
        </w:tabs>
        <w:spacing w:before="0" w:after="0" w:line="256" w:lineRule="auto"/>
        <w:rPr>
          <w:rFonts w:ascii="Arial" w:eastAsia="Calibri" w:hAnsi="Arial" w:cs="Arial"/>
          <w:color w:val="auto"/>
        </w:rPr>
      </w:pPr>
    </w:p>
    <w:p w14:paraId="2BF52B96" w14:textId="77777777" w:rsidR="005813AE" w:rsidRDefault="005813AE" w:rsidP="005813AE">
      <w:pPr>
        <w:tabs>
          <w:tab w:val="left" w:pos="5055"/>
        </w:tabs>
        <w:spacing w:before="0" w:after="0" w:line="256" w:lineRule="auto"/>
        <w:rPr>
          <w:rFonts w:ascii="Arial" w:eastAsia="Calibri" w:hAnsi="Arial" w:cs="Arial"/>
          <w:color w:val="auto"/>
        </w:rPr>
      </w:pPr>
    </w:p>
    <w:p w14:paraId="15F9C4CB" w14:textId="4C77E900" w:rsidR="005813AE" w:rsidRDefault="005813AE" w:rsidP="005813AE">
      <w:pPr>
        <w:tabs>
          <w:tab w:val="left" w:pos="5055"/>
        </w:tabs>
        <w:spacing w:before="0" w:after="0" w:line="256" w:lineRule="auto"/>
        <w:rPr>
          <w:rFonts w:ascii="Arial" w:eastAsia="Calibri" w:hAnsi="Arial" w:cs="Arial"/>
          <w:color w:val="auto"/>
        </w:rPr>
      </w:pPr>
    </w:p>
    <w:p w14:paraId="7788F5EF" w14:textId="11582E91" w:rsidR="001A6058" w:rsidRDefault="001A6058" w:rsidP="005813AE">
      <w:pPr>
        <w:tabs>
          <w:tab w:val="left" w:pos="5055"/>
        </w:tabs>
        <w:spacing w:before="0" w:after="0" w:line="256" w:lineRule="auto"/>
        <w:rPr>
          <w:rFonts w:ascii="Arial" w:eastAsia="Calibri" w:hAnsi="Arial" w:cs="Arial"/>
          <w:color w:val="auto"/>
        </w:rPr>
      </w:pPr>
    </w:p>
    <w:p w14:paraId="7EFF27BF" w14:textId="63E131D6" w:rsidR="001A6058" w:rsidRDefault="001A6058" w:rsidP="005813AE">
      <w:pPr>
        <w:tabs>
          <w:tab w:val="left" w:pos="5055"/>
        </w:tabs>
        <w:spacing w:before="0" w:after="0" w:line="256" w:lineRule="auto"/>
        <w:rPr>
          <w:rFonts w:ascii="Arial" w:eastAsia="Calibri" w:hAnsi="Arial" w:cs="Arial"/>
          <w:color w:val="auto"/>
        </w:rPr>
      </w:pPr>
    </w:p>
    <w:p w14:paraId="5141B908" w14:textId="77431FB9" w:rsidR="001A6058" w:rsidRDefault="001A6058" w:rsidP="77227A79">
      <w:pPr>
        <w:tabs>
          <w:tab w:val="left" w:pos="5055"/>
        </w:tabs>
        <w:spacing w:before="0" w:after="0" w:line="256" w:lineRule="auto"/>
        <w:rPr>
          <w:rFonts w:ascii="Arial" w:eastAsia="Calibri" w:hAnsi="Arial" w:cs="Arial"/>
          <w:color w:val="002060"/>
        </w:rPr>
      </w:pPr>
    </w:p>
    <w:p w14:paraId="3190EE66" w14:textId="0FD03456" w:rsidR="001A6058" w:rsidRPr="001A6058" w:rsidRDefault="00C600EA"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t>EXAM QUESTION CHALLENGES</w:t>
      </w:r>
    </w:p>
    <w:p w14:paraId="7CAA2A8F" w14:textId="2341E9C7" w:rsidR="001A6058" w:rsidRDefault="001A6058" w:rsidP="005813AE">
      <w:pPr>
        <w:tabs>
          <w:tab w:val="left" w:pos="5055"/>
        </w:tabs>
        <w:spacing w:before="0" w:after="0" w:line="256" w:lineRule="auto"/>
        <w:rPr>
          <w:rFonts w:ascii="Arial" w:eastAsia="Calibri" w:hAnsi="Arial" w:cs="Arial"/>
          <w:color w:val="auto"/>
        </w:rPr>
      </w:pPr>
    </w:p>
    <w:p w14:paraId="4E908D4A" w14:textId="77777777" w:rsidR="00482DE1" w:rsidRPr="00482DE1" w:rsidRDefault="00482DE1" w:rsidP="00482DE1">
      <w:pPr>
        <w:tabs>
          <w:tab w:val="left" w:pos="5055"/>
        </w:tabs>
        <w:spacing w:before="0" w:after="0" w:line="256" w:lineRule="auto"/>
        <w:rPr>
          <w:rFonts w:ascii="Arial" w:eastAsia="Calibri" w:hAnsi="Arial" w:cs="Arial"/>
          <w:color w:val="auto"/>
        </w:rPr>
      </w:pPr>
      <w:r w:rsidRPr="00482DE1">
        <w:rPr>
          <w:rFonts w:ascii="Arial" w:eastAsia="Calibri" w:hAnsi="Arial" w:cs="Arial"/>
          <w:color w:val="auto"/>
        </w:rPr>
        <w:t>STUDENT’S NAME: ___________________________</w:t>
      </w:r>
    </w:p>
    <w:p w14:paraId="1A892262" w14:textId="77777777" w:rsidR="00482DE1" w:rsidRPr="00482DE1" w:rsidRDefault="00482DE1" w:rsidP="00482DE1">
      <w:pPr>
        <w:tabs>
          <w:tab w:val="left" w:pos="5055"/>
        </w:tabs>
        <w:spacing w:before="0" w:after="0" w:line="256" w:lineRule="auto"/>
        <w:rPr>
          <w:rFonts w:ascii="Arial" w:eastAsia="Calibri" w:hAnsi="Arial" w:cs="Arial"/>
          <w:color w:val="auto"/>
        </w:rPr>
      </w:pPr>
      <w:r w:rsidRPr="00482DE1">
        <w:rPr>
          <w:rFonts w:ascii="Arial" w:eastAsia="Calibri" w:hAnsi="Arial" w:cs="Arial"/>
          <w:color w:val="auto"/>
        </w:rPr>
        <w:t>QUESTION #: __________</w:t>
      </w:r>
    </w:p>
    <w:p w14:paraId="19F8D38F" w14:textId="77777777" w:rsidR="00482DE1" w:rsidRPr="00482DE1" w:rsidRDefault="00482DE1" w:rsidP="00482DE1">
      <w:pPr>
        <w:tabs>
          <w:tab w:val="left" w:pos="5055"/>
        </w:tabs>
        <w:spacing w:before="0" w:after="0" w:line="256" w:lineRule="auto"/>
        <w:rPr>
          <w:rFonts w:ascii="Arial" w:eastAsia="Calibri" w:hAnsi="Arial" w:cs="Arial"/>
          <w:color w:val="auto"/>
        </w:rPr>
      </w:pPr>
    </w:p>
    <w:p w14:paraId="79D8D323" w14:textId="77777777" w:rsidR="00482DE1" w:rsidRPr="00482DE1" w:rsidRDefault="00482DE1" w:rsidP="00482DE1">
      <w:pPr>
        <w:tabs>
          <w:tab w:val="left" w:pos="5055"/>
        </w:tabs>
        <w:spacing w:before="0" w:after="0" w:line="256" w:lineRule="auto"/>
        <w:rPr>
          <w:rFonts w:ascii="Arial" w:eastAsia="Calibri" w:hAnsi="Arial" w:cs="Arial"/>
          <w:color w:val="auto"/>
        </w:rPr>
      </w:pPr>
      <w:r w:rsidRPr="00482DE1">
        <w:rPr>
          <w:rFonts w:ascii="Arial" w:eastAsia="Calibri" w:hAnsi="Arial" w:cs="Arial"/>
          <w:color w:val="auto"/>
        </w:rPr>
        <w:t>WRITE THE TEST QUESTION HERE:</w:t>
      </w:r>
    </w:p>
    <w:p w14:paraId="0E28DCC7" w14:textId="77777777" w:rsidR="00482DE1" w:rsidRPr="00482DE1" w:rsidRDefault="00482DE1" w:rsidP="00482DE1">
      <w:pPr>
        <w:tabs>
          <w:tab w:val="left" w:pos="5055"/>
        </w:tabs>
        <w:spacing w:before="0" w:after="0" w:line="256" w:lineRule="auto"/>
        <w:rPr>
          <w:rFonts w:ascii="Arial" w:eastAsia="Calibri" w:hAnsi="Arial" w:cs="Arial"/>
          <w:color w:val="auto"/>
        </w:rPr>
      </w:pPr>
    </w:p>
    <w:p w14:paraId="50AA89E5" w14:textId="77777777" w:rsidR="00482DE1" w:rsidRPr="00482DE1" w:rsidRDefault="00482DE1" w:rsidP="00482DE1">
      <w:pPr>
        <w:tabs>
          <w:tab w:val="left" w:pos="5055"/>
        </w:tabs>
        <w:spacing w:after="120" w:line="360" w:lineRule="auto"/>
        <w:rPr>
          <w:rFonts w:ascii="Arial" w:eastAsia="Calibri" w:hAnsi="Arial" w:cs="Arial"/>
          <w:color w:val="auto"/>
        </w:rPr>
      </w:pPr>
      <w:r w:rsidRPr="00482DE1">
        <w:rPr>
          <w:rFonts w:ascii="Arial" w:eastAsia="Calibri"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8FA99" w14:textId="77777777" w:rsidR="00482DE1" w:rsidRPr="00482DE1" w:rsidRDefault="00482DE1" w:rsidP="00482DE1">
      <w:pPr>
        <w:tabs>
          <w:tab w:val="left" w:pos="5055"/>
        </w:tabs>
        <w:spacing w:before="0" w:after="0" w:line="256" w:lineRule="auto"/>
        <w:rPr>
          <w:rFonts w:ascii="Arial" w:eastAsia="Calibri" w:hAnsi="Arial" w:cs="Arial"/>
          <w:color w:val="auto"/>
        </w:rPr>
      </w:pPr>
    </w:p>
    <w:p w14:paraId="71328257" w14:textId="77777777" w:rsidR="00482DE1" w:rsidRPr="00482DE1" w:rsidRDefault="00482DE1" w:rsidP="00482DE1">
      <w:pPr>
        <w:tabs>
          <w:tab w:val="left" w:pos="5055"/>
        </w:tabs>
        <w:spacing w:before="0" w:after="0" w:line="256" w:lineRule="auto"/>
        <w:rPr>
          <w:rFonts w:ascii="Arial" w:eastAsia="Calibri" w:hAnsi="Arial" w:cs="Arial"/>
          <w:color w:val="auto"/>
        </w:rPr>
      </w:pPr>
      <w:r w:rsidRPr="00482DE1">
        <w:rPr>
          <w:rFonts w:ascii="Arial" w:eastAsia="Calibri" w:hAnsi="Arial" w:cs="Arial"/>
          <w:color w:val="auto"/>
        </w:rPr>
        <w:t>REASON FOR CHALLENGE:</w:t>
      </w:r>
    </w:p>
    <w:p w14:paraId="39BF3DBD" w14:textId="77777777" w:rsidR="00482DE1" w:rsidRPr="00482DE1" w:rsidRDefault="00482DE1" w:rsidP="00482DE1">
      <w:pPr>
        <w:tabs>
          <w:tab w:val="left" w:pos="5055"/>
        </w:tabs>
        <w:spacing w:before="0" w:after="0" w:line="256" w:lineRule="auto"/>
        <w:rPr>
          <w:rFonts w:ascii="Arial" w:eastAsia="Calibri" w:hAnsi="Arial" w:cs="Arial"/>
          <w:color w:val="auto"/>
        </w:rPr>
      </w:pPr>
    </w:p>
    <w:p w14:paraId="78B0587E" w14:textId="77777777" w:rsidR="00482DE1" w:rsidRPr="00482DE1" w:rsidRDefault="00482DE1" w:rsidP="00482DE1">
      <w:pPr>
        <w:tabs>
          <w:tab w:val="left" w:pos="5055"/>
        </w:tabs>
        <w:spacing w:after="120" w:line="360" w:lineRule="auto"/>
        <w:rPr>
          <w:rFonts w:ascii="Arial" w:eastAsia="Calibri" w:hAnsi="Arial" w:cs="Arial"/>
          <w:color w:val="auto"/>
        </w:rPr>
      </w:pPr>
      <w:r w:rsidRPr="00482DE1">
        <w:rPr>
          <w:rFonts w:ascii="Arial" w:eastAsia="Calibri"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FDC00" w14:textId="77777777" w:rsidR="00482DE1" w:rsidRPr="00482DE1" w:rsidRDefault="00482DE1" w:rsidP="00482DE1">
      <w:pPr>
        <w:tabs>
          <w:tab w:val="left" w:pos="5055"/>
        </w:tabs>
        <w:spacing w:before="0" w:after="0" w:line="256" w:lineRule="auto"/>
        <w:rPr>
          <w:rFonts w:ascii="Arial" w:eastAsia="Calibri" w:hAnsi="Arial" w:cs="Arial"/>
          <w:color w:val="auto"/>
        </w:rPr>
      </w:pPr>
    </w:p>
    <w:p w14:paraId="4CE7BA26" w14:textId="77777777" w:rsidR="00482DE1" w:rsidRPr="00482DE1" w:rsidRDefault="00482DE1" w:rsidP="00482DE1">
      <w:pPr>
        <w:tabs>
          <w:tab w:val="left" w:pos="5055"/>
        </w:tabs>
        <w:spacing w:before="0" w:after="0" w:line="256" w:lineRule="auto"/>
        <w:rPr>
          <w:rFonts w:ascii="Arial" w:eastAsia="Calibri" w:hAnsi="Arial" w:cs="Arial"/>
          <w:color w:val="auto"/>
        </w:rPr>
      </w:pPr>
      <w:r w:rsidRPr="00482DE1">
        <w:rPr>
          <w:rFonts w:ascii="Arial" w:eastAsia="Calibri" w:hAnsi="Arial" w:cs="Arial"/>
          <w:color w:val="auto"/>
        </w:rPr>
        <w:t>REFERENCE BOOK AND PAGE #:</w:t>
      </w:r>
    </w:p>
    <w:p w14:paraId="70DD2EF3" w14:textId="77777777" w:rsidR="00482DE1" w:rsidRPr="00482DE1" w:rsidRDefault="00482DE1" w:rsidP="00482DE1">
      <w:pPr>
        <w:tabs>
          <w:tab w:val="left" w:pos="5055"/>
        </w:tabs>
        <w:spacing w:before="0" w:after="0" w:line="256" w:lineRule="auto"/>
        <w:rPr>
          <w:rFonts w:ascii="Arial" w:eastAsia="Calibri" w:hAnsi="Arial" w:cs="Arial"/>
          <w:color w:val="auto"/>
        </w:rPr>
      </w:pPr>
    </w:p>
    <w:p w14:paraId="301755CB" w14:textId="2E78F5E3" w:rsidR="00482DE1" w:rsidRDefault="00482DE1" w:rsidP="00482DE1">
      <w:pPr>
        <w:tabs>
          <w:tab w:val="left" w:pos="5055"/>
        </w:tabs>
        <w:spacing w:after="120" w:line="360" w:lineRule="auto"/>
        <w:rPr>
          <w:rFonts w:ascii="Arial" w:eastAsia="Calibri" w:hAnsi="Arial" w:cs="Arial"/>
          <w:color w:val="auto"/>
        </w:rPr>
      </w:pPr>
      <w:r w:rsidRPr="00482DE1">
        <w:rPr>
          <w:rFonts w:ascii="Arial" w:eastAsia="Calibri"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058" w:rsidRPr="001A6058">
        <w:rPr>
          <w:rFonts w:ascii="Arial" w:eastAsia="Calibri" w:hAnsi="Arial" w:cs="Arial"/>
          <w:color w:val="auto"/>
        </w:rPr>
        <w:t>.</w:t>
      </w:r>
    </w:p>
    <w:p w14:paraId="5DD9DF67" w14:textId="5A3C4E9B" w:rsidR="001A6058" w:rsidRDefault="001A6058" w:rsidP="005813AE">
      <w:pPr>
        <w:tabs>
          <w:tab w:val="left" w:pos="5055"/>
        </w:tabs>
        <w:spacing w:before="0" w:after="0" w:line="256" w:lineRule="auto"/>
        <w:rPr>
          <w:rFonts w:ascii="Arial" w:eastAsia="Calibri" w:hAnsi="Arial" w:cs="Arial"/>
          <w:color w:val="auto"/>
        </w:rPr>
      </w:pPr>
    </w:p>
    <w:p w14:paraId="56A06FB1" w14:textId="63E9BBE8" w:rsidR="00010782" w:rsidRDefault="00010782" w:rsidP="005813AE">
      <w:pPr>
        <w:tabs>
          <w:tab w:val="left" w:pos="5055"/>
        </w:tabs>
        <w:spacing w:before="0" w:after="0" w:line="256" w:lineRule="auto"/>
        <w:rPr>
          <w:rFonts w:ascii="Arial" w:eastAsia="Calibri" w:hAnsi="Arial" w:cs="Arial"/>
          <w:color w:val="auto"/>
        </w:rPr>
      </w:pPr>
    </w:p>
    <w:p w14:paraId="18DA8E9F" w14:textId="77777777" w:rsidR="00010782" w:rsidRDefault="00010782" w:rsidP="005813AE">
      <w:pPr>
        <w:tabs>
          <w:tab w:val="left" w:pos="5055"/>
        </w:tabs>
        <w:spacing w:before="0" w:after="0" w:line="256" w:lineRule="auto"/>
        <w:rPr>
          <w:rFonts w:ascii="Arial" w:eastAsia="Calibri" w:hAnsi="Arial" w:cs="Arial"/>
          <w:color w:val="auto"/>
        </w:rPr>
      </w:pPr>
    </w:p>
    <w:p w14:paraId="4374C5D2" w14:textId="035B1572" w:rsidR="00065F4F" w:rsidRPr="00BC371D" w:rsidRDefault="00065F4F"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STATEMENT OF WITHDRAWAL</w:t>
      </w:r>
    </w:p>
    <w:p w14:paraId="532463A8" w14:textId="7777777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 xml:space="preserve">This is to certify that _________________________________________was accepted to the Physical </w:t>
      </w:r>
    </w:p>
    <w:p w14:paraId="361013AD" w14:textId="7777777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t>Student’s Name</w:t>
      </w:r>
    </w:p>
    <w:p w14:paraId="21CFA00D" w14:textId="7777777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 xml:space="preserve">Therapist Assistant Program on _____________________ and withdrew from the program on </w:t>
      </w:r>
    </w:p>
    <w:p w14:paraId="353BE226" w14:textId="7777777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t>Date</w:t>
      </w:r>
    </w:p>
    <w:p w14:paraId="555F93F6" w14:textId="7777777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___________________ for the following reason(s):</w:t>
      </w:r>
    </w:p>
    <w:p w14:paraId="4EBC1B22" w14:textId="32352808"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 xml:space="preserve">              Date</w:t>
      </w:r>
      <w:r w:rsidRPr="0063252E">
        <w:rPr>
          <w:rFonts w:ascii="Arial" w:eastAsia="Calibri" w:hAnsi="Arial" w:cs="Arial"/>
          <w:color w:val="auto"/>
        </w:rPr>
        <w:tab/>
      </w:r>
    </w:p>
    <w:p w14:paraId="2169CE3B" w14:textId="3C4D7F17" w:rsidR="0063252E" w:rsidRPr="0063252E" w:rsidRDefault="002417D0" w:rsidP="0063252E">
      <w:pPr>
        <w:tabs>
          <w:tab w:val="left" w:pos="5055"/>
        </w:tabs>
        <w:spacing w:before="0" w:after="0" w:line="256" w:lineRule="auto"/>
        <w:rPr>
          <w:rFonts w:ascii="Arial" w:eastAsia="Calibri" w:hAnsi="Arial" w:cs="Arial"/>
          <w:color w:val="auto"/>
        </w:rPr>
      </w:pPr>
      <w:r>
        <w:rPr>
          <w:rFonts w:ascii="Arial" w:eastAsia="Calibri" w:hAnsi="Arial" w:cs="Arial"/>
          <w:noProof/>
          <w:color w:val="auto"/>
        </w:rPr>
        <mc:AlternateContent>
          <mc:Choice Requires="wps">
            <w:drawing>
              <wp:anchor distT="0" distB="0" distL="114300" distR="114300" simplePos="0" relativeHeight="251695104" behindDoc="0" locked="0" layoutInCell="1" allowOverlap="1" wp14:anchorId="032F718D" wp14:editId="18DC4BBA">
                <wp:simplePos x="0" y="0"/>
                <wp:positionH relativeFrom="column">
                  <wp:posOffset>-739140</wp:posOffset>
                </wp:positionH>
                <wp:positionV relativeFrom="paragraph">
                  <wp:posOffset>110490</wp:posOffset>
                </wp:positionV>
                <wp:extent cx="7498080" cy="22860"/>
                <wp:effectExtent l="57150" t="38100" r="64770" b="91440"/>
                <wp:wrapNone/>
                <wp:docPr id="10" name="Straight Connector 10"/>
                <wp:cNvGraphicFramePr/>
                <a:graphic xmlns:a="http://schemas.openxmlformats.org/drawingml/2006/main">
                  <a:graphicData uri="http://schemas.microsoft.com/office/word/2010/wordprocessingShape">
                    <wps:wsp>
                      <wps:cNvCnPr/>
                      <wps:spPr>
                        <a:xfrm>
                          <a:off x="0" y="0"/>
                          <a:ext cx="7498080" cy="2286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svg="http://schemas.microsoft.com/office/drawing/2016/SVG/main" xmlns:a14="http://schemas.microsoft.com/office/drawing/2010/main" xmlns:pic="http://schemas.openxmlformats.org/drawingml/2006/picture" xmlns:a="http://schemas.openxmlformats.org/drawingml/2006/main">
            <w:pict w14:anchorId="6A3757A9">
              <v:line id="Straight Connector 10"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3pt" from="-58.2pt,8.7pt" to="532.2pt,10.5pt" w14:anchorId="7B396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">
                <v:shadow on="t" color="black" opacity="22937f" offset="0,.63889mm" origin=",.5"/>
              </v:line>
            </w:pict>
          </mc:Fallback>
        </mc:AlternateContent>
      </w:r>
    </w:p>
    <w:p w14:paraId="73196FF8"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31E96253" w14:textId="7777777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Place a check mark in the appropriate blank</w:t>
      </w:r>
    </w:p>
    <w:p w14:paraId="616DCCE9"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4C5B00C7"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5A39AEFA" w14:textId="1F8FFEF2"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1</w:t>
      </w:r>
      <w:r w:rsidR="7F4E40AD" w:rsidRPr="77227A79">
        <w:rPr>
          <w:rFonts w:ascii="Arial" w:eastAsia="Calibri" w:hAnsi="Arial" w:cs="Arial"/>
          <w:color w:val="auto"/>
        </w:rPr>
        <w:t>. Personal</w:t>
      </w:r>
      <w:r w:rsidRPr="77227A79">
        <w:rPr>
          <w:rFonts w:ascii="Arial" w:eastAsia="Calibri" w:hAnsi="Arial" w:cs="Arial"/>
          <w:color w:val="auto"/>
        </w:rPr>
        <w:t xml:space="preserve"> or health </w:t>
      </w:r>
      <w:r w:rsidR="61A06C99" w:rsidRPr="77227A79">
        <w:rPr>
          <w:rFonts w:ascii="Arial" w:eastAsia="Calibri" w:hAnsi="Arial" w:cs="Arial"/>
          <w:color w:val="auto"/>
        </w:rPr>
        <w:t>reasons</w:t>
      </w:r>
      <w:r w:rsidRPr="77227A79">
        <w:rPr>
          <w:rFonts w:ascii="Arial" w:eastAsia="Calibri" w:hAnsi="Arial" w:cs="Arial"/>
          <w:color w:val="auto"/>
        </w:rPr>
        <w:t xml:space="preserve"> </w:t>
      </w:r>
      <w:r>
        <w:tab/>
      </w:r>
      <w:r>
        <w:tab/>
      </w:r>
      <w:r>
        <w:tab/>
      </w:r>
      <w:r>
        <w:tab/>
      </w:r>
      <w:r>
        <w:tab/>
      </w:r>
      <w:r w:rsidRPr="77227A79">
        <w:rPr>
          <w:rFonts w:ascii="Arial" w:eastAsia="Calibri" w:hAnsi="Arial" w:cs="Arial"/>
          <w:color w:val="auto"/>
        </w:rPr>
        <w:t>________</w:t>
      </w:r>
    </w:p>
    <w:p w14:paraId="71FAA11B"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3703856A" w14:textId="738E657F"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2</w:t>
      </w:r>
      <w:r w:rsidR="36EF9206" w:rsidRPr="77227A79">
        <w:rPr>
          <w:rFonts w:ascii="Arial" w:eastAsia="Calibri" w:hAnsi="Arial" w:cs="Arial"/>
          <w:color w:val="auto"/>
        </w:rPr>
        <w:t>. Financial</w:t>
      </w:r>
      <w:r w:rsidRPr="77227A79">
        <w:rPr>
          <w:rFonts w:ascii="Arial" w:eastAsia="Calibri" w:hAnsi="Arial" w:cs="Arial"/>
          <w:color w:val="auto"/>
        </w:rPr>
        <w:t xml:space="preserve"> status</w:t>
      </w:r>
      <w:r>
        <w:tab/>
      </w:r>
      <w:r>
        <w:tab/>
      </w:r>
      <w:r w:rsidR="008738FC" w:rsidRPr="77227A79">
        <w:rPr>
          <w:rFonts w:ascii="Arial" w:eastAsia="Calibri" w:hAnsi="Arial" w:cs="Arial"/>
          <w:color w:val="auto"/>
        </w:rPr>
        <w:t xml:space="preserve">           </w:t>
      </w:r>
      <w:r>
        <w:tab/>
      </w:r>
      <w:r>
        <w:tab/>
      </w:r>
      <w:r w:rsidRPr="77227A79">
        <w:rPr>
          <w:rFonts w:ascii="Arial" w:eastAsia="Calibri" w:hAnsi="Arial" w:cs="Arial"/>
          <w:color w:val="auto"/>
        </w:rPr>
        <w:t xml:space="preserve">        </w:t>
      </w:r>
      <w:r w:rsidR="008738FC" w:rsidRPr="77227A79">
        <w:rPr>
          <w:rFonts w:ascii="Arial" w:eastAsia="Calibri" w:hAnsi="Arial" w:cs="Arial"/>
          <w:color w:val="auto"/>
        </w:rPr>
        <w:t xml:space="preserve">   </w:t>
      </w:r>
      <w:r w:rsidRPr="77227A79">
        <w:rPr>
          <w:rFonts w:ascii="Arial" w:eastAsia="Calibri" w:hAnsi="Arial" w:cs="Arial"/>
          <w:color w:val="auto"/>
        </w:rPr>
        <w:t xml:space="preserve"> ________</w:t>
      </w:r>
      <w:r>
        <w:tab/>
      </w:r>
    </w:p>
    <w:p w14:paraId="1D22100C" w14:textId="44BF0173" w:rsidR="0063252E" w:rsidRPr="0063252E" w:rsidRDefault="008738FC" w:rsidP="0063252E">
      <w:pPr>
        <w:tabs>
          <w:tab w:val="left" w:pos="5055"/>
        </w:tabs>
        <w:spacing w:before="0" w:after="0" w:line="256" w:lineRule="auto"/>
        <w:rPr>
          <w:rFonts w:ascii="Arial" w:eastAsia="Calibri" w:hAnsi="Arial" w:cs="Arial"/>
          <w:color w:val="auto"/>
        </w:rPr>
      </w:pPr>
      <w:r>
        <w:rPr>
          <w:rFonts w:ascii="Arial" w:eastAsia="Calibri" w:hAnsi="Arial" w:cs="Arial"/>
          <w:color w:val="auto"/>
        </w:rPr>
        <w:tab/>
      </w:r>
    </w:p>
    <w:p w14:paraId="3ECE5C59" w14:textId="75EBB6E2"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3</w:t>
      </w:r>
      <w:r w:rsidR="36EF9206" w:rsidRPr="77227A79">
        <w:rPr>
          <w:rFonts w:ascii="Arial" w:eastAsia="Calibri" w:hAnsi="Arial" w:cs="Arial"/>
          <w:color w:val="auto"/>
        </w:rPr>
        <w:t>. Transferring</w:t>
      </w:r>
      <w:r w:rsidRPr="77227A79">
        <w:rPr>
          <w:rFonts w:ascii="Arial" w:eastAsia="Calibri" w:hAnsi="Arial" w:cs="Arial"/>
          <w:color w:val="auto"/>
        </w:rPr>
        <w:t xml:space="preserve"> to another program</w:t>
      </w:r>
      <w:r>
        <w:tab/>
      </w:r>
      <w:r>
        <w:tab/>
      </w:r>
      <w:r>
        <w:tab/>
      </w:r>
      <w:r>
        <w:tab/>
      </w:r>
      <w:r>
        <w:tab/>
      </w:r>
      <w:r w:rsidRPr="77227A79">
        <w:rPr>
          <w:rFonts w:ascii="Arial" w:eastAsia="Calibri" w:hAnsi="Arial" w:cs="Arial"/>
          <w:color w:val="auto"/>
        </w:rPr>
        <w:t>________</w:t>
      </w:r>
      <w:r>
        <w:tab/>
      </w:r>
    </w:p>
    <w:p w14:paraId="0DB9A0D2"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255B4DA4" w14:textId="65763BAF"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4</w:t>
      </w:r>
      <w:r w:rsidR="57243C5F" w:rsidRPr="77227A79">
        <w:rPr>
          <w:rFonts w:ascii="Arial" w:eastAsia="Calibri" w:hAnsi="Arial" w:cs="Arial"/>
          <w:color w:val="auto"/>
        </w:rPr>
        <w:t>. Program</w:t>
      </w:r>
      <w:r w:rsidRPr="77227A79">
        <w:rPr>
          <w:rFonts w:ascii="Arial" w:eastAsia="Calibri" w:hAnsi="Arial" w:cs="Arial"/>
          <w:color w:val="auto"/>
        </w:rPr>
        <w:t xml:space="preserve"> is too intense for me</w:t>
      </w:r>
      <w:r>
        <w:tab/>
      </w:r>
      <w:r>
        <w:tab/>
      </w:r>
      <w:r>
        <w:tab/>
      </w:r>
      <w:r>
        <w:tab/>
      </w:r>
      <w:r>
        <w:tab/>
      </w:r>
      <w:r w:rsidRPr="77227A79">
        <w:rPr>
          <w:rFonts w:ascii="Arial" w:eastAsia="Calibri" w:hAnsi="Arial" w:cs="Arial"/>
          <w:color w:val="auto"/>
        </w:rPr>
        <w:t>________</w:t>
      </w:r>
      <w:r>
        <w:tab/>
      </w:r>
    </w:p>
    <w:p w14:paraId="3ABE4CA4"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318F1508" w14:textId="52BAB1EA"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5</w:t>
      </w:r>
      <w:r w:rsidR="57243C5F" w:rsidRPr="77227A79">
        <w:rPr>
          <w:rFonts w:ascii="Arial" w:eastAsia="Calibri" w:hAnsi="Arial" w:cs="Arial"/>
          <w:color w:val="auto"/>
        </w:rPr>
        <w:t>. Violation</w:t>
      </w:r>
      <w:r w:rsidRPr="77227A79">
        <w:rPr>
          <w:rFonts w:ascii="Arial" w:eastAsia="Calibri" w:hAnsi="Arial" w:cs="Arial"/>
          <w:color w:val="auto"/>
        </w:rPr>
        <w:t xml:space="preserve"> of program rules</w:t>
      </w:r>
      <w:r>
        <w:tab/>
      </w:r>
      <w:r>
        <w:tab/>
      </w:r>
      <w:r>
        <w:tab/>
      </w:r>
      <w:r>
        <w:tab/>
      </w:r>
      <w:r>
        <w:tab/>
      </w:r>
      <w:r w:rsidRPr="77227A79">
        <w:rPr>
          <w:rFonts w:ascii="Arial" w:eastAsia="Calibri" w:hAnsi="Arial" w:cs="Arial"/>
          <w:color w:val="auto"/>
        </w:rPr>
        <w:t>________</w:t>
      </w:r>
      <w:r>
        <w:tab/>
      </w:r>
    </w:p>
    <w:p w14:paraId="5926AB7F"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3B8E0DF0" w14:textId="47D6ED4E"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6</w:t>
      </w:r>
      <w:r w:rsidR="7DF16746" w:rsidRPr="77227A79">
        <w:rPr>
          <w:rFonts w:ascii="Arial" w:eastAsia="Calibri" w:hAnsi="Arial" w:cs="Arial"/>
          <w:color w:val="auto"/>
        </w:rPr>
        <w:t>. Academic</w:t>
      </w:r>
      <w:r w:rsidRPr="77227A79">
        <w:rPr>
          <w:rFonts w:ascii="Arial" w:eastAsia="Calibri" w:hAnsi="Arial" w:cs="Arial"/>
          <w:color w:val="auto"/>
        </w:rPr>
        <w:t xml:space="preserve"> failure</w:t>
      </w:r>
      <w:r>
        <w:tab/>
      </w:r>
      <w:r>
        <w:tab/>
      </w:r>
      <w:r>
        <w:tab/>
      </w:r>
      <w:r>
        <w:tab/>
      </w:r>
      <w:r w:rsidRPr="77227A79">
        <w:rPr>
          <w:rFonts w:ascii="Arial" w:eastAsia="Calibri" w:hAnsi="Arial" w:cs="Arial"/>
          <w:color w:val="auto"/>
        </w:rPr>
        <w:t xml:space="preserve">            ________</w:t>
      </w:r>
      <w:r>
        <w:tab/>
      </w:r>
    </w:p>
    <w:p w14:paraId="53B9921E"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11277240" w14:textId="7C9644FB"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7</w:t>
      </w:r>
      <w:r w:rsidR="7DF16746" w:rsidRPr="77227A79">
        <w:rPr>
          <w:rFonts w:ascii="Arial" w:eastAsia="Calibri" w:hAnsi="Arial" w:cs="Arial"/>
          <w:color w:val="auto"/>
        </w:rPr>
        <w:t>. Relocating</w:t>
      </w:r>
      <w:r>
        <w:tab/>
      </w:r>
      <w:r>
        <w:tab/>
      </w:r>
      <w:r>
        <w:tab/>
      </w:r>
      <w:r>
        <w:tab/>
      </w:r>
      <w:r w:rsidRPr="77227A79">
        <w:rPr>
          <w:rFonts w:ascii="Arial" w:eastAsia="Calibri" w:hAnsi="Arial" w:cs="Arial"/>
          <w:color w:val="auto"/>
        </w:rPr>
        <w:t xml:space="preserve">            ________</w:t>
      </w:r>
      <w:r>
        <w:tab/>
      </w:r>
    </w:p>
    <w:p w14:paraId="3156C390"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68993BA2" w14:textId="305B7581" w:rsidR="0063252E" w:rsidRPr="0063252E" w:rsidRDefault="0063252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8</w:t>
      </w:r>
      <w:r w:rsidR="3EDE456E" w:rsidRPr="77227A79">
        <w:rPr>
          <w:rFonts w:ascii="Arial" w:eastAsia="Calibri" w:hAnsi="Arial" w:cs="Arial"/>
          <w:color w:val="auto"/>
        </w:rPr>
        <w:t>. Other</w:t>
      </w:r>
      <w:r>
        <w:tab/>
      </w:r>
      <w:r>
        <w:tab/>
      </w:r>
      <w:r>
        <w:tab/>
      </w:r>
      <w:r>
        <w:tab/>
      </w:r>
      <w:r>
        <w:tab/>
      </w:r>
      <w:r w:rsidRPr="77227A79">
        <w:rPr>
          <w:rFonts w:ascii="Arial" w:eastAsia="Calibri" w:hAnsi="Arial" w:cs="Arial"/>
          <w:color w:val="auto"/>
        </w:rPr>
        <w:t>________</w:t>
      </w:r>
      <w:r>
        <w:tab/>
      </w:r>
    </w:p>
    <w:p w14:paraId="5991AB43"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44641B61" w14:textId="45989456" w:rsidR="0063252E" w:rsidRPr="0063252E" w:rsidRDefault="3EDE456E" w:rsidP="0063252E">
      <w:pPr>
        <w:tabs>
          <w:tab w:val="left" w:pos="5055"/>
        </w:tabs>
        <w:spacing w:before="0" w:after="0" w:line="256" w:lineRule="auto"/>
        <w:rPr>
          <w:rFonts w:ascii="Arial" w:eastAsia="Calibri" w:hAnsi="Arial" w:cs="Arial"/>
          <w:color w:val="auto"/>
        </w:rPr>
      </w:pPr>
      <w:r w:rsidRPr="77227A79">
        <w:rPr>
          <w:rFonts w:ascii="Arial" w:eastAsia="Calibri" w:hAnsi="Arial" w:cs="Arial"/>
          <w:color w:val="auto"/>
        </w:rPr>
        <w:t>* If</w:t>
      </w:r>
      <w:r w:rsidR="0063252E" w:rsidRPr="77227A79">
        <w:rPr>
          <w:rFonts w:ascii="Arial" w:eastAsia="Calibri" w:hAnsi="Arial" w:cs="Arial"/>
          <w:color w:val="auto"/>
        </w:rPr>
        <w:t xml:space="preserve"> you choose OTHER, please explain under the comment section.</w:t>
      </w:r>
    </w:p>
    <w:p w14:paraId="4F7B439C"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3ED06CFE" w14:textId="2D994ACF" w:rsidR="0063252E" w:rsidRPr="0063252E" w:rsidRDefault="0063252E" w:rsidP="008738FC">
      <w:pPr>
        <w:tabs>
          <w:tab w:val="left" w:pos="5055"/>
        </w:tabs>
        <w:spacing w:after="120" w:line="360" w:lineRule="auto"/>
        <w:rPr>
          <w:rFonts w:ascii="Arial" w:eastAsia="Calibri" w:hAnsi="Arial" w:cs="Arial"/>
          <w:color w:val="auto"/>
        </w:rPr>
      </w:pPr>
      <w:r w:rsidRPr="0063252E">
        <w:rPr>
          <w:rFonts w:ascii="Arial" w:eastAsia="Calibri" w:hAnsi="Arial" w:cs="Arial"/>
          <w:color w:val="auto"/>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r w:rsidRPr="0063252E">
        <w:rPr>
          <w:rFonts w:ascii="Arial" w:eastAsia="Calibri" w:hAnsi="Arial" w:cs="Arial"/>
          <w:color w:val="auto"/>
        </w:rPr>
        <w:tab/>
      </w:r>
    </w:p>
    <w:p w14:paraId="5CF22570" w14:textId="77777777" w:rsidR="0063252E" w:rsidRPr="0063252E" w:rsidRDefault="0063252E" w:rsidP="0063252E">
      <w:pPr>
        <w:tabs>
          <w:tab w:val="left" w:pos="5055"/>
        </w:tabs>
        <w:spacing w:before="0" w:after="0" w:line="256" w:lineRule="auto"/>
        <w:rPr>
          <w:rFonts w:ascii="Arial" w:eastAsia="Calibri" w:hAnsi="Arial" w:cs="Arial"/>
          <w:color w:val="auto"/>
        </w:rPr>
      </w:pPr>
    </w:p>
    <w:p w14:paraId="5093195F" w14:textId="24F484C7"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____________________________</w:t>
      </w:r>
      <w:r w:rsidR="008738FC">
        <w:rPr>
          <w:rFonts w:ascii="Arial" w:eastAsia="Calibri" w:hAnsi="Arial" w:cs="Arial"/>
          <w:color w:val="auto"/>
        </w:rPr>
        <w:t xml:space="preserve">                               </w:t>
      </w:r>
      <w:r w:rsidRPr="0063252E">
        <w:rPr>
          <w:rFonts w:ascii="Arial" w:eastAsia="Calibri" w:hAnsi="Arial" w:cs="Arial"/>
          <w:color w:val="auto"/>
        </w:rPr>
        <w:t>_____________________________</w:t>
      </w:r>
    </w:p>
    <w:p w14:paraId="364129A1" w14:textId="590C8229"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Student’s Signature</w:t>
      </w:r>
      <w:r w:rsidRPr="0063252E">
        <w:rPr>
          <w:rFonts w:ascii="Arial" w:eastAsia="Calibri" w:hAnsi="Arial" w:cs="Arial"/>
          <w:color w:val="auto"/>
        </w:rPr>
        <w:tab/>
      </w:r>
      <w:r w:rsidRPr="0063252E">
        <w:rPr>
          <w:rFonts w:ascii="Arial" w:eastAsia="Calibri" w:hAnsi="Arial" w:cs="Arial"/>
          <w:color w:val="auto"/>
        </w:rPr>
        <w:tab/>
        <w:t>Progra</w:t>
      </w:r>
      <w:r w:rsidR="008738FC">
        <w:rPr>
          <w:rFonts w:ascii="Arial" w:eastAsia="Calibri" w:hAnsi="Arial" w:cs="Arial"/>
          <w:color w:val="auto"/>
        </w:rPr>
        <w:t xml:space="preserve">m </w:t>
      </w:r>
      <w:r w:rsidRPr="0063252E">
        <w:rPr>
          <w:rFonts w:ascii="Arial" w:eastAsia="Calibri" w:hAnsi="Arial" w:cs="Arial"/>
          <w:color w:val="auto"/>
        </w:rPr>
        <w:t>Director’s Signature</w:t>
      </w:r>
    </w:p>
    <w:p w14:paraId="2A6641B5" w14:textId="77777777" w:rsidR="008738FC" w:rsidRDefault="008738FC" w:rsidP="0063252E">
      <w:pPr>
        <w:tabs>
          <w:tab w:val="left" w:pos="5055"/>
        </w:tabs>
        <w:spacing w:before="0" w:after="0" w:line="256" w:lineRule="auto"/>
        <w:rPr>
          <w:rFonts w:ascii="Arial" w:eastAsia="Calibri" w:hAnsi="Arial" w:cs="Arial"/>
          <w:color w:val="auto"/>
        </w:rPr>
      </w:pPr>
    </w:p>
    <w:p w14:paraId="3DD3850E" w14:textId="6CD7B5CC" w:rsidR="0063252E" w:rsidRPr="0063252E" w:rsidRDefault="0063252E" w:rsidP="0063252E">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____________________________</w:t>
      </w:r>
    </w:p>
    <w:p w14:paraId="1774CEE4" w14:textId="62E54DFA" w:rsidR="00297936" w:rsidRPr="00DA17F9" w:rsidRDefault="0063252E" w:rsidP="00DA17F9">
      <w:pPr>
        <w:tabs>
          <w:tab w:val="left" w:pos="5055"/>
        </w:tabs>
        <w:spacing w:before="0" w:after="0" w:line="256" w:lineRule="auto"/>
        <w:rPr>
          <w:rFonts w:ascii="Arial" w:eastAsia="Calibri" w:hAnsi="Arial" w:cs="Arial"/>
          <w:color w:val="auto"/>
        </w:rPr>
      </w:pPr>
      <w:r w:rsidRPr="0063252E">
        <w:rPr>
          <w:rFonts w:ascii="Arial" w:eastAsia="Calibri" w:hAnsi="Arial" w:cs="Arial"/>
          <w:color w:val="auto"/>
        </w:rPr>
        <w:t>Dat</w:t>
      </w:r>
      <w:r w:rsidR="00DA17F9">
        <w:rPr>
          <w:rFonts w:ascii="Arial" w:eastAsia="Calibri" w:hAnsi="Arial" w:cs="Arial"/>
          <w:color w:val="auto"/>
        </w:rPr>
        <w:t>e</w:t>
      </w:r>
    </w:p>
    <w:p w14:paraId="1CC04AEB" w14:textId="57E1865B" w:rsidR="00531F24" w:rsidRPr="00BC371D" w:rsidRDefault="00453A49"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COUNSELING OFFENSE FORM</w:t>
      </w:r>
    </w:p>
    <w:p w14:paraId="4996DDBB" w14:textId="3BC52D45" w:rsidR="00297936" w:rsidRDefault="00297936">
      <w:pPr>
        <w:autoSpaceDE w:val="0"/>
        <w:autoSpaceDN w:val="0"/>
        <w:adjustRightInd w:val="0"/>
        <w:spacing w:before="0" w:after="0" w:line="240" w:lineRule="auto"/>
        <w:rPr>
          <w:rFonts w:ascii="Arial" w:hAnsi="Arial" w:cs="Arial"/>
          <w:color w:val="808080" w:themeColor="background1" w:themeShade="80"/>
        </w:rPr>
      </w:pPr>
    </w:p>
    <w:p w14:paraId="6E5E57CA" w14:textId="14A3A5B4"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 xml:space="preserve">This form will serve as documentation that the student has been counseled regarding the type of offense(s) he/she has been charged with. This form will also document </w:t>
      </w:r>
      <w:r>
        <w:rPr>
          <w:rFonts w:ascii="Arial" w:hAnsi="Arial" w:cs="Arial"/>
          <w:color w:val="000000" w:themeColor="text1"/>
        </w:rPr>
        <w:t xml:space="preserve">the </w:t>
      </w:r>
      <w:r w:rsidRPr="008D0C06">
        <w:rPr>
          <w:rFonts w:ascii="Arial" w:hAnsi="Arial" w:cs="Arial"/>
          <w:color w:val="000000" w:themeColor="text1"/>
        </w:rPr>
        <w:t>period given to correct or improve the situation.</w:t>
      </w:r>
    </w:p>
    <w:p w14:paraId="345AD652"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1BDCDE09" w14:textId="7C5C4175" w:rsidR="008D0C06" w:rsidRPr="008D0C06" w:rsidRDefault="33948F2D"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Students</w:t>
      </w:r>
      <w:r w:rsidR="008D0C06" w:rsidRPr="77227A79">
        <w:rPr>
          <w:rFonts w:ascii="Arial" w:hAnsi="Arial" w:cs="Arial"/>
          <w:color w:val="000000" w:themeColor="text1"/>
        </w:rPr>
        <w:t xml:space="preserve"> will abide by all student policies, particularly regarding attendance, maintaining a passing average, and following up on conferences with program staff. The student will understand that he/she is expected to pass all exams during the probationary period and thereafter.</w:t>
      </w:r>
    </w:p>
    <w:p w14:paraId="033EB55F"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17C0B689"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Failure to comply with the terms can result in withdrawal of student status in this program.</w:t>
      </w:r>
    </w:p>
    <w:p w14:paraId="57276203"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1CE7FF6F" w14:textId="35FBE1EC"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STUDENT: ______________________________</w:t>
      </w:r>
      <w:r w:rsidRPr="008D0C06">
        <w:rPr>
          <w:rFonts w:ascii="Arial" w:hAnsi="Arial" w:cs="Arial"/>
          <w:color w:val="000000" w:themeColor="text1"/>
        </w:rPr>
        <w:tab/>
      </w:r>
      <w:r w:rsidRPr="008D0C06">
        <w:rPr>
          <w:rFonts w:ascii="Arial" w:hAnsi="Arial" w:cs="Arial"/>
          <w:color w:val="000000" w:themeColor="text1"/>
        </w:rPr>
        <w:tab/>
        <w:t>DATE: ___________________</w:t>
      </w:r>
    </w:p>
    <w:p w14:paraId="0B3EFFD9"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0AE9D5FE"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TYPE OF OFFENSE BEING COUNSELED FOR: __________________________________</w:t>
      </w:r>
    </w:p>
    <w:p w14:paraId="47C3208E"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23C4B2AB"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TYPE OF DOCUMENTATION:</w:t>
      </w:r>
    </w:p>
    <w:p w14:paraId="4C06FDBF"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434167FF"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Verbal Warning:</w:t>
      </w:r>
      <w:r w:rsidRPr="008D0C06">
        <w:rPr>
          <w:rFonts w:ascii="Arial" w:hAnsi="Arial" w:cs="Arial"/>
          <w:color w:val="000000" w:themeColor="text1"/>
        </w:rPr>
        <w:tab/>
        <w:t>____</w:t>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t>Written Reprimand:</w:t>
      </w:r>
      <w:r w:rsidRPr="008D0C06">
        <w:rPr>
          <w:rFonts w:ascii="Arial" w:hAnsi="Arial" w:cs="Arial"/>
          <w:color w:val="000000" w:themeColor="text1"/>
        </w:rPr>
        <w:tab/>
        <w:t>____</w:t>
      </w:r>
    </w:p>
    <w:p w14:paraId="3F3F72C9"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00235800"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Verbal Counseling:</w:t>
      </w:r>
      <w:r w:rsidRPr="008D0C06">
        <w:rPr>
          <w:rFonts w:ascii="Arial" w:hAnsi="Arial" w:cs="Arial"/>
          <w:color w:val="000000" w:themeColor="text1"/>
        </w:rPr>
        <w:tab/>
        <w:t>____</w:t>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t>Class Suspension:</w:t>
      </w:r>
      <w:r w:rsidRPr="008D0C06">
        <w:rPr>
          <w:rFonts w:ascii="Arial" w:hAnsi="Arial" w:cs="Arial"/>
          <w:color w:val="000000" w:themeColor="text1"/>
        </w:rPr>
        <w:tab/>
        <w:t>____</w:t>
      </w:r>
    </w:p>
    <w:p w14:paraId="66F39658"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29DB9D77"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 xml:space="preserve">Clinical Suspension: </w:t>
      </w:r>
      <w:r w:rsidRPr="008D0C06">
        <w:rPr>
          <w:rFonts w:ascii="Arial" w:hAnsi="Arial" w:cs="Arial"/>
          <w:color w:val="000000" w:themeColor="text1"/>
        </w:rPr>
        <w:tab/>
        <w:t>____</w:t>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t>Class Dismissal:</w:t>
      </w:r>
      <w:r w:rsidRPr="008D0C06">
        <w:rPr>
          <w:rFonts w:ascii="Arial" w:hAnsi="Arial" w:cs="Arial"/>
          <w:color w:val="000000" w:themeColor="text1"/>
        </w:rPr>
        <w:tab/>
        <w:t>____</w:t>
      </w:r>
    </w:p>
    <w:p w14:paraId="6934AAE1"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248C72F9"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Clinical Dismissal:</w:t>
      </w:r>
      <w:r w:rsidRPr="008D0C06">
        <w:rPr>
          <w:rFonts w:ascii="Arial" w:hAnsi="Arial" w:cs="Arial"/>
          <w:color w:val="000000" w:themeColor="text1"/>
        </w:rPr>
        <w:tab/>
        <w:t>____</w:t>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t>Program Dismissal:</w:t>
      </w:r>
      <w:r w:rsidRPr="008D0C06">
        <w:rPr>
          <w:rFonts w:ascii="Arial" w:hAnsi="Arial" w:cs="Arial"/>
          <w:color w:val="000000" w:themeColor="text1"/>
        </w:rPr>
        <w:tab/>
        <w:t>____</w:t>
      </w:r>
    </w:p>
    <w:p w14:paraId="3B239040"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5E61C043" w14:textId="3329F676"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1</w:t>
      </w:r>
      <w:r w:rsidR="35286FC8" w:rsidRPr="77227A79">
        <w:rPr>
          <w:rFonts w:ascii="Arial" w:hAnsi="Arial" w:cs="Arial"/>
          <w:color w:val="000000" w:themeColor="text1"/>
        </w:rPr>
        <w:t>. Has</w:t>
      </w:r>
      <w:r w:rsidRPr="77227A79">
        <w:rPr>
          <w:rFonts w:ascii="Arial" w:hAnsi="Arial" w:cs="Arial"/>
          <w:color w:val="000000" w:themeColor="text1"/>
        </w:rPr>
        <w:t xml:space="preserve"> this student been previously warned?</w:t>
      </w:r>
      <w:r>
        <w:tab/>
      </w:r>
      <w:r w:rsidRPr="77227A79">
        <w:rPr>
          <w:rFonts w:ascii="Arial" w:hAnsi="Arial" w:cs="Arial"/>
          <w:color w:val="000000" w:themeColor="text1"/>
        </w:rPr>
        <w:t xml:space="preserve">Yes </w:t>
      </w:r>
      <w:r w:rsidR="433E3997" w:rsidRPr="77227A79">
        <w:rPr>
          <w:rFonts w:ascii="Arial" w:hAnsi="Arial" w:cs="Arial"/>
          <w:color w:val="000000" w:themeColor="text1"/>
        </w:rPr>
        <w:t>()</w:t>
      </w:r>
      <w:r>
        <w:tab/>
      </w:r>
      <w:r>
        <w:tab/>
      </w:r>
      <w:r w:rsidRPr="77227A79">
        <w:rPr>
          <w:rFonts w:ascii="Arial" w:hAnsi="Arial" w:cs="Arial"/>
          <w:color w:val="000000" w:themeColor="text1"/>
        </w:rPr>
        <w:t xml:space="preserve">No </w:t>
      </w:r>
      <w:r w:rsidR="630D8B2E" w:rsidRPr="77227A79">
        <w:rPr>
          <w:rFonts w:ascii="Arial" w:hAnsi="Arial" w:cs="Arial"/>
          <w:color w:val="000000" w:themeColor="text1"/>
        </w:rPr>
        <w:t>()</w:t>
      </w:r>
    </w:p>
    <w:p w14:paraId="6719C273"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62459622" w14:textId="0B98FCD4"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2</w:t>
      </w:r>
      <w:r w:rsidR="438ABEBF" w:rsidRPr="77227A79">
        <w:rPr>
          <w:rFonts w:ascii="Arial" w:hAnsi="Arial" w:cs="Arial"/>
          <w:color w:val="000000" w:themeColor="text1"/>
        </w:rPr>
        <w:t>. If</w:t>
      </w:r>
      <w:r w:rsidRPr="77227A79">
        <w:rPr>
          <w:rFonts w:ascii="Arial" w:hAnsi="Arial" w:cs="Arial"/>
          <w:color w:val="000000" w:themeColor="text1"/>
        </w:rPr>
        <w:t xml:space="preserve"> yes, when</w:t>
      </w:r>
      <w:bookmarkStart w:id="82" w:name="_Int_4sIZ0hW2"/>
      <w:r w:rsidR="33725656" w:rsidRPr="77227A79">
        <w:rPr>
          <w:rFonts w:ascii="Arial" w:hAnsi="Arial" w:cs="Arial"/>
          <w:color w:val="000000" w:themeColor="text1"/>
        </w:rPr>
        <w:t xml:space="preserve">? </w:t>
      </w:r>
      <w:bookmarkEnd w:id="82"/>
      <w:r w:rsidRPr="77227A79">
        <w:rPr>
          <w:rFonts w:ascii="Arial" w:hAnsi="Arial" w:cs="Arial"/>
          <w:color w:val="000000" w:themeColor="text1"/>
        </w:rPr>
        <w:t>________________________</w:t>
      </w:r>
    </w:p>
    <w:p w14:paraId="229D86D2"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1049F26B" w14:textId="217B41C4"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3</w:t>
      </w:r>
      <w:r w:rsidR="69181520" w:rsidRPr="77227A79">
        <w:rPr>
          <w:rFonts w:ascii="Arial" w:hAnsi="Arial" w:cs="Arial"/>
          <w:color w:val="000000" w:themeColor="text1"/>
        </w:rPr>
        <w:t>. Was</w:t>
      </w:r>
      <w:r w:rsidRPr="77227A79">
        <w:rPr>
          <w:rFonts w:ascii="Arial" w:hAnsi="Arial" w:cs="Arial"/>
          <w:color w:val="000000" w:themeColor="text1"/>
        </w:rPr>
        <w:t xml:space="preserve"> the offense involving the same situation?</w:t>
      </w:r>
      <w:r>
        <w:tab/>
      </w:r>
      <w:r w:rsidRPr="77227A79">
        <w:rPr>
          <w:rFonts w:ascii="Arial" w:hAnsi="Arial" w:cs="Arial"/>
          <w:color w:val="000000" w:themeColor="text1"/>
        </w:rPr>
        <w:t xml:space="preserve">Yes </w:t>
      </w:r>
      <w:r w:rsidR="3C1D047E" w:rsidRPr="77227A79">
        <w:rPr>
          <w:rFonts w:ascii="Arial" w:hAnsi="Arial" w:cs="Arial"/>
          <w:color w:val="000000" w:themeColor="text1"/>
        </w:rPr>
        <w:t>()</w:t>
      </w:r>
      <w:r>
        <w:tab/>
      </w:r>
      <w:r>
        <w:tab/>
      </w:r>
      <w:r w:rsidRPr="77227A79">
        <w:rPr>
          <w:rFonts w:ascii="Arial" w:hAnsi="Arial" w:cs="Arial"/>
          <w:color w:val="000000" w:themeColor="text1"/>
        </w:rPr>
        <w:t xml:space="preserve">No </w:t>
      </w:r>
      <w:r w:rsidR="740C47F5" w:rsidRPr="77227A79">
        <w:rPr>
          <w:rFonts w:ascii="Arial" w:hAnsi="Arial" w:cs="Arial"/>
          <w:color w:val="000000" w:themeColor="text1"/>
        </w:rPr>
        <w:t>()</w:t>
      </w:r>
    </w:p>
    <w:p w14:paraId="7FE5BB53"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2B5051CB" w14:textId="5337497B"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4</w:t>
      </w:r>
      <w:r w:rsidR="04FD304F" w:rsidRPr="77227A79">
        <w:rPr>
          <w:rFonts w:ascii="Arial" w:hAnsi="Arial" w:cs="Arial"/>
          <w:color w:val="000000" w:themeColor="text1"/>
        </w:rPr>
        <w:t>. Has</w:t>
      </w:r>
      <w:r w:rsidRPr="77227A79">
        <w:rPr>
          <w:rFonts w:ascii="Arial" w:hAnsi="Arial" w:cs="Arial"/>
          <w:color w:val="000000" w:themeColor="text1"/>
        </w:rPr>
        <w:t xml:space="preserve"> the student reached the maximum number of offenses?</w:t>
      </w:r>
      <w:r>
        <w:tab/>
      </w:r>
      <w:r w:rsidRPr="77227A79">
        <w:rPr>
          <w:rFonts w:ascii="Arial" w:hAnsi="Arial" w:cs="Arial"/>
          <w:color w:val="000000" w:themeColor="text1"/>
        </w:rPr>
        <w:t xml:space="preserve">Yes </w:t>
      </w:r>
      <w:r w:rsidR="740C47F5" w:rsidRPr="77227A79">
        <w:rPr>
          <w:rFonts w:ascii="Arial" w:hAnsi="Arial" w:cs="Arial"/>
          <w:color w:val="000000" w:themeColor="text1"/>
        </w:rPr>
        <w:t>()</w:t>
      </w:r>
      <w:r>
        <w:tab/>
      </w:r>
      <w:r>
        <w:tab/>
      </w:r>
      <w:r w:rsidRPr="77227A79">
        <w:rPr>
          <w:rFonts w:ascii="Arial" w:hAnsi="Arial" w:cs="Arial"/>
          <w:color w:val="000000" w:themeColor="text1"/>
        </w:rPr>
        <w:t xml:space="preserve">No </w:t>
      </w:r>
      <w:r w:rsidR="54DAB159" w:rsidRPr="77227A79">
        <w:rPr>
          <w:rFonts w:ascii="Arial" w:hAnsi="Arial" w:cs="Arial"/>
          <w:color w:val="000000" w:themeColor="text1"/>
        </w:rPr>
        <w:t>()</w:t>
      </w:r>
    </w:p>
    <w:p w14:paraId="435EAF4A"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22777BDB" w14:textId="12A53C9B"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5</w:t>
      </w:r>
      <w:r w:rsidR="3D434051" w:rsidRPr="77227A79">
        <w:rPr>
          <w:rFonts w:ascii="Arial" w:hAnsi="Arial" w:cs="Arial"/>
          <w:color w:val="000000" w:themeColor="text1"/>
        </w:rPr>
        <w:t>. Time</w:t>
      </w:r>
      <w:r w:rsidRPr="77227A79">
        <w:rPr>
          <w:rFonts w:ascii="Arial" w:hAnsi="Arial" w:cs="Arial"/>
          <w:color w:val="000000" w:themeColor="text1"/>
        </w:rPr>
        <w:t xml:space="preserve"> given to correct this situation: _____________________________</w:t>
      </w:r>
    </w:p>
    <w:p w14:paraId="5CD74F75"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4B101F9C" w14:textId="5ED29D5C" w:rsidR="008D0C06" w:rsidRPr="008D0C06" w:rsidRDefault="37E8889D" w:rsidP="008D0C0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I, </w:t>
      </w:r>
      <w:r w:rsidR="008D0C06" w:rsidRPr="77227A79">
        <w:rPr>
          <w:rFonts w:ascii="Arial" w:hAnsi="Arial" w:cs="Arial"/>
          <w:color w:val="000000" w:themeColor="text1"/>
        </w:rPr>
        <w:t>_____________________________ have read and understand the incident report filed on me for the offense(s) I have committed</w:t>
      </w:r>
      <w:bookmarkStart w:id="83" w:name="_Int_pZxoJ8qj"/>
      <w:r w:rsidR="489B69C6" w:rsidRPr="77227A79">
        <w:rPr>
          <w:rFonts w:ascii="Arial" w:hAnsi="Arial" w:cs="Arial"/>
          <w:color w:val="000000" w:themeColor="text1"/>
        </w:rPr>
        <w:t xml:space="preserve">. </w:t>
      </w:r>
      <w:bookmarkEnd w:id="83"/>
      <w:r w:rsidR="008D0C06" w:rsidRPr="77227A79">
        <w:rPr>
          <w:rFonts w:ascii="Arial" w:hAnsi="Arial" w:cs="Arial"/>
          <w:color w:val="000000" w:themeColor="text1"/>
        </w:rPr>
        <w:t>I will exercise my right to appeal procedures if it is necessary.</w:t>
      </w:r>
    </w:p>
    <w:p w14:paraId="449970EC"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4D8DF1FD"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__________________________________</w:t>
      </w:r>
      <w:r w:rsidRPr="008D0C06">
        <w:rPr>
          <w:rFonts w:ascii="Arial" w:hAnsi="Arial" w:cs="Arial"/>
          <w:color w:val="000000" w:themeColor="text1"/>
        </w:rPr>
        <w:tab/>
      </w:r>
      <w:r w:rsidRPr="008D0C06">
        <w:rPr>
          <w:rFonts w:ascii="Arial" w:hAnsi="Arial" w:cs="Arial"/>
          <w:color w:val="000000" w:themeColor="text1"/>
        </w:rPr>
        <w:tab/>
        <w:t>________________________________</w:t>
      </w:r>
    </w:p>
    <w:p w14:paraId="59895219"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Student’s Signature</w:t>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r>
      <w:r w:rsidRPr="008D0C06">
        <w:rPr>
          <w:rFonts w:ascii="Arial" w:hAnsi="Arial" w:cs="Arial"/>
          <w:color w:val="000000" w:themeColor="text1"/>
        </w:rPr>
        <w:tab/>
        <w:t>Counselor’s Signature</w:t>
      </w:r>
    </w:p>
    <w:p w14:paraId="041F6519" w14:textId="77777777" w:rsidR="008D0C06" w:rsidRPr="008D0C06" w:rsidRDefault="008D0C06" w:rsidP="008D0C06">
      <w:pPr>
        <w:autoSpaceDE w:val="0"/>
        <w:autoSpaceDN w:val="0"/>
        <w:adjustRightInd w:val="0"/>
        <w:spacing w:before="0" w:after="0" w:line="240" w:lineRule="auto"/>
        <w:rPr>
          <w:rFonts w:ascii="Arial" w:hAnsi="Arial" w:cs="Arial"/>
          <w:color w:val="000000" w:themeColor="text1"/>
        </w:rPr>
      </w:pPr>
    </w:p>
    <w:p w14:paraId="437625A8" w14:textId="7915FF16" w:rsidR="008D0C06" w:rsidRDefault="008D0C06" w:rsidP="008D0C06">
      <w:pPr>
        <w:autoSpaceDE w:val="0"/>
        <w:autoSpaceDN w:val="0"/>
        <w:adjustRightInd w:val="0"/>
        <w:spacing w:before="0" w:after="0" w:line="240" w:lineRule="auto"/>
        <w:rPr>
          <w:rFonts w:ascii="Arial" w:hAnsi="Arial" w:cs="Arial"/>
          <w:color w:val="000000" w:themeColor="text1"/>
        </w:rPr>
      </w:pPr>
      <w:r w:rsidRPr="008D0C06">
        <w:rPr>
          <w:rFonts w:ascii="Arial" w:hAnsi="Arial" w:cs="Arial"/>
          <w:color w:val="000000" w:themeColor="text1"/>
        </w:rPr>
        <w:t>Witness: ________________________________________________________________</w:t>
      </w:r>
    </w:p>
    <w:p w14:paraId="5BE7EE5E" w14:textId="6BB08442" w:rsidR="0085124A" w:rsidRDefault="0085124A" w:rsidP="008D0C06">
      <w:pPr>
        <w:autoSpaceDE w:val="0"/>
        <w:autoSpaceDN w:val="0"/>
        <w:adjustRightInd w:val="0"/>
        <w:spacing w:before="0" w:after="0" w:line="240" w:lineRule="auto"/>
        <w:rPr>
          <w:rFonts w:ascii="Arial" w:hAnsi="Arial" w:cs="Arial"/>
          <w:color w:val="000000" w:themeColor="text1"/>
        </w:rPr>
      </w:pPr>
    </w:p>
    <w:p w14:paraId="60483346" w14:textId="77777777" w:rsidR="0085124A" w:rsidRPr="008D0C06" w:rsidRDefault="0085124A" w:rsidP="008D0C06">
      <w:pPr>
        <w:autoSpaceDE w:val="0"/>
        <w:autoSpaceDN w:val="0"/>
        <w:adjustRightInd w:val="0"/>
        <w:spacing w:before="0" w:after="0" w:line="240" w:lineRule="auto"/>
        <w:rPr>
          <w:rFonts w:ascii="Arial" w:hAnsi="Arial" w:cs="Arial"/>
          <w:color w:val="000000" w:themeColor="text1"/>
        </w:rPr>
      </w:pPr>
    </w:p>
    <w:p w14:paraId="3B192843" w14:textId="77777777" w:rsidR="0085124A" w:rsidRPr="0040684D" w:rsidRDefault="0085124A" w:rsidP="77227A79">
      <w:pPr>
        <w:keepNext/>
        <w:keepLines/>
        <w:pBdr>
          <w:top w:val="triple" w:sz="4" w:space="1" w:color="auto"/>
          <w:left w:val="triple" w:sz="4" w:space="4" w:color="auto"/>
          <w:bottom w:val="triple" w:sz="4" w:space="1" w:color="auto"/>
          <w:right w:val="triple" w:sz="4" w:space="4" w:color="auto"/>
        </w:pBdr>
        <w:spacing w:before="600" w:after="60"/>
        <w:contextualSpacing/>
        <w:jc w:val="center"/>
        <w:outlineLvl w:val="0"/>
        <w:rPr>
          <w:rFonts w:ascii="Arial" w:eastAsiaTheme="majorEastAsia" w:hAnsi="Arial" w:cs="Arial"/>
          <w:color w:val="002060"/>
          <w:sz w:val="32"/>
          <w:szCs w:val="32"/>
        </w:rPr>
      </w:pPr>
      <w:r w:rsidRPr="77227A79">
        <w:rPr>
          <w:rFonts w:ascii="Arial" w:eastAsiaTheme="majorEastAsia" w:hAnsi="Arial" w:cs="Arial"/>
          <w:color w:val="002060"/>
          <w:sz w:val="32"/>
          <w:szCs w:val="32"/>
        </w:rPr>
        <w:lastRenderedPageBreak/>
        <w:t>COUNSELING FORM</w:t>
      </w:r>
    </w:p>
    <w:p w14:paraId="4F2A752B" w14:textId="77777777" w:rsidR="0085124A" w:rsidRDefault="0085124A" w:rsidP="0085124A">
      <w:pPr>
        <w:autoSpaceDE w:val="0"/>
        <w:autoSpaceDN w:val="0"/>
        <w:adjustRightInd w:val="0"/>
        <w:spacing w:before="0" w:after="0" w:line="240" w:lineRule="auto"/>
        <w:rPr>
          <w:rFonts w:ascii="Arial" w:hAnsi="Arial" w:cs="Arial"/>
          <w:color w:val="000000" w:themeColor="text1"/>
        </w:rPr>
      </w:pPr>
    </w:p>
    <w:p w14:paraId="2ADDE2DE" w14:textId="77777777" w:rsidR="0085124A"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STUDENT’S NAME _______________________________</w:t>
      </w:r>
      <w:r w:rsidRPr="00D07781">
        <w:rPr>
          <w:rFonts w:ascii="Arial" w:hAnsi="Arial" w:cs="Arial"/>
          <w:color w:val="000000" w:themeColor="text1"/>
        </w:rPr>
        <w:tab/>
      </w:r>
    </w:p>
    <w:p w14:paraId="1D5515DF" w14:textId="77777777" w:rsidR="0085124A" w:rsidRDefault="0085124A" w:rsidP="0085124A">
      <w:pPr>
        <w:autoSpaceDE w:val="0"/>
        <w:autoSpaceDN w:val="0"/>
        <w:adjustRightInd w:val="0"/>
        <w:spacing w:before="0" w:after="0" w:line="240" w:lineRule="auto"/>
        <w:rPr>
          <w:rFonts w:ascii="Arial" w:hAnsi="Arial" w:cs="Arial"/>
          <w:color w:val="000000" w:themeColor="text1"/>
        </w:rPr>
      </w:pPr>
    </w:p>
    <w:p w14:paraId="6434E0D4"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DATE/TIME________________________</w:t>
      </w:r>
    </w:p>
    <w:p w14:paraId="5BA21688"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7447405C"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6C7D0B45"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REASON FOR CONTACT</w:t>
      </w:r>
      <w:r>
        <w:rPr>
          <w:rFonts w:ascii="Arial" w:hAnsi="Arial" w:cs="Arial"/>
          <w:color w:val="000000" w:themeColor="text1"/>
        </w:rPr>
        <w:t xml:space="preserve">: </w:t>
      </w:r>
      <w:r w:rsidRPr="00D07781">
        <w:rPr>
          <w:rFonts w:ascii="Arial" w:hAnsi="Arial" w:cs="Arial"/>
          <w:color w:val="000000" w:themeColor="text1"/>
        </w:rPr>
        <w:t>___________________________________________________________</w:t>
      </w:r>
    </w:p>
    <w:p w14:paraId="14264E08"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1C8C350B" w14:textId="77777777" w:rsidR="0085124A" w:rsidRPr="00D07781" w:rsidRDefault="0085124A" w:rsidP="0085124A">
      <w:pPr>
        <w:autoSpaceDE w:val="0"/>
        <w:autoSpaceDN w:val="0"/>
        <w:adjustRightInd w:val="0"/>
        <w:spacing w:after="120" w:line="360" w:lineRule="auto"/>
        <w:rPr>
          <w:rFonts w:ascii="Arial" w:hAnsi="Arial" w:cs="Arial"/>
          <w:color w:val="000000" w:themeColor="text1"/>
        </w:rPr>
      </w:pPr>
      <w:r w:rsidRPr="00D07781">
        <w:rPr>
          <w:rFonts w:ascii="Arial" w:hAnsi="Arial" w:cs="Arial"/>
          <w:color w:val="000000" w:themeColor="text1"/>
        </w:rPr>
        <w:t>RELEVANT FACTORS:</w:t>
      </w:r>
      <w:r>
        <w:rPr>
          <w:rFonts w:ascii="Arial" w:hAnsi="Arial" w:cs="Arial"/>
          <w:color w:val="000000" w:themeColor="text1"/>
        </w:rPr>
        <w:t xml:space="preserve"> </w:t>
      </w:r>
      <w:r w:rsidRPr="00D07781">
        <w:rPr>
          <w:rFonts w:ascii="Arial" w:hAnsi="Arial" w:cs="Arial"/>
          <w:color w:val="000000" w:themeColor="text1"/>
        </w:rPr>
        <w:t>________________________________________________________________</w:t>
      </w:r>
      <w:r>
        <w:rPr>
          <w:rFonts w:ascii="Arial" w:hAnsi="Arial" w:cs="Arial"/>
          <w:color w:val="000000" w:themeColor="text1"/>
        </w:rPr>
        <w:t>____________</w:t>
      </w:r>
      <w:r w:rsidRPr="00D07781">
        <w:rPr>
          <w:rFonts w:ascii="Arial" w:hAnsi="Arial" w:cs="Arial"/>
          <w:color w:val="000000" w:themeColor="text1"/>
        </w:rPr>
        <w:t>____________________________________________________________________________</w:t>
      </w:r>
      <w:r>
        <w:rPr>
          <w:rFonts w:ascii="Arial" w:hAnsi="Arial" w:cs="Arial"/>
          <w:color w:val="000000" w:themeColor="text1"/>
        </w:rPr>
        <w:t>___________________________________________________________________</w:t>
      </w:r>
      <w:r w:rsidRPr="00D07781">
        <w:rPr>
          <w:rFonts w:ascii="Arial" w:hAnsi="Arial" w:cs="Arial"/>
          <w:color w:val="000000" w:themeColor="text1"/>
        </w:rPr>
        <w:t>____________________________________________________________________________</w:t>
      </w:r>
      <w:r>
        <w:rPr>
          <w:rFonts w:ascii="Arial" w:hAnsi="Arial" w:cs="Arial"/>
          <w:color w:val="000000" w:themeColor="text1"/>
        </w:rPr>
        <w:t>_________</w:t>
      </w:r>
    </w:p>
    <w:p w14:paraId="49DB99F2" w14:textId="77777777" w:rsidR="0085124A" w:rsidRPr="00D07781" w:rsidRDefault="0085124A" w:rsidP="0085124A">
      <w:pPr>
        <w:autoSpaceDE w:val="0"/>
        <w:autoSpaceDN w:val="0"/>
        <w:adjustRightInd w:val="0"/>
        <w:spacing w:after="120" w:line="360" w:lineRule="auto"/>
        <w:rPr>
          <w:rFonts w:ascii="Arial" w:hAnsi="Arial" w:cs="Arial"/>
          <w:color w:val="000000" w:themeColor="text1"/>
        </w:rPr>
      </w:pPr>
      <w:r w:rsidRPr="00D07781">
        <w:rPr>
          <w:rFonts w:ascii="Arial" w:hAnsi="Arial" w:cs="Arial"/>
          <w:color w:val="000000" w:themeColor="text1"/>
        </w:rPr>
        <w:t>RECOMMENDATIONS: ________________________________________________________________</w:t>
      </w:r>
      <w:r>
        <w:rPr>
          <w:rFonts w:ascii="Arial" w:hAnsi="Arial" w:cs="Arial"/>
          <w:color w:val="000000" w:themeColor="text1"/>
        </w:rPr>
        <w:t>________________________________________________________________________________________</w:t>
      </w:r>
    </w:p>
    <w:p w14:paraId="08ADC68A" w14:textId="77777777" w:rsidR="0085124A" w:rsidRPr="00D07781" w:rsidRDefault="0085124A" w:rsidP="0085124A">
      <w:pPr>
        <w:autoSpaceDE w:val="0"/>
        <w:autoSpaceDN w:val="0"/>
        <w:adjustRightInd w:val="0"/>
        <w:spacing w:after="0" w:line="360" w:lineRule="auto"/>
        <w:rPr>
          <w:rFonts w:ascii="Arial" w:hAnsi="Arial" w:cs="Arial"/>
          <w:color w:val="000000" w:themeColor="text1"/>
        </w:rPr>
      </w:pPr>
      <w:r w:rsidRPr="00D07781">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14:paraId="0DA645A6"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3ECA968B" w14:textId="77777777" w:rsidR="0085124A" w:rsidRPr="00D07781" w:rsidRDefault="0085124A" w:rsidP="0085124A">
      <w:pPr>
        <w:autoSpaceDE w:val="0"/>
        <w:autoSpaceDN w:val="0"/>
        <w:adjustRightInd w:val="0"/>
        <w:spacing w:after="120" w:line="360" w:lineRule="auto"/>
        <w:rPr>
          <w:rFonts w:ascii="Arial" w:hAnsi="Arial" w:cs="Arial"/>
          <w:color w:val="000000" w:themeColor="text1"/>
        </w:rPr>
      </w:pPr>
      <w:r w:rsidRPr="00D07781">
        <w:rPr>
          <w:rFonts w:ascii="Arial" w:hAnsi="Arial" w:cs="Arial"/>
          <w:color w:val="000000" w:themeColor="text1"/>
        </w:rPr>
        <w:t>STUDENT COMMENTS: _______________________________________________________________</w:t>
      </w:r>
      <w:r>
        <w:rPr>
          <w:rFonts w:ascii="Arial" w:hAnsi="Arial" w:cs="Arial"/>
          <w:color w:val="000000" w:themeColor="text1"/>
        </w:rPr>
        <w:t>_________________________________________________________________________________________</w:t>
      </w:r>
      <w:r w:rsidRPr="00D07781">
        <w:rPr>
          <w:rFonts w:ascii="Arial" w:hAnsi="Arial" w:cs="Arial"/>
          <w:color w:val="000000" w:themeColor="text1"/>
        </w:rPr>
        <w:tab/>
      </w:r>
    </w:p>
    <w:p w14:paraId="7CFE36E6" w14:textId="77777777" w:rsidR="0085124A" w:rsidRPr="00D07781" w:rsidRDefault="0085124A" w:rsidP="0085124A">
      <w:pPr>
        <w:autoSpaceDE w:val="0"/>
        <w:autoSpaceDN w:val="0"/>
        <w:adjustRightInd w:val="0"/>
        <w:spacing w:after="120" w:line="360" w:lineRule="auto"/>
        <w:rPr>
          <w:rFonts w:ascii="Arial" w:hAnsi="Arial" w:cs="Arial"/>
          <w:color w:val="000000" w:themeColor="text1"/>
        </w:rPr>
      </w:pPr>
      <w:r w:rsidRPr="00D07781">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w:t>
      </w:r>
    </w:p>
    <w:p w14:paraId="3F8CFEAE"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1F132D0F"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__________________________________</w:t>
      </w:r>
    </w:p>
    <w:p w14:paraId="3DB455BE"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STUDENT’S SIGNATURE</w:t>
      </w:r>
      <w:r w:rsidRPr="00D07781">
        <w:rPr>
          <w:rFonts w:ascii="Arial" w:hAnsi="Arial" w:cs="Arial"/>
          <w:color w:val="000000" w:themeColor="text1"/>
        </w:rPr>
        <w:tab/>
      </w:r>
      <w:r w:rsidRPr="00D07781">
        <w:rPr>
          <w:rFonts w:ascii="Arial" w:hAnsi="Arial" w:cs="Arial"/>
          <w:color w:val="000000" w:themeColor="text1"/>
        </w:rPr>
        <w:tab/>
      </w:r>
    </w:p>
    <w:p w14:paraId="4A4A23D4"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194D52A3"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4667E9CB"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p>
    <w:p w14:paraId="1B80DB87" w14:textId="77777777" w:rsidR="0085124A" w:rsidRPr="00D07781"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__________________________________</w:t>
      </w:r>
    </w:p>
    <w:p w14:paraId="39728829" w14:textId="77777777" w:rsidR="0085124A" w:rsidRDefault="0085124A" w:rsidP="0085124A">
      <w:pPr>
        <w:autoSpaceDE w:val="0"/>
        <w:autoSpaceDN w:val="0"/>
        <w:adjustRightInd w:val="0"/>
        <w:spacing w:before="0" w:after="0" w:line="240" w:lineRule="auto"/>
        <w:rPr>
          <w:rFonts w:ascii="Arial" w:hAnsi="Arial" w:cs="Arial"/>
          <w:color w:val="000000" w:themeColor="text1"/>
        </w:rPr>
      </w:pPr>
      <w:r w:rsidRPr="00D07781">
        <w:rPr>
          <w:rFonts w:ascii="Arial" w:hAnsi="Arial" w:cs="Arial"/>
          <w:color w:val="000000" w:themeColor="text1"/>
        </w:rPr>
        <w:t>INSTRUCTOR’S SIGNATURE</w:t>
      </w:r>
    </w:p>
    <w:p w14:paraId="16667DD8" w14:textId="1677CAA6" w:rsidR="00297936" w:rsidRDefault="00297936">
      <w:pPr>
        <w:autoSpaceDE w:val="0"/>
        <w:autoSpaceDN w:val="0"/>
        <w:adjustRightInd w:val="0"/>
        <w:spacing w:before="0" w:after="0" w:line="240" w:lineRule="auto"/>
        <w:rPr>
          <w:rFonts w:ascii="Arial" w:hAnsi="Arial" w:cs="Arial"/>
          <w:color w:val="000000" w:themeColor="text1"/>
        </w:rPr>
      </w:pPr>
    </w:p>
    <w:p w14:paraId="3F497018" w14:textId="6C9214AD" w:rsidR="00383AF5" w:rsidRPr="00BC371D" w:rsidRDefault="00383AF5"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REMEDIATION</w:t>
      </w:r>
      <w:r w:rsidR="00EE3C13" w:rsidRPr="77227A79">
        <w:rPr>
          <w:rFonts w:ascii="Arial" w:hAnsi="Arial" w:cs="Arial"/>
          <w:color w:val="002060"/>
          <w:sz w:val="32"/>
          <w:szCs w:val="32"/>
        </w:rPr>
        <w:t xml:space="preserve"> CONTRACT</w:t>
      </w:r>
    </w:p>
    <w:p w14:paraId="0CA5F2B6" w14:textId="555CF0A1" w:rsidR="00383AF5" w:rsidRDefault="00383AF5">
      <w:pPr>
        <w:autoSpaceDE w:val="0"/>
        <w:autoSpaceDN w:val="0"/>
        <w:adjustRightInd w:val="0"/>
        <w:spacing w:before="0" w:after="0" w:line="240" w:lineRule="auto"/>
        <w:rPr>
          <w:rFonts w:ascii="Arial" w:hAnsi="Arial" w:cs="Arial"/>
          <w:color w:val="000000" w:themeColor="text1"/>
        </w:rPr>
      </w:pPr>
    </w:p>
    <w:p w14:paraId="1436CE62" w14:textId="7675E22F" w:rsidR="00383AF5" w:rsidRPr="00383AF5" w:rsidRDefault="0D51C314" w:rsidP="00383AF5">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I, </w:t>
      </w:r>
      <w:r w:rsidR="00383AF5" w:rsidRPr="77227A79">
        <w:rPr>
          <w:rFonts w:ascii="Arial" w:hAnsi="Arial" w:cs="Arial"/>
          <w:color w:val="000000" w:themeColor="text1"/>
        </w:rPr>
        <w:t xml:space="preserve">__________________________, understand that a grade of 75 or better or as per the </w:t>
      </w:r>
    </w:p>
    <w:p w14:paraId="15985481"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FEE969C"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 xml:space="preserve">guidelines provided at the beginning of the course or successful demonstration of skill </w:t>
      </w:r>
    </w:p>
    <w:p w14:paraId="4F14858F"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6154A334"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 xml:space="preserve">competency via practical assessment is necessary in order to continue in the PTA program.   </w:t>
      </w:r>
    </w:p>
    <w:p w14:paraId="0705DD15"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6FF2448"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 xml:space="preserve">I understand that my current grades, as described below, are not acceptable to successfully </w:t>
      </w:r>
    </w:p>
    <w:p w14:paraId="051F93BC"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277341E7"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 xml:space="preserve">complete and exit this course; therefore, I will attend and participate in the following </w:t>
      </w:r>
    </w:p>
    <w:p w14:paraId="0BB41403"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16706972"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remediation plan:</w:t>
      </w:r>
    </w:p>
    <w:p w14:paraId="7189F049"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53D4115C"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9AAE58B"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7C34C748"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FCE016E"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6D199E91"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AE51711"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11B29A5B"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BD84ADC"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3BC9D70"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75F0780C"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253A6490"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4C30BA0F"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45EB1D0"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3FD81C4E"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60C2A876"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26C5A5B0" w14:textId="3947F856"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I understand I will need to have </w:t>
      </w:r>
      <w:r w:rsidR="0963E69F" w:rsidRPr="77227A79">
        <w:rPr>
          <w:rFonts w:ascii="Arial" w:hAnsi="Arial" w:cs="Arial"/>
          <w:color w:val="000000" w:themeColor="text1"/>
        </w:rPr>
        <w:t>successfully</w:t>
      </w:r>
      <w:r w:rsidRPr="77227A79">
        <w:rPr>
          <w:rFonts w:ascii="Arial" w:hAnsi="Arial" w:cs="Arial"/>
          <w:color w:val="000000" w:themeColor="text1"/>
        </w:rPr>
        <w:t xml:space="preserve"> completed all course requirements (major exams, quizzes, projects, final exam, and, where applicable, lab practicals) </w:t>
      </w:r>
      <w:bookmarkStart w:id="84" w:name="_Int_sh0wmGRN"/>
      <w:r w:rsidR="670A14DA" w:rsidRPr="77227A79">
        <w:rPr>
          <w:rFonts w:ascii="Arial" w:hAnsi="Arial" w:cs="Arial"/>
          <w:color w:val="000000" w:themeColor="text1"/>
        </w:rPr>
        <w:t>to</w:t>
      </w:r>
      <w:bookmarkEnd w:id="84"/>
      <w:r w:rsidRPr="77227A79">
        <w:rPr>
          <w:rFonts w:ascii="Arial" w:hAnsi="Arial" w:cs="Arial"/>
          <w:color w:val="000000" w:themeColor="text1"/>
        </w:rPr>
        <w:t xml:space="preserve"> pass this course. </w:t>
      </w:r>
    </w:p>
    <w:p w14:paraId="07721D38"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3FD79D60" w14:textId="279A8AE0"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 xml:space="preserve">I have read the </w:t>
      </w:r>
      <w:r w:rsidR="00EE3C13">
        <w:rPr>
          <w:rFonts w:ascii="Arial" w:hAnsi="Arial" w:cs="Arial"/>
          <w:color w:val="000000" w:themeColor="text1"/>
        </w:rPr>
        <w:t>PPCC</w:t>
      </w:r>
      <w:r w:rsidRPr="00383AF5">
        <w:rPr>
          <w:rFonts w:ascii="Arial" w:hAnsi="Arial" w:cs="Arial"/>
          <w:color w:val="000000" w:themeColor="text1"/>
        </w:rPr>
        <w:t xml:space="preserve"> PTA Student Handbook’s “Dismissal,” “Withdrawal,” and “Readmission” Policies and understood the consequences that may arise if I fail to pass this course for the Physical Therapist Assistant Program.</w:t>
      </w:r>
    </w:p>
    <w:p w14:paraId="4DBD2FE9"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6DE3D4C9"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 xml:space="preserve">Check one:    </w:t>
      </w:r>
      <w:r w:rsidRPr="00383AF5">
        <w:rPr>
          <w:rFonts w:ascii="Arial" w:hAnsi="Arial" w:cs="Arial"/>
          <w:color w:val="000000" w:themeColor="text1"/>
        </w:rPr>
        <w:tab/>
      </w:r>
      <w:r w:rsidRPr="00383AF5">
        <w:rPr>
          <w:rFonts w:ascii="Arial" w:hAnsi="Arial" w:cs="Arial"/>
          <w:color w:val="000000" w:themeColor="text1"/>
        </w:rPr>
        <w:tab/>
        <w:t>_____ I will be attending the suggested remediation sessions.</w:t>
      </w:r>
    </w:p>
    <w:p w14:paraId="58670660"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036C6553"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t>_____ I will NOT be attending the suggested remediation sessions.</w:t>
      </w:r>
    </w:p>
    <w:p w14:paraId="7077C976"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3E78A96E"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________________________________</w:t>
      </w:r>
      <w:r w:rsidRPr="00383AF5">
        <w:rPr>
          <w:rFonts w:ascii="Arial" w:hAnsi="Arial" w:cs="Arial"/>
          <w:color w:val="000000" w:themeColor="text1"/>
        </w:rPr>
        <w:tab/>
      </w:r>
      <w:r w:rsidRPr="00383AF5">
        <w:rPr>
          <w:rFonts w:ascii="Arial" w:hAnsi="Arial" w:cs="Arial"/>
          <w:color w:val="000000" w:themeColor="text1"/>
        </w:rPr>
        <w:tab/>
        <w:t>______________________________</w:t>
      </w:r>
    </w:p>
    <w:p w14:paraId="3608BAA7"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Student Signature</w:t>
      </w: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t>Instructor Signature</w:t>
      </w:r>
    </w:p>
    <w:p w14:paraId="07ED5C68"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p>
    <w:p w14:paraId="37FEBD0D"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________________________________</w:t>
      </w:r>
      <w:r w:rsidRPr="00383AF5">
        <w:rPr>
          <w:rFonts w:ascii="Arial" w:hAnsi="Arial" w:cs="Arial"/>
          <w:color w:val="000000" w:themeColor="text1"/>
        </w:rPr>
        <w:tab/>
      </w:r>
      <w:r w:rsidRPr="00383AF5">
        <w:rPr>
          <w:rFonts w:ascii="Arial" w:hAnsi="Arial" w:cs="Arial"/>
          <w:color w:val="000000" w:themeColor="text1"/>
        </w:rPr>
        <w:tab/>
        <w:t>______________________________</w:t>
      </w:r>
    </w:p>
    <w:p w14:paraId="42A76933" w14:textId="77777777" w:rsidR="00383AF5" w:rsidRPr="00383AF5" w:rsidRDefault="00383AF5" w:rsidP="00383AF5">
      <w:pPr>
        <w:autoSpaceDE w:val="0"/>
        <w:autoSpaceDN w:val="0"/>
        <w:adjustRightInd w:val="0"/>
        <w:spacing w:before="0" w:after="0" w:line="240" w:lineRule="auto"/>
        <w:rPr>
          <w:rFonts w:ascii="Arial" w:hAnsi="Arial" w:cs="Arial"/>
          <w:color w:val="000000" w:themeColor="text1"/>
        </w:rPr>
      </w:pPr>
      <w:r w:rsidRPr="00383AF5">
        <w:rPr>
          <w:rFonts w:ascii="Arial" w:hAnsi="Arial" w:cs="Arial"/>
          <w:color w:val="000000" w:themeColor="text1"/>
        </w:rPr>
        <w:t>Program Director</w:t>
      </w: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r>
      <w:r w:rsidRPr="00383AF5">
        <w:rPr>
          <w:rFonts w:ascii="Arial" w:hAnsi="Arial" w:cs="Arial"/>
          <w:color w:val="000000" w:themeColor="text1"/>
        </w:rPr>
        <w:tab/>
        <w:t>Date</w:t>
      </w:r>
    </w:p>
    <w:p w14:paraId="69883963" w14:textId="07AAAF11" w:rsidR="00383AF5" w:rsidRDefault="00383AF5">
      <w:pPr>
        <w:autoSpaceDE w:val="0"/>
        <w:autoSpaceDN w:val="0"/>
        <w:adjustRightInd w:val="0"/>
        <w:spacing w:before="0" w:after="0" w:line="240" w:lineRule="auto"/>
        <w:rPr>
          <w:rFonts w:ascii="Arial" w:hAnsi="Arial" w:cs="Arial"/>
          <w:color w:val="000000" w:themeColor="text1"/>
        </w:rPr>
      </w:pPr>
    </w:p>
    <w:p w14:paraId="3A0AC10B" w14:textId="77777777" w:rsidR="00D20C30" w:rsidRDefault="00D20C30">
      <w:pPr>
        <w:autoSpaceDE w:val="0"/>
        <w:autoSpaceDN w:val="0"/>
        <w:adjustRightInd w:val="0"/>
        <w:spacing w:before="0" w:after="0" w:line="240" w:lineRule="auto"/>
        <w:rPr>
          <w:rFonts w:ascii="Arial" w:hAnsi="Arial" w:cs="Arial"/>
          <w:color w:val="000000" w:themeColor="text1"/>
        </w:rPr>
      </w:pPr>
    </w:p>
    <w:p w14:paraId="69929FBD" w14:textId="4793AEEE" w:rsidR="00EE3C13" w:rsidRPr="00BC371D" w:rsidRDefault="00234DE7"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 xml:space="preserve">INCIDENT </w:t>
      </w:r>
      <w:r w:rsidR="00D20C30" w:rsidRPr="77227A79">
        <w:rPr>
          <w:rFonts w:ascii="Arial" w:hAnsi="Arial" w:cs="Arial"/>
          <w:color w:val="002060"/>
          <w:sz w:val="32"/>
          <w:szCs w:val="32"/>
        </w:rPr>
        <w:t>OR CONCERN REPORT</w:t>
      </w:r>
    </w:p>
    <w:p w14:paraId="0C46B595" w14:textId="77777777" w:rsidR="002A52BA" w:rsidRPr="002A52BA" w:rsidRDefault="002A52BA" w:rsidP="002A52BA">
      <w:pPr>
        <w:autoSpaceDE w:val="0"/>
        <w:autoSpaceDN w:val="0"/>
        <w:adjustRightInd w:val="0"/>
        <w:spacing w:before="0" w:after="0" w:line="240" w:lineRule="auto"/>
        <w:rPr>
          <w:rFonts w:ascii="Arial" w:hAnsi="Arial" w:cs="Arial"/>
          <w:color w:val="000000" w:themeColor="text1"/>
        </w:rPr>
      </w:pPr>
    </w:p>
    <w:p w14:paraId="0FB0C95B" w14:textId="77777777" w:rsidR="002A52BA" w:rsidRPr="002A52BA" w:rsidRDefault="002A52BA" w:rsidP="002A52BA">
      <w:pPr>
        <w:autoSpaceDE w:val="0"/>
        <w:autoSpaceDN w:val="0"/>
        <w:adjustRightInd w:val="0"/>
        <w:spacing w:before="0" w:after="0" w:line="240" w:lineRule="auto"/>
        <w:rPr>
          <w:rFonts w:ascii="Arial" w:hAnsi="Arial" w:cs="Arial"/>
          <w:color w:val="000000" w:themeColor="text1"/>
        </w:rPr>
      </w:pPr>
      <w:r w:rsidRPr="002A52BA">
        <w:rPr>
          <w:rFonts w:ascii="Arial" w:hAnsi="Arial" w:cs="Arial"/>
          <w:color w:val="000000" w:themeColor="text1"/>
        </w:rPr>
        <w:t>Any employee injuries are to be reported to a supervisor immediately.</w:t>
      </w:r>
    </w:p>
    <w:p w14:paraId="0C2972B1" w14:textId="77777777" w:rsidR="002A52BA" w:rsidRPr="002A52BA" w:rsidRDefault="002A52BA" w:rsidP="002A52BA">
      <w:pPr>
        <w:autoSpaceDE w:val="0"/>
        <w:autoSpaceDN w:val="0"/>
        <w:adjustRightInd w:val="0"/>
        <w:spacing w:before="0" w:after="0" w:line="240" w:lineRule="auto"/>
        <w:rPr>
          <w:rFonts w:ascii="Arial" w:hAnsi="Arial" w:cs="Arial"/>
          <w:color w:val="000000" w:themeColor="text1"/>
        </w:rPr>
      </w:pPr>
    </w:p>
    <w:p w14:paraId="2D21A07B" w14:textId="77777777" w:rsidR="002A52BA" w:rsidRPr="002A52BA" w:rsidRDefault="002A52BA" w:rsidP="002A52BA">
      <w:pPr>
        <w:autoSpaceDE w:val="0"/>
        <w:autoSpaceDN w:val="0"/>
        <w:adjustRightInd w:val="0"/>
        <w:spacing w:before="0" w:after="0" w:line="240" w:lineRule="auto"/>
        <w:rPr>
          <w:rFonts w:ascii="Arial" w:hAnsi="Arial" w:cs="Arial"/>
          <w:color w:val="000000" w:themeColor="text1"/>
        </w:rPr>
      </w:pPr>
      <w:r w:rsidRPr="002A52BA">
        <w:rPr>
          <w:rFonts w:ascii="Arial" w:hAnsi="Arial" w:cs="Arial"/>
          <w:color w:val="000000" w:themeColor="text1"/>
        </w:rPr>
        <w:t>Any student injuries are to be reported to the instructor immediately.</w:t>
      </w:r>
    </w:p>
    <w:p w14:paraId="7E1660A7" w14:textId="77777777" w:rsidR="002A52BA" w:rsidRPr="002A52BA" w:rsidRDefault="002A52BA" w:rsidP="002A52BA">
      <w:pPr>
        <w:autoSpaceDE w:val="0"/>
        <w:autoSpaceDN w:val="0"/>
        <w:adjustRightInd w:val="0"/>
        <w:spacing w:before="0" w:after="0" w:line="240" w:lineRule="auto"/>
        <w:rPr>
          <w:rFonts w:ascii="Arial" w:hAnsi="Arial" w:cs="Arial"/>
          <w:color w:val="000000" w:themeColor="text1"/>
        </w:rPr>
      </w:pPr>
    </w:p>
    <w:p w14:paraId="3B86DBEE" w14:textId="351D4F38" w:rsidR="002A52BA" w:rsidRPr="002A52BA" w:rsidRDefault="002A52BA" w:rsidP="002A52BA">
      <w:pPr>
        <w:autoSpaceDE w:val="0"/>
        <w:autoSpaceDN w:val="0"/>
        <w:adjustRightInd w:val="0"/>
        <w:spacing w:before="0" w:after="0" w:line="240" w:lineRule="auto"/>
        <w:rPr>
          <w:rFonts w:ascii="Arial" w:hAnsi="Arial" w:cs="Arial"/>
          <w:color w:val="000000" w:themeColor="text1"/>
        </w:rPr>
      </w:pPr>
      <w:r w:rsidRPr="002A52BA">
        <w:rPr>
          <w:rFonts w:ascii="Arial" w:hAnsi="Arial" w:cs="Arial"/>
          <w:color w:val="000000" w:themeColor="text1"/>
        </w:rPr>
        <w:t xml:space="preserve">Any serious accidents or any injuries requiring medical treatment should be reported to the Campus </w:t>
      </w:r>
      <w:r w:rsidR="00E529C5" w:rsidRPr="002A52BA">
        <w:rPr>
          <w:rFonts w:ascii="Arial" w:hAnsi="Arial" w:cs="Arial"/>
          <w:color w:val="000000" w:themeColor="text1"/>
        </w:rPr>
        <w:t>Police</w:t>
      </w:r>
      <w:r w:rsidR="00E529C5" w:rsidRPr="00E529C5">
        <w:rPr>
          <w:rFonts w:ascii="Helvetica" w:hAnsi="Helvetica" w:cs="Helvetica"/>
          <w:sz w:val="21"/>
          <w:szCs w:val="21"/>
        </w:rPr>
        <w:t xml:space="preserve"> </w:t>
      </w:r>
      <w:r w:rsidR="00E529C5" w:rsidRPr="00E529C5">
        <w:rPr>
          <w:rFonts w:ascii="Helvetica" w:hAnsi="Helvetica" w:cs="Helvetica"/>
          <w:color w:val="000000" w:themeColor="text1"/>
          <w:sz w:val="21"/>
          <w:szCs w:val="21"/>
        </w:rPr>
        <w:t>(719) 502-2</w:t>
      </w:r>
      <w:r w:rsidR="0091308F">
        <w:rPr>
          <w:rFonts w:ascii="Helvetica" w:hAnsi="Helvetica" w:cs="Helvetica"/>
          <w:color w:val="000000" w:themeColor="text1"/>
          <w:sz w:val="21"/>
          <w:szCs w:val="21"/>
        </w:rPr>
        <w:t>900</w:t>
      </w:r>
      <w:r w:rsidR="00E529C5" w:rsidRPr="002A52BA">
        <w:rPr>
          <w:rFonts w:ascii="Arial" w:hAnsi="Arial" w:cs="Arial"/>
          <w:color w:val="000000" w:themeColor="text1"/>
        </w:rPr>
        <w:t>.</w:t>
      </w:r>
      <w:r w:rsidRPr="002A52BA">
        <w:rPr>
          <w:rFonts w:ascii="Arial" w:hAnsi="Arial" w:cs="Arial"/>
          <w:color w:val="000000" w:themeColor="text1"/>
        </w:rPr>
        <w:t xml:space="preserve"> </w:t>
      </w:r>
    </w:p>
    <w:p w14:paraId="3FB01DA4" w14:textId="77777777" w:rsidR="002A52BA" w:rsidRPr="002A52BA" w:rsidRDefault="002A52BA" w:rsidP="002A52BA">
      <w:pPr>
        <w:autoSpaceDE w:val="0"/>
        <w:autoSpaceDN w:val="0"/>
        <w:adjustRightInd w:val="0"/>
        <w:spacing w:before="0" w:after="0" w:line="240" w:lineRule="auto"/>
        <w:rPr>
          <w:rFonts w:ascii="Arial" w:hAnsi="Arial" w:cs="Arial"/>
          <w:color w:val="000000" w:themeColor="text1"/>
        </w:rPr>
      </w:pPr>
    </w:p>
    <w:p w14:paraId="626DF0CC" w14:textId="2E81ACD3" w:rsidR="002A52BA" w:rsidRDefault="002A52BA" w:rsidP="002A52BA">
      <w:pPr>
        <w:autoSpaceDE w:val="0"/>
        <w:autoSpaceDN w:val="0"/>
        <w:adjustRightInd w:val="0"/>
        <w:spacing w:before="0" w:after="0" w:line="240" w:lineRule="auto"/>
        <w:rPr>
          <w:rFonts w:ascii="Arial" w:hAnsi="Arial" w:cs="Arial"/>
          <w:color w:val="000000" w:themeColor="text1"/>
        </w:rPr>
      </w:pPr>
      <w:r w:rsidRPr="002A52BA">
        <w:rPr>
          <w:rFonts w:ascii="Arial" w:hAnsi="Arial" w:cs="Arial"/>
          <w:color w:val="000000" w:themeColor="text1"/>
        </w:rPr>
        <w:t>For any employee or student injuries requiring an ambulance, please dial 911.</w:t>
      </w:r>
    </w:p>
    <w:p w14:paraId="3FCFE535" w14:textId="2598F1D4" w:rsidR="00E529C5" w:rsidRDefault="00E529C5" w:rsidP="002A52BA">
      <w:pPr>
        <w:autoSpaceDE w:val="0"/>
        <w:autoSpaceDN w:val="0"/>
        <w:adjustRightInd w:val="0"/>
        <w:spacing w:before="0" w:after="0" w:line="240" w:lineRule="auto"/>
        <w:rPr>
          <w:rFonts w:ascii="Arial" w:hAnsi="Arial" w:cs="Arial"/>
          <w:color w:val="000000" w:themeColor="text1"/>
        </w:rPr>
      </w:pPr>
    </w:p>
    <w:p w14:paraId="18CF08B1" w14:textId="2ABFE642" w:rsidR="00D20C30" w:rsidRDefault="00000000" w:rsidP="002A52BA">
      <w:pPr>
        <w:autoSpaceDE w:val="0"/>
        <w:autoSpaceDN w:val="0"/>
        <w:adjustRightInd w:val="0"/>
        <w:spacing w:before="0" w:after="0" w:line="240" w:lineRule="auto"/>
        <w:rPr>
          <w:rFonts w:ascii="Arial" w:hAnsi="Arial" w:cs="Arial"/>
          <w:color w:val="0070C0"/>
        </w:rPr>
      </w:pPr>
      <w:hyperlink r:id="rId33" w:history="1">
        <w:r w:rsidR="00234DE7" w:rsidRPr="00234DE7">
          <w:rPr>
            <w:rStyle w:val="Hyperlink"/>
            <w:rFonts w:ascii="Arial" w:hAnsi="Arial" w:cs="Arial"/>
            <w:color w:val="0070C0"/>
          </w:rPr>
          <w:t>Report a Concern or Incident</w:t>
        </w:r>
      </w:hyperlink>
    </w:p>
    <w:p w14:paraId="1EF1412E" w14:textId="285E34F7" w:rsidR="00D20C30" w:rsidRDefault="00D20C30" w:rsidP="002A52BA">
      <w:pPr>
        <w:autoSpaceDE w:val="0"/>
        <w:autoSpaceDN w:val="0"/>
        <w:adjustRightInd w:val="0"/>
        <w:spacing w:before="0" w:after="0" w:line="240" w:lineRule="auto"/>
        <w:rPr>
          <w:rFonts w:ascii="Arial" w:hAnsi="Arial" w:cs="Arial"/>
          <w:color w:val="0070C0"/>
        </w:rPr>
      </w:pPr>
    </w:p>
    <w:p w14:paraId="4122A47F" w14:textId="690D81E3" w:rsidR="00D20C30" w:rsidRDefault="00D20C30" w:rsidP="002A52BA">
      <w:pPr>
        <w:autoSpaceDE w:val="0"/>
        <w:autoSpaceDN w:val="0"/>
        <w:adjustRightInd w:val="0"/>
        <w:spacing w:before="0" w:after="0" w:line="240" w:lineRule="auto"/>
        <w:rPr>
          <w:rFonts w:ascii="Arial" w:hAnsi="Arial" w:cs="Arial"/>
          <w:color w:val="0070C0"/>
        </w:rPr>
      </w:pPr>
    </w:p>
    <w:p w14:paraId="463CD4EE" w14:textId="26C184C8" w:rsidR="00D20C30" w:rsidRDefault="00D20C30" w:rsidP="002A52BA">
      <w:pPr>
        <w:autoSpaceDE w:val="0"/>
        <w:autoSpaceDN w:val="0"/>
        <w:adjustRightInd w:val="0"/>
        <w:spacing w:before="0" w:after="0" w:line="240" w:lineRule="auto"/>
        <w:rPr>
          <w:rFonts w:ascii="Arial" w:hAnsi="Arial" w:cs="Arial"/>
          <w:color w:val="0070C0"/>
        </w:rPr>
      </w:pPr>
    </w:p>
    <w:p w14:paraId="690FA9B8" w14:textId="18EEF979" w:rsidR="00D20C30" w:rsidRDefault="00D20C30" w:rsidP="002A52BA">
      <w:pPr>
        <w:autoSpaceDE w:val="0"/>
        <w:autoSpaceDN w:val="0"/>
        <w:adjustRightInd w:val="0"/>
        <w:spacing w:before="0" w:after="0" w:line="240" w:lineRule="auto"/>
        <w:rPr>
          <w:rFonts w:ascii="Arial" w:hAnsi="Arial" w:cs="Arial"/>
          <w:color w:val="0070C0"/>
        </w:rPr>
      </w:pPr>
    </w:p>
    <w:p w14:paraId="22E55393" w14:textId="52C40638" w:rsidR="00D20C30" w:rsidRDefault="00D20C30" w:rsidP="002A52BA">
      <w:pPr>
        <w:autoSpaceDE w:val="0"/>
        <w:autoSpaceDN w:val="0"/>
        <w:adjustRightInd w:val="0"/>
        <w:spacing w:before="0" w:after="0" w:line="240" w:lineRule="auto"/>
        <w:rPr>
          <w:rFonts w:ascii="Arial" w:hAnsi="Arial" w:cs="Arial"/>
          <w:color w:val="0070C0"/>
        </w:rPr>
      </w:pPr>
    </w:p>
    <w:p w14:paraId="452F67B0" w14:textId="46A9A081" w:rsidR="00D20C30" w:rsidRDefault="00D20C30" w:rsidP="002A52BA">
      <w:pPr>
        <w:autoSpaceDE w:val="0"/>
        <w:autoSpaceDN w:val="0"/>
        <w:adjustRightInd w:val="0"/>
        <w:spacing w:before="0" w:after="0" w:line="240" w:lineRule="auto"/>
        <w:rPr>
          <w:rFonts w:ascii="Arial" w:hAnsi="Arial" w:cs="Arial"/>
          <w:color w:val="0070C0"/>
        </w:rPr>
      </w:pPr>
    </w:p>
    <w:p w14:paraId="747F5F55" w14:textId="5579445A" w:rsidR="00D20C30" w:rsidRDefault="00D20C30" w:rsidP="002A52BA">
      <w:pPr>
        <w:autoSpaceDE w:val="0"/>
        <w:autoSpaceDN w:val="0"/>
        <w:adjustRightInd w:val="0"/>
        <w:spacing w:before="0" w:after="0" w:line="240" w:lineRule="auto"/>
        <w:rPr>
          <w:rFonts w:ascii="Arial" w:hAnsi="Arial" w:cs="Arial"/>
          <w:color w:val="0070C0"/>
        </w:rPr>
      </w:pPr>
    </w:p>
    <w:p w14:paraId="28400FEE" w14:textId="3CAFF221" w:rsidR="00D20C30" w:rsidRDefault="00D20C30" w:rsidP="002A52BA">
      <w:pPr>
        <w:autoSpaceDE w:val="0"/>
        <w:autoSpaceDN w:val="0"/>
        <w:adjustRightInd w:val="0"/>
        <w:spacing w:before="0" w:after="0" w:line="240" w:lineRule="auto"/>
        <w:rPr>
          <w:rFonts w:ascii="Arial" w:hAnsi="Arial" w:cs="Arial"/>
          <w:color w:val="0070C0"/>
        </w:rPr>
      </w:pPr>
    </w:p>
    <w:p w14:paraId="44E8BF91" w14:textId="300A06E0" w:rsidR="00D20C30" w:rsidRDefault="00D20C30" w:rsidP="002A52BA">
      <w:pPr>
        <w:autoSpaceDE w:val="0"/>
        <w:autoSpaceDN w:val="0"/>
        <w:adjustRightInd w:val="0"/>
        <w:spacing w:before="0" w:after="0" w:line="240" w:lineRule="auto"/>
        <w:rPr>
          <w:rFonts w:ascii="Arial" w:hAnsi="Arial" w:cs="Arial"/>
          <w:color w:val="0070C0"/>
        </w:rPr>
      </w:pPr>
    </w:p>
    <w:p w14:paraId="0BB69A1E" w14:textId="77432319" w:rsidR="00D20C30" w:rsidRDefault="00D20C30" w:rsidP="002A52BA">
      <w:pPr>
        <w:autoSpaceDE w:val="0"/>
        <w:autoSpaceDN w:val="0"/>
        <w:adjustRightInd w:val="0"/>
        <w:spacing w:before="0" w:after="0" w:line="240" w:lineRule="auto"/>
        <w:rPr>
          <w:rFonts w:ascii="Arial" w:hAnsi="Arial" w:cs="Arial"/>
          <w:color w:val="0070C0"/>
        </w:rPr>
      </w:pPr>
    </w:p>
    <w:p w14:paraId="65A66ABE" w14:textId="3C59F42F" w:rsidR="00D20C30" w:rsidRDefault="00D20C30" w:rsidP="002A52BA">
      <w:pPr>
        <w:autoSpaceDE w:val="0"/>
        <w:autoSpaceDN w:val="0"/>
        <w:adjustRightInd w:val="0"/>
        <w:spacing w:before="0" w:after="0" w:line="240" w:lineRule="auto"/>
        <w:rPr>
          <w:rFonts w:ascii="Arial" w:hAnsi="Arial" w:cs="Arial"/>
          <w:color w:val="0070C0"/>
        </w:rPr>
      </w:pPr>
    </w:p>
    <w:p w14:paraId="61F97DE6" w14:textId="3B5FBDB1" w:rsidR="00D20C30" w:rsidRDefault="00D20C30" w:rsidP="002A52BA">
      <w:pPr>
        <w:autoSpaceDE w:val="0"/>
        <w:autoSpaceDN w:val="0"/>
        <w:adjustRightInd w:val="0"/>
        <w:spacing w:before="0" w:after="0" w:line="240" w:lineRule="auto"/>
        <w:rPr>
          <w:rFonts w:ascii="Arial" w:hAnsi="Arial" w:cs="Arial"/>
          <w:color w:val="0070C0"/>
        </w:rPr>
      </w:pPr>
    </w:p>
    <w:p w14:paraId="62FD00AC" w14:textId="1F0FAA5E" w:rsidR="00D20C30" w:rsidRDefault="00D20C30" w:rsidP="002A52BA">
      <w:pPr>
        <w:autoSpaceDE w:val="0"/>
        <w:autoSpaceDN w:val="0"/>
        <w:adjustRightInd w:val="0"/>
        <w:spacing w:before="0" w:after="0" w:line="240" w:lineRule="auto"/>
        <w:rPr>
          <w:rFonts w:ascii="Arial" w:hAnsi="Arial" w:cs="Arial"/>
          <w:color w:val="0070C0"/>
        </w:rPr>
      </w:pPr>
    </w:p>
    <w:p w14:paraId="3707907F" w14:textId="383F2264" w:rsidR="00D20C30" w:rsidRDefault="00D20C30" w:rsidP="002A52BA">
      <w:pPr>
        <w:autoSpaceDE w:val="0"/>
        <w:autoSpaceDN w:val="0"/>
        <w:adjustRightInd w:val="0"/>
        <w:spacing w:before="0" w:after="0" w:line="240" w:lineRule="auto"/>
        <w:rPr>
          <w:rFonts w:ascii="Arial" w:hAnsi="Arial" w:cs="Arial"/>
          <w:color w:val="0070C0"/>
        </w:rPr>
      </w:pPr>
    </w:p>
    <w:p w14:paraId="69173064" w14:textId="39A852E8" w:rsidR="00D20C30" w:rsidRDefault="00D20C30" w:rsidP="002A52BA">
      <w:pPr>
        <w:autoSpaceDE w:val="0"/>
        <w:autoSpaceDN w:val="0"/>
        <w:adjustRightInd w:val="0"/>
        <w:spacing w:before="0" w:after="0" w:line="240" w:lineRule="auto"/>
        <w:rPr>
          <w:rFonts w:ascii="Arial" w:hAnsi="Arial" w:cs="Arial"/>
          <w:color w:val="0070C0"/>
        </w:rPr>
      </w:pPr>
    </w:p>
    <w:p w14:paraId="09815B50" w14:textId="4298B50C" w:rsidR="00D20C30" w:rsidRDefault="00D20C30" w:rsidP="002A52BA">
      <w:pPr>
        <w:autoSpaceDE w:val="0"/>
        <w:autoSpaceDN w:val="0"/>
        <w:adjustRightInd w:val="0"/>
        <w:spacing w:before="0" w:after="0" w:line="240" w:lineRule="auto"/>
        <w:rPr>
          <w:rFonts w:ascii="Arial" w:hAnsi="Arial" w:cs="Arial"/>
          <w:color w:val="0070C0"/>
        </w:rPr>
      </w:pPr>
    </w:p>
    <w:p w14:paraId="776674E8" w14:textId="309FE989" w:rsidR="00D20C30" w:rsidRDefault="00D20C30" w:rsidP="002A52BA">
      <w:pPr>
        <w:autoSpaceDE w:val="0"/>
        <w:autoSpaceDN w:val="0"/>
        <w:adjustRightInd w:val="0"/>
        <w:spacing w:before="0" w:after="0" w:line="240" w:lineRule="auto"/>
        <w:rPr>
          <w:rFonts w:ascii="Arial" w:hAnsi="Arial" w:cs="Arial"/>
          <w:color w:val="0070C0"/>
        </w:rPr>
      </w:pPr>
    </w:p>
    <w:p w14:paraId="01CEECFD" w14:textId="7A664C92" w:rsidR="00D20C30" w:rsidRDefault="00D20C30" w:rsidP="002A52BA">
      <w:pPr>
        <w:autoSpaceDE w:val="0"/>
        <w:autoSpaceDN w:val="0"/>
        <w:adjustRightInd w:val="0"/>
        <w:spacing w:before="0" w:after="0" w:line="240" w:lineRule="auto"/>
        <w:rPr>
          <w:rFonts w:ascii="Arial" w:hAnsi="Arial" w:cs="Arial"/>
          <w:color w:val="0070C0"/>
        </w:rPr>
      </w:pPr>
    </w:p>
    <w:p w14:paraId="419472C1" w14:textId="77032E4D" w:rsidR="00D20C30" w:rsidRDefault="00D20C30" w:rsidP="002A52BA">
      <w:pPr>
        <w:autoSpaceDE w:val="0"/>
        <w:autoSpaceDN w:val="0"/>
        <w:adjustRightInd w:val="0"/>
        <w:spacing w:before="0" w:after="0" w:line="240" w:lineRule="auto"/>
        <w:rPr>
          <w:rFonts w:ascii="Arial" w:hAnsi="Arial" w:cs="Arial"/>
          <w:color w:val="0070C0"/>
        </w:rPr>
      </w:pPr>
    </w:p>
    <w:p w14:paraId="50143828" w14:textId="32BB3DDC" w:rsidR="00D20C30" w:rsidRDefault="00D20C30" w:rsidP="002A52BA">
      <w:pPr>
        <w:autoSpaceDE w:val="0"/>
        <w:autoSpaceDN w:val="0"/>
        <w:adjustRightInd w:val="0"/>
        <w:spacing w:before="0" w:after="0" w:line="240" w:lineRule="auto"/>
        <w:rPr>
          <w:rFonts w:ascii="Arial" w:hAnsi="Arial" w:cs="Arial"/>
          <w:color w:val="0070C0"/>
        </w:rPr>
      </w:pPr>
    </w:p>
    <w:p w14:paraId="5440E6E7" w14:textId="58E71EC8" w:rsidR="00D20C30" w:rsidRDefault="00D20C30" w:rsidP="002A52BA">
      <w:pPr>
        <w:autoSpaceDE w:val="0"/>
        <w:autoSpaceDN w:val="0"/>
        <w:adjustRightInd w:val="0"/>
        <w:spacing w:before="0" w:after="0" w:line="240" w:lineRule="auto"/>
        <w:rPr>
          <w:rFonts w:ascii="Arial" w:hAnsi="Arial" w:cs="Arial"/>
          <w:color w:val="0070C0"/>
        </w:rPr>
      </w:pPr>
    </w:p>
    <w:p w14:paraId="3594C9F4" w14:textId="281473AD" w:rsidR="00D20C30" w:rsidRDefault="00D20C30" w:rsidP="002A52BA">
      <w:pPr>
        <w:autoSpaceDE w:val="0"/>
        <w:autoSpaceDN w:val="0"/>
        <w:adjustRightInd w:val="0"/>
        <w:spacing w:before="0" w:after="0" w:line="240" w:lineRule="auto"/>
        <w:rPr>
          <w:rFonts w:ascii="Arial" w:hAnsi="Arial" w:cs="Arial"/>
          <w:color w:val="0070C0"/>
        </w:rPr>
      </w:pPr>
    </w:p>
    <w:p w14:paraId="33A68C1D" w14:textId="175A0D54" w:rsidR="00D20C30" w:rsidRDefault="00D20C30" w:rsidP="002A52BA">
      <w:pPr>
        <w:autoSpaceDE w:val="0"/>
        <w:autoSpaceDN w:val="0"/>
        <w:adjustRightInd w:val="0"/>
        <w:spacing w:before="0" w:after="0" w:line="240" w:lineRule="auto"/>
        <w:rPr>
          <w:rFonts w:ascii="Arial" w:hAnsi="Arial" w:cs="Arial"/>
          <w:color w:val="0070C0"/>
        </w:rPr>
      </w:pPr>
    </w:p>
    <w:p w14:paraId="74BE0C5B" w14:textId="39ECEBC8" w:rsidR="00D20C30" w:rsidRDefault="00D20C30" w:rsidP="002A52BA">
      <w:pPr>
        <w:autoSpaceDE w:val="0"/>
        <w:autoSpaceDN w:val="0"/>
        <w:adjustRightInd w:val="0"/>
        <w:spacing w:before="0" w:after="0" w:line="240" w:lineRule="auto"/>
        <w:rPr>
          <w:rFonts w:ascii="Arial" w:hAnsi="Arial" w:cs="Arial"/>
          <w:color w:val="0070C0"/>
        </w:rPr>
      </w:pPr>
    </w:p>
    <w:p w14:paraId="511E20B6" w14:textId="0BD9C3C8" w:rsidR="00D20C30" w:rsidRDefault="00D20C30" w:rsidP="002A52BA">
      <w:pPr>
        <w:autoSpaceDE w:val="0"/>
        <w:autoSpaceDN w:val="0"/>
        <w:adjustRightInd w:val="0"/>
        <w:spacing w:before="0" w:after="0" w:line="240" w:lineRule="auto"/>
        <w:rPr>
          <w:rFonts w:ascii="Arial" w:hAnsi="Arial" w:cs="Arial"/>
          <w:color w:val="0070C0"/>
        </w:rPr>
      </w:pPr>
    </w:p>
    <w:p w14:paraId="3C388515" w14:textId="5F563DA9" w:rsidR="00D20C30" w:rsidRDefault="00D20C30" w:rsidP="002A52BA">
      <w:pPr>
        <w:autoSpaceDE w:val="0"/>
        <w:autoSpaceDN w:val="0"/>
        <w:adjustRightInd w:val="0"/>
        <w:spacing w:before="0" w:after="0" w:line="240" w:lineRule="auto"/>
        <w:rPr>
          <w:rFonts w:ascii="Arial" w:hAnsi="Arial" w:cs="Arial"/>
          <w:color w:val="0070C0"/>
        </w:rPr>
      </w:pPr>
    </w:p>
    <w:p w14:paraId="0A885DBB" w14:textId="2C80808A" w:rsidR="00D20C30" w:rsidRDefault="00D20C30" w:rsidP="002A52BA">
      <w:pPr>
        <w:autoSpaceDE w:val="0"/>
        <w:autoSpaceDN w:val="0"/>
        <w:adjustRightInd w:val="0"/>
        <w:spacing w:before="0" w:after="0" w:line="240" w:lineRule="auto"/>
        <w:rPr>
          <w:rFonts w:ascii="Arial" w:hAnsi="Arial" w:cs="Arial"/>
          <w:color w:val="0070C0"/>
        </w:rPr>
      </w:pPr>
    </w:p>
    <w:p w14:paraId="58CFEB0C" w14:textId="3B791F0D" w:rsidR="00D20C30" w:rsidRDefault="00D20C30" w:rsidP="002A52BA">
      <w:pPr>
        <w:autoSpaceDE w:val="0"/>
        <w:autoSpaceDN w:val="0"/>
        <w:adjustRightInd w:val="0"/>
        <w:spacing w:before="0" w:after="0" w:line="240" w:lineRule="auto"/>
        <w:rPr>
          <w:rFonts w:ascii="Arial" w:hAnsi="Arial" w:cs="Arial"/>
          <w:color w:val="0070C0"/>
        </w:rPr>
      </w:pPr>
    </w:p>
    <w:p w14:paraId="30A8FA95" w14:textId="5DA1FD32" w:rsidR="00D20C30" w:rsidRDefault="00D20C30" w:rsidP="002A52BA">
      <w:pPr>
        <w:autoSpaceDE w:val="0"/>
        <w:autoSpaceDN w:val="0"/>
        <w:adjustRightInd w:val="0"/>
        <w:spacing w:before="0" w:after="0" w:line="240" w:lineRule="auto"/>
        <w:rPr>
          <w:rFonts w:ascii="Arial" w:hAnsi="Arial" w:cs="Arial"/>
          <w:color w:val="0070C0"/>
        </w:rPr>
      </w:pPr>
    </w:p>
    <w:p w14:paraId="2A7B438D" w14:textId="516C0E38" w:rsidR="00D20C30" w:rsidRDefault="00D20C30" w:rsidP="002A52BA">
      <w:pPr>
        <w:autoSpaceDE w:val="0"/>
        <w:autoSpaceDN w:val="0"/>
        <w:adjustRightInd w:val="0"/>
        <w:spacing w:before="0" w:after="0" w:line="240" w:lineRule="auto"/>
        <w:rPr>
          <w:rFonts w:ascii="Arial" w:hAnsi="Arial" w:cs="Arial"/>
          <w:color w:val="0070C0"/>
        </w:rPr>
      </w:pPr>
    </w:p>
    <w:p w14:paraId="396A5216" w14:textId="3EDBE45E" w:rsidR="00C8147D" w:rsidRDefault="00C8147D" w:rsidP="002A52BA">
      <w:pPr>
        <w:autoSpaceDE w:val="0"/>
        <w:autoSpaceDN w:val="0"/>
        <w:adjustRightInd w:val="0"/>
        <w:spacing w:before="0" w:after="0" w:line="240" w:lineRule="auto"/>
        <w:rPr>
          <w:rFonts w:ascii="Arial" w:hAnsi="Arial" w:cs="Arial"/>
          <w:color w:val="0070C0"/>
        </w:rPr>
      </w:pPr>
    </w:p>
    <w:p w14:paraId="14D4C3D7" w14:textId="4169D2D7" w:rsidR="00C8147D" w:rsidRDefault="00C8147D" w:rsidP="002A52BA">
      <w:pPr>
        <w:autoSpaceDE w:val="0"/>
        <w:autoSpaceDN w:val="0"/>
        <w:adjustRightInd w:val="0"/>
        <w:spacing w:before="0" w:after="0" w:line="240" w:lineRule="auto"/>
        <w:rPr>
          <w:rFonts w:ascii="Arial" w:hAnsi="Arial" w:cs="Arial"/>
          <w:color w:val="0070C0"/>
        </w:rPr>
      </w:pPr>
    </w:p>
    <w:p w14:paraId="3ADB310D" w14:textId="4DE1B011" w:rsidR="00F87533" w:rsidRDefault="00F87533" w:rsidP="002A52BA">
      <w:pPr>
        <w:autoSpaceDE w:val="0"/>
        <w:autoSpaceDN w:val="0"/>
        <w:adjustRightInd w:val="0"/>
        <w:spacing w:before="0" w:after="0" w:line="240" w:lineRule="auto"/>
        <w:rPr>
          <w:rFonts w:ascii="Arial" w:hAnsi="Arial" w:cs="Arial"/>
          <w:color w:val="0070C0"/>
        </w:rPr>
      </w:pPr>
    </w:p>
    <w:p w14:paraId="333245CC" w14:textId="183A1A4D" w:rsidR="006E33FA" w:rsidRDefault="006E33FA" w:rsidP="002A52BA">
      <w:pPr>
        <w:autoSpaceDE w:val="0"/>
        <w:autoSpaceDN w:val="0"/>
        <w:adjustRightInd w:val="0"/>
        <w:spacing w:before="0" w:after="0" w:line="240" w:lineRule="auto"/>
        <w:rPr>
          <w:rFonts w:ascii="Arial" w:hAnsi="Arial" w:cs="Arial"/>
          <w:color w:val="0070C0"/>
        </w:rPr>
      </w:pPr>
    </w:p>
    <w:p w14:paraId="080FAAF5" w14:textId="77777777" w:rsidR="00010782" w:rsidRDefault="00010782" w:rsidP="002A52BA">
      <w:pPr>
        <w:autoSpaceDE w:val="0"/>
        <w:autoSpaceDN w:val="0"/>
        <w:adjustRightInd w:val="0"/>
        <w:spacing w:before="0" w:after="0" w:line="240" w:lineRule="auto"/>
        <w:rPr>
          <w:rFonts w:ascii="Arial" w:hAnsi="Arial" w:cs="Arial"/>
          <w:color w:val="0070C0"/>
        </w:rPr>
      </w:pPr>
    </w:p>
    <w:p w14:paraId="41E857A8" w14:textId="56CE37A0" w:rsidR="00F87533" w:rsidRPr="00BC371D" w:rsidRDefault="00C8147D" w:rsidP="77227A79">
      <w:pPr>
        <w:pBdr>
          <w:top w:val="triple" w:sz="4" w:space="1" w:color="auto"/>
          <w:left w:val="triple" w:sz="4" w:space="4" w:color="auto"/>
          <w:bottom w:val="triple" w:sz="4" w:space="1" w:color="auto"/>
          <w:right w:val="triple" w:sz="4" w:space="4" w:color="auto"/>
        </w:pBdr>
        <w:jc w:val="center"/>
        <w:rPr>
          <w:rFonts w:ascii="Arial" w:hAnsi="Arial" w:cs="Arial"/>
          <w:color w:val="002060"/>
          <w:sz w:val="32"/>
          <w:szCs w:val="32"/>
        </w:rPr>
      </w:pPr>
      <w:r w:rsidRPr="77227A79">
        <w:rPr>
          <w:rFonts w:ascii="Arial" w:hAnsi="Arial" w:cs="Arial"/>
          <w:color w:val="002060"/>
          <w:sz w:val="32"/>
          <w:szCs w:val="32"/>
        </w:rPr>
        <w:lastRenderedPageBreak/>
        <w:t>P</w:t>
      </w:r>
      <w:r w:rsidR="00F87533" w:rsidRPr="77227A79">
        <w:rPr>
          <w:rFonts w:ascii="Arial" w:hAnsi="Arial" w:cs="Arial"/>
          <w:color w:val="002060"/>
          <w:sz w:val="32"/>
          <w:szCs w:val="32"/>
        </w:rPr>
        <w:t>ROBLEM RESOLUTION FORM</w:t>
      </w:r>
    </w:p>
    <w:p w14:paraId="59B163F1" w14:textId="0553EF85" w:rsidR="00D20C30" w:rsidRPr="00C8147D" w:rsidRDefault="00D20C30" w:rsidP="002A52BA">
      <w:pPr>
        <w:autoSpaceDE w:val="0"/>
        <w:autoSpaceDN w:val="0"/>
        <w:adjustRightInd w:val="0"/>
        <w:spacing w:before="0" w:after="0" w:line="240" w:lineRule="auto"/>
        <w:rPr>
          <w:rFonts w:ascii="Arial" w:hAnsi="Arial" w:cs="Arial"/>
          <w:color w:val="auto"/>
        </w:rPr>
      </w:pPr>
    </w:p>
    <w:p w14:paraId="40816DEB"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The Problem Resolution Form will be used for handling complaints that fall outside the realm of due process, such as complaints from clinical education sites, employers of graduates, and the public.  This form will be kept as a record of any complaint about the program falling outside the realm of due process, including the nature of the complaint and the disposition of the complaint.</w:t>
      </w:r>
    </w:p>
    <w:p w14:paraId="40629767"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21572BC1" w14:textId="211340DA"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Person(s) Filing Complaint: ____________________________________________</w:t>
      </w:r>
    </w:p>
    <w:p w14:paraId="28363CB8"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43C41BC3"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Contact made by ___phone___fax</w:t>
      </w:r>
      <w:r w:rsidRPr="00622921">
        <w:rPr>
          <w:rFonts w:ascii="Arial" w:hAnsi="Arial" w:cs="Arial"/>
          <w:color w:val="auto"/>
        </w:rPr>
        <w:tab/>
        <w:t xml:space="preserve">   ___e-mail   ___visit</w:t>
      </w:r>
    </w:p>
    <w:p w14:paraId="5569D52A"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27641885" w14:textId="607D2ED3" w:rsidR="00622921" w:rsidRDefault="00622921" w:rsidP="00B8468E">
      <w:pPr>
        <w:autoSpaceDE w:val="0"/>
        <w:autoSpaceDN w:val="0"/>
        <w:adjustRightInd w:val="0"/>
        <w:spacing w:before="0" w:after="0" w:line="240" w:lineRule="auto"/>
        <w:rPr>
          <w:rFonts w:ascii="Arial" w:hAnsi="Arial" w:cs="Arial"/>
          <w:color w:val="auto"/>
        </w:rPr>
      </w:pPr>
      <w:r w:rsidRPr="00622921">
        <w:rPr>
          <w:rFonts w:ascii="Arial" w:hAnsi="Arial" w:cs="Arial"/>
          <w:color w:val="auto"/>
        </w:rPr>
        <w:t xml:space="preserve">Parties involved:     </w:t>
      </w:r>
    </w:p>
    <w:p w14:paraId="3D7A469E" w14:textId="16F3FFCE" w:rsidR="00B8468E" w:rsidRDefault="00B8468E" w:rsidP="00B8468E">
      <w:pPr>
        <w:autoSpaceDE w:val="0"/>
        <w:autoSpaceDN w:val="0"/>
        <w:adjustRightInd w:val="0"/>
        <w:spacing w:before="0" w:after="0" w:line="240" w:lineRule="auto"/>
        <w:rPr>
          <w:rFonts w:ascii="Arial" w:hAnsi="Arial" w:cs="Arial"/>
          <w:color w:val="auto"/>
        </w:rPr>
      </w:pPr>
    </w:p>
    <w:p w14:paraId="29A94499" w14:textId="5DB9755A" w:rsidR="00B8468E" w:rsidRDefault="00B8468E" w:rsidP="00B8468E">
      <w:pPr>
        <w:autoSpaceDE w:val="0"/>
        <w:autoSpaceDN w:val="0"/>
        <w:adjustRightInd w:val="0"/>
        <w:spacing w:before="0" w:after="0" w:line="240" w:lineRule="auto"/>
        <w:rPr>
          <w:rFonts w:ascii="Arial" w:hAnsi="Arial" w:cs="Arial"/>
          <w:color w:val="auto"/>
        </w:rPr>
      </w:pPr>
    </w:p>
    <w:p w14:paraId="2ED7DA62" w14:textId="77777777" w:rsidR="00B8468E" w:rsidRDefault="00B8468E" w:rsidP="00B8468E">
      <w:pPr>
        <w:autoSpaceDE w:val="0"/>
        <w:autoSpaceDN w:val="0"/>
        <w:adjustRightInd w:val="0"/>
        <w:spacing w:before="0" w:after="0" w:line="240" w:lineRule="auto"/>
        <w:rPr>
          <w:rFonts w:ascii="Arial" w:hAnsi="Arial" w:cs="Arial"/>
          <w:color w:val="auto"/>
        </w:rPr>
      </w:pPr>
    </w:p>
    <w:p w14:paraId="5EC630EA" w14:textId="77777777" w:rsidR="00920419" w:rsidRPr="00622921" w:rsidRDefault="00920419" w:rsidP="00622921">
      <w:pPr>
        <w:autoSpaceDE w:val="0"/>
        <w:autoSpaceDN w:val="0"/>
        <w:adjustRightInd w:val="0"/>
        <w:spacing w:before="0" w:after="0" w:line="240" w:lineRule="auto"/>
        <w:rPr>
          <w:rFonts w:ascii="Arial" w:hAnsi="Arial" w:cs="Arial"/>
          <w:color w:val="auto"/>
        </w:rPr>
      </w:pPr>
    </w:p>
    <w:p w14:paraId="460D7464"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Nature of the Problem:</w:t>
      </w:r>
    </w:p>
    <w:p w14:paraId="0D370483"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12B4C373"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3BBACC8C"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0845F26D"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Fact Finding:</w:t>
      </w:r>
    </w:p>
    <w:p w14:paraId="7E71F1B9" w14:textId="4486860A" w:rsidR="00622921" w:rsidRPr="00622921" w:rsidRDefault="00920419"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Another</w:t>
      </w:r>
      <w:r w:rsidR="00622921" w:rsidRPr="00622921">
        <w:rPr>
          <w:rFonts w:ascii="Arial" w:hAnsi="Arial" w:cs="Arial"/>
          <w:color w:val="auto"/>
        </w:rPr>
        <w:t xml:space="preserve"> person’s input:</w:t>
      </w:r>
    </w:p>
    <w:p w14:paraId="745333E6"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36FAFBC3"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55992F65"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70BC2170"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Data to verify complaint:</w:t>
      </w:r>
    </w:p>
    <w:p w14:paraId="7C5BA72A"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63290299"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375589AA"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Suggested steps for resolution:</w:t>
      </w:r>
    </w:p>
    <w:p w14:paraId="61EE9570" w14:textId="2B7BEC7E" w:rsidR="00622921" w:rsidRDefault="00622921" w:rsidP="00622921">
      <w:pPr>
        <w:autoSpaceDE w:val="0"/>
        <w:autoSpaceDN w:val="0"/>
        <w:adjustRightInd w:val="0"/>
        <w:spacing w:before="0" w:after="0" w:line="240" w:lineRule="auto"/>
        <w:rPr>
          <w:rFonts w:ascii="Arial" w:hAnsi="Arial" w:cs="Arial"/>
          <w:color w:val="auto"/>
        </w:rPr>
      </w:pPr>
    </w:p>
    <w:p w14:paraId="4C2C70A5" w14:textId="77777777" w:rsidR="00F87533" w:rsidRDefault="00F87533" w:rsidP="00622921">
      <w:pPr>
        <w:autoSpaceDE w:val="0"/>
        <w:autoSpaceDN w:val="0"/>
        <w:adjustRightInd w:val="0"/>
        <w:spacing w:before="0" w:after="0" w:line="240" w:lineRule="auto"/>
        <w:rPr>
          <w:rFonts w:ascii="Arial" w:hAnsi="Arial" w:cs="Arial"/>
          <w:color w:val="auto"/>
        </w:rPr>
      </w:pPr>
    </w:p>
    <w:p w14:paraId="386123A1" w14:textId="01A0B980" w:rsidR="00AD735C" w:rsidRDefault="00AD735C" w:rsidP="00622921">
      <w:pPr>
        <w:autoSpaceDE w:val="0"/>
        <w:autoSpaceDN w:val="0"/>
        <w:adjustRightInd w:val="0"/>
        <w:spacing w:before="0" w:after="0" w:line="240" w:lineRule="auto"/>
        <w:rPr>
          <w:rFonts w:ascii="Arial" w:hAnsi="Arial" w:cs="Arial"/>
          <w:color w:val="auto"/>
        </w:rPr>
      </w:pPr>
    </w:p>
    <w:p w14:paraId="0DF90718" w14:textId="2591E1EA" w:rsidR="00AD735C" w:rsidRDefault="00AD735C" w:rsidP="00622921">
      <w:pPr>
        <w:autoSpaceDE w:val="0"/>
        <w:autoSpaceDN w:val="0"/>
        <w:adjustRightInd w:val="0"/>
        <w:spacing w:before="0" w:after="0" w:line="240" w:lineRule="auto"/>
        <w:rPr>
          <w:rFonts w:ascii="Arial" w:hAnsi="Arial" w:cs="Arial"/>
          <w:color w:val="auto"/>
        </w:rPr>
      </w:pPr>
    </w:p>
    <w:p w14:paraId="689483D7" w14:textId="77777777" w:rsidR="00AD735C" w:rsidRPr="00622921" w:rsidRDefault="00AD735C" w:rsidP="00622921">
      <w:pPr>
        <w:autoSpaceDE w:val="0"/>
        <w:autoSpaceDN w:val="0"/>
        <w:adjustRightInd w:val="0"/>
        <w:spacing w:before="0" w:after="0" w:line="240" w:lineRule="auto"/>
        <w:rPr>
          <w:rFonts w:ascii="Arial" w:hAnsi="Arial" w:cs="Arial"/>
          <w:color w:val="auto"/>
        </w:rPr>
      </w:pPr>
    </w:p>
    <w:p w14:paraId="18E7D091"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Info provided to:__________________On: (date)________by___phone___fax___e-mail___visit</w:t>
      </w:r>
      <w:r w:rsidRPr="00622921">
        <w:rPr>
          <w:rFonts w:ascii="Arial" w:hAnsi="Arial" w:cs="Arial"/>
          <w:color w:val="auto"/>
        </w:rPr>
        <w:tab/>
      </w:r>
      <w:r w:rsidRPr="00622921">
        <w:rPr>
          <w:rFonts w:ascii="Arial" w:hAnsi="Arial" w:cs="Arial"/>
          <w:color w:val="auto"/>
        </w:rPr>
        <w:tab/>
      </w:r>
    </w:p>
    <w:p w14:paraId="10390D37" w14:textId="77777777" w:rsidR="00622921" w:rsidRPr="00920419" w:rsidRDefault="00622921" w:rsidP="00622921">
      <w:pPr>
        <w:autoSpaceDE w:val="0"/>
        <w:autoSpaceDN w:val="0"/>
        <w:adjustRightInd w:val="0"/>
        <w:spacing w:before="0" w:after="0" w:line="240" w:lineRule="auto"/>
        <w:rPr>
          <w:rFonts w:ascii="Arial" w:hAnsi="Arial" w:cs="Arial"/>
          <w:color w:val="auto"/>
        </w:rPr>
      </w:pPr>
      <w:r w:rsidRPr="00920419">
        <w:rPr>
          <w:rFonts w:ascii="Arial" w:hAnsi="Arial" w:cs="Arial"/>
          <w:color w:val="auto"/>
        </w:rPr>
        <w:tab/>
      </w:r>
    </w:p>
    <w:p w14:paraId="77BCB5D8" w14:textId="77777777" w:rsidR="00622921" w:rsidRPr="00920419" w:rsidRDefault="00622921" w:rsidP="00622921">
      <w:pPr>
        <w:autoSpaceDE w:val="0"/>
        <w:autoSpaceDN w:val="0"/>
        <w:adjustRightInd w:val="0"/>
        <w:spacing w:before="0" w:after="0" w:line="240" w:lineRule="auto"/>
        <w:rPr>
          <w:rFonts w:ascii="Arial" w:hAnsi="Arial" w:cs="Arial"/>
          <w:color w:val="auto"/>
        </w:rPr>
      </w:pPr>
      <w:r w:rsidRPr="00920419">
        <w:rPr>
          <w:rFonts w:ascii="Arial" w:hAnsi="Arial" w:cs="Arial"/>
          <w:color w:val="auto"/>
        </w:rPr>
        <w:t>Signature of person filing complaint:</w:t>
      </w:r>
      <w:r w:rsidRPr="00920419">
        <w:rPr>
          <w:rFonts w:ascii="Arial" w:hAnsi="Arial" w:cs="Arial"/>
          <w:color w:val="auto"/>
        </w:rPr>
        <w:tab/>
        <w:t>__________________________________________</w:t>
      </w:r>
    </w:p>
    <w:p w14:paraId="1D990885"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Print name:</w:t>
      </w:r>
      <w:r w:rsidRPr="00622921">
        <w:rPr>
          <w:rFonts w:ascii="Arial" w:hAnsi="Arial" w:cs="Arial"/>
          <w:color w:val="auto"/>
        </w:rPr>
        <w:tab/>
        <w:t>________________________________________________________________</w:t>
      </w:r>
    </w:p>
    <w:p w14:paraId="12E8A345"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01CC5674" w14:textId="77777777" w:rsidR="00622921" w:rsidRPr="00622921" w:rsidRDefault="00622921" w:rsidP="00622921">
      <w:pPr>
        <w:autoSpaceDE w:val="0"/>
        <w:autoSpaceDN w:val="0"/>
        <w:adjustRightInd w:val="0"/>
        <w:spacing w:before="0" w:after="0" w:line="240" w:lineRule="auto"/>
        <w:rPr>
          <w:rFonts w:ascii="Arial" w:hAnsi="Arial" w:cs="Arial"/>
          <w:color w:val="auto"/>
        </w:rPr>
      </w:pPr>
      <w:r w:rsidRPr="00622921">
        <w:rPr>
          <w:rFonts w:ascii="Arial" w:hAnsi="Arial" w:cs="Arial"/>
          <w:color w:val="auto"/>
        </w:rPr>
        <w:t>Results (include date of resolution):</w:t>
      </w:r>
    </w:p>
    <w:p w14:paraId="171D3F17"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24B46A98" w14:textId="386A1C51" w:rsidR="00F87533" w:rsidRDefault="00F87533" w:rsidP="00622921">
      <w:pPr>
        <w:autoSpaceDE w:val="0"/>
        <w:autoSpaceDN w:val="0"/>
        <w:adjustRightInd w:val="0"/>
        <w:spacing w:before="0" w:after="0" w:line="240" w:lineRule="auto"/>
        <w:rPr>
          <w:rFonts w:ascii="Arial" w:hAnsi="Arial" w:cs="Arial"/>
          <w:color w:val="auto"/>
        </w:rPr>
      </w:pPr>
    </w:p>
    <w:p w14:paraId="59CD13C2" w14:textId="77777777" w:rsidR="00F87533" w:rsidRPr="00622921" w:rsidRDefault="00F87533" w:rsidP="00622921">
      <w:pPr>
        <w:autoSpaceDE w:val="0"/>
        <w:autoSpaceDN w:val="0"/>
        <w:adjustRightInd w:val="0"/>
        <w:spacing w:before="0" w:after="0" w:line="240" w:lineRule="auto"/>
        <w:rPr>
          <w:rFonts w:ascii="Arial" w:hAnsi="Arial" w:cs="Arial"/>
          <w:color w:val="auto"/>
        </w:rPr>
      </w:pPr>
    </w:p>
    <w:p w14:paraId="141B9AE5" w14:textId="0F0DBDA8" w:rsidR="00622921" w:rsidRPr="00622921" w:rsidRDefault="00622921" w:rsidP="00622921">
      <w:pPr>
        <w:autoSpaceDE w:val="0"/>
        <w:autoSpaceDN w:val="0"/>
        <w:adjustRightInd w:val="0"/>
        <w:spacing w:before="0" w:after="0" w:line="240" w:lineRule="auto"/>
        <w:rPr>
          <w:rFonts w:ascii="Arial" w:hAnsi="Arial" w:cs="Arial"/>
          <w:color w:val="auto"/>
        </w:rPr>
      </w:pPr>
      <w:r w:rsidRPr="77227A79">
        <w:rPr>
          <w:rFonts w:ascii="Arial" w:hAnsi="Arial" w:cs="Arial"/>
          <w:color w:val="auto"/>
        </w:rPr>
        <w:t xml:space="preserve">Signature of person completing </w:t>
      </w:r>
      <w:r w:rsidR="00783FF4" w:rsidRPr="77227A79">
        <w:rPr>
          <w:rFonts w:ascii="Arial" w:hAnsi="Arial" w:cs="Arial"/>
          <w:color w:val="auto"/>
        </w:rPr>
        <w:t>form: _</w:t>
      </w:r>
      <w:r w:rsidRPr="77227A79">
        <w:rPr>
          <w:rFonts w:ascii="Arial" w:hAnsi="Arial" w:cs="Arial"/>
          <w:color w:val="auto"/>
        </w:rPr>
        <w:t xml:space="preserve">_____________________________________ </w:t>
      </w:r>
      <w:r w:rsidR="0D51C314" w:rsidRPr="77227A79">
        <w:rPr>
          <w:rFonts w:ascii="Arial" w:hAnsi="Arial" w:cs="Arial"/>
          <w:color w:val="auto"/>
        </w:rPr>
        <w:t>Date: _</w:t>
      </w:r>
      <w:r w:rsidRPr="77227A79">
        <w:rPr>
          <w:rFonts w:ascii="Arial" w:hAnsi="Arial" w:cs="Arial"/>
          <w:color w:val="auto"/>
        </w:rPr>
        <w:t>_____________</w:t>
      </w:r>
    </w:p>
    <w:p w14:paraId="0211EE6E" w14:textId="77777777" w:rsidR="00622921" w:rsidRPr="00622921" w:rsidRDefault="00622921" w:rsidP="00622921">
      <w:pPr>
        <w:autoSpaceDE w:val="0"/>
        <w:autoSpaceDN w:val="0"/>
        <w:adjustRightInd w:val="0"/>
        <w:spacing w:before="0" w:after="0" w:line="240" w:lineRule="auto"/>
        <w:rPr>
          <w:rFonts w:ascii="Arial" w:hAnsi="Arial" w:cs="Arial"/>
          <w:color w:val="auto"/>
        </w:rPr>
      </w:pPr>
    </w:p>
    <w:p w14:paraId="1EBD6C35" w14:textId="0F810061" w:rsidR="006E33FA" w:rsidRPr="00F87533" w:rsidRDefault="00622921">
      <w:pPr>
        <w:autoSpaceDE w:val="0"/>
        <w:autoSpaceDN w:val="0"/>
        <w:adjustRightInd w:val="0"/>
        <w:spacing w:before="0" w:after="0" w:line="240" w:lineRule="auto"/>
        <w:rPr>
          <w:rFonts w:ascii="Arial" w:hAnsi="Arial" w:cs="Arial"/>
          <w:color w:val="auto"/>
        </w:rPr>
      </w:pPr>
      <w:r w:rsidRPr="77227A79">
        <w:rPr>
          <w:rFonts w:ascii="Arial" w:hAnsi="Arial" w:cs="Arial"/>
          <w:color w:val="auto"/>
        </w:rPr>
        <w:t xml:space="preserve">Department </w:t>
      </w:r>
      <w:r w:rsidR="00783FF4" w:rsidRPr="77227A79">
        <w:rPr>
          <w:rFonts w:ascii="Arial" w:hAnsi="Arial" w:cs="Arial"/>
          <w:color w:val="auto"/>
        </w:rPr>
        <w:t>Head: _</w:t>
      </w:r>
      <w:r w:rsidRPr="77227A79">
        <w:rPr>
          <w:rFonts w:ascii="Arial" w:hAnsi="Arial" w:cs="Arial"/>
          <w:color w:val="auto"/>
        </w:rPr>
        <w:t xml:space="preserve">_____________________________________________________ </w:t>
      </w:r>
      <w:r w:rsidR="69332F53" w:rsidRPr="77227A79">
        <w:rPr>
          <w:rFonts w:ascii="Arial" w:hAnsi="Arial" w:cs="Arial"/>
          <w:color w:val="auto"/>
        </w:rPr>
        <w:t>Date: _</w:t>
      </w:r>
      <w:r w:rsidRPr="77227A79">
        <w:rPr>
          <w:rFonts w:ascii="Arial" w:hAnsi="Arial" w:cs="Arial"/>
          <w:color w:val="auto"/>
        </w:rPr>
        <w:t>_____________</w:t>
      </w:r>
    </w:p>
    <w:p w14:paraId="42188C5A" w14:textId="667B02D8" w:rsidR="00297936" w:rsidRPr="00BC371D" w:rsidRDefault="00531F24" w:rsidP="77227A79">
      <w:pPr>
        <w:pBdr>
          <w:top w:val="triple" w:sz="4" w:space="1" w:color="auto"/>
          <w:left w:val="triple" w:sz="4" w:space="0" w:color="auto"/>
          <w:bottom w:val="triple" w:sz="4" w:space="1" w:color="auto"/>
          <w:right w:val="triple" w:sz="4" w:space="4" w:color="auto"/>
        </w:pBdr>
        <w:jc w:val="center"/>
        <w:rPr>
          <w:rFonts w:ascii="Arial" w:hAnsi="Arial" w:cs="Arial"/>
          <w:color w:val="002060"/>
          <w:sz w:val="32"/>
          <w:szCs w:val="32"/>
        </w:rPr>
      </w:pPr>
      <w:bookmarkStart w:id="85" w:name="_Hlk68080625"/>
      <w:r w:rsidRPr="77227A79">
        <w:rPr>
          <w:rFonts w:ascii="Arial" w:hAnsi="Arial" w:cs="Arial"/>
          <w:color w:val="002060"/>
          <w:sz w:val="32"/>
          <w:szCs w:val="32"/>
        </w:rPr>
        <w:lastRenderedPageBreak/>
        <w:t>PRESCREENING REQUIREMENTS FOR DRUG SCREENING &amp; CRIMINAL BACKGROUND CHECKS</w:t>
      </w:r>
    </w:p>
    <w:bookmarkEnd w:id="85"/>
    <w:p w14:paraId="030B6C41" w14:textId="77777777" w:rsidR="00297936" w:rsidRPr="00297936" w:rsidRDefault="00297936" w:rsidP="00297936">
      <w:pPr>
        <w:autoSpaceDE w:val="0"/>
        <w:autoSpaceDN w:val="0"/>
        <w:adjustRightInd w:val="0"/>
        <w:spacing w:before="0" w:after="0" w:line="240" w:lineRule="auto"/>
        <w:rPr>
          <w:rFonts w:ascii="Arial" w:hAnsi="Arial" w:cs="Arial"/>
          <w:color w:val="808080" w:themeColor="background1" w:themeShade="80"/>
        </w:rPr>
      </w:pPr>
    </w:p>
    <w:p w14:paraId="6844B94D" w14:textId="77777777" w:rsidR="00297936" w:rsidRPr="00297936" w:rsidRDefault="00297936" w:rsidP="00297936">
      <w:pPr>
        <w:autoSpaceDE w:val="0"/>
        <w:autoSpaceDN w:val="0"/>
        <w:adjustRightInd w:val="0"/>
        <w:spacing w:before="0" w:after="0" w:line="240" w:lineRule="auto"/>
        <w:rPr>
          <w:rFonts w:ascii="Arial" w:hAnsi="Arial" w:cs="Arial"/>
          <w:color w:val="808080" w:themeColor="background1" w:themeShade="80"/>
        </w:rPr>
      </w:pPr>
    </w:p>
    <w:p w14:paraId="2F85A7F3" w14:textId="64035CE1" w:rsidR="00297936" w:rsidRPr="00297936" w:rsidRDefault="00297936" w:rsidP="00297936">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I, _______________________________________ have received a copy of the PPCC Physical Therapist Assistant Program policy for Prescreening Requirements for Drug Screening &amp; Criminal Background </w:t>
      </w:r>
      <w:r w:rsidR="00EC6783" w:rsidRPr="77227A79">
        <w:rPr>
          <w:rFonts w:ascii="Arial" w:hAnsi="Arial" w:cs="Arial"/>
          <w:color w:val="000000" w:themeColor="text1"/>
        </w:rPr>
        <w:t>Checks and</w:t>
      </w:r>
      <w:r w:rsidRPr="77227A79">
        <w:rPr>
          <w:rFonts w:ascii="Arial" w:hAnsi="Arial" w:cs="Arial"/>
          <w:color w:val="000000" w:themeColor="text1"/>
        </w:rPr>
        <w:t xml:space="preserve"> am fully aware of the requirements before starting the program.  I am aware that specific Health Sciences Programs’ students must successfully complete a criminal background check and show a negative drug screen before full acceptance into the PTA program.  I am also aware that successful completion of a drug screen and criminal background check does not guarantee licensure or employment after graduation.  I am aware that the costs of the required criminal background check and drug screen are my personal responsibility and </w:t>
      </w:r>
      <w:r w:rsidR="55E13417" w:rsidRPr="77227A79">
        <w:rPr>
          <w:rFonts w:ascii="Arial" w:hAnsi="Arial" w:cs="Arial"/>
          <w:color w:val="000000" w:themeColor="text1"/>
        </w:rPr>
        <w:t>are</w:t>
      </w:r>
      <w:r w:rsidRPr="77227A79">
        <w:rPr>
          <w:rFonts w:ascii="Arial" w:hAnsi="Arial" w:cs="Arial"/>
          <w:color w:val="000000" w:themeColor="text1"/>
        </w:rPr>
        <w:t xml:space="preserve"> not refundable.</w:t>
      </w:r>
    </w:p>
    <w:p w14:paraId="3588F21D"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p>
    <w:p w14:paraId="61BD1E65"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r w:rsidRPr="00297936">
        <w:rPr>
          <w:rFonts w:ascii="Arial" w:hAnsi="Arial" w:cs="Arial"/>
          <w:color w:val="000000" w:themeColor="text1"/>
        </w:rPr>
        <w:t>I am aware that results of said Drug Screen and Criminal Background Check will be sent to the Division Chair and/or the Director/Coordinator of the respective Health Sciences Program.  This information will be kept in strictest confidence.</w:t>
      </w:r>
    </w:p>
    <w:p w14:paraId="2F43FD0E"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p>
    <w:p w14:paraId="5E4FDF4C"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r w:rsidRPr="00297936">
        <w:rPr>
          <w:rFonts w:ascii="Arial" w:hAnsi="Arial" w:cs="Arial"/>
          <w:color w:val="000000" w:themeColor="text1"/>
        </w:rPr>
        <w:t>I have had the opportunity to ask questions and have any points clarified.</w:t>
      </w:r>
    </w:p>
    <w:p w14:paraId="39363EF3"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p>
    <w:p w14:paraId="7119D008"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p>
    <w:p w14:paraId="064EC85B"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r w:rsidRPr="00297936">
        <w:rPr>
          <w:rFonts w:ascii="Arial" w:hAnsi="Arial" w:cs="Arial"/>
          <w:color w:val="000000" w:themeColor="text1"/>
        </w:rPr>
        <w:t>Student Signature: ________________________________________________________</w:t>
      </w:r>
    </w:p>
    <w:p w14:paraId="176911DE"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p>
    <w:p w14:paraId="34DF3E14" w14:textId="774E77C1" w:rsidR="00297936" w:rsidRDefault="00297936" w:rsidP="00297936">
      <w:pPr>
        <w:autoSpaceDE w:val="0"/>
        <w:autoSpaceDN w:val="0"/>
        <w:adjustRightInd w:val="0"/>
        <w:spacing w:before="0" w:after="0" w:line="240" w:lineRule="auto"/>
        <w:rPr>
          <w:rFonts w:ascii="Arial" w:hAnsi="Arial" w:cs="Arial"/>
          <w:color w:val="000000" w:themeColor="text1"/>
        </w:rPr>
      </w:pPr>
      <w:r w:rsidRPr="00297936">
        <w:rPr>
          <w:rFonts w:ascii="Arial" w:hAnsi="Arial" w:cs="Arial"/>
          <w:color w:val="000000" w:themeColor="text1"/>
        </w:rPr>
        <w:t>Date: _____________________________________</w:t>
      </w:r>
    </w:p>
    <w:p w14:paraId="18550E4B" w14:textId="12120B5F" w:rsidR="00297936" w:rsidRDefault="00297936" w:rsidP="00297936">
      <w:pPr>
        <w:autoSpaceDE w:val="0"/>
        <w:autoSpaceDN w:val="0"/>
        <w:adjustRightInd w:val="0"/>
        <w:spacing w:before="0" w:after="0" w:line="240" w:lineRule="auto"/>
        <w:rPr>
          <w:rFonts w:ascii="Arial" w:hAnsi="Arial" w:cs="Arial"/>
          <w:color w:val="000000" w:themeColor="text1"/>
        </w:rPr>
      </w:pPr>
    </w:p>
    <w:p w14:paraId="594AF0DC" w14:textId="2B070E5A" w:rsidR="00297936" w:rsidRDefault="00297936" w:rsidP="00297936">
      <w:pPr>
        <w:autoSpaceDE w:val="0"/>
        <w:autoSpaceDN w:val="0"/>
        <w:adjustRightInd w:val="0"/>
        <w:spacing w:before="0" w:after="0" w:line="240" w:lineRule="auto"/>
        <w:rPr>
          <w:rFonts w:ascii="Arial" w:hAnsi="Arial" w:cs="Arial"/>
          <w:color w:val="000000" w:themeColor="text1"/>
        </w:rPr>
      </w:pPr>
    </w:p>
    <w:p w14:paraId="48BE51C9" w14:textId="4854639C" w:rsidR="00297936" w:rsidRDefault="00297936" w:rsidP="00297936">
      <w:pPr>
        <w:autoSpaceDE w:val="0"/>
        <w:autoSpaceDN w:val="0"/>
        <w:adjustRightInd w:val="0"/>
        <w:spacing w:before="0" w:after="0" w:line="240" w:lineRule="auto"/>
        <w:rPr>
          <w:rFonts w:ascii="Arial" w:hAnsi="Arial" w:cs="Arial"/>
          <w:color w:val="000000" w:themeColor="text1"/>
        </w:rPr>
      </w:pPr>
    </w:p>
    <w:p w14:paraId="687E3E79" w14:textId="2A337C90" w:rsidR="00297936" w:rsidRDefault="00297936" w:rsidP="00297936">
      <w:pPr>
        <w:autoSpaceDE w:val="0"/>
        <w:autoSpaceDN w:val="0"/>
        <w:adjustRightInd w:val="0"/>
        <w:spacing w:before="0" w:after="0" w:line="240" w:lineRule="auto"/>
        <w:rPr>
          <w:rFonts w:ascii="Arial" w:hAnsi="Arial" w:cs="Arial"/>
          <w:color w:val="000000" w:themeColor="text1"/>
        </w:rPr>
      </w:pPr>
    </w:p>
    <w:p w14:paraId="143E5AC2" w14:textId="372C9207" w:rsidR="0040684D" w:rsidRDefault="0040684D" w:rsidP="00297936">
      <w:pPr>
        <w:autoSpaceDE w:val="0"/>
        <w:autoSpaceDN w:val="0"/>
        <w:adjustRightInd w:val="0"/>
        <w:spacing w:before="0" w:after="0" w:line="240" w:lineRule="auto"/>
        <w:rPr>
          <w:rFonts w:ascii="Arial" w:hAnsi="Arial" w:cs="Arial"/>
          <w:color w:val="000000" w:themeColor="text1"/>
        </w:rPr>
      </w:pPr>
    </w:p>
    <w:p w14:paraId="43EAF04F" w14:textId="2711D168" w:rsidR="0040684D" w:rsidRDefault="0040684D" w:rsidP="00297936">
      <w:pPr>
        <w:autoSpaceDE w:val="0"/>
        <w:autoSpaceDN w:val="0"/>
        <w:adjustRightInd w:val="0"/>
        <w:spacing w:before="0" w:after="0" w:line="240" w:lineRule="auto"/>
        <w:rPr>
          <w:rFonts w:ascii="Arial" w:hAnsi="Arial" w:cs="Arial"/>
          <w:color w:val="000000" w:themeColor="text1"/>
        </w:rPr>
      </w:pPr>
    </w:p>
    <w:p w14:paraId="719B39ED" w14:textId="6B0A2D4F" w:rsidR="0040684D" w:rsidRDefault="0040684D" w:rsidP="00297936">
      <w:pPr>
        <w:autoSpaceDE w:val="0"/>
        <w:autoSpaceDN w:val="0"/>
        <w:adjustRightInd w:val="0"/>
        <w:spacing w:before="0" w:after="0" w:line="240" w:lineRule="auto"/>
        <w:rPr>
          <w:rFonts w:ascii="Arial" w:hAnsi="Arial" w:cs="Arial"/>
          <w:color w:val="000000" w:themeColor="text1"/>
        </w:rPr>
      </w:pPr>
    </w:p>
    <w:p w14:paraId="0079256A" w14:textId="429D14C5" w:rsidR="0040684D" w:rsidRDefault="0040684D" w:rsidP="00297936">
      <w:pPr>
        <w:autoSpaceDE w:val="0"/>
        <w:autoSpaceDN w:val="0"/>
        <w:adjustRightInd w:val="0"/>
        <w:spacing w:before="0" w:after="0" w:line="240" w:lineRule="auto"/>
        <w:rPr>
          <w:rFonts w:ascii="Arial" w:hAnsi="Arial" w:cs="Arial"/>
          <w:color w:val="000000" w:themeColor="text1"/>
        </w:rPr>
      </w:pPr>
    </w:p>
    <w:p w14:paraId="1F32AB6D" w14:textId="75E73C14" w:rsidR="0040684D" w:rsidRDefault="0040684D" w:rsidP="00297936">
      <w:pPr>
        <w:autoSpaceDE w:val="0"/>
        <w:autoSpaceDN w:val="0"/>
        <w:adjustRightInd w:val="0"/>
        <w:spacing w:before="0" w:after="0" w:line="240" w:lineRule="auto"/>
        <w:rPr>
          <w:rFonts w:ascii="Arial" w:hAnsi="Arial" w:cs="Arial"/>
          <w:color w:val="000000" w:themeColor="text1"/>
        </w:rPr>
      </w:pPr>
    </w:p>
    <w:p w14:paraId="42F8B00B" w14:textId="59867BAC" w:rsidR="0040684D" w:rsidRDefault="0040684D" w:rsidP="00297936">
      <w:pPr>
        <w:autoSpaceDE w:val="0"/>
        <w:autoSpaceDN w:val="0"/>
        <w:adjustRightInd w:val="0"/>
        <w:spacing w:before="0" w:after="0" w:line="240" w:lineRule="auto"/>
        <w:rPr>
          <w:rFonts w:ascii="Arial" w:hAnsi="Arial" w:cs="Arial"/>
          <w:color w:val="000000" w:themeColor="text1"/>
        </w:rPr>
      </w:pPr>
    </w:p>
    <w:p w14:paraId="174361FC" w14:textId="0F12B4A0" w:rsidR="0040684D" w:rsidRDefault="0040684D" w:rsidP="00297936">
      <w:pPr>
        <w:autoSpaceDE w:val="0"/>
        <w:autoSpaceDN w:val="0"/>
        <w:adjustRightInd w:val="0"/>
        <w:spacing w:before="0" w:after="0" w:line="240" w:lineRule="auto"/>
        <w:rPr>
          <w:rFonts w:ascii="Arial" w:hAnsi="Arial" w:cs="Arial"/>
          <w:color w:val="000000" w:themeColor="text1"/>
        </w:rPr>
      </w:pPr>
    </w:p>
    <w:p w14:paraId="5BA81AD1" w14:textId="5B19A2B5" w:rsidR="0040684D" w:rsidRDefault="0040684D" w:rsidP="00297936">
      <w:pPr>
        <w:autoSpaceDE w:val="0"/>
        <w:autoSpaceDN w:val="0"/>
        <w:adjustRightInd w:val="0"/>
        <w:spacing w:before="0" w:after="0" w:line="240" w:lineRule="auto"/>
        <w:rPr>
          <w:rFonts w:ascii="Arial" w:hAnsi="Arial" w:cs="Arial"/>
          <w:color w:val="000000" w:themeColor="text1"/>
        </w:rPr>
      </w:pPr>
    </w:p>
    <w:p w14:paraId="0183F158" w14:textId="3DCE6C8C" w:rsidR="0040684D" w:rsidRDefault="0040684D" w:rsidP="00297936">
      <w:pPr>
        <w:autoSpaceDE w:val="0"/>
        <w:autoSpaceDN w:val="0"/>
        <w:adjustRightInd w:val="0"/>
        <w:spacing w:before="0" w:after="0" w:line="240" w:lineRule="auto"/>
        <w:rPr>
          <w:rFonts w:ascii="Arial" w:hAnsi="Arial" w:cs="Arial"/>
          <w:color w:val="000000" w:themeColor="text1"/>
        </w:rPr>
      </w:pPr>
    </w:p>
    <w:p w14:paraId="33271DD0" w14:textId="7EAF8987" w:rsidR="0040684D" w:rsidRDefault="0040684D" w:rsidP="00297936">
      <w:pPr>
        <w:autoSpaceDE w:val="0"/>
        <w:autoSpaceDN w:val="0"/>
        <w:adjustRightInd w:val="0"/>
        <w:spacing w:before="0" w:after="0" w:line="240" w:lineRule="auto"/>
        <w:rPr>
          <w:rFonts w:ascii="Arial" w:hAnsi="Arial" w:cs="Arial"/>
          <w:color w:val="000000" w:themeColor="text1"/>
        </w:rPr>
      </w:pPr>
    </w:p>
    <w:p w14:paraId="2F3BFF7F" w14:textId="2BC583EE" w:rsidR="0040684D" w:rsidRDefault="0040684D" w:rsidP="00297936">
      <w:pPr>
        <w:autoSpaceDE w:val="0"/>
        <w:autoSpaceDN w:val="0"/>
        <w:adjustRightInd w:val="0"/>
        <w:spacing w:before="0" w:after="0" w:line="240" w:lineRule="auto"/>
        <w:rPr>
          <w:rFonts w:ascii="Arial" w:hAnsi="Arial" w:cs="Arial"/>
          <w:color w:val="000000" w:themeColor="text1"/>
        </w:rPr>
      </w:pPr>
    </w:p>
    <w:p w14:paraId="5362FE4D" w14:textId="17C2BCB2" w:rsidR="0040684D" w:rsidRDefault="0040684D" w:rsidP="00297936">
      <w:pPr>
        <w:autoSpaceDE w:val="0"/>
        <w:autoSpaceDN w:val="0"/>
        <w:adjustRightInd w:val="0"/>
        <w:spacing w:before="0" w:after="0" w:line="240" w:lineRule="auto"/>
        <w:rPr>
          <w:rFonts w:ascii="Arial" w:hAnsi="Arial" w:cs="Arial"/>
          <w:color w:val="000000" w:themeColor="text1"/>
        </w:rPr>
      </w:pPr>
    </w:p>
    <w:p w14:paraId="24CDC1A5" w14:textId="048AADA3" w:rsidR="0040684D" w:rsidRDefault="0040684D" w:rsidP="00297936">
      <w:pPr>
        <w:autoSpaceDE w:val="0"/>
        <w:autoSpaceDN w:val="0"/>
        <w:adjustRightInd w:val="0"/>
        <w:spacing w:before="0" w:after="0" w:line="240" w:lineRule="auto"/>
        <w:rPr>
          <w:rFonts w:ascii="Arial" w:hAnsi="Arial" w:cs="Arial"/>
          <w:color w:val="000000" w:themeColor="text1"/>
        </w:rPr>
      </w:pPr>
    </w:p>
    <w:p w14:paraId="5733FFC2" w14:textId="00E7A280" w:rsidR="0040684D" w:rsidRDefault="0040684D" w:rsidP="00297936">
      <w:pPr>
        <w:autoSpaceDE w:val="0"/>
        <w:autoSpaceDN w:val="0"/>
        <w:adjustRightInd w:val="0"/>
        <w:spacing w:before="0" w:after="0" w:line="240" w:lineRule="auto"/>
        <w:rPr>
          <w:rFonts w:ascii="Arial" w:hAnsi="Arial" w:cs="Arial"/>
          <w:color w:val="000000" w:themeColor="text1"/>
        </w:rPr>
      </w:pPr>
    </w:p>
    <w:p w14:paraId="097691D3" w14:textId="559F61B2" w:rsidR="0040684D" w:rsidRDefault="0040684D" w:rsidP="00297936">
      <w:pPr>
        <w:autoSpaceDE w:val="0"/>
        <w:autoSpaceDN w:val="0"/>
        <w:adjustRightInd w:val="0"/>
        <w:spacing w:before="0" w:after="0" w:line="240" w:lineRule="auto"/>
        <w:rPr>
          <w:rFonts w:ascii="Arial" w:hAnsi="Arial" w:cs="Arial"/>
          <w:color w:val="000000" w:themeColor="text1"/>
        </w:rPr>
      </w:pPr>
    </w:p>
    <w:p w14:paraId="5E73DACE" w14:textId="77777777" w:rsidR="00AB62B9" w:rsidRDefault="00AB62B9" w:rsidP="00297936">
      <w:pPr>
        <w:autoSpaceDE w:val="0"/>
        <w:autoSpaceDN w:val="0"/>
        <w:adjustRightInd w:val="0"/>
        <w:spacing w:before="0" w:after="0" w:line="240" w:lineRule="auto"/>
        <w:rPr>
          <w:rFonts w:ascii="Arial" w:hAnsi="Arial" w:cs="Arial"/>
          <w:color w:val="000000" w:themeColor="text1"/>
        </w:rPr>
      </w:pPr>
    </w:p>
    <w:p w14:paraId="35B8986F" w14:textId="5A07D2D8" w:rsidR="0040684D" w:rsidRDefault="0040684D" w:rsidP="00297936">
      <w:pPr>
        <w:autoSpaceDE w:val="0"/>
        <w:autoSpaceDN w:val="0"/>
        <w:adjustRightInd w:val="0"/>
        <w:spacing w:before="0" w:after="0" w:line="240" w:lineRule="auto"/>
        <w:rPr>
          <w:rFonts w:ascii="Arial" w:hAnsi="Arial" w:cs="Arial"/>
          <w:color w:val="000000" w:themeColor="text1"/>
        </w:rPr>
      </w:pPr>
    </w:p>
    <w:p w14:paraId="7930945D" w14:textId="57B8A334" w:rsidR="007F4953" w:rsidRDefault="007F4953" w:rsidP="00297936">
      <w:pPr>
        <w:autoSpaceDE w:val="0"/>
        <w:autoSpaceDN w:val="0"/>
        <w:adjustRightInd w:val="0"/>
        <w:spacing w:before="0" w:after="0" w:line="240" w:lineRule="auto"/>
        <w:rPr>
          <w:rFonts w:ascii="Arial" w:hAnsi="Arial" w:cs="Arial"/>
          <w:color w:val="000000" w:themeColor="text1"/>
        </w:rPr>
      </w:pPr>
    </w:p>
    <w:p w14:paraId="6159DFA0" w14:textId="4FE4DFE1" w:rsidR="007F4953" w:rsidRDefault="007F4953" w:rsidP="00297936">
      <w:pPr>
        <w:autoSpaceDE w:val="0"/>
        <w:autoSpaceDN w:val="0"/>
        <w:adjustRightInd w:val="0"/>
        <w:spacing w:before="0" w:after="0" w:line="240" w:lineRule="auto"/>
        <w:rPr>
          <w:rFonts w:ascii="Arial" w:hAnsi="Arial" w:cs="Arial"/>
          <w:color w:val="000000" w:themeColor="text1"/>
        </w:rPr>
      </w:pPr>
    </w:p>
    <w:p w14:paraId="54E10823" w14:textId="580209FE" w:rsidR="0090067E" w:rsidRDefault="0090067E" w:rsidP="0040684D">
      <w:pPr>
        <w:autoSpaceDE w:val="0"/>
        <w:autoSpaceDN w:val="0"/>
        <w:adjustRightInd w:val="0"/>
        <w:spacing w:before="0" w:after="0" w:line="240" w:lineRule="auto"/>
        <w:rPr>
          <w:rFonts w:ascii="Arial" w:hAnsi="Arial" w:cs="Arial"/>
          <w:color w:val="000000" w:themeColor="text1"/>
        </w:rPr>
      </w:pPr>
    </w:p>
    <w:p w14:paraId="3BFE4658" w14:textId="4BF4B6BA" w:rsidR="0090067E" w:rsidRPr="0040684D" w:rsidRDefault="0015045F" w:rsidP="77227A79">
      <w:pPr>
        <w:keepNext/>
        <w:keepLines/>
        <w:pBdr>
          <w:top w:val="triple" w:sz="4" w:space="1" w:color="auto"/>
          <w:left w:val="triple" w:sz="4" w:space="4" w:color="auto"/>
          <w:bottom w:val="triple" w:sz="4" w:space="1" w:color="auto"/>
          <w:right w:val="triple" w:sz="4" w:space="4" w:color="auto"/>
        </w:pBdr>
        <w:spacing w:before="600" w:after="60"/>
        <w:contextualSpacing/>
        <w:jc w:val="center"/>
        <w:outlineLvl w:val="0"/>
        <w:rPr>
          <w:rFonts w:ascii="Arial" w:eastAsiaTheme="majorEastAsia" w:hAnsi="Arial" w:cs="Arial"/>
          <w:color w:val="002060"/>
          <w:sz w:val="32"/>
          <w:szCs w:val="32"/>
        </w:rPr>
      </w:pPr>
      <w:r w:rsidRPr="77227A79">
        <w:rPr>
          <w:rFonts w:ascii="Arial" w:eastAsiaTheme="majorEastAsia" w:hAnsi="Arial" w:cs="Arial"/>
          <w:color w:val="002060"/>
          <w:sz w:val="32"/>
          <w:szCs w:val="32"/>
        </w:rPr>
        <w:lastRenderedPageBreak/>
        <w:t>RELEASE OF INFORMATION</w:t>
      </w:r>
    </w:p>
    <w:p w14:paraId="614648F6" w14:textId="3419E51F" w:rsidR="0090067E" w:rsidRDefault="0090067E" w:rsidP="0040684D">
      <w:pPr>
        <w:autoSpaceDE w:val="0"/>
        <w:autoSpaceDN w:val="0"/>
        <w:adjustRightInd w:val="0"/>
        <w:spacing w:before="0" w:after="0" w:line="240" w:lineRule="auto"/>
        <w:rPr>
          <w:rFonts w:ascii="Arial" w:hAnsi="Arial" w:cs="Arial"/>
          <w:color w:val="000000" w:themeColor="text1"/>
        </w:rPr>
      </w:pPr>
    </w:p>
    <w:p w14:paraId="52075CD0" w14:textId="77777777" w:rsidR="0090067E" w:rsidRPr="0090067E" w:rsidRDefault="0090067E" w:rsidP="0090067E">
      <w:pPr>
        <w:rPr>
          <w:rFonts w:ascii="Arial" w:hAnsi="Arial" w:cs="Arial"/>
          <w:b/>
          <w:color w:val="auto"/>
        </w:rPr>
      </w:pPr>
      <w:r w:rsidRPr="0090067E">
        <w:rPr>
          <w:rFonts w:ascii="Arial" w:hAnsi="Arial" w:cs="Arial"/>
          <w:b/>
          <w:color w:val="auto"/>
        </w:rPr>
        <w:t>POLICY</w:t>
      </w:r>
    </w:p>
    <w:p w14:paraId="7F15335F" w14:textId="0CE9697B" w:rsidR="0090067E" w:rsidRPr="0090067E" w:rsidRDefault="0090067E" w:rsidP="0090067E">
      <w:pPr>
        <w:rPr>
          <w:rFonts w:ascii="Arial" w:hAnsi="Arial" w:cs="Arial"/>
          <w:color w:val="auto"/>
        </w:rPr>
      </w:pPr>
      <w:r w:rsidRPr="0090067E">
        <w:rPr>
          <w:rFonts w:ascii="Arial" w:hAnsi="Arial" w:cs="Arial"/>
          <w:color w:val="auto"/>
        </w:rPr>
        <w:t>In accordance with the “Family Education and Privacy Act of 1974”, the student in the PTA Program must sign any of the selected items presented in the Release of Confidential Information.</w:t>
      </w:r>
    </w:p>
    <w:p w14:paraId="6B60C536" w14:textId="77777777" w:rsidR="0090067E" w:rsidRPr="0090067E" w:rsidRDefault="0090067E" w:rsidP="0090067E">
      <w:pPr>
        <w:rPr>
          <w:rFonts w:ascii="Arial" w:hAnsi="Arial" w:cs="Arial"/>
          <w:b/>
          <w:color w:val="auto"/>
        </w:rPr>
      </w:pPr>
      <w:r w:rsidRPr="0090067E">
        <w:rPr>
          <w:rFonts w:ascii="Arial" w:hAnsi="Arial" w:cs="Arial"/>
          <w:b/>
          <w:color w:val="auto"/>
        </w:rPr>
        <w:t>PURPOSE</w:t>
      </w:r>
    </w:p>
    <w:p w14:paraId="4B587851" w14:textId="3B5A6CF9" w:rsidR="0090067E" w:rsidRPr="0090067E" w:rsidRDefault="0090067E" w:rsidP="0090067E">
      <w:pPr>
        <w:rPr>
          <w:rFonts w:ascii="Arial" w:hAnsi="Arial" w:cs="Arial"/>
          <w:color w:val="auto"/>
        </w:rPr>
      </w:pPr>
      <w:r w:rsidRPr="0090067E">
        <w:rPr>
          <w:rFonts w:ascii="Arial" w:hAnsi="Arial" w:cs="Arial"/>
          <w:color w:val="auto"/>
        </w:rPr>
        <w:t>To provide a means for the control of what information the student wants the faculty or program to re</w:t>
      </w:r>
      <w:r>
        <w:rPr>
          <w:rFonts w:ascii="Arial" w:hAnsi="Arial" w:cs="Arial"/>
          <w:color w:val="auto"/>
        </w:rPr>
        <w:t>l</w:t>
      </w:r>
      <w:r w:rsidRPr="0090067E">
        <w:rPr>
          <w:rFonts w:ascii="Arial" w:hAnsi="Arial" w:cs="Arial"/>
          <w:color w:val="auto"/>
        </w:rPr>
        <w:t>ease to future employers, the student, other programs, etc.</w:t>
      </w:r>
    </w:p>
    <w:p w14:paraId="1C0C9412" w14:textId="77777777" w:rsidR="0090067E" w:rsidRPr="0090067E" w:rsidRDefault="0090067E" w:rsidP="0090067E">
      <w:pPr>
        <w:rPr>
          <w:rFonts w:ascii="Arial" w:hAnsi="Arial" w:cs="Arial"/>
          <w:b/>
          <w:color w:val="auto"/>
        </w:rPr>
      </w:pPr>
      <w:r w:rsidRPr="0090067E">
        <w:rPr>
          <w:rFonts w:ascii="Arial" w:hAnsi="Arial" w:cs="Arial"/>
          <w:b/>
          <w:color w:val="auto"/>
        </w:rPr>
        <w:t>DOCUMENTATION</w:t>
      </w:r>
    </w:p>
    <w:p w14:paraId="29992572" w14:textId="77777777" w:rsidR="0090067E" w:rsidRPr="0090067E" w:rsidRDefault="0090067E" w:rsidP="0090067E">
      <w:pPr>
        <w:rPr>
          <w:rFonts w:ascii="Arial" w:hAnsi="Arial" w:cs="Arial"/>
          <w:color w:val="auto"/>
        </w:rPr>
      </w:pPr>
      <w:r w:rsidRPr="0090067E">
        <w:rPr>
          <w:rFonts w:ascii="Arial" w:hAnsi="Arial" w:cs="Arial"/>
          <w:color w:val="auto"/>
        </w:rPr>
        <w:t xml:space="preserve">The following is presented and requires completion for each of the selected items.  Please place a </w:t>
      </w:r>
      <w:r w:rsidRPr="0090067E">
        <w:rPr>
          <w:rFonts w:ascii="Arial" w:eastAsia="Symbol" w:hAnsi="Arial" w:cs="Arial"/>
          <w:b/>
          <w:color w:val="auto"/>
        </w:rPr>
        <w:t></w:t>
      </w:r>
      <w:r w:rsidRPr="0090067E">
        <w:rPr>
          <w:rFonts w:ascii="Arial" w:hAnsi="Arial" w:cs="Arial"/>
          <w:b/>
          <w:color w:val="auto"/>
        </w:rPr>
        <w:t xml:space="preserve"> </w:t>
      </w:r>
      <w:r w:rsidRPr="0090067E">
        <w:rPr>
          <w:rFonts w:ascii="Arial" w:hAnsi="Arial" w:cs="Arial"/>
          <w:color w:val="auto"/>
        </w:rPr>
        <w:t xml:space="preserve">by the </w:t>
      </w:r>
      <w:r w:rsidRPr="0090067E">
        <w:rPr>
          <w:rFonts w:ascii="Arial" w:hAnsi="Arial" w:cs="Arial"/>
          <w:b/>
          <w:i/>
          <w:color w:val="auto"/>
        </w:rPr>
        <w:t>Yes</w:t>
      </w:r>
      <w:r w:rsidRPr="0090067E">
        <w:rPr>
          <w:rFonts w:ascii="Arial" w:hAnsi="Arial" w:cs="Arial"/>
          <w:color w:val="auto"/>
        </w:rPr>
        <w:t xml:space="preserve"> or </w:t>
      </w:r>
      <w:r w:rsidRPr="0090067E">
        <w:rPr>
          <w:rFonts w:ascii="Arial" w:hAnsi="Arial" w:cs="Arial"/>
          <w:b/>
          <w:i/>
          <w:color w:val="auto"/>
        </w:rPr>
        <w:t>No</w:t>
      </w:r>
      <w:r w:rsidRPr="0090067E">
        <w:rPr>
          <w:rFonts w:ascii="Arial" w:hAnsi="Arial" w:cs="Arial"/>
          <w:color w:val="auto"/>
        </w:rPr>
        <w:t xml:space="preserve"> and fill out the portion on name, identification number, date, and sign.</w:t>
      </w:r>
    </w:p>
    <w:p w14:paraId="733E5503" w14:textId="77777777" w:rsidR="0090067E" w:rsidRPr="0090067E" w:rsidRDefault="0090067E" w:rsidP="0090067E">
      <w:pPr>
        <w:rPr>
          <w:rFonts w:ascii="Arial" w:hAnsi="Arial" w:cs="Arial"/>
          <w:color w:val="auto"/>
        </w:rPr>
      </w:pPr>
    </w:p>
    <w:tbl>
      <w:tblPr>
        <w:tblW w:w="0" w:type="auto"/>
        <w:jc w:val="center"/>
        <w:tblLayout w:type="fixed"/>
        <w:tblLook w:val="0000" w:firstRow="0" w:lastRow="0" w:firstColumn="0" w:lastColumn="0" w:noHBand="0" w:noVBand="0"/>
      </w:tblPr>
      <w:tblGrid>
        <w:gridCol w:w="285"/>
        <w:gridCol w:w="623"/>
        <w:gridCol w:w="276"/>
        <w:gridCol w:w="8896"/>
      </w:tblGrid>
      <w:tr w:rsidR="0090067E" w:rsidRPr="0090067E" w14:paraId="5E0D9936" w14:textId="77777777" w:rsidTr="0090067E">
        <w:trPr>
          <w:jc w:val="center"/>
        </w:trPr>
        <w:tc>
          <w:tcPr>
            <w:tcW w:w="285" w:type="dxa"/>
            <w:tcBorders>
              <w:top w:val="single" w:sz="6" w:space="0" w:color="auto"/>
              <w:left w:val="single" w:sz="6" w:space="0" w:color="auto"/>
            </w:tcBorders>
          </w:tcPr>
          <w:p w14:paraId="395042AF" w14:textId="77777777" w:rsidR="0090067E" w:rsidRPr="0090067E" w:rsidRDefault="0090067E" w:rsidP="009C0D72">
            <w:pPr>
              <w:rPr>
                <w:rFonts w:ascii="Arial" w:hAnsi="Arial" w:cs="Arial"/>
                <w:color w:val="auto"/>
              </w:rPr>
            </w:pPr>
          </w:p>
        </w:tc>
        <w:tc>
          <w:tcPr>
            <w:tcW w:w="623" w:type="dxa"/>
            <w:tcBorders>
              <w:top w:val="single" w:sz="6" w:space="0" w:color="auto"/>
              <w:left w:val="single" w:sz="6" w:space="0" w:color="auto"/>
              <w:bottom w:val="single" w:sz="6" w:space="0" w:color="auto"/>
              <w:right w:val="single" w:sz="6" w:space="0" w:color="auto"/>
            </w:tcBorders>
            <w:shd w:val="pct20" w:color="auto" w:fill="auto"/>
          </w:tcPr>
          <w:p w14:paraId="571B114F" w14:textId="77777777" w:rsidR="0090067E" w:rsidRPr="0090067E" w:rsidRDefault="0090067E" w:rsidP="009C0D72">
            <w:pPr>
              <w:jc w:val="center"/>
              <w:rPr>
                <w:rFonts w:ascii="Arial" w:hAnsi="Arial" w:cs="Arial"/>
                <w:b/>
                <w:color w:val="auto"/>
              </w:rPr>
            </w:pPr>
            <w:r w:rsidRPr="0090067E">
              <w:rPr>
                <w:rFonts w:ascii="Arial" w:hAnsi="Arial" w:cs="Arial"/>
                <w:b/>
                <w:color w:val="auto"/>
              </w:rPr>
              <w:t>1</w:t>
            </w:r>
          </w:p>
        </w:tc>
        <w:tc>
          <w:tcPr>
            <w:tcW w:w="276" w:type="dxa"/>
            <w:tcBorders>
              <w:top w:val="single" w:sz="6" w:space="0" w:color="auto"/>
            </w:tcBorders>
          </w:tcPr>
          <w:p w14:paraId="4473E674" w14:textId="77777777" w:rsidR="0090067E" w:rsidRPr="0090067E" w:rsidRDefault="0090067E" w:rsidP="009C0D72">
            <w:pPr>
              <w:ind w:left="54" w:hanging="72"/>
              <w:rPr>
                <w:rFonts w:ascii="Arial" w:hAnsi="Arial" w:cs="Arial"/>
                <w:color w:val="auto"/>
              </w:rPr>
            </w:pPr>
          </w:p>
        </w:tc>
        <w:tc>
          <w:tcPr>
            <w:tcW w:w="8896" w:type="dxa"/>
            <w:tcBorders>
              <w:top w:val="single" w:sz="6" w:space="0" w:color="auto"/>
              <w:left w:val="single" w:sz="6" w:space="0" w:color="auto"/>
              <w:bottom w:val="single" w:sz="6" w:space="0" w:color="auto"/>
              <w:right w:val="single" w:sz="6" w:space="0" w:color="auto"/>
            </w:tcBorders>
            <w:shd w:val="pct20" w:color="auto" w:fill="auto"/>
          </w:tcPr>
          <w:p w14:paraId="2D5CD96B" w14:textId="77777777" w:rsidR="0090067E" w:rsidRPr="0090067E" w:rsidRDefault="0090067E" w:rsidP="009C0D72">
            <w:pPr>
              <w:rPr>
                <w:rFonts w:ascii="Arial" w:hAnsi="Arial" w:cs="Arial"/>
                <w:color w:val="auto"/>
              </w:rPr>
            </w:pPr>
            <w:r w:rsidRPr="0090067E">
              <w:rPr>
                <w:rFonts w:ascii="Arial" w:hAnsi="Arial" w:cs="Arial"/>
                <w:color w:val="auto"/>
              </w:rPr>
              <w:t>RELEASE OF PERSONAL AND ACADEMIC INFORMATION</w:t>
            </w:r>
          </w:p>
        </w:tc>
      </w:tr>
      <w:tr w:rsidR="0090067E" w:rsidRPr="0090067E" w14:paraId="1C12CF46" w14:textId="77777777" w:rsidTr="0090067E">
        <w:trPr>
          <w:jc w:val="center"/>
        </w:trPr>
        <w:tc>
          <w:tcPr>
            <w:tcW w:w="10080" w:type="dxa"/>
            <w:gridSpan w:val="4"/>
            <w:tcBorders>
              <w:left w:val="single" w:sz="6" w:space="0" w:color="auto"/>
              <w:bottom w:val="single" w:sz="6" w:space="0" w:color="auto"/>
              <w:right w:val="single" w:sz="6" w:space="0" w:color="auto"/>
            </w:tcBorders>
          </w:tcPr>
          <w:p w14:paraId="4ABBA76D" w14:textId="77777777" w:rsidR="0090067E" w:rsidRPr="0090067E" w:rsidRDefault="0090067E" w:rsidP="009C0D72">
            <w:pPr>
              <w:ind w:left="180" w:right="162"/>
              <w:rPr>
                <w:rFonts w:ascii="Arial" w:hAnsi="Arial" w:cs="Arial"/>
                <w:color w:val="auto"/>
              </w:rPr>
            </w:pPr>
            <w:r w:rsidRPr="0090067E">
              <w:rPr>
                <w:rFonts w:ascii="Arial" w:hAnsi="Arial" w:cs="Arial"/>
                <w:color w:val="auto"/>
              </w:rPr>
              <w:t>My signature, identification number, and today’s date for this section authorizes the faculty of the PTA Program to furnish any and all information on academic, discipline, attendance, grades and credits, address, and any other pertinent information regarding my enrollment and participation in the PTA Program to any stakeholder which may include, but is not limited to, prospective employers, selection committees, accreditation body and representatives, or myself when requested</w:t>
            </w:r>
          </w:p>
        </w:tc>
      </w:tr>
      <w:tr w:rsidR="0090067E" w:rsidRPr="0090067E" w14:paraId="544745E9" w14:textId="77777777" w:rsidTr="0090067E">
        <w:trPr>
          <w:jc w:val="center"/>
        </w:trPr>
        <w:tc>
          <w:tcPr>
            <w:tcW w:w="10080" w:type="dxa"/>
            <w:gridSpan w:val="4"/>
            <w:tcBorders>
              <w:top w:val="single" w:sz="6" w:space="0" w:color="auto"/>
              <w:left w:val="single" w:sz="6" w:space="0" w:color="auto"/>
              <w:right w:val="single" w:sz="6" w:space="0" w:color="auto"/>
            </w:tcBorders>
          </w:tcPr>
          <w:p w14:paraId="18A67FA2" w14:textId="0EC66EA6" w:rsidR="0090067E" w:rsidRPr="0090067E" w:rsidRDefault="0090067E" w:rsidP="009C0D72">
            <w:pPr>
              <w:tabs>
                <w:tab w:val="left" w:pos="1620"/>
                <w:tab w:val="left" w:pos="4320"/>
                <w:tab w:val="left" w:leader="underscore" w:pos="8460"/>
              </w:tabs>
              <w:ind w:left="180" w:right="162"/>
              <w:rPr>
                <w:rFonts w:ascii="Arial" w:hAnsi="Arial" w:cs="Arial"/>
                <w:color w:val="auto"/>
              </w:rPr>
            </w:pPr>
            <w:r w:rsidRPr="0090067E">
              <w:rPr>
                <w:rFonts w:ascii="Arial" w:hAnsi="Arial" w:cs="Arial"/>
                <w:color w:val="auto"/>
              </w:rPr>
              <w:br/>
            </w:r>
            <w:r w:rsidRPr="0090067E">
              <w:rPr>
                <w:rFonts w:ascii="Arial" w:eastAsia="Wingdings" w:hAnsi="Arial" w:cs="Arial"/>
                <w:color w:val="auto"/>
              </w:rPr>
              <w:t></w:t>
            </w:r>
            <w:r w:rsidRPr="0090067E">
              <w:rPr>
                <w:rFonts w:ascii="Arial" w:hAnsi="Arial" w:cs="Arial"/>
                <w:color w:val="auto"/>
              </w:rPr>
              <w:t xml:space="preserve"> YES</w:t>
            </w:r>
            <w:r w:rsidRPr="0090067E">
              <w:rPr>
                <w:rFonts w:ascii="Arial" w:hAnsi="Arial" w:cs="Arial"/>
                <w:color w:val="auto"/>
              </w:rPr>
              <w:tab/>
            </w:r>
            <w:r w:rsidR="0015045F" w:rsidRPr="0090067E">
              <w:rPr>
                <w:rFonts w:ascii="Arial" w:eastAsia="Wingdings" w:hAnsi="Arial" w:cs="Arial"/>
                <w:color w:val="auto"/>
              </w:rPr>
              <w:t></w:t>
            </w:r>
            <w:r w:rsidR="0015045F" w:rsidRPr="0090067E">
              <w:rPr>
                <w:rFonts w:ascii="Arial" w:hAnsi="Arial" w:cs="Arial"/>
                <w:color w:val="auto"/>
              </w:rPr>
              <w:t xml:space="preserve"> NO</w:t>
            </w:r>
            <w:r w:rsidRPr="0090067E">
              <w:rPr>
                <w:rFonts w:ascii="Arial" w:hAnsi="Arial" w:cs="Arial"/>
                <w:color w:val="auto"/>
              </w:rPr>
              <w:tab/>
            </w:r>
            <w:r w:rsidRPr="0090067E">
              <w:rPr>
                <w:rFonts w:ascii="Arial" w:hAnsi="Arial" w:cs="Arial"/>
                <w:color w:val="auto"/>
              </w:rPr>
              <w:tab/>
            </w:r>
          </w:p>
          <w:p w14:paraId="467B1D1A" w14:textId="77777777" w:rsidR="0090067E" w:rsidRPr="0090067E" w:rsidRDefault="0090067E" w:rsidP="009C0D72">
            <w:pPr>
              <w:tabs>
                <w:tab w:val="center" w:pos="6480"/>
              </w:tabs>
              <w:ind w:left="180" w:right="162"/>
              <w:rPr>
                <w:rFonts w:ascii="Arial" w:hAnsi="Arial" w:cs="Arial"/>
                <w:color w:val="auto"/>
              </w:rPr>
            </w:pPr>
            <w:r w:rsidRPr="0090067E">
              <w:rPr>
                <w:rFonts w:ascii="Arial" w:hAnsi="Arial" w:cs="Arial"/>
                <w:color w:val="auto"/>
              </w:rPr>
              <w:tab/>
              <w:t>Printed Name</w:t>
            </w:r>
          </w:p>
          <w:p w14:paraId="7C185192"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u w:val="single"/>
              </w:rPr>
            </w:pPr>
          </w:p>
          <w:p w14:paraId="4BFE5A28"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rPr>
            </w:pP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p>
          <w:p w14:paraId="77D57DC7" w14:textId="171FBDF9" w:rsidR="0090067E" w:rsidRPr="0090067E" w:rsidRDefault="0090067E" w:rsidP="009C0D72">
            <w:pPr>
              <w:tabs>
                <w:tab w:val="center" w:pos="1890"/>
                <w:tab w:val="center" w:pos="5760"/>
                <w:tab w:val="center" w:pos="7830"/>
              </w:tabs>
              <w:ind w:left="180" w:right="162"/>
              <w:rPr>
                <w:rFonts w:ascii="Arial" w:hAnsi="Arial" w:cs="Arial"/>
                <w:color w:val="auto"/>
              </w:rPr>
            </w:pPr>
            <w:r w:rsidRPr="0090067E">
              <w:rPr>
                <w:rFonts w:ascii="Arial" w:hAnsi="Arial" w:cs="Arial"/>
                <w:color w:val="auto"/>
              </w:rPr>
              <w:tab/>
              <w:t>Signature</w:t>
            </w:r>
            <w:r w:rsidRPr="0090067E">
              <w:rPr>
                <w:rFonts w:ascii="Arial" w:hAnsi="Arial" w:cs="Arial"/>
                <w:color w:val="auto"/>
              </w:rPr>
              <w:tab/>
            </w:r>
            <w:r>
              <w:rPr>
                <w:rFonts w:ascii="Arial" w:hAnsi="Arial" w:cs="Arial"/>
                <w:color w:val="auto"/>
              </w:rPr>
              <w:t>PPCC ID</w:t>
            </w:r>
            <w:r w:rsidRPr="0090067E">
              <w:rPr>
                <w:rFonts w:ascii="Arial" w:hAnsi="Arial" w:cs="Arial"/>
                <w:color w:val="auto"/>
              </w:rPr>
              <w:tab/>
              <w:t>Date</w:t>
            </w:r>
          </w:p>
        </w:tc>
      </w:tr>
      <w:tr w:rsidR="0090067E" w:rsidRPr="0090067E" w14:paraId="3F195050" w14:textId="77777777" w:rsidTr="0090067E">
        <w:trPr>
          <w:jc w:val="center"/>
        </w:trPr>
        <w:tc>
          <w:tcPr>
            <w:tcW w:w="285" w:type="dxa"/>
            <w:tcBorders>
              <w:top w:val="single" w:sz="6" w:space="0" w:color="auto"/>
              <w:left w:val="single" w:sz="6" w:space="0" w:color="auto"/>
            </w:tcBorders>
          </w:tcPr>
          <w:p w14:paraId="4D51D6FB" w14:textId="77777777" w:rsidR="0090067E" w:rsidRPr="0090067E" w:rsidRDefault="0090067E" w:rsidP="009C0D72">
            <w:pPr>
              <w:rPr>
                <w:rFonts w:ascii="Arial" w:hAnsi="Arial" w:cs="Arial"/>
                <w:color w:val="auto"/>
              </w:rPr>
            </w:pPr>
          </w:p>
        </w:tc>
        <w:tc>
          <w:tcPr>
            <w:tcW w:w="623" w:type="dxa"/>
            <w:tcBorders>
              <w:top w:val="single" w:sz="6" w:space="0" w:color="auto"/>
              <w:left w:val="single" w:sz="6" w:space="0" w:color="auto"/>
              <w:bottom w:val="single" w:sz="6" w:space="0" w:color="auto"/>
              <w:right w:val="single" w:sz="6" w:space="0" w:color="auto"/>
            </w:tcBorders>
            <w:shd w:val="pct20" w:color="auto" w:fill="auto"/>
          </w:tcPr>
          <w:p w14:paraId="57B14522" w14:textId="77777777" w:rsidR="0090067E" w:rsidRPr="0090067E" w:rsidRDefault="0090067E" w:rsidP="009C0D72">
            <w:pPr>
              <w:jc w:val="center"/>
              <w:rPr>
                <w:rFonts w:ascii="Arial" w:hAnsi="Arial" w:cs="Arial"/>
                <w:b/>
                <w:color w:val="auto"/>
              </w:rPr>
            </w:pPr>
            <w:r w:rsidRPr="0090067E">
              <w:rPr>
                <w:rFonts w:ascii="Arial" w:hAnsi="Arial" w:cs="Arial"/>
                <w:b/>
                <w:color w:val="auto"/>
              </w:rPr>
              <w:t>2</w:t>
            </w:r>
          </w:p>
        </w:tc>
        <w:tc>
          <w:tcPr>
            <w:tcW w:w="276" w:type="dxa"/>
            <w:tcBorders>
              <w:top w:val="single" w:sz="6" w:space="0" w:color="auto"/>
            </w:tcBorders>
          </w:tcPr>
          <w:p w14:paraId="46B5FD0C" w14:textId="77777777" w:rsidR="0090067E" w:rsidRPr="0090067E" w:rsidRDefault="0090067E" w:rsidP="009C0D72">
            <w:pPr>
              <w:ind w:left="54" w:hanging="72"/>
              <w:rPr>
                <w:rFonts w:ascii="Arial" w:hAnsi="Arial" w:cs="Arial"/>
                <w:color w:val="auto"/>
              </w:rPr>
            </w:pPr>
          </w:p>
        </w:tc>
        <w:tc>
          <w:tcPr>
            <w:tcW w:w="8896" w:type="dxa"/>
            <w:tcBorders>
              <w:top w:val="single" w:sz="6" w:space="0" w:color="auto"/>
              <w:left w:val="single" w:sz="6" w:space="0" w:color="auto"/>
              <w:bottom w:val="single" w:sz="6" w:space="0" w:color="auto"/>
              <w:right w:val="single" w:sz="6" w:space="0" w:color="auto"/>
            </w:tcBorders>
            <w:shd w:val="pct20" w:color="auto" w:fill="auto"/>
          </w:tcPr>
          <w:p w14:paraId="4EB98B14" w14:textId="77777777" w:rsidR="0090067E" w:rsidRPr="0090067E" w:rsidRDefault="0090067E" w:rsidP="009C0D72">
            <w:pPr>
              <w:rPr>
                <w:rFonts w:ascii="Arial" w:hAnsi="Arial" w:cs="Arial"/>
                <w:color w:val="auto"/>
              </w:rPr>
            </w:pPr>
            <w:r w:rsidRPr="0090067E">
              <w:rPr>
                <w:rFonts w:ascii="Arial" w:hAnsi="Arial" w:cs="Arial"/>
                <w:color w:val="auto"/>
              </w:rPr>
              <w:t>RELEASE OF PERSONAL IMMUNIZATION RECORDS</w:t>
            </w:r>
          </w:p>
        </w:tc>
      </w:tr>
      <w:tr w:rsidR="0090067E" w:rsidRPr="0090067E" w14:paraId="0D50A473" w14:textId="77777777" w:rsidTr="0090067E">
        <w:trPr>
          <w:jc w:val="center"/>
        </w:trPr>
        <w:tc>
          <w:tcPr>
            <w:tcW w:w="10080" w:type="dxa"/>
            <w:gridSpan w:val="4"/>
            <w:tcBorders>
              <w:left w:val="single" w:sz="6" w:space="0" w:color="auto"/>
              <w:bottom w:val="single" w:sz="6" w:space="0" w:color="auto"/>
              <w:right w:val="single" w:sz="6" w:space="0" w:color="auto"/>
            </w:tcBorders>
          </w:tcPr>
          <w:p w14:paraId="492AE2EE" w14:textId="77777777" w:rsidR="0090067E" w:rsidRPr="0090067E" w:rsidRDefault="0090067E" w:rsidP="009C0D72">
            <w:pPr>
              <w:ind w:left="180" w:right="162"/>
              <w:rPr>
                <w:rFonts w:ascii="Arial" w:hAnsi="Arial" w:cs="Arial"/>
                <w:color w:val="auto"/>
              </w:rPr>
            </w:pPr>
            <w:r w:rsidRPr="0090067E">
              <w:rPr>
                <w:rFonts w:ascii="Arial" w:hAnsi="Arial" w:cs="Arial"/>
                <w:color w:val="auto"/>
              </w:rPr>
              <w:t>My signature, identification number, and today’s date for this section authorizes the faculty of the PTA Program to furnish any and all information on immunizations to any stakeholder which may include, but is not limited to, prospective employers, selection committees, accreditation body and representatives, or myself when requested.</w:t>
            </w:r>
          </w:p>
        </w:tc>
      </w:tr>
      <w:tr w:rsidR="0090067E" w:rsidRPr="0090067E" w14:paraId="7FF79A6D" w14:textId="77777777" w:rsidTr="0090067E">
        <w:trPr>
          <w:jc w:val="center"/>
        </w:trPr>
        <w:tc>
          <w:tcPr>
            <w:tcW w:w="10080" w:type="dxa"/>
            <w:gridSpan w:val="4"/>
            <w:tcBorders>
              <w:top w:val="single" w:sz="6" w:space="0" w:color="auto"/>
              <w:left w:val="single" w:sz="6" w:space="0" w:color="auto"/>
              <w:right w:val="single" w:sz="6" w:space="0" w:color="auto"/>
            </w:tcBorders>
          </w:tcPr>
          <w:p w14:paraId="69C1770A" w14:textId="37D2ABC4" w:rsidR="0090067E" w:rsidRPr="0090067E" w:rsidRDefault="0090067E" w:rsidP="009C0D72">
            <w:pPr>
              <w:tabs>
                <w:tab w:val="left" w:pos="1620"/>
                <w:tab w:val="left" w:pos="4320"/>
                <w:tab w:val="left" w:leader="underscore" w:pos="8460"/>
              </w:tabs>
              <w:ind w:left="180" w:right="162"/>
              <w:rPr>
                <w:rFonts w:ascii="Arial" w:hAnsi="Arial" w:cs="Arial"/>
                <w:color w:val="auto"/>
              </w:rPr>
            </w:pPr>
            <w:r w:rsidRPr="0090067E">
              <w:rPr>
                <w:rFonts w:ascii="Arial" w:hAnsi="Arial" w:cs="Arial"/>
                <w:color w:val="auto"/>
              </w:rPr>
              <w:lastRenderedPageBreak/>
              <w:br/>
            </w:r>
            <w:r w:rsidRPr="0090067E">
              <w:rPr>
                <w:rFonts w:ascii="Arial" w:eastAsia="Wingdings" w:hAnsi="Arial" w:cs="Arial"/>
                <w:color w:val="auto"/>
              </w:rPr>
              <w:t></w:t>
            </w:r>
            <w:r w:rsidRPr="0090067E">
              <w:rPr>
                <w:rFonts w:ascii="Arial" w:hAnsi="Arial" w:cs="Arial"/>
                <w:color w:val="auto"/>
              </w:rPr>
              <w:t xml:space="preserve"> YES</w:t>
            </w:r>
            <w:r w:rsidRPr="0090067E">
              <w:rPr>
                <w:rFonts w:ascii="Arial" w:hAnsi="Arial" w:cs="Arial"/>
                <w:color w:val="auto"/>
              </w:rPr>
              <w:tab/>
            </w:r>
            <w:r w:rsidR="0038645A" w:rsidRPr="0090067E">
              <w:rPr>
                <w:rFonts w:ascii="Arial" w:eastAsia="Wingdings" w:hAnsi="Arial" w:cs="Arial"/>
                <w:color w:val="auto"/>
              </w:rPr>
              <w:t></w:t>
            </w:r>
            <w:r w:rsidR="0038645A" w:rsidRPr="0090067E">
              <w:rPr>
                <w:rFonts w:ascii="Arial" w:hAnsi="Arial" w:cs="Arial"/>
                <w:color w:val="auto"/>
              </w:rPr>
              <w:t xml:space="preserve"> NO</w:t>
            </w:r>
            <w:r w:rsidRPr="0090067E">
              <w:rPr>
                <w:rFonts w:ascii="Arial" w:hAnsi="Arial" w:cs="Arial"/>
                <w:color w:val="auto"/>
              </w:rPr>
              <w:tab/>
            </w:r>
            <w:r w:rsidRPr="0090067E">
              <w:rPr>
                <w:rFonts w:ascii="Arial" w:hAnsi="Arial" w:cs="Arial"/>
                <w:color w:val="auto"/>
              </w:rPr>
              <w:tab/>
            </w:r>
          </w:p>
          <w:p w14:paraId="3E009B5E" w14:textId="77777777" w:rsidR="0090067E" w:rsidRPr="0090067E" w:rsidRDefault="0090067E" w:rsidP="009C0D72">
            <w:pPr>
              <w:tabs>
                <w:tab w:val="center" w:pos="6480"/>
              </w:tabs>
              <w:ind w:left="180" w:right="162"/>
              <w:rPr>
                <w:rFonts w:ascii="Arial" w:hAnsi="Arial" w:cs="Arial"/>
                <w:color w:val="auto"/>
              </w:rPr>
            </w:pPr>
            <w:r w:rsidRPr="0090067E">
              <w:rPr>
                <w:rFonts w:ascii="Arial" w:hAnsi="Arial" w:cs="Arial"/>
                <w:color w:val="auto"/>
              </w:rPr>
              <w:tab/>
              <w:t>Printed Name</w:t>
            </w:r>
          </w:p>
          <w:p w14:paraId="38552BBB"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u w:val="single"/>
              </w:rPr>
            </w:pPr>
          </w:p>
          <w:p w14:paraId="367B82D2"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rPr>
            </w:pP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p>
          <w:p w14:paraId="3B567C9E" w14:textId="4185ACC3" w:rsidR="0090067E" w:rsidRPr="0090067E" w:rsidRDefault="0090067E" w:rsidP="009C0D72">
            <w:pPr>
              <w:tabs>
                <w:tab w:val="center" w:pos="1890"/>
                <w:tab w:val="center" w:pos="5760"/>
                <w:tab w:val="center" w:pos="7830"/>
              </w:tabs>
              <w:ind w:left="180" w:right="162"/>
              <w:rPr>
                <w:rFonts w:ascii="Arial" w:hAnsi="Arial" w:cs="Arial"/>
                <w:color w:val="auto"/>
              </w:rPr>
            </w:pPr>
            <w:r w:rsidRPr="0090067E">
              <w:rPr>
                <w:rFonts w:ascii="Arial" w:hAnsi="Arial" w:cs="Arial"/>
                <w:color w:val="auto"/>
              </w:rPr>
              <w:tab/>
              <w:t>Signature</w:t>
            </w:r>
            <w:r w:rsidRPr="0090067E">
              <w:rPr>
                <w:rFonts w:ascii="Arial" w:hAnsi="Arial" w:cs="Arial"/>
                <w:color w:val="auto"/>
              </w:rPr>
              <w:tab/>
            </w:r>
            <w:r>
              <w:rPr>
                <w:rFonts w:ascii="Arial" w:hAnsi="Arial" w:cs="Arial"/>
                <w:color w:val="auto"/>
              </w:rPr>
              <w:t>PPCC ID</w:t>
            </w:r>
            <w:r w:rsidRPr="0090067E">
              <w:rPr>
                <w:rFonts w:ascii="Arial" w:hAnsi="Arial" w:cs="Arial"/>
                <w:color w:val="auto"/>
              </w:rPr>
              <w:tab/>
              <w:t>Date</w:t>
            </w:r>
          </w:p>
        </w:tc>
      </w:tr>
      <w:tr w:rsidR="0090067E" w:rsidRPr="0090067E" w14:paraId="631D87A4" w14:textId="77777777" w:rsidTr="0090067E">
        <w:trPr>
          <w:jc w:val="center"/>
        </w:trPr>
        <w:tc>
          <w:tcPr>
            <w:tcW w:w="285" w:type="dxa"/>
            <w:tcBorders>
              <w:top w:val="single" w:sz="6" w:space="0" w:color="auto"/>
              <w:left w:val="single" w:sz="6" w:space="0" w:color="auto"/>
            </w:tcBorders>
          </w:tcPr>
          <w:p w14:paraId="58EC506A" w14:textId="77777777" w:rsidR="0090067E" w:rsidRPr="0090067E" w:rsidRDefault="0090067E" w:rsidP="009C0D72">
            <w:pPr>
              <w:rPr>
                <w:rFonts w:ascii="Arial" w:hAnsi="Arial" w:cs="Arial"/>
                <w:color w:val="auto"/>
              </w:rPr>
            </w:pPr>
          </w:p>
        </w:tc>
        <w:tc>
          <w:tcPr>
            <w:tcW w:w="623" w:type="dxa"/>
            <w:tcBorders>
              <w:top w:val="single" w:sz="6" w:space="0" w:color="auto"/>
              <w:left w:val="single" w:sz="6" w:space="0" w:color="auto"/>
              <w:bottom w:val="single" w:sz="6" w:space="0" w:color="auto"/>
              <w:right w:val="single" w:sz="6" w:space="0" w:color="auto"/>
            </w:tcBorders>
            <w:shd w:val="pct20" w:color="auto" w:fill="auto"/>
          </w:tcPr>
          <w:p w14:paraId="7CD5E66B" w14:textId="77777777" w:rsidR="0090067E" w:rsidRPr="0090067E" w:rsidRDefault="0090067E" w:rsidP="009C0D72">
            <w:pPr>
              <w:jc w:val="center"/>
              <w:rPr>
                <w:rFonts w:ascii="Arial" w:hAnsi="Arial" w:cs="Arial"/>
                <w:b/>
                <w:color w:val="auto"/>
              </w:rPr>
            </w:pPr>
            <w:r w:rsidRPr="0090067E">
              <w:rPr>
                <w:rFonts w:ascii="Arial" w:hAnsi="Arial" w:cs="Arial"/>
                <w:b/>
                <w:color w:val="auto"/>
              </w:rPr>
              <w:t>3</w:t>
            </w:r>
          </w:p>
        </w:tc>
        <w:tc>
          <w:tcPr>
            <w:tcW w:w="276" w:type="dxa"/>
            <w:tcBorders>
              <w:top w:val="single" w:sz="6" w:space="0" w:color="auto"/>
            </w:tcBorders>
          </w:tcPr>
          <w:p w14:paraId="34F59700" w14:textId="77777777" w:rsidR="0090067E" w:rsidRPr="0090067E" w:rsidRDefault="0090067E" w:rsidP="009C0D72">
            <w:pPr>
              <w:ind w:left="54" w:hanging="72"/>
              <w:rPr>
                <w:rFonts w:ascii="Arial" w:hAnsi="Arial" w:cs="Arial"/>
                <w:color w:val="auto"/>
              </w:rPr>
            </w:pPr>
          </w:p>
        </w:tc>
        <w:tc>
          <w:tcPr>
            <w:tcW w:w="8896" w:type="dxa"/>
            <w:tcBorders>
              <w:top w:val="single" w:sz="6" w:space="0" w:color="auto"/>
              <w:left w:val="single" w:sz="6" w:space="0" w:color="auto"/>
              <w:bottom w:val="single" w:sz="6" w:space="0" w:color="auto"/>
              <w:right w:val="single" w:sz="6" w:space="0" w:color="auto"/>
            </w:tcBorders>
            <w:shd w:val="pct20" w:color="auto" w:fill="auto"/>
          </w:tcPr>
          <w:p w14:paraId="4CAEA5DA" w14:textId="77777777" w:rsidR="0090067E" w:rsidRPr="0090067E" w:rsidRDefault="0090067E" w:rsidP="009C0D72">
            <w:pPr>
              <w:rPr>
                <w:rFonts w:ascii="Arial" w:hAnsi="Arial" w:cs="Arial"/>
                <w:color w:val="auto"/>
              </w:rPr>
            </w:pPr>
            <w:r w:rsidRPr="0090067E">
              <w:rPr>
                <w:rFonts w:ascii="Arial" w:hAnsi="Arial" w:cs="Arial"/>
                <w:color w:val="auto"/>
              </w:rPr>
              <w:t>RELEASE OF PRACTICUM REPORTS</w:t>
            </w:r>
          </w:p>
        </w:tc>
      </w:tr>
      <w:tr w:rsidR="0090067E" w:rsidRPr="0090067E" w14:paraId="6075133F" w14:textId="77777777" w:rsidTr="0090067E">
        <w:trPr>
          <w:jc w:val="center"/>
        </w:trPr>
        <w:tc>
          <w:tcPr>
            <w:tcW w:w="10080" w:type="dxa"/>
            <w:gridSpan w:val="4"/>
            <w:tcBorders>
              <w:left w:val="single" w:sz="6" w:space="0" w:color="auto"/>
              <w:bottom w:val="single" w:sz="6" w:space="0" w:color="auto"/>
              <w:right w:val="single" w:sz="6" w:space="0" w:color="auto"/>
            </w:tcBorders>
          </w:tcPr>
          <w:p w14:paraId="7EE98A8C" w14:textId="77777777" w:rsidR="0090067E" w:rsidRPr="0090067E" w:rsidRDefault="0090067E" w:rsidP="009C0D72">
            <w:pPr>
              <w:ind w:left="180" w:right="162"/>
              <w:rPr>
                <w:rFonts w:ascii="Arial" w:hAnsi="Arial" w:cs="Arial"/>
                <w:color w:val="auto"/>
              </w:rPr>
            </w:pPr>
            <w:r w:rsidRPr="0090067E">
              <w:rPr>
                <w:rFonts w:ascii="Arial" w:hAnsi="Arial" w:cs="Arial"/>
                <w:color w:val="auto"/>
              </w:rPr>
              <w:t>My signature, identification number, and today’s date for this section authorizes the faculty of the PTA Program to furnish any and all information on clinical practicums (internship/rotations) to any stakeholder which may include, but is not limited to, prospective employers, selection committees, accreditation body and representatives, or myself when requested.</w:t>
            </w:r>
          </w:p>
        </w:tc>
      </w:tr>
      <w:tr w:rsidR="0090067E" w:rsidRPr="0090067E" w14:paraId="1C918A94" w14:textId="77777777" w:rsidTr="0090067E">
        <w:trPr>
          <w:jc w:val="center"/>
        </w:trPr>
        <w:tc>
          <w:tcPr>
            <w:tcW w:w="10080" w:type="dxa"/>
            <w:gridSpan w:val="4"/>
            <w:tcBorders>
              <w:top w:val="single" w:sz="6" w:space="0" w:color="auto"/>
              <w:left w:val="single" w:sz="6" w:space="0" w:color="auto"/>
              <w:right w:val="single" w:sz="6" w:space="0" w:color="auto"/>
            </w:tcBorders>
          </w:tcPr>
          <w:p w14:paraId="0670316E" w14:textId="23614479" w:rsidR="0090067E" w:rsidRPr="0090067E" w:rsidRDefault="0090067E" w:rsidP="009C0D72">
            <w:pPr>
              <w:tabs>
                <w:tab w:val="left" w:pos="1620"/>
                <w:tab w:val="left" w:pos="4320"/>
                <w:tab w:val="left" w:leader="underscore" w:pos="8460"/>
              </w:tabs>
              <w:ind w:left="180" w:right="162"/>
              <w:rPr>
                <w:rFonts w:ascii="Arial" w:hAnsi="Arial" w:cs="Arial"/>
                <w:color w:val="auto"/>
              </w:rPr>
            </w:pPr>
            <w:r w:rsidRPr="0090067E">
              <w:rPr>
                <w:rFonts w:ascii="Arial" w:hAnsi="Arial" w:cs="Arial"/>
                <w:color w:val="auto"/>
              </w:rPr>
              <w:br/>
            </w:r>
            <w:r w:rsidRPr="0090067E">
              <w:rPr>
                <w:rFonts w:ascii="Arial" w:eastAsia="Wingdings" w:hAnsi="Arial" w:cs="Arial"/>
                <w:color w:val="auto"/>
              </w:rPr>
              <w:t></w:t>
            </w:r>
            <w:r w:rsidRPr="0090067E">
              <w:rPr>
                <w:rFonts w:ascii="Arial" w:hAnsi="Arial" w:cs="Arial"/>
                <w:color w:val="auto"/>
              </w:rPr>
              <w:t xml:space="preserve"> YES</w:t>
            </w:r>
            <w:r w:rsidRPr="0090067E">
              <w:rPr>
                <w:rFonts w:ascii="Arial" w:hAnsi="Arial" w:cs="Arial"/>
                <w:color w:val="auto"/>
              </w:rPr>
              <w:tab/>
            </w:r>
            <w:r w:rsidR="0038645A" w:rsidRPr="0090067E">
              <w:rPr>
                <w:rFonts w:ascii="Arial" w:eastAsia="Wingdings" w:hAnsi="Arial" w:cs="Arial"/>
                <w:color w:val="auto"/>
              </w:rPr>
              <w:t></w:t>
            </w:r>
            <w:r w:rsidR="0038645A" w:rsidRPr="0090067E">
              <w:rPr>
                <w:rFonts w:ascii="Arial" w:hAnsi="Arial" w:cs="Arial"/>
                <w:color w:val="auto"/>
              </w:rPr>
              <w:t xml:space="preserve"> NO</w:t>
            </w:r>
            <w:r w:rsidRPr="0090067E">
              <w:rPr>
                <w:rFonts w:ascii="Arial" w:hAnsi="Arial" w:cs="Arial"/>
                <w:color w:val="auto"/>
              </w:rPr>
              <w:tab/>
            </w:r>
            <w:r w:rsidRPr="0090067E">
              <w:rPr>
                <w:rFonts w:ascii="Arial" w:hAnsi="Arial" w:cs="Arial"/>
                <w:color w:val="auto"/>
              </w:rPr>
              <w:tab/>
            </w:r>
          </w:p>
          <w:p w14:paraId="1924FEC3" w14:textId="77777777" w:rsidR="0090067E" w:rsidRPr="0090067E" w:rsidRDefault="0090067E" w:rsidP="009C0D72">
            <w:pPr>
              <w:tabs>
                <w:tab w:val="center" w:pos="6480"/>
              </w:tabs>
              <w:ind w:left="180" w:right="162"/>
              <w:rPr>
                <w:rFonts w:ascii="Arial" w:hAnsi="Arial" w:cs="Arial"/>
                <w:color w:val="auto"/>
              </w:rPr>
            </w:pPr>
            <w:r w:rsidRPr="0090067E">
              <w:rPr>
                <w:rFonts w:ascii="Arial" w:hAnsi="Arial" w:cs="Arial"/>
                <w:color w:val="auto"/>
              </w:rPr>
              <w:tab/>
              <w:t>Printed Name</w:t>
            </w:r>
          </w:p>
          <w:p w14:paraId="3B4E425A"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u w:val="single"/>
              </w:rPr>
            </w:pPr>
          </w:p>
          <w:p w14:paraId="4454436C"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rPr>
            </w:pP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p>
          <w:p w14:paraId="6FAB6012" w14:textId="2CB2A168" w:rsidR="0090067E" w:rsidRPr="0090067E" w:rsidRDefault="0090067E" w:rsidP="009C0D72">
            <w:pPr>
              <w:tabs>
                <w:tab w:val="center" w:pos="1890"/>
                <w:tab w:val="center" w:pos="5760"/>
                <w:tab w:val="center" w:pos="7830"/>
              </w:tabs>
              <w:ind w:left="180" w:right="162"/>
              <w:rPr>
                <w:rFonts w:ascii="Arial" w:hAnsi="Arial" w:cs="Arial"/>
                <w:color w:val="auto"/>
              </w:rPr>
            </w:pPr>
            <w:r w:rsidRPr="0090067E">
              <w:rPr>
                <w:rFonts w:ascii="Arial" w:hAnsi="Arial" w:cs="Arial"/>
                <w:color w:val="auto"/>
              </w:rPr>
              <w:tab/>
              <w:t>Signature</w:t>
            </w:r>
            <w:r w:rsidRPr="0090067E">
              <w:rPr>
                <w:rFonts w:ascii="Arial" w:hAnsi="Arial" w:cs="Arial"/>
                <w:color w:val="auto"/>
              </w:rPr>
              <w:tab/>
            </w:r>
            <w:r>
              <w:rPr>
                <w:rFonts w:ascii="Arial" w:hAnsi="Arial" w:cs="Arial"/>
                <w:color w:val="auto"/>
              </w:rPr>
              <w:t>PPCC ID</w:t>
            </w:r>
            <w:r w:rsidRPr="0090067E">
              <w:rPr>
                <w:rFonts w:ascii="Arial" w:hAnsi="Arial" w:cs="Arial"/>
                <w:color w:val="auto"/>
              </w:rPr>
              <w:tab/>
              <w:t>Date</w:t>
            </w:r>
          </w:p>
        </w:tc>
      </w:tr>
      <w:tr w:rsidR="0090067E" w:rsidRPr="0090067E" w14:paraId="6CC268C8" w14:textId="77777777" w:rsidTr="0090067E">
        <w:trPr>
          <w:jc w:val="center"/>
        </w:trPr>
        <w:tc>
          <w:tcPr>
            <w:tcW w:w="285" w:type="dxa"/>
            <w:tcBorders>
              <w:top w:val="single" w:sz="6" w:space="0" w:color="auto"/>
              <w:left w:val="single" w:sz="6" w:space="0" w:color="auto"/>
            </w:tcBorders>
          </w:tcPr>
          <w:p w14:paraId="167E02F2" w14:textId="77777777" w:rsidR="0090067E" w:rsidRPr="0090067E" w:rsidRDefault="0090067E" w:rsidP="009C0D72">
            <w:pPr>
              <w:rPr>
                <w:rFonts w:ascii="Arial" w:hAnsi="Arial" w:cs="Arial"/>
                <w:color w:val="auto"/>
              </w:rPr>
            </w:pPr>
          </w:p>
        </w:tc>
        <w:tc>
          <w:tcPr>
            <w:tcW w:w="623" w:type="dxa"/>
            <w:tcBorders>
              <w:top w:val="single" w:sz="6" w:space="0" w:color="auto"/>
              <w:left w:val="single" w:sz="6" w:space="0" w:color="auto"/>
              <w:bottom w:val="single" w:sz="6" w:space="0" w:color="auto"/>
              <w:right w:val="single" w:sz="6" w:space="0" w:color="auto"/>
            </w:tcBorders>
            <w:shd w:val="pct20" w:color="auto" w:fill="auto"/>
          </w:tcPr>
          <w:p w14:paraId="7B43B3B6" w14:textId="77777777" w:rsidR="0090067E" w:rsidRPr="0090067E" w:rsidRDefault="0090067E" w:rsidP="009C0D72">
            <w:pPr>
              <w:jc w:val="center"/>
              <w:rPr>
                <w:rFonts w:ascii="Arial" w:hAnsi="Arial" w:cs="Arial"/>
                <w:b/>
                <w:color w:val="auto"/>
              </w:rPr>
            </w:pPr>
            <w:r w:rsidRPr="0090067E">
              <w:rPr>
                <w:rFonts w:ascii="Arial" w:hAnsi="Arial" w:cs="Arial"/>
                <w:b/>
                <w:color w:val="auto"/>
              </w:rPr>
              <w:t>4</w:t>
            </w:r>
          </w:p>
        </w:tc>
        <w:tc>
          <w:tcPr>
            <w:tcW w:w="276" w:type="dxa"/>
            <w:tcBorders>
              <w:top w:val="single" w:sz="6" w:space="0" w:color="auto"/>
            </w:tcBorders>
          </w:tcPr>
          <w:p w14:paraId="6F5236FD" w14:textId="77777777" w:rsidR="0090067E" w:rsidRPr="0090067E" w:rsidRDefault="0090067E" w:rsidP="009C0D72">
            <w:pPr>
              <w:ind w:left="54" w:hanging="72"/>
              <w:rPr>
                <w:rFonts w:ascii="Arial" w:hAnsi="Arial" w:cs="Arial"/>
                <w:color w:val="auto"/>
              </w:rPr>
            </w:pPr>
          </w:p>
        </w:tc>
        <w:tc>
          <w:tcPr>
            <w:tcW w:w="8896" w:type="dxa"/>
            <w:tcBorders>
              <w:top w:val="single" w:sz="6" w:space="0" w:color="auto"/>
              <w:left w:val="single" w:sz="6" w:space="0" w:color="auto"/>
              <w:bottom w:val="single" w:sz="6" w:space="0" w:color="auto"/>
              <w:right w:val="single" w:sz="6" w:space="0" w:color="auto"/>
            </w:tcBorders>
            <w:shd w:val="pct20" w:color="auto" w:fill="auto"/>
          </w:tcPr>
          <w:p w14:paraId="40147B13" w14:textId="77777777" w:rsidR="0090067E" w:rsidRPr="0090067E" w:rsidRDefault="0090067E" w:rsidP="009C0D72">
            <w:pPr>
              <w:rPr>
                <w:rFonts w:ascii="Arial" w:hAnsi="Arial" w:cs="Arial"/>
                <w:color w:val="auto"/>
              </w:rPr>
            </w:pPr>
            <w:r w:rsidRPr="0090067E">
              <w:rPr>
                <w:rFonts w:ascii="Arial" w:hAnsi="Arial" w:cs="Arial"/>
                <w:color w:val="auto"/>
              </w:rPr>
              <w:t>RELEASE OF LIABILITY</w:t>
            </w:r>
          </w:p>
        </w:tc>
      </w:tr>
      <w:tr w:rsidR="0090067E" w:rsidRPr="0090067E" w14:paraId="5D3972C6" w14:textId="77777777" w:rsidTr="0090067E">
        <w:trPr>
          <w:jc w:val="center"/>
        </w:trPr>
        <w:tc>
          <w:tcPr>
            <w:tcW w:w="10080" w:type="dxa"/>
            <w:gridSpan w:val="4"/>
            <w:tcBorders>
              <w:left w:val="single" w:sz="6" w:space="0" w:color="auto"/>
              <w:right w:val="single" w:sz="6" w:space="0" w:color="auto"/>
            </w:tcBorders>
          </w:tcPr>
          <w:p w14:paraId="793ABB89" w14:textId="77777777" w:rsidR="0090067E" w:rsidRPr="0090067E" w:rsidRDefault="0090067E" w:rsidP="009C0D72">
            <w:pPr>
              <w:ind w:left="180" w:right="162"/>
              <w:rPr>
                <w:rFonts w:ascii="Arial" w:hAnsi="Arial" w:cs="Arial"/>
                <w:color w:val="auto"/>
              </w:rPr>
            </w:pPr>
            <w:r w:rsidRPr="0090067E">
              <w:rPr>
                <w:rFonts w:ascii="Arial" w:hAnsi="Arial" w:cs="Arial"/>
                <w:color w:val="auto"/>
              </w:rPr>
              <w:t>My signature, identification number, and today’s date for this section authorizes other students and faculty to perform appropriate physical therapy procedures for educational purposes during classroom and laboratory instruction.</w:t>
            </w:r>
          </w:p>
        </w:tc>
      </w:tr>
      <w:tr w:rsidR="0090067E" w:rsidRPr="0090067E" w14:paraId="03351AFD" w14:textId="77777777" w:rsidTr="0090067E">
        <w:trPr>
          <w:jc w:val="center"/>
        </w:trPr>
        <w:tc>
          <w:tcPr>
            <w:tcW w:w="10080" w:type="dxa"/>
            <w:gridSpan w:val="4"/>
            <w:tcBorders>
              <w:top w:val="single" w:sz="6" w:space="0" w:color="auto"/>
              <w:left w:val="single" w:sz="6" w:space="0" w:color="auto"/>
              <w:bottom w:val="single" w:sz="6" w:space="0" w:color="auto"/>
              <w:right w:val="single" w:sz="6" w:space="0" w:color="auto"/>
            </w:tcBorders>
          </w:tcPr>
          <w:p w14:paraId="7FF50771" w14:textId="6CD993BE" w:rsidR="0090067E" w:rsidRPr="0090067E" w:rsidRDefault="0090067E" w:rsidP="009C0D72">
            <w:pPr>
              <w:tabs>
                <w:tab w:val="left" w:pos="1620"/>
                <w:tab w:val="left" w:pos="4320"/>
                <w:tab w:val="left" w:leader="underscore" w:pos="8460"/>
              </w:tabs>
              <w:ind w:left="180" w:right="162"/>
              <w:rPr>
                <w:rFonts w:ascii="Arial" w:hAnsi="Arial" w:cs="Arial"/>
                <w:color w:val="auto"/>
              </w:rPr>
            </w:pPr>
            <w:r w:rsidRPr="0090067E">
              <w:rPr>
                <w:rFonts w:ascii="Arial" w:hAnsi="Arial" w:cs="Arial"/>
                <w:color w:val="auto"/>
              </w:rPr>
              <w:br/>
            </w:r>
            <w:r w:rsidRPr="0090067E">
              <w:rPr>
                <w:rFonts w:ascii="Arial" w:eastAsia="Wingdings" w:hAnsi="Arial" w:cs="Arial"/>
                <w:color w:val="auto"/>
              </w:rPr>
              <w:t></w:t>
            </w:r>
            <w:r w:rsidRPr="0090067E">
              <w:rPr>
                <w:rFonts w:ascii="Arial" w:hAnsi="Arial" w:cs="Arial"/>
                <w:color w:val="auto"/>
              </w:rPr>
              <w:t xml:space="preserve"> YES</w:t>
            </w:r>
            <w:r w:rsidRPr="0090067E">
              <w:rPr>
                <w:rFonts w:ascii="Arial" w:hAnsi="Arial" w:cs="Arial"/>
                <w:color w:val="auto"/>
              </w:rPr>
              <w:tab/>
            </w:r>
            <w:r w:rsidR="0038645A" w:rsidRPr="0090067E">
              <w:rPr>
                <w:rFonts w:ascii="Arial" w:eastAsia="Wingdings" w:hAnsi="Arial" w:cs="Arial"/>
                <w:color w:val="auto"/>
              </w:rPr>
              <w:t></w:t>
            </w:r>
            <w:r w:rsidR="0038645A" w:rsidRPr="0090067E">
              <w:rPr>
                <w:rFonts w:ascii="Arial" w:hAnsi="Arial" w:cs="Arial"/>
                <w:color w:val="auto"/>
              </w:rPr>
              <w:t xml:space="preserve"> NO</w:t>
            </w:r>
            <w:r w:rsidRPr="0090067E">
              <w:rPr>
                <w:rFonts w:ascii="Arial" w:hAnsi="Arial" w:cs="Arial"/>
                <w:color w:val="auto"/>
              </w:rPr>
              <w:tab/>
            </w:r>
            <w:r w:rsidRPr="0090067E">
              <w:rPr>
                <w:rFonts w:ascii="Arial" w:hAnsi="Arial" w:cs="Arial"/>
                <w:color w:val="auto"/>
              </w:rPr>
              <w:tab/>
            </w:r>
          </w:p>
          <w:p w14:paraId="762B815E" w14:textId="77777777" w:rsidR="0090067E" w:rsidRPr="0090067E" w:rsidRDefault="0090067E" w:rsidP="009C0D72">
            <w:pPr>
              <w:tabs>
                <w:tab w:val="center" w:pos="6480"/>
              </w:tabs>
              <w:ind w:left="180" w:right="162"/>
              <w:rPr>
                <w:rFonts w:ascii="Arial" w:hAnsi="Arial" w:cs="Arial"/>
                <w:color w:val="auto"/>
              </w:rPr>
            </w:pPr>
            <w:r w:rsidRPr="0090067E">
              <w:rPr>
                <w:rFonts w:ascii="Arial" w:hAnsi="Arial" w:cs="Arial"/>
                <w:color w:val="auto"/>
              </w:rPr>
              <w:tab/>
              <w:t>Printed Name</w:t>
            </w:r>
          </w:p>
          <w:p w14:paraId="7E0EF525"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u w:val="single"/>
              </w:rPr>
            </w:pPr>
          </w:p>
          <w:p w14:paraId="1EDF9257" w14:textId="77777777" w:rsidR="0090067E" w:rsidRPr="0090067E" w:rsidRDefault="0090067E" w:rsidP="009C0D72">
            <w:pPr>
              <w:tabs>
                <w:tab w:val="left" w:leader="underscore" w:pos="3600"/>
                <w:tab w:val="left" w:pos="4860"/>
                <w:tab w:val="left" w:leader="underscore" w:pos="6660"/>
                <w:tab w:val="left" w:pos="7110"/>
                <w:tab w:val="left" w:leader="underscore" w:pos="8460"/>
              </w:tabs>
              <w:ind w:left="180" w:right="162"/>
              <w:rPr>
                <w:rFonts w:ascii="Arial" w:hAnsi="Arial" w:cs="Arial"/>
                <w:color w:val="auto"/>
              </w:rPr>
            </w:pP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r w:rsidRPr="0090067E">
              <w:rPr>
                <w:rFonts w:ascii="Arial" w:hAnsi="Arial" w:cs="Arial"/>
                <w:color w:val="auto"/>
              </w:rPr>
              <w:tab/>
            </w:r>
          </w:p>
          <w:p w14:paraId="01FDDDDD" w14:textId="4302591A" w:rsidR="0090067E" w:rsidRPr="0090067E" w:rsidRDefault="0090067E" w:rsidP="009C0D72">
            <w:pPr>
              <w:tabs>
                <w:tab w:val="center" w:pos="1890"/>
                <w:tab w:val="center" w:pos="5760"/>
                <w:tab w:val="center" w:pos="7830"/>
              </w:tabs>
              <w:ind w:left="180" w:right="162"/>
              <w:rPr>
                <w:rFonts w:ascii="Arial" w:hAnsi="Arial" w:cs="Arial"/>
                <w:color w:val="auto"/>
              </w:rPr>
            </w:pPr>
            <w:r w:rsidRPr="0090067E">
              <w:rPr>
                <w:rFonts w:ascii="Arial" w:hAnsi="Arial" w:cs="Arial"/>
                <w:color w:val="auto"/>
              </w:rPr>
              <w:tab/>
              <w:t>Signature</w:t>
            </w:r>
            <w:r w:rsidRPr="0090067E">
              <w:rPr>
                <w:rFonts w:ascii="Arial" w:hAnsi="Arial" w:cs="Arial"/>
                <w:color w:val="auto"/>
              </w:rPr>
              <w:tab/>
            </w:r>
            <w:r>
              <w:rPr>
                <w:rFonts w:ascii="Arial" w:hAnsi="Arial" w:cs="Arial"/>
                <w:color w:val="auto"/>
              </w:rPr>
              <w:t>PPCC ID</w:t>
            </w:r>
            <w:r w:rsidRPr="0090067E">
              <w:rPr>
                <w:rFonts w:ascii="Arial" w:hAnsi="Arial" w:cs="Arial"/>
                <w:color w:val="auto"/>
              </w:rPr>
              <w:tab/>
              <w:t>Date</w:t>
            </w:r>
          </w:p>
        </w:tc>
      </w:tr>
    </w:tbl>
    <w:p w14:paraId="0D038900" w14:textId="77777777" w:rsidR="0090067E" w:rsidRDefault="0090067E" w:rsidP="0040684D">
      <w:pPr>
        <w:autoSpaceDE w:val="0"/>
        <w:autoSpaceDN w:val="0"/>
        <w:adjustRightInd w:val="0"/>
        <w:spacing w:before="0" w:after="0" w:line="240" w:lineRule="auto"/>
        <w:rPr>
          <w:rFonts w:ascii="Arial" w:hAnsi="Arial" w:cs="Arial"/>
          <w:color w:val="000000" w:themeColor="text1"/>
        </w:rPr>
      </w:pPr>
    </w:p>
    <w:p w14:paraId="77288F66" w14:textId="1AB42640" w:rsidR="00C41E7E" w:rsidRPr="0040684D" w:rsidRDefault="00C41E7E" w:rsidP="77227A79">
      <w:pPr>
        <w:keepNext/>
        <w:keepLines/>
        <w:pBdr>
          <w:top w:val="triple" w:sz="4" w:space="1" w:color="auto"/>
          <w:left w:val="triple" w:sz="4" w:space="4" w:color="auto"/>
          <w:bottom w:val="triple" w:sz="4" w:space="1" w:color="auto"/>
          <w:right w:val="triple" w:sz="4" w:space="4" w:color="auto"/>
        </w:pBdr>
        <w:spacing w:before="600" w:after="60"/>
        <w:contextualSpacing/>
        <w:jc w:val="center"/>
        <w:outlineLvl w:val="0"/>
        <w:rPr>
          <w:rFonts w:ascii="Arial" w:eastAsiaTheme="majorEastAsia" w:hAnsi="Arial" w:cs="Arial"/>
          <w:color w:val="002060"/>
          <w:sz w:val="32"/>
          <w:szCs w:val="32"/>
        </w:rPr>
      </w:pPr>
      <w:r w:rsidRPr="77227A79">
        <w:rPr>
          <w:rFonts w:ascii="Arial" w:eastAsiaTheme="majorEastAsia" w:hAnsi="Arial" w:cs="Arial"/>
          <w:color w:val="002060"/>
          <w:sz w:val="32"/>
          <w:szCs w:val="32"/>
        </w:rPr>
        <w:lastRenderedPageBreak/>
        <w:t>AUDIOVISUAL RELEASE</w:t>
      </w:r>
    </w:p>
    <w:p w14:paraId="0C358DEB" w14:textId="7EB44A8F" w:rsidR="0090067E" w:rsidRDefault="0090067E" w:rsidP="0040684D">
      <w:pPr>
        <w:autoSpaceDE w:val="0"/>
        <w:autoSpaceDN w:val="0"/>
        <w:adjustRightInd w:val="0"/>
        <w:spacing w:before="0" w:after="0" w:line="240" w:lineRule="auto"/>
        <w:rPr>
          <w:rFonts w:ascii="Arial" w:hAnsi="Arial" w:cs="Arial"/>
          <w:color w:val="000000" w:themeColor="text1"/>
        </w:rPr>
      </w:pPr>
    </w:p>
    <w:p w14:paraId="0CB481CB" w14:textId="523C793F" w:rsidR="00AB574B" w:rsidRPr="00AB574B" w:rsidRDefault="00AB574B" w:rsidP="00AB574B">
      <w:pPr>
        <w:rPr>
          <w:rFonts w:ascii="Arial" w:hAnsi="Arial" w:cs="Arial"/>
          <w:color w:val="auto"/>
        </w:rPr>
      </w:pPr>
      <w:r w:rsidRPr="77227A79">
        <w:rPr>
          <w:rFonts w:ascii="Arial" w:hAnsi="Arial" w:cs="Arial"/>
          <w:color w:val="auto"/>
        </w:rPr>
        <w:t xml:space="preserve">I, ____________________________ hereby agree to participate with </w:t>
      </w:r>
      <w:r w:rsidR="00C41E7E" w:rsidRPr="77227A79">
        <w:rPr>
          <w:rFonts w:ascii="Arial" w:hAnsi="Arial" w:cs="Arial"/>
          <w:color w:val="auto"/>
        </w:rPr>
        <w:t>PPCC</w:t>
      </w:r>
      <w:r w:rsidRPr="77227A79">
        <w:rPr>
          <w:rFonts w:ascii="Arial" w:hAnsi="Arial" w:cs="Arial"/>
          <w:color w:val="auto"/>
        </w:rPr>
        <w:t xml:space="preserve"> and the Director of the Physical Therapist Assistant Program of said College in the </w:t>
      </w:r>
      <w:r w:rsidRPr="77227A79">
        <w:rPr>
          <w:rFonts w:ascii="Arial" w:hAnsi="Arial" w:cs="Arial"/>
          <w:b/>
          <w:bCs/>
          <w:color w:val="auto"/>
        </w:rPr>
        <w:t xml:space="preserve">making of audiovisual materials (slides, prints, video tapes) and </w:t>
      </w:r>
      <w:r w:rsidR="00C41E7E" w:rsidRPr="77227A79">
        <w:rPr>
          <w:rFonts w:ascii="Arial" w:hAnsi="Arial" w:cs="Arial"/>
          <w:b/>
          <w:bCs/>
          <w:color w:val="auto"/>
        </w:rPr>
        <w:t>soundtracks</w:t>
      </w:r>
      <w:r w:rsidRPr="77227A79">
        <w:rPr>
          <w:rFonts w:ascii="Arial" w:hAnsi="Arial" w:cs="Arial"/>
          <w:b/>
          <w:bCs/>
          <w:color w:val="auto"/>
        </w:rPr>
        <w:t xml:space="preserve"> </w:t>
      </w:r>
      <w:r w:rsidRPr="77227A79">
        <w:rPr>
          <w:rFonts w:ascii="Arial" w:hAnsi="Arial" w:cs="Arial"/>
          <w:color w:val="auto"/>
        </w:rPr>
        <w:t xml:space="preserve">designed for use in the entry-level basic education and continuing education of physical therapist assistants.  I consent to </w:t>
      </w:r>
      <w:r w:rsidR="3AF1EC80" w:rsidRPr="77227A79">
        <w:rPr>
          <w:rFonts w:ascii="Arial" w:hAnsi="Arial" w:cs="Arial"/>
          <w:color w:val="auto"/>
        </w:rPr>
        <w:t>allowing</w:t>
      </w:r>
      <w:r w:rsidRPr="77227A79">
        <w:rPr>
          <w:rFonts w:ascii="Arial" w:hAnsi="Arial" w:cs="Arial"/>
          <w:color w:val="auto"/>
        </w:rPr>
        <w:t xml:space="preserve"> the College, the program, and all persons associated with the program to use said materials with discretion in classrooms, workshops, </w:t>
      </w:r>
      <w:r w:rsidR="00C41E7E" w:rsidRPr="77227A79">
        <w:rPr>
          <w:rFonts w:ascii="Arial" w:hAnsi="Arial" w:cs="Arial"/>
          <w:color w:val="auto"/>
        </w:rPr>
        <w:t>meetings,</w:t>
      </w:r>
      <w:r w:rsidRPr="77227A79">
        <w:rPr>
          <w:rFonts w:ascii="Arial" w:hAnsi="Arial" w:cs="Arial"/>
          <w:color w:val="auto"/>
        </w:rPr>
        <w:t xml:space="preserve"> or publications for health care professionals</w:t>
      </w:r>
      <w:bookmarkStart w:id="86" w:name="_Int_yEfCKffA"/>
      <w:r w:rsidR="489B69C6" w:rsidRPr="77227A79">
        <w:rPr>
          <w:rFonts w:ascii="Arial" w:hAnsi="Arial" w:cs="Arial"/>
          <w:color w:val="auto"/>
        </w:rPr>
        <w:t xml:space="preserve">. </w:t>
      </w:r>
      <w:bookmarkEnd w:id="86"/>
      <w:r w:rsidRPr="77227A79">
        <w:rPr>
          <w:rFonts w:ascii="Arial" w:hAnsi="Arial" w:cs="Arial"/>
          <w:color w:val="auto"/>
        </w:rPr>
        <w:t xml:space="preserve">I understand the situations in which these materials may be </w:t>
      </w:r>
      <w:r w:rsidR="00C41E7E" w:rsidRPr="77227A79">
        <w:rPr>
          <w:rFonts w:ascii="Arial" w:hAnsi="Arial" w:cs="Arial"/>
          <w:color w:val="auto"/>
        </w:rPr>
        <w:t>used,</w:t>
      </w:r>
      <w:r w:rsidRPr="77227A79">
        <w:rPr>
          <w:rFonts w:ascii="Arial" w:hAnsi="Arial" w:cs="Arial"/>
          <w:color w:val="auto"/>
        </w:rPr>
        <w:t xml:space="preserve"> and I agree to participate as a volunteer</w:t>
      </w:r>
      <w:r w:rsidR="32B06DBA" w:rsidRPr="77227A79">
        <w:rPr>
          <w:rFonts w:ascii="Arial" w:hAnsi="Arial" w:cs="Arial"/>
          <w:color w:val="auto"/>
        </w:rPr>
        <w:t xml:space="preserve">. </w:t>
      </w:r>
      <w:r w:rsidRPr="77227A79">
        <w:rPr>
          <w:rFonts w:ascii="Arial" w:hAnsi="Arial" w:cs="Arial"/>
          <w:color w:val="auto"/>
        </w:rPr>
        <w:t xml:space="preserve">I hereby expressly waive any </w:t>
      </w:r>
      <w:bookmarkStart w:id="87" w:name="_Int_NObdzXgJ"/>
      <w:r w:rsidR="4FB7A718" w:rsidRPr="77227A79">
        <w:rPr>
          <w:rFonts w:ascii="Arial" w:hAnsi="Arial" w:cs="Arial"/>
          <w:color w:val="auto"/>
        </w:rPr>
        <w:t>claim</w:t>
      </w:r>
      <w:bookmarkEnd w:id="87"/>
      <w:r w:rsidRPr="77227A79">
        <w:rPr>
          <w:rFonts w:ascii="Arial" w:hAnsi="Arial" w:cs="Arial"/>
          <w:color w:val="auto"/>
        </w:rPr>
        <w:t xml:space="preserve"> on my part for damages or remuneration in any form in connection with the preparation and use of said audiovisual materials.</w:t>
      </w:r>
    </w:p>
    <w:p w14:paraId="5C7546B2" w14:textId="77777777" w:rsidR="00AB574B" w:rsidRPr="00AB574B" w:rsidRDefault="00AB574B" w:rsidP="00AB574B">
      <w:pPr>
        <w:rPr>
          <w:rFonts w:ascii="Arial" w:hAnsi="Arial" w:cs="Arial"/>
          <w:color w:val="auto"/>
        </w:rPr>
      </w:pPr>
    </w:p>
    <w:p w14:paraId="1A260B36" w14:textId="77777777" w:rsidR="00AB574B" w:rsidRPr="00AB574B" w:rsidRDefault="00AB574B" w:rsidP="00AB574B">
      <w:pPr>
        <w:rPr>
          <w:rFonts w:ascii="Arial" w:hAnsi="Arial" w:cs="Arial"/>
          <w:color w:val="auto"/>
        </w:rPr>
      </w:pPr>
    </w:p>
    <w:p w14:paraId="4088C35A" w14:textId="05E810DD" w:rsidR="00AB574B" w:rsidRPr="00AB574B" w:rsidRDefault="00AB574B" w:rsidP="00AB574B">
      <w:pPr>
        <w:rPr>
          <w:rFonts w:ascii="Arial" w:hAnsi="Arial" w:cs="Arial"/>
          <w:color w:val="auto"/>
        </w:rPr>
      </w:pPr>
      <w:r w:rsidRPr="00AB574B">
        <w:rPr>
          <w:rFonts w:ascii="Arial" w:hAnsi="Arial" w:cs="Arial"/>
          <w:color w:val="auto"/>
        </w:rPr>
        <w:t>___________________</w:t>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t>____________________________________</w:t>
      </w:r>
    </w:p>
    <w:p w14:paraId="59BB1807" w14:textId="77777777" w:rsidR="00AB574B" w:rsidRPr="00AB574B" w:rsidRDefault="00AB574B" w:rsidP="00AB574B">
      <w:pPr>
        <w:rPr>
          <w:rFonts w:ascii="Arial" w:hAnsi="Arial" w:cs="Arial"/>
          <w:color w:val="auto"/>
        </w:rPr>
      </w:pPr>
      <w:r w:rsidRPr="00AB574B">
        <w:rPr>
          <w:rFonts w:ascii="Arial" w:hAnsi="Arial" w:cs="Arial"/>
          <w:color w:val="auto"/>
        </w:rPr>
        <w:t xml:space="preserve">Date </w:t>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t>Participant’s Signature</w:t>
      </w:r>
    </w:p>
    <w:p w14:paraId="1D3F1228" w14:textId="77777777" w:rsidR="00C41E7E" w:rsidRDefault="00C41E7E" w:rsidP="00AB574B">
      <w:pPr>
        <w:rPr>
          <w:rFonts w:ascii="Arial" w:hAnsi="Arial" w:cs="Arial"/>
          <w:color w:val="auto"/>
        </w:rPr>
      </w:pPr>
    </w:p>
    <w:p w14:paraId="7FAFBBD1" w14:textId="47F50148" w:rsidR="00AB574B" w:rsidRPr="00AB574B" w:rsidRDefault="00AB574B" w:rsidP="00AB574B">
      <w:pPr>
        <w:rPr>
          <w:rFonts w:ascii="Arial" w:hAnsi="Arial" w:cs="Arial"/>
          <w:color w:val="auto"/>
        </w:rPr>
      </w:pPr>
      <w:r w:rsidRPr="00AB574B">
        <w:rPr>
          <w:rFonts w:ascii="Arial" w:hAnsi="Arial" w:cs="Arial"/>
          <w:color w:val="auto"/>
        </w:rPr>
        <w:t>Address:</w:t>
      </w:r>
    </w:p>
    <w:p w14:paraId="13C53D3C" w14:textId="77777777" w:rsidR="00AB574B" w:rsidRPr="00AB574B" w:rsidRDefault="00AB574B" w:rsidP="00AB574B">
      <w:pPr>
        <w:rPr>
          <w:rFonts w:ascii="Arial" w:hAnsi="Arial" w:cs="Arial"/>
          <w:color w:val="auto"/>
        </w:rPr>
      </w:pP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t>____________________________________</w:t>
      </w:r>
    </w:p>
    <w:p w14:paraId="10CAE777" w14:textId="77777777" w:rsidR="00AB574B" w:rsidRPr="00AB574B" w:rsidRDefault="00AB574B" w:rsidP="00AB574B">
      <w:pPr>
        <w:rPr>
          <w:rFonts w:ascii="Arial" w:hAnsi="Arial" w:cs="Arial"/>
          <w:color w:val="auto"/>
        </w:rPr>
      </w:pPr>
    </w:p>
    <w:p w14:paraId="531E6A57" w14:textId="77777777" w:rsidR="00AB574B" w:rsidRPr="00AB574B" w:rsidRDefault="00AB574B" w:rsidP="00AB574B">
      <w:pPr>
        <w:rPr>
          <w:rFonts w:ascii="Arial" w:hAnsi="Arial" w:cs="Arial"/>
          <w:color w:val="auto"/>
        </w:rPr>
      </w:pP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t>____________________________________</w:t>
      </w:r>
    </w:p>
    <w:p w14:paraId="50E26897" w14:textId="77777777" w:rsidR="00AB574B" w:rsidRPr="00AB574B" w:rsidRDefault="00AB574B" w:rsidP="00AB574B">
      <w:pPr>
        <w:rPr>
          <w:rFonts w:ascii="Arial" w:hAnsi="Arial" w:cs="Arial"/>
          <w:color w:val="auto"/>
        </w:rPr>
      </w:pPr>
    </w:p>
    <w:p w14:paraId="18D352A8" w14:textId="17A84AB2" w:rsidR="00AB574B" w:rsidRPr="00AB574B" w:rsidRDefault="00AB574B" w:rsidP="00AB574B">
      <w:pPr>
        <w:rPr>
          <w:rFonts w:ascii="Arial" w:hAnsi="Arial" w:cs="Arial"/>
          <w:color w:val="auto"/>
        </w:rPr>
      </w:pPr>
      <w:r w:rsidRPr="00AB574B">
        <w:rPr>
          <w:rFonts w:ascii="Arial" w:hAnsi="Arial" w:cs="Arial"/>
          <w:color w:val="auto"/>
        </w:rPr>
        <w:t>___________________</w:t>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t>____________________________________</w:t>
      </w:r>
    </w:p>
    <w:p w14:paraId="7E16BCC9" w14:textId="77777777" w:rsidR="00AB574B" w:rsidRPr="00AB574B" w:rsidRDefault="00AB574B" w:rsidP="00AB574B">
      <w:pPr>
        <w:rPr>
          <w:rFonts w:ascii="Arial" w:hAnsi="Arial" w:cs="Arial"/>
          <w:color w:val="auto"/>
        </w:rPr>
      </w:pPr>
      <w:r w:rsidRPr="00AB574B">
        <w:rPr>
          <w:rFonts w:ascii="Arial" w:hAnsi="Arial" w:cs="Arial"/>
          <w:color w:val="auto"/>
        </w:rPr>
        <w:t>Date</w:t>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r>
      <w:r w:rsidRPr="00AB574B">
        <w:rPr>
          <w:rFonts w:ascii="Arial" w:hAnsi="Arial" w:cs="Arial"/>
          <w:color w:val="auto"/>
        </w:rPr>
        <w:tab/>
        <w:t>Witness</w:t>
      </w:r>
    </w:p>
    <w:p w14:paraId="659D401D" w14:textId="2E46510D" w:rsidR="007F4953" w:rsidRDefault="007F4953" w:rsidP="0040684D">
      <w:pPr>
        <w:autoSpaceDE w:val="0"/>
        <w:autoSpaceDN w:val="0"/>
        <w:adjustRightInd w:val="0"/>
        <w:spacing w:before="0" w:after="0" w:line="240" w:lineRule="auto"/>
        <w:rPr>
          <w:rFonts w:ascii="Arial" w:hAnsi="Arial" w:cs="Arial"/>
          <w:color w:val="000000" w:themeColor="text1"/>
        </w:rPr>
      </w:pPr>
    </w:p>
    <w:p w14:paraId="5AA03703" w14:textId="4F6B5F61" w:rsidR="00C41E7E" w:rsidRDefault="00C41E7E" w:rsidP="0040684D">
      <w:pPr>
        <w:autoSpaceDE w:val="0"/>
        <w:autoSpaceDN w:val="0"/>
        <w:adjustRightInd w:val="0"/>
        <w:spacing w:before="0" w:after="0" w:line="240" w:lineRule="auto"/>
        <w:rPr>
          <w:rFonts w:ascii="Arial" w:hAnsi="Arial" w:cs="Arial"/>
          <w:color w:val="000000" w:themeColor="text1"/>
        </w:rPr>
      </w:pPr>
    </w:p>
    <w:p w14:paraId="6536FEA7" w14:textId="09D43486" w:rsidR="00C41E7E" w:rsidRDefault="00C41E7E" w:rsidP="0040684D">
      <w:pPr>
        <w:autoSpaceDE w:val="0"/>
        <w:autoSpaceDN w:val="0"/>
        <w:adjustRightInd w:val="0"/>
        <w:spacing w:before="0" w:after="0" w:line="240" w:lineRule="auto"/>
        <w:rPr>
          <w:rFonts w:ascii="Arial" w:hAnsi="Arial" w:cs="Arial"/>
          <w:color w:val="000000" w:themeColor="text1"/>
        </w:rPr>
      </w:pPr>
    </w:p>
    <w:p w14:paraId="2CEFA2B7" w14:textId="00421C81" w:rsidR="00C41E7E" w:rsidRDefault="00C41E7E" w:rsidP="0040684D">
      <w:pPr>
        <w:autoSpaceDE w:val="0"/>
        <w:autoSpaceDN w:val="0"/>
        <w:adjustRightInd w:val="0"/>
        <w:spacing w:before="0" w:after="0" w:line="240" w:lineRule="auto"/>
        <w:rPr>
          <w:rFonts w:ascii="Arial" w:hAnsi="Arial" w:cs="Arial"/>
          <w:color w:val="000000" w:themeColor="text1"/>
        </w:rPr>
      </w:pPr>
    </w:p>
    <w:p w14:paraId="034C2210" w14:textId="1AC35ED6" w:rsidR="00C41E7E" w:rsidRDefault="00C41E7E" w:rsidP="0040684D">
      <w:pPr>
        <w:autoSpaceDE w:val="0"/>
        <w:autoSpaceDN w:val="0"/>
        <w:adjustRightInd w:val="0"/>
        <w:spacing w:before="0" w:after="0" w:line="240" w:lineRule="auto"/>
        <w:rPr>
          <w:rFonts w:ascii="Arial" w:hAnsi="Arial" w:cs="Arial"/>
          <w:color w:val="000000" w:themeColor="text1"/>
        </w:rPr>
      </w:pPr>
    </w:p>
    <w:p w14:paraId="541A013C" w14:textId="04AE3C05" w:rsidR="00C41E7E" w:rsidRDefault="00C41E7E" w:rsidP="0040684D">
      <w:pPr>
        <w:autoSpaceDE w:val="0"/>
        <w:autoSpaceDN w:val="0"/>
        <w:adjustRightInd w:val="0"/>
        <w:spacing w:before="0" w:after="0" w:line="240" w:lineRule="auto"/>
        <w:rPr>
          <w:rFonts w:ascii="Arial" w:hAnsi="Arial" w:cs="Arial"/>
          <w:color w:val="000000" w:themeColor="text1"/>
        </w:rPr>
      </w:pPr>
    </w:p>
    <w:p w14:paraId="2B41461D" w14:textId="022B8627" w:rsidR="00C41E7E" w:rsidRDefault="00C41E7E" w:rsidP="0040684D">
      <w:pPr>
        <w:autoSpaceDE w:val="0"/>
        <w:autoSpaceDN w:val="0"/>
        <w:adjustRightInd w:val="0"/>
        <w:spacing w:before="0" w:after="0" w:line="240" w:lineRule="auto"/>
        <w:rPr>
          <w:rFonts w:ascii="Arial" w:hAnsi="Arial" w:cs="Arial"/>
          <w:color w:val="000000" w:themeColor="text1"/>
        </w:rPr>
      </w:pPr>
    </w:p>
    <w:p w14:paraId="5AC641CF" w14:textId="02D79286" w:rsidR="00C41E7E" w:rsidRDefault="00C41E7E" w:rsidP="0040684D">
      <w:pPr>
        <w:autoSpaceDE w:val="0"/>
        <w:autoSpaceDN w:val="0"/>
        <w:adjustRightInd w:val="0"/>
        <w:spacing w:before="0" w:after="0" w:line="240" w:lineRule="auto"/>
        <w:rPr>
          <w:rFonts w:ascii="Arial" w:hAnsi="Arial" w:cs="Arial"/>
          <w:color w:val="000000" w:themeColor="text1"/>
        </w:rPr>
      </w:pPr>
    </w:p>
    <w:p w14:paraId="231CCD83" w14:textId="2304E23A" w:rsidR="00C41E7E" w:rsidRDefault="00C41E7E" w:rsidP="0040684D">
      <w:pPr>
        <w:autoSpaceDE w:val="0"/>
        <w:autoSpaceDN w:val="0"/>
        <w:adjustRightInd w:val="0"/>
        <w:spacing w:before="0" w:after="0" w:line="240" w:lineRule="auto"/>
        <w:rPr>
          <w:rFonts w:ascii="Arial" w:hAnsi="Arial" w:cs="Arial"/>
          <w:color w:val="000000" w:themeColor="text1"/>
        </w:rPr>
      </w:pPr>
    </w:p>
    <w:p w14:paraId="0D678811" w14:textId="57DBA21B" w:rsidR="00C41E7E" w:rsidRDefault="00C41E7E" w:rsidP="0040684D">
      <w:pPr>
        <w:autoSpaceDE w:val="0"/>
        <w:autoSpaceDN w:val="0"/>
        <w:adjustRightInd w:val="0"/>
        <w:spacing w:before="0" w:after="0" w:line="240" w:lineRule="auto"/>
        <w:rPr>
          <w:rFonts w:ascii="Arial" w:hAnsi="Arial" w:cs="Arial"/>
          <w:color w:val="000000" w:themeColor="text1"/>
        </w:rPr>
      </w:pPr>
    </w:p>
    <w:p w14:paraId="1FE6CCEA" w14:textId="77777777" w:rsidR="00C41E7E" w:rsidRDefault="00C41E7E" w:rsidP="0040684D">
      <w:pPr>
        <w:autoSpaceDE w:val="0"/>
        <w:autoSpaceDN w:val="0"/>
        <w:adjustRightInd w:val="0"/>
        <w:spacing w:before="0" w:after="0" w:line="240" w:lineRule="auto"/>
        <w:rPr>
          <w:rFonts w:ascii="Arial" w:hAnsi="Arial" w:cs="Arial"/>
          <w:color w:val="000000" w:themeColor="text1"/>
        </w:rPr>
      </w:pPr>
    </w:p>
    <w:p w14:paraId="23C4A1C4" w14:textId="77777777" w:rsidR="007F4953" w:rsidRDefault="007F4953" w:rsidP="0040684D">
      <w:pPr>
        <w:autoSpaceDE w:val="0"/>
        <w:autoSpaceDN w:val="0"/>
        <w:adjustRightInd w:val="0"/>
        <w:spacing w:before="0" w:after="0" w:line="240" w:lineRule="auto"/>
        <w:rPr>
          <w:rFonts w:ascii="Arial" w:hAnsi="Arial" w:cs="Arial"/>
          <w:color w:val="000000" w:themeColor="text1"/>
        </w:rPr>
      </w:pPr>
    </w:p>
    <w:p w14:paraId="7859E7EF" w14:textId="63667882" w:rsidR="0040684D" w:rsidRPr="0040684D" w:rsidRDefault="003B29EB" w:rsidP="77227A79">
      <w:pPr>
        <w:keepNext/>
        <w:keepLines/>
        <w:pBdr>
          <w:top w:val="triple" w:sz="4" w:space="1" w:color="auto"/>
          <w:left w:val="triple" w:sz="4" w:space="4" w:color="auto"/>
          <w:bottom w:val="triple" w:sz="4" w:space="1" w:color="auto"/>
          <w:right w:val="triple" w:sz="4" w:space="4" w:color="auto"/>
        </w:pBdr>
        <w:spacing w:before="600" w:after="60"/>
        <w:contextualSpacing/>
        <w:jc w:val="center"/>
        <w:outlineLvl w:val="0"/>
        <w:rPr>
          <w:rFonts w:ascii="Arial" w:eastAsiaTheme="majorEastAsia" w:hAnsi="Arial" w:cs="Arial"/>
          <w:color w:val="002060"/>
          <w:sz w:val="32"/>
          <w:szCs w:val="32"/>
        </w:rPr>
      </w:pPr>
      <w:bookmarkStart w:id="88" w:name="_Hlk68080019"/>
      <w:r w:rsidRPr="77227A79">
        <w:rPr>
          <w:rFonts w:ascii="Arial" w:eastAsiaTheme="majorEastAsia" w:hAnsi="Arial" w:cs="Arial"/>
          <w:color w:val="002060"/>
          <w:sz w:val="32"/>
          <w:szCs w:val="32"/>
        </w:rPr>
        <w:t>SIGNATURE SHEET</w:t>
      </w:r>
    </w:p>
    <w:bookmarkEnd w:id="88"/>
    <w:p w14:paraId="78772243" w14:textId="77777777" w:rsidR="0040684D" w:rsidRDefault="0040684D" w:rsidP="0040684D">
      <w:pPr>
        <w:autoSpaceDE w:val="0"/>
        <w:autoSpaceDN w:val="0"/>
        <w:adjustRightInd w:val="0"/>
        <w:spacing w:before="0" w:after="0" w:line="240" w:lineRule="auto"/>
        <w:rPr>
          <w:rFonts w:ascii="Arial" w:hAnsi="Arial" w:cs="Arial"/>
          <w:color w:val="000000" w:themeColor="text1"/>
        </w:rPr>
      </w:pPr>
    </w:p>
    <w:p w14:paraId="1B66AE23" w14:textId="13FF801B"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PHYSICAL THERAPIST ASSISTANT PROGRAM SIGNATURE SHEET</w:t>
      </w:r>
    </w:p>
    <w:p w14:paraId="4D333D9F"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41CFCC7C"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5BE49513"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0040684D">
        <w:rPr>
          <w:rFonts w:ascii="Arial" w:hAnsi="Arial" w:cs="Arial"/>
          <w:color w:val="000000" w:themeColor="text1"/>
        </w:rPr>
        <w:t xml:space="preserve">I, _______________________________ DO HEREBY ACKNOWLEDGE THAT I HAVE </w:t>
      </w:r>
    </w:p>
    <w:p w14:paraId="6B37E68C"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5A94713C" w14:textId="749E237C"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RECEIVED THIS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PHYSICAL THERAPIST ASSISTANT PROGRAM POLICIES AND PROCEDURES </w:t>
      </w:r>
    </w:p>
    <w:p w14:paraId="0BC8E5B0"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35205114"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0040684D">
        <w:rPr>
          <w:rFonts w:ascii="Arial" w:hAnsi="Arial" w:cs="Arial"/>
          <w:color w:val="000000" w:themeColor="text1"/>
        </w:rPr>
        <w:t xml:space="preserve">MANUAL AND STUDENT HANDBOOK AND WILL BE HELD ACCOUNTABLE FOR ABIDING BY ITS CONTENTS.  </w:t>
      </w:r>
    </w:p>
    <w:p w14:paraId="33D33253"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483E6D9F" w14:textId="4E408019"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 xml:space="preserve">I HAVE READ THE STATEMENTS, POLICIES, AND PROCEDURES OF THE PHYSICAL THERAPIST ASSISTANT PROGRAM.  I UNDERSTAND THESE POLICIES AND PROCEDURES, AND I AGREE TO ABIDE BY THEM WHILE ENROLLED IN THE PTA PROGRAM.   I ALSO UNDERSTAND THAT ANY OF THESE POLICIES MAY BE UPDATED OR REPLACED, AND THAT, FOLLOWING NOTIFICATION OF SUCH, I WILL ABIDE BY THE UPDATES OR CHANGES.  FAILURE TO COMPLY WILL BE GROUNDS FOR DISMISSAL FROM THE PIKES PEAK </w:t>
      </w:r>
      <w:r w:rsidR="7227F9D4" w:rsidRPr="77227A79">
        <w:rPr>
          <w:rFonts w:ascii="Arial" w:hAnsi="Arial" w:cs="Arial"/>
          <w:color w:val="000000" w:themeColor="text1"/>
        </w:rPr>
        <w:t>STATE</w:t>
      </w:r>
      <w:r w:rsidRPr="77227A79">
        <w:rPr>
          <w:rFonts w:ascii="Arial" w:hAnsi="Arial" w:cs="Arial"/>
          <w:color w:val="000000" w:themeColor="text1"/>
        </w:rPr>
        <w:t xml:space="preserve"> COLLEGE PHYSICAL THERAPIST ASSISTANT PROGRAM.</w:t>
      </w:r>
    </w:p>
    <w:p w14:paraId="1E0053F1"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0DA0FC9A"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0040684D">
        <w:rPr>
          <w:rFonts w:ascii="Arial" w:hAnsi="Arial" w:cs="Arial"/>
          <w:color w:val="000000" w:themeColor="text1"/>
        </w:rPr>
        <w:t>__________________________________</w:t>
      </w:r>
      <w:r w:rsidRPr="0040684D">
        <w:rPr>
          <w:rFonts w:ascii="Arial" w:hAnsi="Arial" w:cs="Arial"/>
          <w:color w:val="000000" w:themeColor="text1"/>
        </w:rPr>
        <w:tab/>
      </w:r>
      <w:r w:rsidRPr="0040684D">
        <w:rPr>
          <w:rFonts w:ascii="Arial" w:hAnsi="Arial" w:cs="Arial"/>
          <w:color w:val="000000" w:themeColor="text1"/>
        </w:rPr>
        <w:tab/>
        <w:t>_______________</w:t>
      </w:r>
    </w:p>
    <w:p w14:paraId="74074E53" w14:textId="30E23D78" w:rsidR="0040684D" w:rsidRPr="0040684D" w:rsidRDefault="133C9AAC" w:rsidP="0040684D">
      <w:pPr>
        <w:autoSpaceDE w:val="0"/>
        <w:autoSpaceDN w:val="0"/>
        <w:adjustRightInd w:val="0"/>
        <w:spacing w:before="0" w:after="0" w:line="240" w:lineRule="auto"/>
        <w:rPr>
          <w:rFonts w:ascii="Arial" w:hAnsi="Arial" w:cs="Arial"/>
          <w:color w:val="000000" w:themeColor="text1"/>
        </w:rPr>
      </w:pPr>
      <w:r w:rsidRPr="77227A79">
        <w:rPr>
          <w:rFonts w:ascii="Arial" w:hAnsi="Arial" w:cs="Arial"/>
          <w:color w:val="000000" w:themeColor="text1"/>
        </w:rPr>
        <w:t>Student</w:t>
      </w:r>
      <w:r w:rsidR="0040684D" w:rsidRPr="77227A79">
        <w:rPr>
          <w:rFonts w:ascii="Arial" w:hAnsi="Arial" w:cs="Arial"/>
          <w:color w:val="000000" w:themeColor="text1"/>
        </w:rPr>
        <w:t xml:space="preserve"> signature</w:t>
      </w:r>
      <w:r w:rsidR="0040684D">
        <w:tab/>
      </w:r>
      <w:r w:rsidR="0040684D">
        <w:tab/>
      </w:r>
      <w:r w:rsidR="0040684D">
        <w:tab/>
      </w:r>
      <w:r w:rsidR="0040684D">
        <w:tab/>
      </w:r>
      <w:r w:rsidR="0040684D">
        <w:tab/>
      </w:r>
      <w:r w:rsidR="0040684D">
        <w:tab/>
      </w:r>
      <w:r w:rsidR="0040684D" w:rsidRPr="77227A79">
        <w:rPr>
          <w:rFonts w:ascii="Arial" w:hAnsi="Arial" w:cs="Arial"/>
          <w:color w:val="000000" w:themeColor="text1"/>
        </w:rPr>
        <w:t>Date</w:t>
      </w:r>
    </w:p>
    <w:p w14:paraId="5754B0B3"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p>
    <w:p w14:paraId="670BA841"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0040684D">
        <w:rPr>
          <w:rFonts w:ascii="Arial" w:hAnsi="Arial" w:cs="Arial"/>
          <w:color w:val="000000" w:themeColor="text1"/>
        </w:rPr>
        <w:t>____________________________________</w:t>
      </w:r>
    </w:p>
    <w:p w14:paraId="4542AEAA" w14:textId="77777777" w:rsidR="0040684D" w:rsidRPr="0040684D" w:rsidRDefault="0040684D" w:rsidP="0040684D">
      <w:pPr>
        <w:autoSpaceDE w:val="0"/>
        <w:autoSpaceDN w:val="0"/>
        <w:adjustRightInd w:val="0"/>
        <w:spacing w:before="0" w:after="0" w:line="240" w:lineRule="auto"/>
        <w:rPr>
          <w:rFonts w:ascii="Arial" w:hAnsi="Arial" w:cs="Arial"/>
          <w:color w:val="000000" w:themeColor="text1"/>
        </w:rPr>
      </w:pPr>
      <w:r w:rsidRPr="0040684D">
        <w:rPr>
          <w:rFonts w:ascii="Arial" w:hAnsi="Arial" w:cs="Arial"/>
          <w:color w:val="000000" w:themeColor="text1"/>
        </w:rPr>
        <w:t>Student’s printed name</w:t>
      </w:r>
    </w:p>
    <w:p w14:paraId="10C9B2D1" w14:textId="24DDBE3D" w:rsidR="00297936" w:rsidRDefault="00297936" w:rsidP="00297936">
      <w:pPr>
        <w:autoSpaceDE w:val="0"/>
        <w:autoSpaceDN w:val="0"/>
        <w:adjustRightInd w:val="0"/>
        <w:spacing w:before="0" w:after="0" w:line="240" w:lineRule="auto"/>
        <w:rPr>
          <w:rFonts w:ascii="Arial" w:hAnsi="Arial" w:cs="Arial"/>
          <w:color w:val="000000" w:themeColor="text1"/>
        </w:rPr>
      </w:pPr>
    </w:p>
    <w:p w14:paraId="69D7FA7B" w14:textId="1DB13619" w:rsidR="00297936" w:rsidRDefault="00297936" w:rsidP="00297936">
      <w:pPr>
        <w:autoSpaceDE w:val="0"/>
        <w:autoSpaceDN w:val="0"/>
        <w:adjustRightInd w:val="0"/>
        <w:spacing w:before="0" w:after="0" w:line="240" w:lineRule="auto"/>
        <w:rPr>
          <w:rFonts w:ascii="Arial" w:hAnsi="Arial" w:cs="Arial"/>
          <w:color w:val="000000" w:themeColor="text1"/>
        </w:rPr>
      </w:pPr>
    </w:p>
    <w:p w14:paraId="327528C3" w14:textId="53A985D9" w:rsidR="00297936" w:rsidRDefault="00297936" w:rsidP="00297936">
      <w:pPr>
        <w:autoSpaceDE w:val="0"/>
        <w:autoSpaceDN w:val="0"/>
        <w:adjustRightInd w:val="0"/>
        <w:spacing w:before="0" w:after="0" w:line="240" w:lineRule="auto"/>
        <w:rPr>
          <w:rFonts w:ascii="Arial" w:hAnsi="Arial" w:cs="Arial"/>
          <w:color w:val="000000" w:themeColor="text1"/>
        </w:rPr>
      </w:pPr>
    </w:p>
    <w:p w14:paraId="2980BAD6" w14:textId="4A8C77E3" w:rsidR="00297936" w:rsidRDefault="00297936" w:rsidP="00297936">
      <w:pPr>
        <w:autoSpaceDE w:val="0"/>
        <w:autoSpaceDN w:val="0"/>
        <w:adjustRightInd w:val="0"/>
        <w:spacing w:before="0" w:after="0" w:line="240" w:lineRule="auto"/>
        <w:rPr>
          <w:rFonts w:ascii="Arial" w:hAnsi="Arial" w:cs="Arial"/>
          <w:color w:val="000000" w:themeColor="text1"/>
        </w:rPr>
      </w:pPr>
    </w:p>
    <w:p w14:paraId="09E018A2" w14:textId="751DB82B" w:rsidR="00297936" w:rsidRDefault="00297936" w:rsidP="00297936">
      <w:pPr>
        <w:autoSpaceDE w:val="0"/>
        <w:autoSpaceDN w:val="0"/>
        <w:adjustRightInd w:val="0"/>
        <w:spacing w:before="0" w:after="0" w:line="240" w:lineRule="auto"/>
        <w:rPr>
          <w:rFonts w:ascii="Arial" w:hAnsi="Arial" w:cs="Arial"/>
          <w:color w:val="000000" w:themeColor="text1"/>
        </w:rPr>
      </w:pPr>
    </w:p>
    <w:p w14:paraId="102F481A" w14:textId="00EDD84E" w:rsidR="00297936" w:rsidRDefault="00297936" w:rsidP="00297936">
      <w:pPr>
        <w:autoSpaceDE w:val="0"/>
        <w:autoSpaceDN w:val="0"/>
        <w:adjustRightInd w:val="0"/>
        <w:spacing w:before="0" w:after="0" w:line="240" w:lineRule="auto"/>
        <w:rPr>
          <w:rFonts w:ascii="Arial" w:hAnsi="Arial" w:cs="Arial"/>
          <w:color w:val="000000" w:themeColor="text1"/>
        </w:rPr>
      </w:pPr>
    </w:p>
    <w:p w14:paraId="3F8FC70F" w14:textId="09D45010" w:rsidR="00297936" w:rsidRDefault="00297936" w:rsidP="00297936">
      <w:pPr>
        <w:autoSpaceDE w:val="0"/>
        <w:autoSpaceDN w:val="0"/>
        <w:adjustRightInd w:val="0"/>
        <w:spacing w:before="0" w:after="0" w:line="240" w:lineRule="auto"/>
        <w:rPr>
          <w:rFonts w:ascii="Arial" w:hAnsi="Arial" w:cs="Arial"/>
          <w:color w:val="000000" w:themeColor="text1"/>
        </w:rPr>
      </w:pPr>
    </w:p>
    <w:p w14:paraId="31102AF0" w14:textId="544C0AB5" w:rsidR="00297936" w:rsidRDefault="00297936" w:rsidP="00297936">
      <w:pPr>
        <w:autoSpaceDE w:val="0"/>
        <w:autoSpaceDN w:val="0"/>
        <w:adjustRightInd w:val="0"/>
        <w:spacing w:before="0" w:after="0" w:line="240" w:lineRule="auto"/>
        <w:rPr>
          <w:rFonts w:ascii="Arial" w:hAnsi="Arial" w:cs="Arial"/>
          <w:color w:val="000000" w:themeColor="text1"/>
        </w:rPr>
      </w:pPr>
    </w:p>
    <w:p w14:paraId="0443B393" w14:textId="344CBE82" w:rsidR="00297936" w:rsidRDefault="00297936" w:rsidP="00297936">
      <w:pPr>
        <w:autoSpaceDE w:val="0"/>
        <w:autoSpaceDN w:val="0"/>
        <w:adjustRightInd w:val="0"/>
        <w:spacing w:before="0" w:after="0" w:line="240" w:lineRule="auto"/>
        <w:rPr>
          <w:rFonts w:ascii="Arial" w:hAnsi="Arial" w:cs="Arial"/>
          <w:color w:val="000000" w:themeColor="text1"/>
        </w:rPr>
      </w:pPr>
    </w:p>
    <w:p w14:paraId="7F354C3A" w14:textId="3ABA4674" w:rsidR="00297936" w:rsidRDefault="00297936" w:rsidP="00297936">
      <w:pPr>
        <w:autoSpaceDE w:val="0"/>
        <w:autoSpaceDN w:val="0"/>
        <w:adjustRightInd w:val="0"/>
        <w:spacing w:before="0" w:after="0" w:line="240" w:lineRule="auto"/>
        <w:rPr>
          <w:rFonts w:ascii="Arial" w:hAnsi="Arial" w:cs="Arial"/>
          <w:color w:val="000000" w:themeColor="text1"/>
        </w:rPr>
      </w:pPr>
    </w:p>
    <w:p w14:paraId="172DB3DF" w14:textId="4F5A42C9" w:rsidR="00297936" w:rsidRDefault="00297936" w:rsidP="00297936">
      <w:pPr>
        <w:autoSpaceDE w:val="0"/>
        <w:autoSpaceDN w:val="0"/>
        <w:adjustRightInd w:val="0"/>
        <w:spacing w:before="0" w:after="0" w:line="240" w:lineRule="auto"/>
        <w:rPr>
          <w:rFonts w:ascii="Arial" w:hAnsi="Arial" w:cs="Arial"/>
          <w:color w:val="000000" w:themeColor="text1"/>
        </w:rPr>
      </w:pPr>
    </w:p>
    <w:p w14:paraId="54C0EB84" w14:textId="08180045" w:rsidR="00297936" w:rsidRDefault="00297936" w:rsidP="00297936">
      <w:pPr>
        <w:autoSpaceDE w:val="0"/>
        <w:autoSpaceDN w:val="0"/>
        <w:adjustRightInd w:val="0"/>
        <w:spacing w:before="0" w:after="0" w:line="240" w:lineRule="auto"/>
        <w:rPr>
          <w:rFonts w:ascii="Arial" w:hAnsi="Arial" w:cs="Arial"/>
          <w:color w:val="000000" w:themeColor="text1"/>
        </w:rPr>
      </w:pPr>
    </w:p>
    <w:p w14:paraId="1BCF1E53" w14:textId="73CB2606" w:rsidR="00297936" w:rsidRDefault="00297936" w:rsidP="00297936">
      <w:pPr>
        <w:autoSpaceDE w:val="0"/>
        <w:autoSpaceDN w:val="0"/>
        <w:adjustRightInd w:val="0"/>
        <w:spacing w:before="0" w:after="0" w:line="240" w:lineRule="auto"/>
        <w:rPr>
          <w:rFonts w:ascii="Arial" w:hAnsi="Arial" w:cs="Arial"/>
          <w:color w:val="000000" w:themeColor="text1"/>
        </w:rPr>
      </w:pPr>
    </w:p>
    <w:p w14:paraId="537EA625" w14:textId="3CB8BDEC" w:rsidR="00297936" w:rsidRDefault="00297936" w:rsidP="00297936">
      <w:pPr>
        <w:autoSpaceDE w:val="0"/>
        <w:autoSpaceDN w:val="0"/>
        <w:adjustRightInd w:val="0"/>
        <w:spacing w:before="0" w:after="0" w:line="240" w:lineRule="auto"/>
        <w:rPr>
          <w:rFonts w:ascii="Arial" w:hAnsi="Arial" w:cs="Arial"/>
          <w:color w:val="000000" w:themeColor="text1"/>
        </w:rPr>
      </w:pPr>
    </w:p>
    <w:p w14:paraId="165AD077" w14:textId="34FC34E1" w:rsidR="00297936" w:rsidRDefault="00297936" w:rsidP="00297936">
      <w:pPr>
        <w:autoSpaceDE w:val="0"/>
        <w:autoSpaceDN w:val="0"/>
        <w:adjustRightInd w:val="0"/>
        <w:spacing w:before="0" w:after="0" w:line="240" w:lineRule="auto"/>
        <w:rPr>
          <w:rFonts w:ascii="Arial" w:hAnsi="Arial" w:cs="Arial"/>
          <w:color w:val="000000" w:themeColor="text1"/>
        </w:rPr>
      </w:pPr>
    </w:p>
    <w:p w14:paraId="4A8578CD" w14:textId="7D781ADF" w:rsidR="00297936" w:rsidRDefault="00297936" w:rsidP="00297936">
      <w:pPr>
        <w:autoSpaceDE w:val="0"/>
        <w:autoSpaceDN w:val="0"/>
        <w:adjustRightInd w:val="0"/>
        <w:spacing w:before="0" w:after="0" w:line="240" w:lineRule="auto"/>
        <w:rPr>
          <w:rFonts w:ascii="Arial" w:hAnsi="Arial" w:cs="Arial"/>
          <w:color w:val="000000" w:themeColor="text1"/>
        </w:rPr>
      </w:pPr>
    </w:p>
    <w:p w14:paraId="03ABEB61" w14:textId="7571A035" w:rsidR="00297936" w:rsidRDefault="00297936" w:rsidP="00297936">
      <w:pPr>
        <w:autoSpaceDE w:val="0"/>
        <w:autoSpaceDN w:val="0"/>
        <w:adjustRightInd w:val="0"/>
        <w:spacing w:before="0" w:after="0" w:line="240" w:lineRule="auto"/>
        <w:rPr>
          <w:rFonts w:ascii="Arial" w:hAnsi="Arial" w:cs="Arial"/>
          <w:color w:val="000000" w:themeColor="text1"/>
        </w:rPr>
      </w:pPr>
    </w:p>
    <w:p w14:paraId="231C0565" w14:textId="77777777" w:rsidR="00297936" w:rsidRPr="00297936" w:rsidRDefault="00297936" w:rsidP="00297936">
      <w:pPr>
        <w:autoSpaceDE w:val="0"/>
        <w:autoSpaceDN w:val="0"/>
        <w:adjustRightInd w:val="0"/>
        <w:spacing w:before="0" w:after="0" w:line="240" w:lineRule="auto"/>
        <w:rPr>
          <w:rFonts w:ascii="Arial" w:hAnsi="Arial" w:cs="Arial"/>
          <w:color w:val="000000" w:themeColor="text1"/>
        </w:rPr>
      </w:pPr>
    </w:p>
    <w:p w14:paraId="05FE5312" w14:textId="77777777" w:rsidR="00094BCC" w:rsidRDefault="00094BCC" w:rsidP="00094BCC">
      <w:pPr>
        <w:autoSpaceDE w:val="0"/>
        <w:autoSpaceDN w:val="0"/>
        <w:adjustRightInd w:val="0"/>
        <w:spacing w:before="0" w:after="0" w:line="240" w:lineRule="auto"/>
        <w:jc w:val="center"/>
        <w:rPr>
          <w:rFonts w:ascii="Arial" w:hAnsi="Arial" w:cs="Arial"/>
          <w:color w:val="C00000"/>
          <w:sz w:val="44"/>
          <w:szCs w:val="44"/>
        </w:rPr>
      </w:pPr>
    </w:p>
    <w:p w14:paraId="1C27767E" w14:textId="77777777" w:rsidR="00094BCC" w:rsidRDefault="00094BCC" w:rsidP="00094BCC">
      <w:pPr>
        <w:autoSpaceDE w:val="0"/>
        <w:autoSpaceDN w:val="0"/>
        <w:adjustRightInd w:val="0"/>
        <w:spacing w:before="0" w:after="0" w:line="240" w:lineRule="auto"/>
        <w:jc w:val="center"/>
        <w:rPr>
          <w:rFonts w:ascii="Arial" w:hAnsi="Arial" w:cs="Arial"/>
          <w:color w:val="C00000"/>
          <w:sz w:val="44"/>
          <w:szCs w:val="44"/>
        </w:rPr>
      </w:pPr>
    </w:p>
    <w:p w14:paraId="31F683A2" w14:textId="08C58261" w:rsidR="00297936" w:rsidRPr="00094BCC" w:rsidRDefault="00094BCC" w:rsidP="77227A79">
      <w:pPr>
        <w:autoSpaceDE w:val="0"/>
        <w:autoSpaceDN w:val="0"/>
        <w:adjustRightInd w:val="0"/>
        <w:spacing w:before="0" w:after="0" w:line="240" w:lineRule="auto"/>
        <w:jc w:val="center"/>
        <w:rPr>
          <w:rFonts w:ascii="Arial" w:hAnsi="Arial" w:cs="Arial"/>
          <w:color w:val="002060"/>
          <w:sz w:val="44"/>
          <w:szCs w:val="44"/>
        </w:rPr>
      </w:pPr>
      <w:r w:rsidRPr="77227A79">
        <w:rPr>
          <w:rFonts w:ascii="Arial" w:hAnsi="Arial" w:cs="Arial"/>
          <w:color w:val="002060"/>
          <w:sz w:val="44"/>
          <w:szCs w:val="44"/>
        </w:rPr>
        <w:t>Section V Additional Information</w:t>
      </w:r>
    </w:p>
    <w:p w14:paraId="28F8F08E" w14:textId="77777777" w:rsidR="00777C83" w:rsidRPr="004E46BE" w:rsidRDefault="00777C83" w:rsidP="77227A79">
      <w:pPr>
        <w:pStyle w:val="Heading1"/>
        <w:pBdr>
          <w:top w:val="triple" w:sz="4" w:space="1" w:color="auto"/>
          <w:left w:val="triple" w:sz="4" w:space="4" w:color="auto"/>
          <w:bottom w:val="triple" w:sz="4" w:space="1" w:color="auto"/>
          <w:right w:val="triple" w:sz="4" w:space="4" w:color="auto"/>
        </w:pBdr>
        <w:jc w:val="center"/>
        <w:rPr>
          <w:rFonts w:ascii="Arial" w:hAnsi="Arial" w:cs="Arial"/>
          <w:color w:val="002060"/>
        </w:rPr>
      </w:pPr>
      <w:bookmarkStart w:id="89" w:name="_Hlk68079961"/>
      <w:r w:rsidRPr="77227A79">
        <w:rPr>
          <w:rFonts w:ascii="Arial" w:hAnsi="Arial" w:cs="Arial"/>
          <w:color w:val="002060"/>
        </w:rPr>
        <w:t>CAPTE CRITERIA AND STUDENT LEARNING OUTCOMES</w:t>
      </w:r>
    </w:p>
    <w:bookmarkEnd w:id="89"/>
    <w:p w14:paraId="71314AC1" w14:textId="77777777" w:rsidR="00777C83" w:rsidRPr="00E93537" w:rsidRDefault="00777C83" w:rsidP="00777C83">
      <w:pPr>
        <w:spacing w:before="0" w:after="0" w:line="240" w:lineRule="auto"/>
        <w:jc w:val="center"/>
        <w:rPr>
          <w:rFonts w:ascii="Times New Roman" w:eastAsia="Times New Roman" w:hAnsi="Times New Roman" w:cs="Times New Roman"/>
          <w:b/>
          <w:color w:val="auto"/>
          <w:sz w:val="20"/>
          <w:szCs w:val="20"/>
          <w:u w:val="single"/>
        </w:rPr>
      </w:pPr>
    </w:p>
    <w:p w14:paraId="0B0DBFC8" w14:textId="1F959B4F"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77227A79">
        <w:rPr>
          <w:rFonts w:ascii="Arial" w:eastAsia="Calibri" w:hAnsi="Arial" w:cs="Arial"/>
          <w:color w:val="000000" w:themeColor="text1"/>
          <w:sz w:val="24"/>
          <w:szCs w:val="24"/>
        </w:rPr>
        <w:t xml:space="preserve">Student learning outcomes, course competencies, and assessment techniques are established for each course in the Pikes Peak </w:t>
      </w:r>
      <w:r w:rsidR="7227F9D4" w:rsidRPr="77227A79">
        <w:rPr>
          <w:rFonts w:ascii="Arial" w:eastAsia="Calibri" w:hAnsi="Arial" w:cs="Arial"/>
          <w:color w:val="000000" w:themeColor="text1"/>
          <w:sz w:val="24"/>
          <w:szCs w:val="24"/>
        </w:rPr>
        <w:t>State</w:t>
      </w:r>
      <w:r w:rsidRPr="77227A79">
        <w:rPr>
          <w:rFonts w:ascii="Arial" w:eastAsia="Calibri" w:hAnsi="Arial" w:cs="Arial"/>
          <w:color w:val="000000" w:themeColor="text1"/>
          <w:sz w:val="24"/>
          <w:szCs w:val="24"/>
        </w:rPr>
        <w:t xml:space="preserve"> College PTA Program such that successful completion of the curriculum </w:t>
      </w:r>
      <w:r w:rsidR="00907902" w:rsidRPr="77227A79">
        <w:rPr>
          <w:rFonts w:ascii="Arial" w:eastAsia="Calibri" w:hAnsi="Arial" w:cs="Arial"/>
          <w:color w:val="000000" w:themeColor="text1"/>
          <w:sz w:val="24"/>
          <w:szCs w:val="24"/>
        </w:rPr>
        <w:t>ensures</w:t>
      </w:r>
      <w:r w:rsidRPr="77227A79">
        <w:rPr>
          <w:rFonts w:ascii="Arial" w:eastAsia="Calibri" w:hAnsi="Arial" w:cs="Arial"/>
          <w:color w:val="000000" w:themeColor="text1"/>
          <w:sz w:val="24"/>
          <w:szCs w:val="24"/>
        </w:rPr>
        <w:t xml:space="preserve"> that the graduate will meet all the CAPTE Criteria and will be able to perform all skills within the scope of practice, under the supervision of a Physical Therapist.  The CAPTE Criteria which </w:t>
      </w:r>
      <w:r w:rsidR="04C52E15" w:rsidRPr="77227A79">
        <w:rPr>
          <w:rFonts w:ascii="Arial" w:eastAsia="Calibri" w:hAnsi="Arial" w:cs="Arial"/>
          <w:color w:val="000000" w:themeColor="text1"/>
          <w:sz w:val="24"/>
          <w:szCs w:val="24"/>
        </w:rPr>
        <w:t>serves</w:t>
      </w:r>
      <w:r w:rsidRPr="77227A79">
        <w:rPr>
          <w:rFonts w:ascii="Arial" w:eastAsia="Calibri" w:hAnsi="Arial" w:cs="Arial"/>
          <w:color w:val="000000" w:themeColor="text1"/>
          <w:sz w:val="24"/>
          <w:szCs w:val="24"/>
        </w:rPr>
        <w:t xml:space="preserve"> as the basis of this curriculum and assessment matrix are listed below:</w:t>
      </w:r>
    </w:p>
    <w:p w14:paraId="29832443"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p>
    <w:p w14:paraId="2712F88E"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CAPTE Criteria</w:t>
      </w:r>
    </w:p>
    <w:p w14:paraId="1DD62DBD" w14:textId="77777777" w:rsidR="00777C83" w:rsidRPr="00907902" w:rsidRDefault="00777C83" w:rsidP="00777C83">
      <w:pPr>
        <w:autoSpaceDE w:val="0"/>
        <w:autoSpaceDN w:val="0"/>
        <w:adjustRightInd w:val="0"/>
        <w:spacing w:before="0" w:after="0" w:line="240" w:lineRule="auto"/>
        <w:rPr>
          <w:rFonts w:ascii="Arial" w:eastAsia="Calibri" w:hAnsi="Arial" w:cs="Arial"/>
          <w:color w:val="000000"/>
          <w:sz w:val="24"/>
          <w:szCs w:val="24"/>
        </w:rPr>
      </w:pPr>
      <w:r w:rsidRPr="00907902">
        <w:rPr>
          <w:rFonts w:ascii="Arial" w:eastAsia="Calibri" w:hAnsi="Arial" w:cs="Arial"/>
          <w:b/>
          <w:bCs/>
          <w:color w:val="000000"/>
          <w:sz w:val="24"/>
          <w:szCs w:val="24"/>
        </w:rPr>
        <w:t>7D</w:t>
      </w:r>
      <w:r w:rsidRPr="00907902">
        <w:rPr>
          <w:rFonts w:ascii="Arial" w:eastAsia="Calibri" w:hAnsi="Arial" w:cs="Arial"/>
          <w:bCs/>
          <w:color w:val="000000"/>
          <w:sz w:val="24"/>
          <w:szCs w:val="24"/>
        </w:rPr>
        <w:tab/>
        <w:t>Courses within the curriculum include content designed to prepare program students to:</w:t>
      </w:r>
    </w:p>
    <w:p w14:paraId="3CA57072"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p>
    <w:p w14:paraId="31D79583"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Ethics, Values and Responsibilities</w:t>
      </w:r>
    </w:p>
    <w:p w14:paraId="368FA319"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7D1</w:t>
      </w:r>
      <w:r w:rsidRPr="00907902">
        <w:rPr>
          <w:rFonts w:ascii="Arial" w:eastAsia="Calibri" w:hAnsi="Arial" w:cs="Arial"/>
          <w:bCs/>
          <w:color w:val="000000"/>
          <w:sz w:val="24"/>
          <w:szCs w:val="24"/>
        </w:rPr>
        <w:tab/>
        <w:t>Adhere to legal practice standards, including all federal, state, and institutional</w:t>
      </w:r>
    </w:p>
    <w:p w14:paraId="3F70CE20"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regulations related to patient/client care and fiscal management.</w:t>
      </w:r>
    </w:p>
    <w:p w14:paraId="65A06582"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55631BCB"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7D2</w:t>
      </w:r>
      <w:r w:rsidRPr="00907902">
        <w:rPr>
          <w:rFonts w:ascii="Arial" w:eastAsia="Calibri" w:hAnsi="Arial" w:cs="Arial"/>
          <w:bCs/>
          <w:color w:val="000000"/>
          <w:sz w:val="24"/>
          <w:szCs w:val="24"/>
        </w:rPr>
        <w:tab/>
        <w:t>Report to appropriate authorities suspected cases of abuse of vulnerable</w:t>
      </w:r>
    </w:p>
    <w:p w14:paraId="562E2658"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populations.</w:t>
      </w:r>
    </w:p>
    <w:p w14:paraId="4381D184"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p>
    <w:p w14:paraId="664F7CBB"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7D3</w:t>
      </w:r>
      <w:r w:rsidRPr="00907902">
        <w:rPr>
          <w:rFonts w:ascii="Arial" w:eastAsia="Calibri" w:hAnsi="Arial" w:cs="Arial"/>
          <w:bCs/>
          <w:color w:val="000000"/>
          <w:sz w:val="24"/>
          <w:szCs w:val="24"/>
        </w:rPr>
        <w:tab/>
        <w:t>Report to appropriate authorities suspected cases of fraud and abuse related to the</w:t>
      </w:r>
    </w:p>
    <w:p w14:paraId="12711297"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utilization of and payment for physical therapy and other health care services.</w:t>
      </w:r>
    </w:p>
    <w:p w14:paraId="16E2D99D"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17C31CB3"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7D4</w:t>
      </w:r>
      <w:r w:rsidRPr="00907902">
        <w:rPr>
          <w:rFonts w:ascii="Arial" w:eastAsia="Calibri" w:hAnsi="Arial" w:cs="Arial"/>
          <w:bCs/>
          <w:color w:val="000000"/>
          <w:sz w:val="24"/>
          <w:szCs w:val="24"/>
        </w:rPr>
        <w:tab/>
        <w:t>Perform duties in a manner consistent with the Guide for Conduct of the Physical</w:t>
      </w:r>
    </w:p>
    <w:p w14:paraId="3330CF80"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Therapist Assistant (APTA) and Standards of Ethical Conduct (APTA) to meet the</w:t>
      </w:r>
    </w:p>
    <w:p w14:paraId="72953E7C"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expectations of patients, members of the physical therapy profession, and other providers</w:t>
      </w:r>
    </w:p>
    <w:p w14:paraId="628B04D8"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as necessary.</w:t>
      </w:r>
    </w:p>
    <w:p w14:paraId="0A45BE98"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30AD84D1"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7D5</w:t>
      </w:r>
      <w:r w:rsidRPr="00907902">
        <w:rPr>
          <w:rFonts w:ascii="Arial" w:eastAsia="Calibri" w:hAnsi="Arial" w:cs="Arial"/>
          <w:bCs/>
          <w:color w:val="000000"/>
          <w:sz w:val="24"/>
          <w:szCs w:val="24"/>
        </w:rPr>
        <w:tab/>
        <w:t>Perform duties in a manner consistent with APTA’s Values Based Behaviors for</w:t>
      </w:r>
    </w:p>
    <w:p w14:paraId="0BCD173A"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the Physical Therapist Assistant.</w:t>
      </w:r>
    </w:p>
    <w:p w14:paraId="5600C29E"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76370A3A"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7D6</w:t>
      </w:r>
      <w:r w:rsidRPr="00907902">
        <w:rPr>
          <w:rFonts w:ascii="Arial" w:eastAsia="Calibri" w:hAnsi="Arial" w:cs="Arial"/>
          <w:bCs/>
          <w:color w:val="000000"/>
          <w:sz w:val="24"/>
          <w:szCs w:val="24"/>
        </w:rPr>
        <w:tab/>
        <w:t>Implement, in response to an ethical situation, a plan of action that demonstrates</w:t>
      </w:r>
    </w:p>
    <w:p w14:paraId="38904350"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sound moral reasoning congruent with core professional ethics and values.</w:t>
      </w:r>
    </w:p>
    <w:p w14:paraId="117331CD"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0B4A41DE"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7D7</w:t>
      </w:r>
      <w:r w:rsidRPr="00907902">
        <w:rPr>
          <w:rFonts w:ascii="Arial" w:eastAsia="Calibri" w:hAnsi="Arial" w:cs="Arial"/>
          <w:bCs/>
          <w:color w:val="000000"/>
          <w:sz w:val="24"/>
          <w:szCs w:val="24"/>
        </w:rPr>
        <w:tab/>
        <w:t>Communicate effectively with all stakeholders, including patients/clients, family</w:t>
      </w:r>
    </w:p>
    <w:p w14:paraId="3ACDA48F"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members, caregivers, practitioners, interprofessional team members, consumers, payers,</w:t>
      </w:r>
    </w:p>
    <w:p w14:paraId="7E2EE3A7"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and policymakers.</w:t>
      </w:r>
    </w:p>
    <w:p w14:paraId="67E07879"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297AAF12"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
          <w:bCs/>
          <w:color w:val="000000"/>
          <w:sz w:val="24"/>
          <w:szCs w:val="24"/>
        </w:rPr>
        <w:t>7D8</w:t>
      </w:r>
      <w:r w:rsidRPr="00907902">
        <w:rPr>
          <w:rFonts w:ascii="Arial" w:eastAsia="Calibri" w:hAnsi="Arial" w:cs="Arial"/>
          <w:bCs/>
          <w:color w:val="000000"/>
          <w:sz w:val="24"/>
          <w:szCs w:val="24"/>
        </w:rPr>
        <w:tab/>
        <w:t>Identify, respect, and act with consideration for patients’/clients’ differences,</w:t>
      </w:r>
    </w:p>
    <w:p w14:paraId="629B1BB4"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r w:rsidRPr="00907902">
        <w:rPr>
          <w:rFonts w:ascii="Arial" w:eastAsia="Calibri" w:hAnsi="Arial" w:cs="Arial"/>
          <w:bCs/>
          <w:color w:val="000000"/>
          <w:sz w:val="24"/>
          <w:szCs w:val="24"/>
        </w:rPr>
        <w:t>values, preferences, and expressed needs in all work-related activities.</w:t>
      </w:r>
    </w:p>
    <w:p w14:paraId="7382C43F" w14:textId="77777777" w:rsidR="00777C83" w:rsidRPr="00907902" w:rsidRDefault="00777C83" w:rsidP="00777C83">
      <w:pPr>
        <w:autoSpaceDE w:val="0"/>
        <w:autoSpaceDN w:val="0"/>
        <w:adjustRightInd w:val="0"/>
        <w:spacing w:before="0" w:after="0" w:line="240" w:lineRule="auto"/>
        <w:ind w:left="720" w:hanging="720"/>
        <w:rPr>
          <w:rFonts w:ascii="Arial" w:eastAsia="Calibri" w:hAnsi="Arial" w:cs="Arial"/>
          <w:bCs/>
          <w:color w:val="000000"/>
          <w:sz w:val="24"/>
          <w:szCs w:val="24"/>
        </w:rPr>
      </w:pPr>
    </w:p>
    <w:p w14:paraId="7AAF8863"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7D9</w:t>
      </w:r>
      <w:r w:rsidRPr="00907902">
        <w:rPr>
          <w:rFonts w:ascii="Arial" w:eastAsia="Calibri" w:hAnsi="Arial" w:cs="Arial"/>
          <w:bCs/>
          <w:color w:val="000000"/>
          <w:sz w:val="24"/>
          <w:szCs w:val="24"/>
        </w:rPr>
        <w:tab/>
        <w:t>Apply current knowledge, theory, and clinical judgment while considering the patient/client perspective and the environment, based on the plan of care established by the physical therapist.</w:t>
      </w:r>
    </w:p>
    <w:p w14:paraId="3B10468F"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7A6FBAE1"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7D10</w:t>
      </w:r>
      <w:r w:rsidRPr="00907902">
        <w:rPr>
          <w:rFonts w:ascii="Arial" w:eastAsia="Calibri" w:hAnsi="Arial" w:cs="Arial"/>
          <w:bCs/>
          <w:color w:val="000000"/>
          <w:sz w:val="24"/>
          <w:szCs w:val="24"/>
        </w:rPr>
        <w:t xml:space="preserve">   Identify basic concepts in professional literature including, but not limited to, validity, reliability and level of statistical significance.</w:t>
      </w:r>
    </w:p>
    <w:p w14:paraId="2B614F43"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4F2A8B31" w14:textId="1ED2699B"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7D11</w:t>
      </w:r>
      <w:r w:rsidRPr="00907902">
        <w:rPr>
          <w:rFonts w:ascii="Arial" w:eastAsia="Calibri" w:hAnsi="Arial" w:cs="Arial"/>
          <w:bCs/>
          <w:color w:val="000000"/>
          <w:sz w:val="24"/>
          <w:szCs w:val="24"/>
        </w:rPr>
        <w:t xml:space="preserve">   Identify and integrate appropriate </w:t>
      </w:r>
      <w:r w:rsidR="001B1C5B" w:rsidRPr="00907902">
        <w:rPr>
          <w:rFonts w:ascii="Arial" w:eastAsia="Calibri" w:hAnsi="Arial" w:cs="Arial"/>
          <w:bCs/>
          <w:color w:val="000000"/>
          <w:sz w:val="24"/>
          <w:szCs w:val="24"/>
        </w:rPr>
        <w:t>evidence-based</w:t>
      </w:r>
      <w:r w:rsidRPr="00907902">
        <w:rPr>
          <w:rFonts w:ascii="Arial" w:eastAsia="Calibri" w:hAnsi="Arial" w:cs="Arial"/>
          <w:bCs/>
          <w:color w:val="000000"/>
          <w:sz w:val="24"/>
          <w:szCs w:val="24"/>
        </w:rPr>
        <w:t xml:space="preserve"> resources to support clinical decision- making for progression of the patient within the plan of care established by the physical therapist.</w:t>
      </w:r>
    </w:p>
    <w:p w14:paraId="2E2AA614"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p>
    <w:p w14:paraId="3532077C"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7D12</w:t>
      </w:r>
      <w:r w:rsidRPr="00907902">
        <w:rPr>
          <w:rFonts w:ascii="Arial" w:eastAsia="Calibri" w:hAnsi="Arial" w:cs="Arial"/>
          <w:bCs/>
          <w:color w:val="000000"/>
          <w:sz w:val="24"/>
          <w:szCs w:val="24"/>
        </w:rPr>
        <w:t xml:space="preserve">   Effectively educate others using teaching methods that are commensurate with the needs of the patient, caregiver or healthcare personnel.</w:t>
      </w:r>
    </w:p>
    <w:p w14:paraId="5B55FF0E"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0D26A237" w14:textId="52107837" w:rsidR="00777C83" w:rsidRPr="00907902" w:rsidRDefault="00777C83" w:rsidP="77227A79">
      <w:pPr>
        <w:autoSpaceDE w:val="0"/>
        <w:autoSpaceDN w:val="0"/>
        <w:adjustRightInd w:val="0"/>
        <w:spacing w:before="0" w:after="0" w:line="240" w:lineRule="auto"/>
        <w:rPr>
          <w:rFonts w:ascii="Arial" w:eastAsia="Calibri" w:hAnsi="Arial" w:cs="Arial"/>
          <w:color w:val="000000"/>
          <w:sz w:val="24"/>
          <w:szCs w:val="24"/>
        </w:rPr>
      </w:pPr>
      <w:r w:rsidRPr="77227A79">
        <w:rPr>
          <w:rFonts w:ascii="Arial" w:eastAsia="Calibri" w:hAnsi="Arial" w:cs="Arial"/>
          <w:b/>
          <w:bCs/>
          <w:color w:val="000000" w:themeColor="text1"/>
          <w:sz w:val="24"/>
          <w:szCs w:val="24"/>
        </w:rPr>
        <w:t>7D13</w:t>
      </w:r>
      <w:r w:rsidRPr="77227A79">
        <w:rPr>
          <w:rFonts w:ascii="Arial" w:eastAsia="Calibri" w:hAnsi="Arial" w:cs="Arial"/>
          <w:color w:val="000000" w:themeColor="text1"/>
          <w:sz w:val="24"/>
          <w:szCs w:val="24"/>
        </w:rPr>
        <w:t xml:space="preserve">   Participate in professional and </w:t>
      </w:r>
      <w:r w:rsidR="7227F9D4" w:rsidRPr="77227A79">
        <w:rPr>
          <w:rFonts w:ascii="Arial" w:eastAsia="Calibri" w:hAnsi="Arial" w:cs="Arial"/>
          <w:color w:val="000000" w:themeColor="text1"/>
          <w:sz w:val="24"/>
          <w:szCs w:val="24"/>
        </w:rPr>
        <w:t>State</w:t>
      </w:r>
      <w:r w:rsidRPr="77227A79">
        <w:rPr>
          <w:rFonts w:ascii="Arial" w:eastAsia="Calibri" w:hAnsi="Arial" w:cs="Arial"/>
          <w:color w:val="000000" w:themeColor="text1"/>
          <w:sz w:val="24"/>
          <w:szCs w:val="24"/>
        </w:rPr>
        <w:t xml:space="preserve"> organizations that provide opportunities for volunteerism, advocacy and leadership.</w:t>
      </w:r>
    </w:p>
    <w:p w14:paraId="1E29E190"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47BF1306"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7D14</w:t>
      </w:r>
      <w:r w:rsidRPr="00907902">
        <w:rPr>
          <w:rFonts w:ascii="Arial" w:eastAsia="Calibri" w:hAnsi="Arial" w:cs="Arial"/>
          <w:bCs/>
          <w:color w:val="000000"/>
          <w:sz w:val="24"/>
          <w:szCs w:val="24"/>
        </w:rPr>
        <w:t xml:space="preserve">   Identify career development and lifelong learning opportunities, including the role of the physical therapist assistant in the clinical education of physical therapist assistant students</w:t>
      </w:r>
    </w:p>
    <w:p w14:paraId="0849B27D"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p>
    <w:p w14:paraId="0E5108B4"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Patient/Client Management</w:t>
      </w:r>
    </w:p>
    <w:p w14:paraId="55C7AA12"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7D15</w:t>
      </w:r>
      <w:r w:rsidRPr="00907902">
        <w:rPr>
          <w:rFonts w:ascii="Arial" w:eastAsia="Calibri" w:hAnsi="Arial" w:cs="Arial"/>
          <w:bCs/>
          <w:color w:val="000000"/>
          <w:sz w:val="24"/>
          <w:szCs w:val="24"/>
        </w:rPr>
        <w:t xml:space="preserve">   Interview patients/clients, caregivers, and family to obtain current information related to prior and current level of function and general health status (e.g., fatigue, fever, malaise, unexplained weight change).</w:t>
      </w:r>
    </w:p>
    <w:p w14:paraId="67D455B8"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57E9643C" w14:textId="28C236DE" w:rsidR="00777C83" w:rsidRPr="00907902" w:rsidRDefault="00777C83" w:rsidP="77227A79">
      <w:pPr>
        <w:autoSpaceDE w:val="0"/>
        <w:autoSpaceDN w:val="0"/>
        <w:adjustRightInd w:val="0"/>
        <w:spacing w:before="0" w:after="0" w:line="240" w:lineRule="auto"/>
        <w:rPr>
          <w:rFonts w:ascii="Arial" w:eastAsia="Calibri" w:hAnsi="Arial" w:cs="Arial"/>
          <w:color w:val="000000"/>
          <w:sz w:val="24"/>
          <w:szCs w:val="24"/>
        </w:rPr>
      </w:pPr>
      <w:r w:rsidRPr="77227A79">
        <w:rPr>
          <w:rFonts w:ascii="Arial" w:eastAsia="Calibri" w:hAnsi="Arial" w:cs="Arial"/>
          <w:b/>
          <w:bCs/>
          <w:color w:val="000000" w:themeColor="text1"/>
          <w:sz w:val="24"/>
          <w:szCs w:val="24"/>
        </w:rPr>
        <w:t xml:space="preserve">7D16 </w:t>
      </w:r>
      <w:r w:rsidRPr="77227A79">
        <w:rPr>
          <w:rFonts w:ascii="Arial" w:eastAsia="Calibri" w:hAnsi="Arial" w:cs="Arial"/>
          <w:color w:val="000000" w:themeColor="text1"/>
          <w:sz w:val="24"/>
          <w:szCs w:val="24"/>
        </w:rPr>
        <w:t xml:space="preserve">  Use the International Classification of Functioning, Disability and Health (ICF) to describe a </w:t>
      </w:r>
      <w:r w:rsidR="5526BB00" w:rsidRPr="77227A79">
        <w:rPr>
          <w:rFonts w:ascii="Arial" w:eastAsia="Calibri" w:hAnsi="Arial" w:cs="Arial"/>
          <w:color w:val="000000" w:themeColor="text1"/>
          <w:sz w:val="24"/>
          <w:szCs w:val="24"/>
        </w:rPr>
        <w:t>patient’s</w:t>
      </w:r>
      <w:r w:rsidRPr="77227A79">
        <w:rPr>
          <w:rFonts w:ascii="Arial" w:eastAsia="Calibri" w:hAnsi="Arial" w:cs="Arial"/>
          <w:color w:val="000000" w:themeColor="text1"/>
          <w:sz w:val="24"/>
          <w:szCs w:val="24"/>
        </w:rPr>
        <w:t xml:space="preserve">/client’s impairments, </w:t>
      </w:r>
      <w:r w:rsidR="001B1C5B" w:rsidRPr="77227A79">
        <w:rPr>
          <w:rFonts w:ascii="Arial" w:eastAsia="Calibri" w:hAnsi="Arial" w:cs="Arial"/>
          <w:color w:val="000000" w:themeColor="text1"/>
          <w:sz w:val="24"/>
          <w:szCs w:val="24"/>
        </w:rPr>
        <w:t>activity,</w:t>
      </w:r>
      <w:r w:rsidRPr="77227A79">
        <w:rPr>
          <w:rFonts w:ascii="Arial" w:eastAsia="Calibri" w:hAnsi="Arial" w:cs="Arial"/>
          <w:color w:val="000000" w:themeColor="text1"/>
          <w:sz w:val="24"/>
          <w:szCs w:val="24"/>
        </w:rPr>
        <w:t xml:space="preserve"> and participation limitations.</w:t>
      </w:r>
    </w:p>
    <w:p w14:paraId="2FB73D52"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23B83F5E"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6E63C50C"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Plan of Care</w:t>
      </w:r>
    </w:p>
    <w:p w14:paraId="048B5DA4" w14:textId="4F79ED05"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rPr>
        <w:t xml:space="preserve">7D17 </w:t>
      </w:r>
      <w:r w:rsidRPr="00907902">
        <w:rPr>
          <w:rFonts w:ascii="Arial" w:eastAsia="Calibri" w:hAnsi="Arial" w:cs="Arial"/>
          <w:bCs/>
          <w:color w:val="000000"/>
          <w:sz w:val="24"/>
          <w:szCs w:val="24"/>
        </w:rPr>
        <w:t xml:space="preserve">  Communicate an understanding of the plan of care developed by the physical therapist to achieve </w:t>
      </w:r>
      <w:r w:rsidR="001B1C5B" w:rsidRPr="00907902">
        <w:rPr>
          <w:rFonts w:ascii="Arial" w:eastAsia="Calibri" w:hAnsi="Arial" w:cs="Arial"/>
          <w:bCs/>
          <w:color w:val="000000"/>
          <w:sz w:val="24"/>
          <w:szCs w:val="24"/>
        </w:rPr>
        <w:t>short- and long-term</w:t>
      </w:r>
      <w:r w:rsidRPr="00907902">
        <w:rPr>
          <w:rFonts w:ascii="Arial" w:eastAsia="Calibri" w:hAnsi="Arial" w:cs="Arial"/>
          <w:bCs/>
          <w:color w:val="000000"/>
          <w:sz w:val="24"/>
          <w:szCs w:val="24"/>
        </w:rPr>
        <w:t xml:space="preserve"> goals and intended outcomes.</w:t>
      </w:r>
    </w:p>
    <w:p w14:paraId="71940EDA"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580ABCD3"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7D18</w:t>
      </w:r>
      <w:r w:rsidRPr="00907902">
        <w:rPr>
          <w:rFonts w:ascii="Arial" w:eastAsia="Calibri" w:hAnsi="Arial" w:cs="Arial"/>
          <w:bCs/>
          <w:color w:val="000000"/>
          <w:sz w:val="24"/>
          <w:szCs w:val="24"/>
        </w:rPr>
        <w:t xml:space="preserve">   Review health records (e.g., lab values, diagnostic tests, specialty reports, narrative, consults, and physical therapy documentation) prior to carrying out the PT plan of care.</w:t>
      </w:r>
    </w:p>
    <w:p w14:paraId="2EFADFC4"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6967385E"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7D19</w:t>
      </w:r>
      <w:r w:rsidRPr="00907902">
        <w:rPr>
          <w:rFonts w:ascii="Arial" w:eastAsia="Calibri" w:hAnsi="Arial" w:cs="Arial"/>
          <w:bCs/>
          <w:color w:val="000000"/>
          <w:sz w:val="24"/>
          <w:szCs w:val="24"/>
        </w:rPr>
        <w:t xml:space="preserve">   Monitor and adjust interventions in the plan of care in response to patient/client status and clinical indications.</w:t>
      </w:r>
    </w:p>
    <w:p w14:paraId="37EA6A01"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36F18BDE"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lastRenderedPageBreak/>
        <w:t>7D20</w:t>
      </w:r>
      <w:r w:rsidRPr="00907902">
        <w:rPr>
          <w:rFonts w:ascii="Arial" w:eastAsia="Calibri" w:hAnsi="Arial" w:cs="Arial"/>
          <w:bCs/>
          <w:color w:val="000000"/>
          <w:sz w:val="24"/>
          <w:szCs w:val="24"/>
        </w:rPr>
        <w:t xml:space="preserve">   Report any changes in patient/client status or progress to the supervising physical therapist.</w:t>
      </w:r>
    </w:p>
    <w:p w14:paraId="6B8FA5E1" w14:textId="0E6BF335"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7D21</w:t>
      </w:r>
      <w:r w:rsidRPr="00907902">
        <w:rPr>
          <w:rFonts w:ascii="Arial" w:eastAsia="Calibri" w:hAnsi="Arial" w:cs="Arial"/>
          <w:bCs/>
          <w:color w:val="000000"/>
          <w:sz w:val="24"/>
          <w:szCs w:val="24"/>
        </w:rPr>
        <w:t xml:space="preserve">   Determine when an intervention should not be performed due to clinical indications or when the direction to perform the intervention is beyond that which is appropriate for the physical therapist</w:t>
      </w:r>
      <w:r w:rsidR="001B1C5B">
        <w:rPr>
          <w:rFonts w:ascii="Arial" w:eastAsia="Calibri" w:hAnsi="Arial" w:cs="Arial"/>
          <w:bCs/>
          <w:color w:val="000000"/>
          <w:sz w:val="24"/>
          <w:szCs w:val="24"/>
        </w:rPr>
        <w:t xml:space="preserve"> </w:t>
      </w:r>
      <w:r w:rsidRPr="00907902">
        <w:rPr>
          <w:rFonts w:ascii="Arial" w:eastAsia="Calibri" w:hAnsi="Arial" w:cs="Arial"/>
          <w:bCs/>
          <w:color w:val="000000"/>
          <w:sz w:val="24"/>
          <w:szCs w:val="24"/>
        </w:rPr>
        <w:t>assistant.</w:t>
      </w:r>
    </w:p>
    <w:p w14:paraId="00DB879A"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00EDD0ED"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7D22</w:t>
      </w:r>
      <w:r w:rsidRPr="00907902">
        <w:rPr>
          <w:rFonts w:ascii="Arial" w:eastAsia="Calibri" w:hAnsi="Arial" w:cs="Arial"/>
          <w:bCs/>
          <w:color w:val="000000"/>
          <w:sz w:val="24"/>
          <w:szCs w:val="24"/>
        </w:rPr>
        <w:t xml:space="preserve">   Contribute to the discontinuation of episode of care planning and follow-up processes as directed by the supervising physical therapist.</w:t>
      </w:r>
    </w:p>
    <w:p w14:paraId="3E74CD7F"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21FC455C"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Intervention</w:t>
      </w:r>
    </w:p>
    <w:p w14:paraId="65FD98D6"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7D23</w:t>
      </w:r>
      <w:r w:rsidRPr="00907902">
        <w:rPr>
          <w:rFonts w:ascii="Arial" w:eastAsia="Calibri" w:hAnsi="Arial" w:cs="Arial"/>
          <w:bCs/>
          <w:color w:val="000000"/>
          <w:sz w:val="24"/>
          <w:szCs w:val="24"/>
        </w:rPr>
        <w:t xml:space="preserve">   Demonstrate competence in implementing selected components of interventions identified in the plan of </w:t>
      </w:r>
    </w:p>
    <w:p w14:paraId="4CDD2F58"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r w:rsidRPr="00907902">
        <w:rPr>
          <w:rFonts w:ascii="Arial" w:eastAsia="Calibri" w:hAnsi="Arial" w:cs="Arial"/>
          <w:bCs/>
          <w:color w:val="000000"/>
          <w:sz w:val="24"/>
          <w:szCs w:val="24"/>
        </w:rPr>
        <w:t>care established by the physical therapist. Interventions include:</w:t>
      </w:r>
    </w:p>
    <w:p w14:paraId="5C6E287F"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Airway Clearance Techniques: breathing exercises, coughing techniques and secretion mobilization</w:t>
      </w:r>
    </w:p>
    <w:p w14:paraId="09146EB3"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Application of Devices and Equipment: assistive / adaptive devices and prosthetic and orthotic devices</w:t>
      </w:r>
    </w:p>
    <w:p w14:paraId="6FE78558"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Biophysical Agents: biofeedback, electrotherapeutic agents, compression therapies, cryotherapy, hydrotherapy, superficial and deep thermal agents, traction and light therapies</w:t>
      </w:r>
    </w:p>
    <w:p w14:paraId="1FF36347" w14:textId="1774596D" w:rsidR="00777C83" w:rsidRPr="00907902" w:rsidRDefault="00777C83" w:rsidP="77227A79">
      <w:pPr>
        <w:numPr>
          <w:ilvl w:val="0"/>
          <w:numId w:val="25"/>
        </w:numPr>
        <w:autoSpaceDE w:val="0"/>
        <w:autoSpaceDN w:val="0"/>
        <w:adjustRightInd w:val="0"/>
        <w:spacing w:before="0" w:after="0" w:line="240" w:lineRule="auto"/>
        <w:rPr>
          <w:rFonts w:ascii="Arial" w:eastAsia="Calibri" w:hAnsi="Arial" w:cs="Arial"/>
          <w:color w:val="000000"/>
          <w:sz w:val="24"/>
          <w:szCs w:val="24"/>
        </w:rPr>
      </w:pPr>
      <w:r w:rsidRPr="77227A79">
        <w:rPr>
          <w:rFonts w:ascii="Arial" w:eastAsia="Calibri" w:hAnsi="Arial" w:cs="Arial"/>
          <w:color w:val="000000" w:themeColor="text1"/>
          <w:sz w:val="24"/>
          <w:szCs w:val="24"/>
        </w:rPr>
        <w:t xml:space="preserve">Functional Training in Self-Care and in Domestic, Education, Work, </w:t>
      </w:r>
      <w:r w:rsidR="7227F9D4" w:rsidRPr="77227A79">
        <w:rPr>
          <w:rFonts w:ascii="Arial" w:eastAsia="Calibri" w:hAnsi="Arial" w:cs="Arial"/>
          <w:color w:val="000000" w:themeColor="text1"/>
          <w:sz w:val="24"/>
          <w:szCs w:val="24"/>
        </w:rPr>
        <w:t>State</w:t>
      </w:r>
      <w:r w:rsidRPr="77227A79">
        <w:rPr>
          <w:rFonts w:ascii="Arial" w:eastAsia="Calibri" w:hAnsi="Arial" w:cs="Arial"/>
          <w:color w:val="000000" w:themeColor="text1"/>
          <w:sz w:val="24"/>
          <w:szCs w:val="24"/>
        </w:rPr>
        <w:t>, Social, and Civic Life</w:t>
      </w:r>
    </w:p>
    <w:p w14:paraId="57345A42"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Manual Therapy Techniques: passive range of motion and therapeutic massage</w:t>
      </w:r>
    </w:p>
    <w:p w14:paraId="0E776A0D"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Motor Function Training (balance, gait, etc.)</w:t>
      </w:r>
    </w:p>
    <w:p w14:paraId="162C208F"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Patient/Client Education</w:t>
      </w:r>
    </w:p>
    <w:p w14:paraId="35E9CB64"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Therapeutic Exercise</w:t>
      </w:r>
    </w:p>
    <w:p w14:paraId="652C9311" w14:textId="77777777" w:rsidR="00777C83" w:rsidRPr="00907902" w:rsidRDefault="00777C83" w:rsidP="00F646D1">
      <w:pPr>
        <w:numPr>
          <w:ilvl w:val="0"/>
          <w:numId w:val="25"/>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Wound Management: isolation techniques, sterile technique, application and removal of dressing or agents, and identification of precautions for dressing removal</w:t>
      </w:r>
    </w:p>
    <w:p w14:paraId="7A12E7E9"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p>
    <w:p w14:paraId="4257D5B2"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Test and Measures</w:t>
      </w:r>
    </w:p>
    <w:p w14:paraId="3EADF7D6"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 xml:space="preserve">7D24 </w:t>
      </w:r>
      <w:r w:rsidRPr="00907902">
        <w:rPr>
          <w:rFonts w:ascii="Arial" w:eastAsia="Calibri" w:hAnsi="Arial" w:cs="Arial"/>
          <w:bCs/>
          <w:color w:val="000000"/>
          <w:sz w:val="24"/>
          <w:szCs w:val="24"/>
        </w:rPr>
        <w:t xml:space="preserve">  Demonstrate competence in performing components of data collection skills essential for carrying out </w:t>
      </w:r>
    </w:p>
    <w:p w14:paraId="3309B558"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r w:rsidRPr="00907902">
        <w:rPr>
          <w:rFonts w:ascii="Arial" w:eastAsia="Calibri" w:hAnsi="Arial" w:cs="Arial"/>
          <w:bCs/>
          <w:color w:val="000000"/>
          <w:sz w:val="24"/>
          <w:szCs w:val="24"/>
        </w:rPr>
        <w:t xml:space="preserve">the plan of care by administering appropriate tests and measures (before, during and after interventions) </w:t>
      </w:r>
    </w:p>
    <w:p w14:paraId="167EBA54"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r w:rsidRPr="00907902">
        <w:rPr>
          <w:rFonts w:ascii="Arial" w:eastAsia="Calibri" w:hAnsi="Arial" w:cs="Arial"/>
          <w:bCs/>
          <w:color w:val="000000"/>
          <w:sz w:val="24"/>
          <w:szCs w:val="24"/>
        </w:rPr>
        <w:t>for the following areas:</w:t>
      </w:r>
    </w:p>
    <w:p w14:paraId="16BED553"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Aerobic Capacity and Endurance: measurement of standard vital signs; recognize and monitor responses to positional changes and activities (e.g., orthostatic hypotension, response to exercise)</w:t>
      </w:r>
    </w:p>
    <w:p w14:paraId="320A9C75"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Anthropometrical Characteristics: measurements of height, weight, length and girth</w:t>
      </w:r>
    </w:p>
    <w:p w14:paraId="5C20FD08"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Mental Functions: detect changes in a patient’s state of arousal, mentation and cognition)</w:t>
      </w:r>
    </w:p>
    <w:p w14:paraId="78981583" w14:textId="4E0BDE8A" w:rsidR="00777C83" w:rsidRPr="00907902" w:rsidRDefault="00777C83" w:rsidP="77227A79">
      <w:pPr>
        <w:numPr>
          <w:ilvl w:val="0"/>
          <w:numId w:val="26"/>
        </w:numPr>
        <w:autoSpaceDE w:val="0"/>
        <w:autoSpaceDN w:val="0"/>
        <w:adjustRightInd w:val="0"/>
        <w:spacing w:before="0" w:after="0" w:line="240" w:lineRule="auto"/>
        <w:rPr>
          <w:rFonts w:ascii="Arial" w:eastAsia="Calibri" w:hAnsi="Arial" w:cs="Arial"/>
          <w:color w:val="000000"/>
          <w:sz w:val="24"/>
          <w:szCs w:val="24"/>
        </w:rPr>
      </w:pPr>
      <w:r w:rsidRPr="77227A79">
        <w:rPr>
          <w:rFonts w:ascii="Arial" w:eastAsia="Calibri" w:hAnsi="Arial" w:cs="Arial"/>
          <w:color w:val="000000" w:themeColor="text1"/>
          <w:sz w:val="24"/>
          <w:szCs w:val="24"/>
        </w:rPr>
        <w:lastRenderedPageBreak/>
        <w:t>Assistive Technology</w:t>
      </w:r>
      <w:r w:rsidR="469286F2" w:rsidRPr="77227A79">
        <w:rPr>
          <w:rFonts w:ascii="Arial" w:eastAsia="Calibri" w:hAnsi="Arial" w:cs="Arial"/>
          <w:color w:val="000000" w:themeColor="text1"/>
          <w:sz w:val="24"/>
          <w:szCs w:val="24"/>
        </w:rPr>
        <w:t>: identify</w:t>
      </w:r>
      <w:r w:rsidRPr="77227A79">
        <w:rPr>
          <w:rFonts w:ascii="Arial" w:eastAsia="Calibri" w:hAnsi="Arial" w:cs="Arial"/>
          <w:color w:val="000000" w:themeColor="text1"/>
          <w:sz w:val="24"/>
          <w:szCs w:val="24"/>
        </w:rPr>
        <w:t xml:space="preserve"> the individual’s and caregiver’s ability to care for the device; recognize changes in skin condition and safety factors while using devices and equipment</w:t>
      </w:r>
    </w:p>
    <w:p w14:paraId="7D7E3B39"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Gait, Locomotion, and Balance: determine the safety, status, and progression of patients while engaged in gait, locomotion, balance, wheelchair management and mobility</w:t>
      </w:r>
    </w:p>
    <w:p w14:paraId="6EB2E4A1"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Integumentary Integrity: detect absent or altered sensation; normal and abnormal integumentary changes; activities, positioning, and postures that aggravate or relieve pain or altered sensations, or that can produce associated skin trauma; and recognize viable versus nonviable tissue</w:t>
      </w:r>
    </w:p>
    <w:p w14:paraId="5FF9D61E" w14:textId="13B610A6" w:rsidR="00777C83" w:rsidRPr="00907902" w:rsidRDefault="00777C83" w:rsidP="77227A79">
      <w:pPr>
        <w:numPr>
          <w:ilvl w:val="0"/>
          <w:numId w:val="26"/>
        </w:numPr>
        <w:autoSpaceDE w:val="0"/>
        <w:autoSpaceDN w:val="0"/>
        <w:adjustRightInd w:val="0"/>
        <w:spacing w:before="0" w:after="0" w:line="240" w:lineRule="auto"/>
        <w:rPr>
          <w:rFonts w:ascii="Arial" w:eastAsia="Calibri" w:hAnsi="Arial" w:cs="Arial"/>
          <w:color w:val="000000"/>
          <w:sz w:val="24"/>
          <w:szCs w:val="24"/>
        </w:rPr>
      </w:pPr>
      <w:r w:rsidRPr="77227A79">
        <w:rPr>
          <w:rFonts w:ascii="Arial" w:eastAsia="Calibri" w:hAnsi="Arial" w:cs="Arial"/>
          <w:color w:val="000000" w:themeColor="text1"/>
          <w:sz w:val="24"/>
          <w:szCs w:val="24"/>
        </w:rPr>
        <w:t>Joint Integrity and Mobility</w:t>
      </w:r>
      <w:r w:rsidR="469286F2" w:rsidRPr="77227A79">
        <w:rPr>
          <w:rFonts w:ascii="Arial" w:eastAsia="Calibri" w:hAnsi="Arial" w:cs="Arial"/>
          <w:color w:val="000000" w:themeColor="text1"/>
          <w:sz w:val="24"/>
          <w:szCs w:val="24"/>
        </w:rPr>
        <w:t>: detect</w:t>
      </w:r>
      <w:r w:rsidRPr="77227A79">
        <w:rPr>
          <w:rFonts w:ascii="Arial" w:eastAsia="Calibri" w:hAnsi="Arial" w:cs="Arial"/>
          <w:color w:val="000000" w:themeColor="text1"/>
          <w:sz w:val="24"/>
          <w:szCs w:val="24"/>
        </w:rPr>
        <w:t xml:space="preserve"> normal and abnormal joint movement</w:t>
      </w:r>
    </w:p>
    <w:p w14:paraId="0E9830D1"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Muscle Performance: measure muscle strength by manual muscle testing; observe the presence or absence of muscle mass; recognize normal and abnormal muscle length, and changes in muscle tone</w:t>
      </w:r>
    </w:p>
    <w:p w14:paraId="7F957553"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Neuromotor Development: detect gross motor milestones, fine motor milestones, and righting and equilibrium reactions</w:t>
      </w:r>
    </w:p>
    <w:p w14:paraId="23C2E239"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Pain: administer standardized questionnaires, graphs, behavioral scales, or visual analog scales for pain; recognize activities, positioning, and postures that aggravate or relieve pain or altered sensations</w:t>
      </w:r>
    </w:p>
    <w:p w14:paraId="066D5BEF"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Posture: determine normal and abnormal alignment of trunk and extremities at rest and during activities</w:t>
      </w:r>
    </w:p>
    <w:p w14:paraId="2C6C8E48"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Range of Motion: measure functional range of motion and measure range of motion using an appropriate measurement device</w:t>
      </w:r>
    </w:p>
    <w:p w14:paraId="5B9B2B4F" w14:textId="1E26214E" w:rsidR="00777C83" w:rsidRPr="00907902" w:rsidRDefault="00777C83" w:rsidP="77227A79">
      <w:pPr>
        <w:numPr>
          <w:ilvl w:val="0"/>
          <w:numId w:val="26"/>
        </w:numPr>
        <w:autoSpaceDE w:val="0"/>
        <w:autoSpaceDN w:val="0"/>
        <w:adjustRightInd w:val="0"/>
        <w:spacing w:before="0" w:after="0" w:line="240" w:lineRule="auto"/>
        <w:rPr>
          <w:rFonts w:ascii="Arial" w:eastAsia="Calibri" w:hAnsi="Arial" w:cs="Arial"/>
          <w:color w:val="000000"/>
          <w:sz w:val="24"/>
          <w:szCs w:val="24"/>
        </w:rPr>
      </w:pPr>
      <w:r w:rsidRPr="77227A79">
        <w:rPr>
          <w:rFonts w:ascii="Arial" w:eastAsia="Calibri" w:hAnsi="Arial" w:cs="Arial"/>
          <w:color w:val="000000" w:themeColor="text1"/>
          <w:sz w:val="24"/>
          <w:szCs w:val="24"/>
        </w:rPr>
        <w:t xml:space="preserve">Self-Care and Civic, </w:t>
      </w:r>
      <w:r w:rsidR="7227F9D4" w:rsidRPr="77227A79">
        <w:rPr>
          <w:rFonts w:ascii="Arial" w:eastAsia="Calibri" w:hAnsi="Arial" w:cs="Arial"/>
          <w:color w:val="000000" w:themeColor="text1"/>
          <w:sz w:val="24"/>
          <w:szCs w:val="24"/>
        </w:rPr>
        <w:t>State</w:t>
      </w:r>
      <w:r w:rsidRPr="77227A79">
        <w:rPr>
          <w:rFonts w:ascii="Arial" w:eastAsia="Calibri" w:hAnsi="Arial" w:cs="Arial"/>
          <w:color w:val="000000" w:themeColor="text1"/>
          <w:sz w:val="24"/>
          <w:szCs w:val="24"/>
        </w:rPr>
        <w:t xml:space="preserve">, Domestic, Education, Social and Work Life:  inspect the physical environment and measure physical spaces; recognize safety and barriers in the home, </w:t>
      </w:r>
      <w:r w:rsidR="7227F9D4" w:rsidRPr="77227A79">
        <w:rPr>
          <w:rFonts w:ascii="Arial" w:eastAsia="Calibri" w:hAnsi="Arial" w:cs="Arial"/>
          <w:color w:val="000000" w:themeColor="text1"/>
          <w:sz w:val="24"/>
          <w:szCs w:val="24"/>
        </w:rPr>
        <w:t>State</w:t>
      </w:r>
      <w:r w:rsidRPr="77227A79">
        <w:rPr>
          <w:rFonts w:ascii="Arial" w:eastAsia="Calibri" w:hAnsi="Arial" w:cs="Arial"/>
          <w:color w:val="000000" w:themeColor="text1"/>
          <w:sz w:val="24"/>
          <w:szCs w:val="24"/>
        </w:rPr>
        <w:t xml:space="preserve"> and work environments; recognize level of functional status; administer standardized questionnaires to patients and others</w:t>
      </w:r>
    </w:p>
    <w:p w14:paraId="6AD956A7" w14:textId="77777777" w:rsidR="00777C83" w:rsidRPr="00907902" w:rsidRDefault="00777C83" w:rsidP="00F646D1">
      <w:pPr>
        <w:numPr>
          <w:ilvl w:val="0"/>
          <w:numId w:val="26"/>
        </w:num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Cs/>
          <w:color w:val="000000"/>
          <w:sz w:val="24"/>
          <w:szCs w:val="24"/>
        </w:rPr>
        <w:t>Ventilation, Respiration and Circulation: detect signs and symptoms of respiratory distress, and activities that aggravate or relieve edema, pain, dyspnea, or other symptoms; describe thoracoabdominal movements and breathing patterns with activity, and cough and sputum characteristics</w:t>
      </w:r>
    </w:p>
    <w:p w14:paraId="2EDE4685"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7D25</w:t>
      </w:r>
      <w:r w:rsidRPr="00907902">
        <w:rPr>
          <w:rFonts w:ascii="Arial" w:eastAsia="Calibri" w:hAnsi="Arial" w:cs="Arial"/>
          <w:bCs/>
          <w:color w:val="000000"/>
          <w:sz w:val="24"/>
          <w:szCs w:val="24"/>
        </w:rPr>
        <w:t xml:space="preserve">   Complete accurate documentation that follows guidelines and specific documentation formats required </w:t>
      </w:r>
    </w:p>
    <w:p w14:paraId="20442DEA"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r w:rsidRPr="00907902">
        <w:rPr>
          <w:rFonts w:ascii="Arial" w:eastAsia="Calibri" w:hAnsi="Arial" w:cs="Arial"/>
          <w:bCs/>
          <w:color w:val="000000"/>
          <w:sz w:val="24"/>
          <w:szCs w:val="24"/>
        </w:rPr>
        <w:t>by state practice acts, the practice setting, and other regulatory agencies.</w:t>
      </w:r>
    </w:p>
    <w:p w14:paraId="72A23C6D"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7D26</w:t>
      </w:r>
      <w:r w:rsidRPr="00907902">
        <w:rPr>
          <w:rFonts w:ascii="Arial" w:eastAsia="Calibri" w:hAnsi="Arial" w:cs="Arial"/>
          <w:bCs/>
          <w:color w:val="000000"/>
          <w:sz w:val="24"/>
          <w:szCs w:val="24"/>
        </w:rPr>
        <w:t xml:space="preserve">   Respond effectively to patient/client and environmental emergencies that commonly occur in the clinical </w:t>
      </w:r>
    </w:p>
    <w:p w14:paraId="54F51A4E" w14:textId="77777777" w:rsidR="00777C83" w:rsidRPr="00907902" w:rsidRDefault="00777C83" w:rsidP="00777C83">
      <w:pPr>
        <w:autoSpaceDE w:val="0"/>
        <w:autoSpaceDN w:val="0"/>
        <w:adjustRightInd w:val="0"/>
        <w:spacing w:before="0" w:after="0" w:line="240" w:lineRule="auto"/>
        <w:ind w:firstLine="720"/>
        <w:rPr>
          <w:rFonts w:ascii="Arial" w:eastAsia="Calibri" w:hAnsi="Arial" w:cs="Arial"/>
          <w:bCs/>
          <w:color w:val="000000"/>
          <w:sz w:val="24"/>
          <w:szCs w:val="24"/>
        </w:rPr>
      </w:pPr>
      <w:r w:rsidRPr="00907902">
        <w:rPr>
          <w:rFonts w:ascii="Arial" w:eastAsia="Calibri" w:hAnsi="Arial" w:cs="Arial"/>
          <w:bCs/>
          <w:color w:val="000000"/>
          <w:sz w:val="24"/>
          <w:szCs w:val="24"/>
        </w:rPr>
        <w:t>setting.</w:t>
      </w:r>
    </w:p>
    <w:p w14:paraId="59FF1427"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29B4F2A3"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Participation in Health Care Environment</w:t>
      </w:r>
    </w:p>
    <w:p w14:paraId="1DCD2238"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7D27</w:t>
      </w:r>
      <w:r w:rsidRPr="00907902">
        <w:rPr>
          <w:rFonts w:ascii="Arial" w:eastAsia="Calibri" w:hAnsi="Arial" w:cs="Arial"/>
          <w:bCs/>
          <w:color w:val="000000"/>
          <w:sz w:val="24"/>
          <w:szCs w:val="24"/>
        </w:rPr>
        <w:t xml:space="preserve">   Contribute to efforts to increase patient and healthcare provider safety.</w:t>
      </w:r>
    </w:p>
    <w:p w14:paraId="61A6915D"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7D28</w:t>
      </w:r>
      <w:r w:rsidRPr="00907902">
        <w:rPr>
          <w:rFonts w:ascii="Arial" w:eastAsia="Calibri" w:hAnsi="Arial" w:cs="Arial"/>
          <w:bCs/>
          <w:color w:val="000000"/>
          <w:sz w:val="24"/>
          <w:szCs w:val="24"/>
        </w:rPr>
        <w:t xml:space="preserve">   Participate in the provision of patient-centered interprofessional collaborative care.</w:t>
      </w:r>
    </w:p>
    <w:p w14:paraId="4E238084"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7D29</w:t>
      </w:r>
      <w:r w:rsidRPr="00907902">
        <w:rPr>
          <w:rFonts w:ascii="Arial" w:eastAsia="Calibri" w:hAnsi="Arial" w:cs="Arial"/>
          <w:bCs/>
          <w:color w:val="000000"/>
          <w:sz w:val="24"/>
          <w:szCs w:val="24"/>
        </w:rPr>
        <w:t xml:space="preserve">   Participate in performance improvement activities (quality assurance). </w:t>
      </w:r>
    </w:p>
    <w:p w14:paraId="430618BA"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p>
    <w:p w14:paraId="5BEF6A11" w14:textId="77777777" w:rsidR="00777C83" w:rsidRPr="00907902" w:rsidRDefault="00777C83" w:rsidP="00777C83">
      <w:pPr>
        <w:autoSpaceDE w:val="0"/>
        <w:autoSpaceDN w:val="0"/>
        <w:adjustRightInd w:val="0"/>
        <w:spacing w:before="0" w:after="0" w:line="240" w:lineRule="auto"/>
        <w:rPr>
          <w:rFonts w:ascii="Arial" w:eastAsia="Calibri" w:hAnsi="Arial" w:cs="Arial"/>
          <w:b/>
          <w:bCs/>
          <w:color w:val="000000"/>
          <w:sz w:val="24"/>
          <w:szCs w:val="24"/>
          <w:u w:val="single"/>
        </w:rPr>
      </w:pPr>
      <w:r w:rsidRPr="00907902">
        <w:rPr>
          <w:rFonts w:ascii="Arial" w:eastAsia="Calibri" w:hAnsi="Arial" w:cs="Arial"/>
          <w:b/>
          <w:bCs/>
          <w:color w:val="000000"/>
          <w:sz w:val="24"/>
          <w:szCs w:val="24"/>
          <w:u w:val="single"/>
        </w:rPr>
        <w:t>Practice Management</w:t>
      </w:r>
    </w:p>
    <w:p w14:paraId="0AC4E77E" w14:textId="77777777" w:rsidR="00777C83" w:rsidRPr="00907902" w:rsidRDefault="00777C83" w:rsidP="00777C83">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lastRenderedPageBreak/>
        <w:t xml:space="preserve">7D30 </w:t>
      </w:r>
      <w:r w:rsidRPr="00907902">
        <w:rPr>
          <w:rFonts w:ascii="Arial" w:eastAsia="Calibri" w:hAnsi="Arial" w:cs="Arial"/>
          <w:bCs/>
          <w:color w:val="000000"/>
          <w:sz w:val="24"/>
          <w:szCs w:val="24"/>
        </w:rPr>
        <w:t xml:space="preserve">  Describe aspects of organizational planning and operation of the physical therapy service.</w:t>
      </w:r>
    </w:p>
    <w:p w14:paraId="697BF92E" w14:textId="3FC077F3" w:rsidR="00F75104" w:rsidRPr="001B1C5B" w:rsidRDefault="00777C83" w:rsidP="001B1C5B">
      <w:pPr>
        <w:autoSpaceDE w:val="0"/>
        <w:autoSpaceDN w:val="0"/>
        <w:adjustRightInd w:val="0"/>
        <w:spacing w:before="0" w:after="0" w:line="240" w:lineRule="auto"/>
        <w:rPr>
          <w:rFonts w:ascii="Arial" w:eastAsia="Calibri" w:hAnsi="Arial" w:cs="Arial"/>
          <w:bCs/>
          <w:color w:val="000000"/>
          <w:sz w:val="24"/>
          <w:szCs w:val="24"/>
        </w:rPr>
      </w:pPr>
      <w:r w:rsidRPr="00907902">
        <w:rPr>
          <w:rFonts w:ascii="Arial" w:eastAsia="Calibri" w:hAnsi="Arial" w:cs="Arial"/>
          <w:b/>
          <w:bCs/>
          <w:color w:val="000000"/>
          <w:sz w:val="24"/>
          <w:szCs w:val="24"/>
          <w:u w:val="single"/>
        </w:rPr>
        <w:t>7D31</w:t>
      </w:r>
      <w:r w:rsidRPr="00907902">
        <w:rPr>
          <w:rFonts w:ascii="Arial" w:eastAsia="Calibri" w:hAnsi="Arial" w:cs="Arial"/>
          <w:bCs/>
          <w:color w:val="000000"/>
          <w:sz w:val="24"/>
          <w:szCs w:val="24"/>
        </w:rPr>
        <w:t xml:space="preserve">   Describe accurate and timely information for billing and payment purposes.</w:t>
      </w:r>
    </w:p>
    <w:p w14:paraId="20A770B1" w14:textId="67DBF06B" w:rsidR="00074F66" w:rsidRPr="00235151" w:rsidRDefault="00235151" w:rsidP="77227A79">
      <w:pPr>
        <w:pStyle w:val="Heading1"/>
        <w:pBdr>
          <w:top w:val="triple" w:sz="4" w:space="1" w:color="auto"/>
          <w:left w:val="triple" w:sz="4" w:space="4" w:color="auto"/>
          <w:bottom w:val="triple" w:sz="4" w:space="1" w:color="auto"/>
          <w:right w:val="triple" w:sz="4" w:space="4" w:color="auto"/>
        </w:pBdr>
        <w:jc w:val="center"/>
        <w:rPr>
          <w:rFonts w:ascii="Arial" w:hAnsi="Arial" w:cs="Arial"/>
          <w:color w:val="002060"/>
        </w:rPr>
      </w:pPr>
      <w:r w:rsidRPr="77227A79">
        <w:rPr>
          <w:rFonts w:ascii="Arial" w:hAnsi="Arial" w:cs="Arial"/>
          <w:color w:val="002060"/>
        </w:rPr>
        <w:t>SOME HINTS FOR IMPROVING STUDY SKILLS</w:t>
      </w:r>
    </w:p>
    <w:p w14:paraId="529AF491" w14:textId="77777777" w:rsidR="00074F66" w:rsidRPr="001B1C5B" w:rsidRDefault="00074F66" w:rsidP="00074F66">
      <w:pPr>
        <w:rPr>
          <w:rFonts w:ascii="Arial" w:hAnsi="Arial" w:cs="Arial"/>
          <w:color w:val="000000" w:themeColor="text1"/>
          <w:sz w:val="24"/>
          <w:szCs w:val="24"/>
        </w:rPr>
      </w:pPr>
      <w:r w:rsidRPr="001B1C5B">
        <w:rPr>
          <w:rFonts w:ascii="Arial" w:hAnsi="Arial" w:cs="Arial"/>
          <w:color w:val="000000" w:themeColor="text1"/>
          <w:sz w:val="24"/>
          <w:szCs w:val="24"/>
        </w:rPr>
        <w:t>PLANNING</w:t>
      </w:r>
    </w:p>
    <w:p w14:paraId="1DA541D9" w14:textId="77777777" w:rsidR="00074F66" w:rsidRPr="001B1C5B" w:rsidRDefault="00074F66" w:rsidP="00F646D1">
      <w:pPr>
        <w:numPr>
          <w:ilvl w:val="0"/>
          <w:numId w:val="29"/>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Make a study schedule and stick to it.</w:t>
      </w:r>
    </w:p>
    <w:p w14:paraId="67DBD17C" w14:textId="77777777" w:rsidR="00074F66" w:rsidRPr="001B1C5B" w:rsidRDefault="00074F66" w:rsidP="00F646D1">
      <w:pPr>
        <w:numPr>
          <w:ilvl w:val="0"/>
          <w:numId w:val="30"/>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For each subject you should have</w:t>
      </w:r>
    </w:p>
    <w:p w14:paraId="77006FF7" w14:textId="4E2E71E3" w:rsidR="00074F66" w:rsidRPr="001B1C5B" w:rsidRDefault="1FBF2AFE" w:rsidP="00F646D1">
      <w:pPr>
        <w:numPr>
          <w:ilvl w:val="0"/>
          <w:numId w:val="31"/>
        </w:numPr>
        <w:spacing w:before="0" w:after="0" w:line="240" w:lineRule="auto"/>
        <w:rPr>
          <w:rFonts w:ascii="Arial" w:hAnsi="Arial" w:cs="Arial"/>
          <w:color w:val="000000" w:themeColor="text1"/>
          <w:sz w:val="24"/>
          <w:szCs w:val="24"/>
        </w:rPr>
      </w:pPr>
      <w:r w:rsidRPr="77227A79">
        <w:rPr>
          <w:rFonts w:ascii="Arial" w:hAnsi="Arial" w:cs="Arial"/>
          <w:color w:val="000000" w:themeColor="text1"/>
          <w:sz w:val="24"/>
          <w:szCs w:val="24"/>
        </w:rPr>
        <w:t>A brief</w:t>
      </w:r>
      <w:r w:rsidR="00074F66" w:rsidRPr="77227A79">
        <w:rPr>
          <w:rFonts w:ascii="Arial" w:hAnsi="Arial" w:cs="Arial"/>
          <w:color w:val="000000" w:themeColor="text1"/>
          <w:sz w:val="24"/>
          <w:szCs w:val="24"/>
        </w:rPr>
        <w:t xml:space="preserve"> review immediately </w:t>
      </w:r>
      <w:r w:rsidR="00074F66" w:rsidRPr="77227A79">
        <w:rPr>
          <w:rFonts w:ascii="Arial" w:hAnsi="Arial" w:cs="Arial"/>
          <w:color w:val="000000" w:themeColor="text1"/>
          <w:sz w:val="24"/>
          <w:szCs w:val="24"/>
          <w:u w:val="single"/>
        </w:rPr>
        <w:t>after</w:t>
      </w:r>
      <w:r w:rsidR="00074F66" w:rsidRPr="77227A79">
        <w:rPr>
          <w:rFonts w:ascii="Arial" w:hAnsi="Arial" w:cs="Arial"/>
          <w:color w:val="000000" w:themeColor="text1"/>
          <w:sz w:val="24"/>
          <w:szCs w:val="24"/>
        </w:rPr>
        <w:t xml:space="preserve"> class</w:t>
      </w:r>
    </w:p>
    <w:p w14:paraId="66D4427A" w14:textId="77777777" w:rsidR="00074F66" w:rsidRPr="001B1C5B" w:rsidRDefault="00074F66" w:rsidP="00F646D1">
      <w:pPr>
        <w:numPr>
          <w:ilvl w:val="0"/>
          <w:numId w:val="31"/>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a long period of study between classes</w:t>
      </w:r>
    </w:p>
    <w:p w14:paraId="780723F3" w14:textId="7D04752E" w:rsidR="00074F66" w:rsidRPr="001B1C5B" w:rsidRDefault="1FBF2AFE" w:rsidP="00F646D1">
      <w:pPr>
        <w:numPr>
          <w:ilvl w:val="0"/>
          <w:numId w:val="31"/>
        </w:numPr>
        <w:spacing w:before="0" w:after="0" w:line="240" w:lineRule="auto"/>
        <w:rPr>
          <w:rFonts w:ascii="Arial" w:hAnsi="Arial" w:cs="Arial"/>
          <w:color w:val="000000" w:themeColor="text1"/>
          <w:sz w:val="24"/>
          <w:szCs w:val="24"/>
        </w:rPr>
      </w:pPr>
      <w:r w:rsidRPr="77227A79">
        <w:rPr>
          <w:rFonts w:ascii="Arial" w:hAnsi="Arial" w:cs="Arial"/>
          <w:color w:val="000000" w:themeColor="text1"/>
          <w:sz w:val="24"/>
          <w:szCs w:val="24"/>
        </w:rPr>
        <w:t>A brief</w:t>
      </w:r>
      <w:r w:rsidR="00074F66" w:rsidRPr="77227A79">
        <w:rPr>
          <w:rFonts w:ascii="Arial" w:hAnsi="Arial" w:cs="Arial"/>
          <w:color w:val="000000" w:themeColor="text1"/>
          <w:sz w:val="24"/>
          <w:szCs w:val="24"/>
        </w:rPr>
        <w:t xml:space="preserve"> review immediately </w:t>
      </w:r>
      <w:r w:rsidR="00074F66" w:rsidRPr="77227A79">
        <w:rPr>
          <w:rFonts w:ascii="Arial" w:hAnsi="Arial" w:cs="Arial"/>
          <w:color w:val="000000" w:themeColor="text1"/>
          <w:sz w:val="24"/>
          <w:szCs w:val="24"/>
          <w:u w:val="single"/>
        </w:rPr>
        <w:t>before</w:t>
      </w:r>
      <w:r w:rsidR="00074F66" w:rsidRPr="77227A79">
        <w:rPr>
          <w:rFonts w:ascii="Arial" w:hAnsi="Arial" w:cs="Arial"/>
          <w:color w:val="000000" w:themeColor="text1"/>
          <w:sz w:val="24"/>
          <w:szCs w:val="24"/>
        </w:rPr>
        <w:t xml:space="preserve"> class</w:t>
      </w:r>
    </w:p>
    <w:p w14:paraId="44FB151E" w14:textId="77777777" w:rsidR="00074F66" w:rsidRPr="001B1C5B" w:rsidRDefault="00074F66" w:rsidP="00F646D1">
      <w:pPr>
        <w:numPr>
          <w:ilvl w:val="0"/>
          <w:numId w:val="30"/>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Leave weekends open for special papers, projects, fun, etc.</w:t>
      </w:r>
    </w:p>
    <w:p w14:paraId="6F65F2D7" w14:textId="77777777" w:rsidR="00074F66" w:rsidRPr="001B1C5B" w:rsidRDefault="00074F66" w:rsidP="00F646D1">
      <w:pPr>
        <w:numPr>
          <w:ilvl w:val="0"/>
          <w:numId w:val="30"/>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 xml:space="preserve">Never spend more than an hour on any one subject - if you have more than an hour study time, then work on two or more subjects - </w:t>
      </w:r>
      <w:r w:rsidRPr="001B1C5B">
        <w:rPr>
          <w:rFonts w:ascii="Arial" w:hAnsi="Arial" w:cs="Arial"/>
          <w:color w:val="000000" w:themeColor="text1"/>
          <w:sz w:val="24"/>
          <w:szCs w:val="24"/>
          <w:u w:val="single"/>
        </w:rPr>
        <w:t>as different from each other as possible.</w:t>
      </w:r>
    </w:p>
    <w:p w14:paraId="3522253B" w14:textId="488785A1" w:rsidR="00074F66" w:rsidRPr="001B1C5B" w:rsidRDefault="36B0EA6C" w:rsidP="00F646D1">
      <w:pPr>
        <w:numPr>
          <w:ilvl w:val="0"/>
          <w:numId w:val="30"/>
        </w:numPr>
        <w:spacing w:before="0" w:after="0" w:line="240" w:lineRule="auto"/>
        <w:rPr>
          <w:rFonts w:ascii="Arial" w:hAnsi="Arial" w:cs="Arial"/>
          <w:color w:val="000000" w:themeColor="text1"/>
          <w:sz w:val="24"/>
          <w:szCs w:val="24"/>
        </w:rPr>
      </w:pPr>
      <w:r w:rsidRPr="77227A79">
        <w:rPr>
          <w:rFonts w:ascii="Arial" w:hAnsi="Arial" w:cs="Arial"/>
          <w:color w:val="000000" w:themeColor="text1"/>
          <w:sz w:val="24"/>
          <w:szCs w:val="24"/>
        </w:rPr>
        <w:t>Study as much as possible</w:t>
      </w:r>
      <w:r w:rsidR="00074F66" w:rsidRPr="77227A79">
        <w:rPr>
          <w:rFonts w:ascii="Arial" w:hAnsi="Arial" w:cs="Arial"/>
          <w:color w:val="000000" w:themeColor="text1"/>
          <w:sz w:val="24"/>
          <w:szCs w:val="24"/>
        </w:rPr>
        <w:t xml:space="preserve"> at the same time every day</w:t>
      </w:r>
    </w:p>
    <w:p w14:paraId="79FB1D79" w14:textId="77777777" w:rsidR="00074F66" w:rsidRPr="001B1C5B" w:rsidRDefault="00074F66" w:rsidP="00F646D1">
      <w:pPr>
        <w:numPr>
          <w:ilvl w:val="0"/>
          <w:numId w:val="32"/>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not right before or after a meal</w:t>
      </w:r>
    </w:p>
    <w:p w14:paraId="31A6B161" w14:textId="77777777" w:rsidR="00074F66" w:rsidRPr="001B1C5B" w:rsidRDefault="00074F66" w:rsidP="00F646D1">
      <w:pPr>
        <w:numPr>
          <w:ilvl w:val="0"/>
          <w:numId w:val="32"/>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in a place reserved for study</w:t>
      </w:r>
    </w:p>
    <w:p w14:paraId="62EFAAFB" w14:textId="2D313200" w:rsidR="00074F66" w:rsidRPr="001B1C5B" w:rsidRDefault="00074F66" w:rsidP="00F646D1">
      <w:pPr>
        <w:numPr>
          <w:ilvl w:val="0"/>
          <w:numId w:val="32"/>
        </w:numPr>
        <w:spacing w:before="0" w:after="0" w:line="240" w:lineRule="auto"/>
        <w:rPr>
          <w:rFonts w:ascii="Arial" w:hAnsi="Arial" w:cs="Arial"/>
          <w:color w:val="000000" w:themeColor="text1"/>
          <w:sz w:val="24"/>
          <w:szCs w:val="24"/>
        </w:rPr>
      </w:pPr>
      <w:r w:rsidRPr="001B1C5B">
        <w:rPr>
          <w:rFonts w:ascii="Arial" w:hAnsi="Arial" w:cs="Arial"/>
          <w:color w:val="000000" w:themeColor="text1"/>
          <w:sz w:val="24"/>
          <w:szCs w:val="24"/>
        </w:rPr>
        <w:t xml:space="preserve">with everything you need - pencils, pens, reference books, </w:t>
      </w:r>
      <w:r w:rsidR="00DC4F60" w:rsidRPr="001B1C5B">
        <w:rPr>
          <w:rFonts w:ascii="Arial" w:hAnsi="Arial" w:cs="Arial"/>
          <w:color w:val="000000" w:themeColor="text1"/>
          <w:sz w:val="24"/>
          <w:szCs w:val="24"/>
        </w:rPr>
        <w:t>etc.</w:t>
      </w:r>
      <w:r w:rsidRPr="001B1C5B">
        <w:rPr>
          <w:rFonts w:ascii="Arial" w:hAnsi="Arial" w:cs="Arial"/>
          <w:color w:val="000000" w:themeColor="text1"/>
          <w:sz w:val="24"/>
          <w:szCs w:val="24"/>
        </w:rPr>
        <w:t>, there before you start.</w:t>
      </w:r>
    </w:p>
    <w:p w14:paraId="1F7F49BC" w14:textId="77777777" w:rsidR="00074F66" w:rsidRPr="001B1C5B" w:rsidRDefault="00074F66" w:rsidP="00F646D1">
      <w:pPr>
        <w:numPr>
          <w:ilvl w:val="0"/>
          <w:numId w:val="29"/>
        </w:numPr>
        <w:spacing w:before="0" w:after="0" w:line="240" w:lineRule="auto"/>
        <w:jc w:val="both"/>
        <w:rPr>
          <w:rFonts w:ascii="Arial" w:hAnsi="Arial" w:cs="Arial"/>
          <w:color w:val="000000" w:themeColor="text1"/>
          <w:sz w:val="24"/>
          <w:szCs w:val="24"/>
        </w:rPr>
      </w:pPr>
      <w:r w:rsidRPr="001B1C5B">
        <w:rPr>
          <w:rFonts w:ascii="Arial" w:hAnsi="Arial" w:cs="Arial"/>
          <w:color w:val="000000" w:themeColor="text1"/>
          <w:sz w:val="24"/>
          <w:szCs w:val="24"/>
        </w:rPr>
        <w:t>A hint for "boredom":</w:t>
      </w:r>
    </w:p>
    <w:p w14:paraId="713C7002" w14:textId="7B2FC024" w:rsidR="00074F66" w:rsidRPr="001B1C5B" w:rsidRDefault="00074F66" w:rsidP="00074F66">
      <w:pPr>
        <w:ind w:left="360"/>
        <w:jc w:val="both"/>
        <w:rPr>
          <w:rFonts w:ascii="Arial" w:hAnsi="Arial" w:cs="Arial"/>
          <w:color w:val="000000" w:themeColor="text1"/>
          <w:sz w:val="24"/>
          <w:szCs w:val="24"/>
        </w:rPr>
      </w:pPr>
      <w:r w:rsidRPr="77227A79">
        <w:rPr>
          <w:rFonts w:ascii="Arial" w:hAnsi="Arial" w:cs="Arial"/>
          <w:color w:val="000000" w:themeColor="text1"/>
          <w:sz w:val="24"/>
          <w:szCs w:val="24"/>
        </w:rPr>
        <w:t xml:space="preserve">Sometime a particular subject or </w:t>
      </w:r>
      <w:r w:rsidR="05654111" w:rsidRPr="77227A79">
        <w:rPr>
          <w:rFonts w:ascii="Arial" w:hAnsi="Arial" w:cs="Arial"/>
          <w:color w:val="000000" w:themeColor="text1"/>
          <w:sz w:val="24"/>
          <w:szCs w:val="24"/>
        </w:rPr>
        <w:t>book</w:t>
      </w:r>
      <w:r w:rsidRPr="77227A79">
        <w:rPr>
          <w:rFonts w:ascii="Arial" w:hAnsi="Arial" w:cs="Arial"/>
          <w:color w:val="000000" w:themeColor="text1"/>
          <w:sz w:val="24"/>
          <w:szCs w:val="24"/>
        </w:rPr>
        <w:t xml:space="preserve"> seems especially "boring" - not so much that the subject is unusually difficult, but that your mind keeps wandering away</w:t>
      </w:r>
      <w:bookmarkStart w:id="90" w:name="_Int_G10OLmcQ"/>
      <w:r w:rsidR="6C96AF03" w:rsidRPr="77227A79">
        <w:rPr>
          <w:rFonts w:ascii="Arial" w:hAnsi="Arial" w:cs="Arial"/>
          <w:color w:val="000000" w:themeColor="text1"/>
          <w:sz w:val="24"/>
          <w:szCs w:val="24"/>
        </w:rPr>
        <w:t xml:space="preserve">. </w:t>
      </w:r>
      <w:bookmarkEnd w:id="90"/>
      <w:r w:rsidRPr="77227A79">
        <w:rPr>
          <w:rFonts w:ascii="Arial" w:hAnsi="Arial" w:cs="Arial"/>
          <w:color w:val="000000" w:themeColor="text1"/>
          <w:sz w:val="24"/>
          <w:szCs w:val="24"/>
        </w:rPr>
        <w:t>For such subjects, try the following:</w:t>
      </w:r>
    </w:p>
    <w:p w14:paraId="36A1FE34" w14:textId="25BDB30E" w:rsidR="00074F66" w:rsidRPr="001B1C5B" w:rsidRDefault="00074F66" w:rsidP="00F646D1">
      <w:pPr>
        <w:numPr>
          <w:ilvl w:val="0"/>
          <w:numId w:val="33"/>
        </w:numPr>
        <w:spacing w:before="0" w:after="0" w:line="240" w:lineRule="auto"/>
        <w:jc w:val="both"/>
        <w:rPr>
          <w:rFonts w:ascii="Arial" w:hAnsi="Arial" w:cs="Arial"/>
          <w:color w:val="000000" w:themeColor="text1"/>
          <w:sz w:val="24"/>
          <w:szCs w:val="24"/>
        </w:rPr>
      </w:pPr>
      <w:r w:rsidRPr="001B1C5B">
        <w:rPr>
          <w:rFonts w:ascii="Arial" w:hAnsi="Arial" w:cs="Arial"/>
          <w:color w:val="000000" w:themeColor="text1"/>
          <w:sz w:val="24"/>
          <w:szCs w:val="24"/>
        </w:rPr>
        <w:t xml:space="preserve">pick an amount of work - fifteen minutes, or three pages, or two problems, </w:t>
      </w:r>
      <w:r w:rsidR="00DC4F60" w:rsidRPr="001B1C5B">
        <w:rPr>
          <w:rFonts w:ascii="Arial" w:hAnsi="Arial" w:cs="Arial"/>
          <w:color w:val="000000" w:themeColor="text1"/>
          <w:sz w:val="24"/>
          <w:szCs w:val="24"/>
        </w:rPr>
        <w:t>etc.</w:t>
      </w:r>
      <w:r w:rsidRPr="001B1C5B">
        <w:rPr>
          <w:rFonts w:ascii="Arial" w:hAnsi="Arial" w:cs="Arial"/>
          <w:color w:val="000000" w:themeColor="text1"/>
          <w:sz w:val="24"/>
          <w:szCs w:val="24"/>
        </w:rPr>
        <w:t xml:space="preserve"> - which you can do in a short period of time</w:t>
      </w:r>
    </w:p>
    <w:p w14:paraId="7FA1E5EE" w14:textId="77777777" w:rsidR="00074F66" w:rsidRPr="001B1C5B" w:rsidRDefault="00074F66" w:rsidP="00F646D1">
      <w:pPr>
        <w:numPr>
          <w:ilvl w:val="0"/>
          <w:numId w:val="33"/>
        </w:numPr>
        <w:spacing w:before="0" w:after="0" w:line="240" w:lineRule="auto"/>
        <w:jc w:val="both"/>
        <w:rPr>
          <w:rFonts w:ascii="Arial" w:hAnsi="Arial" w:cs="Arial"/>
          <w:color w:val="000000" w:themeColor="text1"/>
          <w:sz w:val="24"/>
          <w:szCs w:val="24"/>
        </w:rPr>
      </w:pPr>
      <w:r w:rsidRPr="001B1C5B">
        <w:rPr>
          <w:rFonts w:ascii="Arial" w:hAnsi="Arial" w:cs="Arial"/>
          <w:color w:val="000000" w:themeColor="text1"/>
          <w:sz w:val="24"/>
          <w:szCs w:val="24"/>
        </w:rPr>
        <w:t>begin your study or reading as usual</w:t>
      </w:r>
    </w:p>
    <w:p w14:paraId="00FEE1E3" w14:textId="25690EC8" w:rsidR="00074F66" w:rsidRPr="001B1C5B" w:rsidRDefault="1380536F" w:rsidP="00F646D1">
      <w:pPr>
        <w:numPr>
          <w:ilvl w:val="0"/>
          <w:numId w:val="33"/>
        </w:numPr>
        <w:spacing w:before="0" w:after="0" w:line="240" w:lineRule="auto"/>
        <w:jc w:val="both"/>
        <w:rPr>
          <w:rFonts w:ascii="Arial" w:hAnsi="Arial" w:cs="Arial"/>
          <w:color w:val="000000" w:themeColor="text1"/>
          <w:sz w:val="24"/>
          <w:szCs w:val="24"/>
        </w:rPr>
      </w:pPr>
      <w:r w:rsidRPr="77227A79">
        <w:rPr>
          <w:rFonts w:ascii="Arial" w:hAnsi="Arial" w:cs="Arial"/>
          <w:color w:val="000000" w:themeColor="text1"/>
          <w:sz w:val="24"/>
          <w:szCs w:val="24"/>
        </w:rPr>
        <w:t>When</w:t>
      </w:r>
      <w:r w:rsidR="00074F66" w:rsidRPr="77227A79">
        <w:rPr>
          <w:rFonts w:ascii="Arial" w:hAnsi="Arial" w:cs="Arial"/>
          <w:color w:val="000000" w:themeColor="text1"/>
          <w:sz w:val="24"/>
          <w:szCs w:val="24"/>
        </w:rPr>
        <w:t xml:space="preserve"> you feel yourself getting bored, do just as much work as you have decided on in step 1 (fifteen minutes, three pages, whatever) and then STOP</w:t>
      </w:r>
    </w:p>
    <w:p w14:paraId="4D2C6FD8" w14:textId="77777777" w:rsidR="00074F66" w:rsidRPr="001B1C5B" w:rsidRDefault="00074F66" w:rsidP="00F646D1">
      <w:pPr>
        <w:numPr>
          <w:ilvl w:val="0"/>
          <w:numId w:val="33"/>
        </w:numPr>
        <w:spacing w:before="0" w:after="0" w:line="240" w:lineRule="auto"/>
        <w:jc w:val="both"/>
        <w:rPr>
          <w:rFonts w:ascii="Arial" w:hAnsi="Arial" w:cs="Arial"/>
          <w:color w:val="000000" w:themeColor="text1"/>
          <w:sz w:val="24"/>
          <w:szCs w:val="24"/>
        </w:rPr>
      </w:pPr>
      <w:r w:rsidRPr="001B1C5B">
        <w:rPr>
          <w:rFonts w:ascii="Arial" w:hAnsi="Arial" w:cs="Arial"/>
          <w:color w:val="000000" w:themeColor="text1"/>
          <w:sz w:val="24"/>
          <w:szCs w:val="24"/>
        </w:rPr>
        <w:t>do something fun for 10-15 minutes, or switch to another subject; and then come back to your boring subject and try again.</w:t>
      </w:r>
    </w:p>
    <w:p w14:paraId="3CCB9C05" w14:textId="77777777" w:rsidR="00074F66" w:rsidRPr="001B1C5B" w:rsidRDefault="00074F66" w:rsidP="00074F66">
      <w:pPr>
        <w:jc w:val="both"/>
        <w:rPr>
          <w:rFonts w:ascii="Arial" w:hAnsi="Arial" w:cs="Arial"/>
          <w:color w:val="000000" w:themeColor="text1"/>
          <w:sz w:val="24"/>
          <w:szCs w:val="24"/>
        </w:rPr>
      </w:pPr>
    </w:p>
    <w:p w14:paraId="6A2D35FE" w14:textId="77777777" w:rsidR="00074F66" w:rsidRPr="001B1C5B" w:rsidRDefault="00074F66" w:rsidP="00074F66">
      <w:pPr>
        <w:jc w:val="both"/>
        <w:rPr>
          <w:rFonts w:ascii="Arial" w:hAnsi="Arial" w:cs="Arial"/>
          <w:color w:val="000000" w:themeColor="text1"/>
          <w:sz w:val="24"/>
          <w:szCs w:val="24"/>
        </w:rPr>
      </w:pPr>
      <w:r w:rsidRPr="001B1C5B">
        <w:rPr>
          <w:rFonts w:ascii="Arial" w:hAnsi="Arial" w:cs="Arial"/>
          <w:color w:val="000000" w:themeColor="text1"/>
          <w:sz w:val="24"/>
          <w:szCs w:val="24"/>
        </w:rPr>
        <w:t>READING EFFECTIVELY AND TAKING NOTES</w:t>
      </w:r>
    </w:p>
    <w:p w14:paraId="637D4ABB" w14:textId="77777777" w:rsidR="00074F66" w:rsidRPr="001B1C5B" w:rsidRDefault="00074F66" w:rsidP="00F646D1">
      <w:pPr>
        <w:numPr>
          <w:ilvl w:val="0"/>
          <w:numId w:val="34"/>
        </w:numPr>
        <w:tabs>
          <w:tab w:val="clear" w:pos="720"/>
          <w:tab w:val="left" w:pos="360"/>
        </w:tabs>
        <w:spacing w:before="0" w:after="0" w:line="240" w:lineRule="auto"/>
        <w:ind w:left="360"/>
        <w:jc w:val="both"/>
        <w:rPr>
          <w:rFonts w:ascii="Arial" w:hAnsi="Arial" w:cs="Arial"/>
          <w:color w:val="000000" w:themeColor="text1"/>
          <w:sz w:val="24"/>
          <w:szCs w:val="24"/>
        </w:rPr>
      </w:pPr>
      <w:r w:rsidRPr="001B1C5B">
        <w:rPr>
          <w:rFonts w:ascii="Arial" w:hAnsi="Arial" w:cs="Arial"/>
          <w:color w:val="000000" w:themeColor="text1"/>
          <w:sz w:val="24"/>
          <w:szCs w:val="24"/>
        </w:rPr>
        <w:t>Effective note taking depends on having prepared before class, so that you can anticipate where the professor is going rather than having to guess.</w:t>
      </w:r>
    </w:p>
    <w:p w14:paraId="58A8D2A1" w14:textId="77777777" w:rsidR="00074F66" w:rsidRPr="001B1C5B" w:rsidRDefault="00074F66" w:rsidP="00F646D1">
      <w:pPr>
        <w:numPr>
          <w:ilvl w:val="0"/>
          <w:numId w:val="35"/>
        </w:numPr>
        <w:spacing w:before="0" w:after="0" w:line="240" w:lineRule="auto"/>
        <w:jc w:val="both"/>
        <w:rPr>
          <w:rFonts w:ascii="Arial" w:hAnsi="Arial" w:cs="Arial"/>
          <w:color w:val="000000" w:themeColor="text1"/>
          <w:sz w:val="24"/>
          <w:szCs w:val="24"/>
        </w:rPr>
      </w:pPr>
      <w:r w:rsidRPr="001B1C5B">
        <w:rPr>
          <w:rFonts w:ascii="Arial" w:hAnsi="Arial" w:cs="Arial"/>
          <w:color w:val="000000" w:themeColor="text1"/>
          <w:sz w:val="24"/>
          <w:szCs w:val="24"/>
        </w:rPr>
        <w:t>have all your reading done before class</w:t>
      </w:r>
    </w:p>
    <w:p w14:paraId="5FA55D80" w14:textId="77777777" w:rsidR="00074F66" w:rsidRPr="001B1C5B" w:rsidRDefault="00074F66" w:rsidP="00F646D1">
      <w:pPr>
        <w:numPr>
          <w:ilvl w:val="0"/>
          <w:numId w:val="35"/>
        </w:numPr>
        <w:spacing w:before="0" w:after="0" w:line="240" w:lineRule="auto"/>
        <w:jc w:val="both"/>
        <w:rPr>
          <w:rFonts w:ascii="Arial" w:hAnsi="Arial" w:cs="Arial"/>
          <w:color w:val="000000" w:themeColor="text1"/>
          <w:sz w:val="24"/>
          <w:szCs w:val="24"/>
        </w:rPr>
      </w:pPr>
      <w:r w:rsidRPr="001B1C5B">
        <w:rPr>
          <w:rFonts w:ascii="Arial" w:hAnsi="Arial" w:cs="Arial"/>
          <w:color w:val="000000" w:themeColor="text1"/>
          <w:sz w:val="24"/>
          <w:szCs w:val="24"/>
        </w:rPr>
        <w:t>write down only what is different from your reading notes</w:t>
      </w:r>
    </w:p>
    <w:p w14:paraId="6600F0BB" w14:textId="7D8529E9" w:rsidR="00074F66" w:rsidRPr="001B1C5B" w:rsidRDefault="63A4C195" w:rsidP="00F646D1">
      <w:pPr>
        <w:numPr>
          <w:ilvl w:val="0"/>
          <w:numId w:val="35"/>
        </w:numPr>
        <w:spacing w:before="0" w:after="0" w:line="240" w:lineRule="auto"/>
        <w:jc w:val="both"/>
        <w:rPr>
          <w:rFonts w:ascii="Arial" w:hAnsi="Arial" w:cs="Arial"/>
          <w:color w:val="000000" w:themeColor="text1"/>
          <w:sz w:val="24"/>
          <w:szCs w:val="24"/>
        </w:rPr>
      </w:pPr>
      <w:r w:rsidRPr="77227A79">
        <w:rPr>
          <w:rFonts w:ascii="Arial" w:hAnsi="Arial" w:cs="Arial"/>
          <w:color w:val="000000" w:themeColor="text1"/>
          <w:sz w:val="24"/>
          <w:szCs w:val="24"/>
        </w:rPr>
        <w:t>The</w:t>
      </w:r>
      <w:r w:rsidR="00074F66" w:rsidRPr="77227A79">
        <w:rPr>
          <w:rFonts w:ascii="Arial" w:hAnsi="Arial" w:cs="Arial"/>
          <w:color w:val="000000" w:themeColor="text1"/>
          <w:sz w:val="24"/>
          <w:szCs w:val="24"/>
        </w:rPr>
        <w:t xml:space="preserve"> best question to ask in class is not "I don't understand" but rather " I see where we were until you started talking about _____; where does that fit in?"</w:t>
      </w:r>
    </w:p>
    <w:p w14:paraId="18B56EF2" w14:textId="77777777" w:rsidR="00777C83" w:rsidRPr="001B1C5B" w:rsidRDefault="00777C83">
      <w:pPr>
        <w:autoSpaceDE w:val="0"/>
        <w:autoSpaceDN w:val="0"/>
        <w:adjustRightInd w:val="0"/>
        <w:spacing w:before="0" w:after="0" w:line="240" w:lineRule="auto"/>
        <w:rPr>
          <w:rFonts w:ascii="Arial" w:hAnsi="Arial" w:cs="Arial"/>
          <w:color w:val="808080" w:themeColor="background1" w:themeShade="80"/>
          <w:sz w:val="24"/>
          <w:szCs w:val="24"/>
        </w:rPr>
      </w:pPr>
    </w:p>
    <w:sectPr w:rsidR="00777C83" w:rsidRPr="001B1C5B" w:rsidSect="0083596E">
      <w:footerReference w:type="default" r:id="rId34"/>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A3A2" w14:textId="77777777" w:rsidR="003D686B" w:rsidRDefault="003D686B" w:rsidP="00C6554A">
      <w:pPr>
        <w:spacing w:before="0" w:after="0" w:line="240" w:lineRule="auto"/>
      </w:pPr>
      <w:r>
        <w:separator/>
      </w:r>
    </w:p>
  </w:endnote>
  <w:endnote w:type="continuationSeparator" w:id="0">
    <w:p w14:paraId="539CC68E" w14:textId="77777777" w:rsidR="003D686B" w:rsidRDefault="003D686B"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F407" w14:textId="77777777" w:rsidR="0032175C" w:rsidRDefault="0032175C" w:rsidP="00622306">
    <w:pPr>
      <w:pStyle w:val="Footer"/>
      <w:jc w:val="center"/>
    </w:pPr>
    <w:r>
      <w:t xml:space="preserve">Page </w:t>
    </w:r>
    <w:r>
      <w:fldChar w:fldCharType="begin"/>
    </w:r>
    <w:r>
      <w:instrText xml:space="preserve"> PAGE  \* Arabic  \* MERGEFORMAT </w:instrText>
    </w:r>
    <w:r>
      <w:fldChar w:fldCharType="separate"/>
    </w:r>
    <w:r w:rsidR="002E2DD0">
      <w:rPr>
        <w:noProof/>
      </w:rPr>
      <w:t>104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A50A" w14:textId="77777777" w:rsidR="003D686B" w:rsidRDefault="003D686B" w:rsidP="00C6554A">
      <w:pPr>
        <w:spacing w:before="0" w:after="0" w:line="240" w:lineRule="auto"/>
      </w:pPr>
      <w:r>
        <w:separator/>
      </w:r>
    </w:p>
  </w:footnote>
  <w:footnote w:type="continuationSeparator" w:id="0">
    <w:p w14:paraId="34282136" w14:textId="77777777" w:rsidR="003D686B" w:rsidRDefault="003D686B" w:rsidP="00C6554A">
      <w:pPr>
        <w:spacing w:before="0"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2Uatk/c68Q5lv" int2:id="NumchyRu">
      <int2:state int2:value="Rejected" int2:type="LegacyProofing"/>
    </int2:textHash>
    <int2:textHash int2:hashCode="nxts6EjzRhsvG8" int2:id="jeUl6NzT">
      <int2:state int2:value="Rejected" int2:type="LegacyProofing"/>
    </int2:textHash>
    <int2:textHash int2:hashCode="BC3EUS+j05HFFw" int2:id="Cv6o4w03">
      <int2:state int2:value="Rejected" int2:type="LegacyProofing"/>
    </int2:textHash>
    <int2:textHash int2:hashCode="7M/kKEBG5kLzOi" int2:id="f2ceF5iL">
      <int2:state int2:value="Rejected" int2:type="LegacyProofing"/>
    </int2:textHash>
    <int2:textHash int2:hashCode="lay8w1Cb1U39Lk" int2:id="PFCs794a">
      <int2:state int2:value="Rejected" int2:type="LegacyProofing"/>
    </int2:textHash>
    <int2:textHash int2:hashCode="w3BuiiUUhsuURX" int2:id="6vnpmYUR">
      <int2:state int2:value="Rejected" int2:type="LegacyProofing"/>
    </int2:textHash>
    <int2:textHash int2:hashCode="Zc32Bk49hL6jSV" int2:id="QysYzA6H">
      <int2:state int2:value="Rejected" int2:type="LegacyProofing"/>
    </int2:textHash>
    <int2:textHash int2:hashCode="1SNsAv2FIsB8d9" int2:id="3p1YtLh8">
      <int2:state int2:value="Rejected" int2:type="LegacyProofing"/>
    </int2:textHash>
    <int2:textHash int2:hashCode="ddf55KQuOzdk2n" int2:id="nTElDuVx">
      <int2:state int2:value="Rejected" int2:type="LegacyProofing"/>
    </int2:textHash>
    <int2:bookmark int2:bookmarkName="_Int_O04u9IpI" int2:invalidationBookmarkName="" int2:hashCode="RoHRJMxsS3O6q/" int2:id="EH328W8V"/>
    <int2:bookmark int2:bookmarkName="_Int_G10OLmcQ" int2:invalidationBookmarkName="" int2:hashCode="RoHRJMxsS3O6q/" int2:id="2u1pXXhV"/>
    <int2:bookmark int2:bookmarkName="_Int_yEfCKffA" int2:invalidationBookmarkName="" int2:hashCode="RoHRJMxsS3O6q/" int2:id="nTFpqzcj"/>
    <int2:bookmark int2:bookmarkName="_Int_pZxoJ8qj" int2:invalidationBookmarkName="" int2:hashCode="RoHRJMxsS3O6q/" int2:id="rUIRuiJy"/>
    <int2:bookmark int2:bookmarkName="_Int_4sIZ0hW2" int2:invalidationBookmarkName="" int2:hashCode="X+T/RLmgqiy6lO" int2:id="A4devo6J"/>
    <int2:bookmark int2:bookmarkName="_Int_yakJDumr" int2:invalidationBookmarkName="" int2:hashCode="BmEZjSTrw/9ZlF" int2:id="4QvzSlqB"/>
    <int2:bookmark int2:bookmarkName="_Int_f4lVb4XS" int2:invalidationBookmarkName="" int2:hashCode="RoHRJMxsS3O6q/" int2:id="KAbOXfi0"/>
    <int2:bookmark int2:bookmarkName="_Int_1Bfv72hH" int2:invalidationBookmarkName="" int2:hashCode="RoHRJMxsS3O6q/" int2:id="oPDBik6F"/>
    <int2:bookmark int2:bookmarkName="_Int_o6uGVvE8" int2:invalidationBookmarkName="" int2:hashCode="bMtLfDmm53927P" int2:id="OFAQZJxY"/>
    <int2:bookmark int2:bookmarkName="_Int_PWn6pyKy" int2:invalidationBookmarkName="" int2:hashCode="RoHRJMxsS3O6q/" int2:id="LOkNzJSD"/>
    <int2:bookmark int2:bookmarkName="_Int_MjTBprZQ" int2:invalidationBookmarkName="" int2:hashCode="RoHRJMxsS3O6q/" int2:id="dHfD4hY4"/>
    <int2:bookmark int2:bookmarkName="_Int_pIxI4Qt1" int2:invalidationBookmarkName="" int2:hashCode="RoHRJMxsS3O6q/" int2:id="mcqKONzy"/>
    <int2:bookmark int2:bookmarkName="_Int_NObdzXgJ" int2:invalidationBookmarkName="" int2:hashCode="jX4eZnVAmil51g" int2:id="jOceubz4"/>
    <int2:bookmark int2:bookmarkName="_Int_sh0wmGRN" int2:invalidationBookmarkName="" int2:hashCode="e0dMsLOcF3PXGS" int2:id="PYLGh3NE"/>
    <int2:bookmark int2:bookmarkName="_Int_Rd7SzBw8" int2:invalidationBookmarkName="" int2:hashCode="W5Z4vmu9anL2GF" int2:id="dQ95l1Nr"/>
    <int2:bookmark int2:bookmarkName="_Int_OxVL951T" int2:invalidationBookmarkName="" int2:hashCode="e0dMsLOcF3PXGS" int2:id="jXDomQPs"/>
    <int2:bookmark int2:bookmarkName="_Int_r9bm1dwH" int2:invalidationBookmarkName="" int2:hashCode="ZR46a6nTGIm117" int2:id="ADdVrQyi"/>
    <int2:bookmark int2:bookmarkName="_Int_y0pG9TG8" int2:invalidationBookmarkName="" int2:hashCode="fdU+FgWQDaTQMm" int2:id="S2Y2XB1Y">
      <int2:state int2:value="Rejected" int2:type="AugLoop_Acronyms_AcronymsCritique"/>
    </int2:bookmark>
    <int2:bookmark int2:bookmarkName="_Int_mXIpHqhl" int2:invalidationBookmarkName="" int2:hashCode="gPOd9VlRI1tAwN" int2:id="d5cWcWCN"/>
    <int2:bookmark int2:bookmarkName="_Int_ffMCrPWo" int2:invalidationBookmarkName="" int2:hashCode="i5zSQUYLYfTD4Y" int2:id="gejNH8BS">
      <int2:state int2:value="Rejected" int2:type="LegacyProofing"/>
    </int2:bookmark>
    <int2:bookmark int2:bookmarkName="_Int_xApUTv3Y" int2:invalidationBookmarkName="" int2:hashCode="J+kN+lfDWKz69H" int2:id="fIbHN34x">
      <int2:state int2:value="Rejected" int2:type="LegacyProofing"/>
    </int2:bookmark>
    <int2:bookmark int2:bookmarkName="_Int_lK8eh15e" int2:invalidationBookmarkName="" int2:hashCode="F1g1bbIXWffFoN" int2:id="mh2SmDhg">
      <int2:state int2:value="Rejected" int2:type="LegacyProofing"/>
    </int2:bookmark>
    <int2:bookmark int2:bookmarkName="_Int_YTrKNNnA" int2:invalidationBookmarkName="" int2:hashCode="RoHRJMxsS3O6q/" int2:id="GA4Psq4i"/>
    <int2:bookmark int2:bookmarkName="_Int_jD080Q7P" int2:invalidationBookmarkName="" int2:hashCode="RoHRJMxsS3O6q/" int2:id="eGj2KqBT"/>
    <int2:bookmark int2:bookmarkName="_Int_wEWNHvf6" int2:invalidationBookmarkName="" int2:hashCode="RoHRJMxsS3O6q/" int2:id="0Tope6Bt"/>
    <int2:bookmark int2:bookmarkName="_Int_U9RgQQBd" int2:invalidationBookmarkName="" int2:hashCode="RoHRJMxsS3O6q/" int2:id="XFotv43D"/>
    <int2:bookmark int2:bookmarkName="_Int_3qYqTI9c" int2:invalidationBookmarkName="" int2:hashCode="RoHRJMxsS3O6q/" int2:id="0feEMtzM"/>
    <int2:bookmark int2:bookmarkName="_Int_aFiQO7nh" int2:invalidationBookmarkName="" int2:hashCode="RoHRJMxsS3O6q/" int2:id="WBvNAio0"/>
    <int2:bookmark int2:bookmarkName="_Int_An4naqG9" int2:invalidationBookmarkName="" int2:hashCode="f72SPrESpfcj5G" int2:id="uKxXsJRS"/>
    <int2:bookmark int2:bookmarkName="_Int_er8A5r87" int2:invalidationBookmarkName="" int2:hashCode="RoHRJMxsS3O6q/" int2:id="DdirqfGZ"/>
    <int2:bookmark int2:bookmarkName="_Int_wA78UcvX" int2:invalidationBookmarkName="" int2:hashCode="RoHRJMxsS3O6q/" int2:id="8cvIZQ2s"/>
    <int2:bookmark int2:bookmarkName="_Int_gPqPecfl" int2:invalidationBookmarkName="" int2:hashCode="RoHRJMxsS3O6q/" int2:id="1yUi4R7O"/>
    <int2:bookmark int2:bookmarkName="_Int_DsOikPJc" int2:invalidationBookmarkName="" int2:hashCode="RoHRJMxsS3O6q/" int2:id="hqntbPML"/>
    <int2:bookmark int2:bookmarkName="_Int_dA8r1wvt" int2:invalidationBookmarkName="" int2:hashCode="RoHRJMxsS3O6q/" int2:id="IXF6rN6U"/>
    <int2:bookmark int2:bookmarkName="_Int_ZzuSzaDf" int2:invalidationBookmarkName="" int2:hashCode="Uk+G4AWW57Sy0w" int2:id="xFrNyAzU"/>
    <int2:bookmark int2:bookmarkName="_Int_DXqvm2h7" int2:invalidationBookmarkName="" int2:hashCode="RoHRJMxsS3O6q/" int2:id="fFSijls5"/>
    <int2:bookmark int2:bookmarkName="_Int_vVgjS2qV" int2:invalidationBookmarkName="" int2:hashCode="RoHRJMxsS3O6q/" int2:id="v6CP2a9h"/>
    <int2:bookmark int2:bookmarkName="_Int_WDGzFjs1" int2:invalidationBookmarkName="" int2:hashCode="RoHRJMxsS3O6q/" int2:id="2iBSLulb"/>
    <int2:bookmark int2:bookmarkName="_Int_pS7yHbFG" int2:invalidationBookmarkName="" int2:hashCode="1W2YUwDUtS624Y" int2:id="ybCoC4oT">
      <int2:state int2:value="Rejected" int2:type="LegacyProofing"/>
    </int2:bookmark>
    <int2:bookmark int2:bookmarkName="_Int_yoICcBRD" int2:invalidationBookmarkName="" int2:hashCode="RoHRJMxsS3O6q/" int2:id="gmSoEWS0"/>
    <int2:bookmark int2:bookmarkName="_Int_4Hvn2EPz" int2:invalidationBookmarkName="" int2:hashCode="RoHRJMxsS3O6q/" int2:id="IuCfMlwd"/>
    <int2:bookmark int2:bookmarkName="_Int_slacLAqs" int2:invalidationBookmarkName="" int2:hashCode="RoHRJMxsS3O6q/" int2:id="gzktLSGb"/>
    <int2:bookmark int2:bookmarkName="_Int_UU06nswU" int2:invalidationBookmarkName="" int2:hashCode="RoHRJMxsS3O6q/" int2:id="PX7yk9Qm"/>
    <int2:bookmark int2:bookmarkName="_Int_5HzpBmYW" int2:invalidationBookmarkName="" int2:hashCode="RoHRJMxsS3O6q/" int2:id="5EMA2ELQ"/>
    <int2:bookmark int2:bookmarkName="_Int_K3JBNkLY" int2:invalidationBookmarkName="" int2:hashCode="RoHRJMxsS3O6q/" int2:id="rgIlQNPy"/>
    <int2:bookmark int2:bookmarkName="_Int_uM3N3rHK" int2:invalidationBookmarkName="" int2:hashCode="RoHRJMxsS3O6q/" int2:id="JzYsX8e9"/>
    <int2:bookmark int2:bookmarkName="_Int_pCDQCcGr" int2:invalidationBookmarkName="" int2:hashCode="RoHRJMxsS3O6q/" int2:id="6Jt2NfcP"/>
    <int2:bookmark int2:bookmarkName="_Int_mfZQQx0H" int2:invalidationBookmarkName="" int2:hashCode="RoHRJMxsS3O6q/" int2:id="xdTfmujU"/>
    <int2:bookmark int2:bookmarkName="_Int_ETfTvB6f" int2:invalidationBookmarkName="" int2:hashCode="RoHRJMxsS3O6q/" int2:id="qDzvKbBI"/>
    <int2:bookmark int2:bookmarkName="_Int_cfZE16Ye" int2:invalidationBookmarkName="" int2:hashCode="RoHRJMxsS3O6q/" int2:id="ixoGOHYs"/>
    <int2:bookmark int2:bookmarkName="_Int_z3Du3hOa" int2:invalidationBookmarkName="" int2:hashCode="RoHRJMxsS3O6q/" int2:id="j1TDDrHy"/>
    <int2:bookmark int2:bookmarkName="_Int_qWfrQvUx" int2:invalidationBookmarkName="" int2:hashCode="RoHRJMxsS3O6q/" int2:id="QIGfSuzU"/>
    <int2:bookmark int2:bookmarkName="_Int_U8wUC3YT" int2:invalidationBookmarkName="" int2:hashCode="RoHRJMxsS3O6q/" int2:id="VlosLmxW"/>
    <int2:bookmark int2:bookmarkName="_Int_bWIyHqTG" int2:invalidationBookmarkName="" int2:hashCode="RoHRJMxsS3O6q/" int2:id="2Cux0EHD"/>
    <int2:bookmark int2:bookmarkName="_Int_VYDAuC1G" int2:invalidationBookmarkName="" int2:hashCode="RoHRJMxsS3O6q/" int2:id="y0rh84HJ"/>
    <int2:bookmark int2:bookmarkName="_Int_4ZYK2c8e" int2:invalidationBookmarkName="" int2:hashCode="RoHRJMxsS3O6q/" int2:id="766HL55U"/>
    <int2:bookmark int2:bookmarkName="_Int_VQ10yobJ" int2:invalidationBookmarkName="" int2:hashCode="RoHRJMxsS3O6q/" int2:id="CN6aXVW5"/>
    <int2:bookmark int2:bookmarkName="_Int_Z33Mzdry" int2:invalidationBookmarkName="" int2:hashCode="ULTswFYohI0y4N" int2:id="lnmTOO3T"/>
    <int2:bookmark int2:bookmarkName="_Int_oEt5MFSf" int2:invalidationBookmarkName="" int2:hashCode="+EPZtsAKcm0XAs" int2:id="7ucEC3fa"/>
    <int2:bookmark int2:bookmarkName="_Int_kA3LmshN" int2:invalidationBookmarkName="" int2:hashCode="Lv9gmbixKKAF7v" int2:id="X4YP1ejq"/>
    <int2:bookmark int2:bookmarkName="_Int_stpmx1d2" int2:invalidationBookmarkName="" int2:hashCode="rxstvhssOnWjwy" int2:id="JXX08jnh"/>
    <int2:bookmark int2:bookmarkName="_Int_14aBwIxl" int2:invalidationBookmarkName="" int2:hashCode="RoHRJMxsS3O6q/" int2:id="Mt1j8EfS"/>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87E3E7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38228B"/>
    <w:multiLevelType w:val="hybridMultilevel"/>
    <w:tmpl w:val="A432B264"/>
    <w:lvl w:ilvl="0" w:tplc="73F0393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B5618"/>
    <w:multiLevelType w:val="singleLevel"/>
    <w:tmpl w:val="57B63596"/>
    <w:lvl w:ilvl="0">
      <w:start w:val="1"/>
      <w:numFmt w:val="lowerLetter"/>
      <w:lvlText w:val="%1."/>
      <w:lvlJc w:val="left"/>
      <w:pPr>
        <w:tabs>
          <w:tab w:val="num" w:pos="720"/>
        </w:tabs>
        <w:ind w:left="720" w:hanging="360"/>
      </w:pPr>
      <w:rPr>
        <w:rFonts w:hint="default"/>
      </w:rPr>
    </w:lvl>
  </w:abstractNum>
  <w:abstractNum w:abstractNumId="4" w15:restartNumberingAfterBreak="0">
    <w:nsid w:val="021D3311"/>
    <w:multiLevelType w:val="hybridMultilevel"/>
    <w:tmpl w:val="8336519E"/>
    <w:lvl w:ilvl="0" w:tplc="7430C7DA">
      <w:start w:val="1"/>
      <w:numFmt w:val="bullet"/>
      <w:lvlText w:val=""/>
      <w:lvlJc w:val="left"/>
      <w:pPr>
        <w:ind w:left="720" w:hanging="360"/>
      </w:pPr>
      <w:rPr>
        <w:rFonts w:ascii="Symbol" w:hAnsi="Symbol" w:hint="default"/>
      </w:rPr>
    </w:lvl>
    <w:lvl w:ilvl="1" w:tplc="AB988AD0">
      <w:start w:val="1"/>
      <w:numFmt w:val="bullet"/>
      <w:lvlText w:val="o"/>
      <w:lvlJc w:val="left"/>
      <w:pPr>
        <w:ind w:left="1440" w:hanging="360"/>
      </w:pPr>
      <w:rPr>
        <w:rFonts w:ascii="Courier New" w:hAnsi="Courier New" w:hint="default"/>
      </w:rPr>
    </w:lvl>
    <w:lvl w:ilvl="2" w:tplc="E4485F4E">
      <w:start w:val="1"/>
      <w:numFmt w:val="bullet"/>
      <w:lvlText w:val=""/>
      <w:lvlJc w:val="left"/>
      <w:pPr>
        <w:ind w:left="2160" w:hanging="360"/>
      </w:pPr>
      <w:rPr>
        <w:rFonts w:ascii="Wingdings" w:hAnsi="Wingdings" w:hint="default"/>
      </w:rPr>
    </w:lvl>
    <w:lvl w:ilvl="3" w:tplc="D110CD58">
      <w:start w:val="1"/>
      <w:numFmt w:val="bullet"/>
      <w:lvlText w:val=""/>
      <w:lvlJc w:val="left"/>
      <w:pPr>
        <w:ind w:left="2880" w:hanging="360"/>
      </w:pPr>
      <w:rPr>
        <w:rFonts w:ascii="Symbol" w:hAnsi="Symbol" w:hint="default"/>
      </w:rPr>
    </w:lvl>
    <w:lvl w:ilvl="4" w:tplc="4FF6FC92">
      <w:start w:val="1"/>
      <w:numFmt w:val="bullet"/>
      <w:lvlText w:val="o"/>
      <w:lvlJc w:val="left"/>
      <w:pPr>
        <w:ind w:left="3600" w:hanging="360"/>
      </w:pPr>
      <w:rPr>
        <w:rFonts w:ascii="Courier New" w:hAnsi="Courier New" w:hint="default"/>
      </w:rPr>
    </w:lvl>
    <w:lvl w:ilvl="5" w:tplc="173E1D7C">
      <w:start w:val="1"/>
      <w:numFmt w:val="bullet"/>
      <w:lvlText w:val=""/>
      <w:lvlJc w:val="left"/>
      <w:pPr>
        <w:ind w:left="4320" w:hanging="360"/>
      </w:pPr>
      <w:rPr>
        <w:rFonts w:ascii="Wingdings" w:hAnsi="Wingdings" w:hint="default"/>
      </w:rPr>
    </w:lvl>
    <w:lvl w:ilvl="6" w:tplc="83561C92">
      <w:start w:val="1"/>
      <w:numFmt w:val="bullet"/>
      <w:lvlText w:val=""/>
      <w:lvlJc w:val="left"/>
      <w:pPr>
        <w:ind w:left="5040" w:hanging="360"/>
      </w:pPr>
      <w:rPr>
        <w:rFonts w:ascii="Symbol" w:hAnsi="Symbol" w:hint="default"/>
      </w:rPr>
    </w:lvl>
    <w:lvl w:ilvl="7" w:tplc="7FDC8D26">
      <w:start w:val="1"/>
      <w:numFmt w:val="bullet"/>
      <w:lvlText w:val="o"/>
      <w:lvlJc w:val="left"/>
      <w:pPr>
        <w:ind w:left="5760" w:hanging="360"/>
      </w:pPr>
      <w:rPr>
        <w:rFonts w:ascii="Courier New" w:hAnsi="Courier New" w:hint="default"/>
      </w:rPr>
    </w:lvl>
    <w:lvl w:ilvl="8" w:tplc="7CF07552">
      <w:start w:val="1"/>
      <w:numFmt w:val="bullet"/>
      <w:lvlText w:val=""/>
      <w:lvlJc w:val="left"/>
      <w:pPr>
        <w:ind w:left="6480" w:hanging="360"/>
      </w:pPr>
      <w:rPr>
        <w:rFonts w:ascii="Wingdings" w:hAnsi="Wingdings" w:hint="default"/>
      </w:rPr>
    </w:lvl>
  </w:abstractNum>
  <w:abstractNum w:abstractNumId="5" w15:restartNumberingAfterBreak="0">
    <w:nsid w:val="0407291E"/>
    <w:multiLevelType w:val="singleLevel"/>
    <w:tmpl w:val="52504584"/>
    <w:lvl w:ilvl="0">
      <w:start w:val="1"/>
      <w:numFmt w:val="decimal"/>
      <w:lvlText w:val="%1."/>
      <w:lvlJc w:val="left"/>
      <w:pPr>
        <w:tabs>
          <w:tab w:val="num" w:pos="1080"/>
        </w:tabs>
        <w:ind w:left="1080" w:hanging="360"/>
      </w:pPr>
      <w:rPr>
        <w:rFonts w:hint="default"/>
      </w:rPr>
    </w:lvl>
  </w:abstractNum>
  <w:abstractNum w:abstractNumId="6" w15:restartNumberingAfterBreak="0">
    <w:nsid w:val="05BE7712"/>
    <w:multiLevelType w:val="hybridMultilevel"/>
    <w:tmpl w:val="98A0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D715D"/>
    <w:multiLevelType w:val="multilevel"/>
    <w:tmpl w:val="8D54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C30905"/>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0A9950AD"/>
    <w:multiLevelType w:val="hybridMultilevel"/>
    <w:tmpl w:val="8E1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61DB1"/>
    <w:multiLevelType w:val="hybridMultilevel"/>
    <w:tmpl w:val="73CE3360"/>
    <w:lvl w:ilvl="0" w:tplc="3990B4EE">
      <w:start w:val="1"/>
      <w:numFmt w:val="bullet"/>
      <w:lvlText w:val=""/>
      <w:lvlJc w:val="left"/>
      <w:pPr>
        <w:ind w:left="720" w:hanging="360"/>
      </w:pPr>
      <w:rPr>
        <w:rFonts w:ascii="Symbol" w:hAnsi="Symbol" w:hint="default"/>
      </w:rPr>
    </w:lvl>
    <w:lvl w:ilvl="1" w:tplc="AFE8D0E6">
      <w:start w:val="1"/>
      <w:numFmt w:val="bullet"/>
      <w:lvlText w:val="o"/>
      <w:lvlJc w:val="left"/>
      <w:pPr>
        <w:ind w:left="1440" w:hanging="360"/>
      </w:pPr>
      <w:rPr>
        <w:rFonts w:ascii="Courier New" w:hAnsi="Courier New" w:hint="default"/>
      </w:rPr>
    </w:lvl>
    <w:lvl w:ilvl="2" w:tplc="A0E0271A">
      <w:start w:val="1"/>
      <w:numFmt w:val="bullet"/>
      <w:lvlText w:val=""/>
      <w:lvlJc w:val="left"/>
      <w:pPr>
        <w:ind w:left="2160" w:hanging="360"/>
      </w:pPr>
      <w:rPr>
        <w:rFonts w:ascii="Wingdings" w:hAnsi="Wingdings" w:hint="default"/>
      </w:rPr>
    </w:lvl>
    <w:lvl w:ilvl="3" w:tplc="53487960">
      <w:start w:val="1"/>
      <w:numFmt w:val="bullet"/>
      <w:lvlText w:val=""/>
      <w:lvlJc w:val="left"/>
      <w:pPr>
        <w:ind w:left="2880" w:hanging="360"/>
      </w:pPr>
      <w:rPr>
        <w:rFonts w:ascii="Symbol" w:hAnsi="Symbol" w:hint="default"/>
      </w:rPr>
    </w:lvl>
    <w:lvl w:ilvl="4" w:tplc="EF425F34">
      <w:start w:val="1"/>
      <w:numFmt w:val="bullet"/>
      <w:lvlText w:val="o"/>
      <w:lvlJc w:val="left"/>
      <w:pPr>
        <w:ind w:left="3600" w:hanging="360"/>
      </w:pPr>
      <w:rPr>
        <w:rFonts w:ascii="Courier New" w:hAnsi="Courier New" w:hint="default"/>
      </w:rPr>
    </w:lvl>
    <w:lvl w:ilvl="5" w:tplc="B03EBF7E">
      <w:start w:val="1"/>
      <w:numFmt w:val="bullet"/>
      <w:lvlText w:val=""/>
      <w:lvlJc w:val="left"/>
      <w:pPr>
        <w:ind w:left="4320" w:hanging="360"/>
      </w:pPr>
      <w:rPr>
        <w:rFonts w:ascii="Wingdings" w:hAnsi="Wingdings" w:hint="default"/>
      </w:rPr>
    </w:lvl>
    <w:lvl w:ilvl="6" w:tplc="CB82F6AA">
      <w:start w:val="1"/>
      <w:numFmt w:val="bullet"/>
      <w:lvlText w:val=""/>
      <w:lvlJc w:val="left"/>
      <w:pPr>
        <w:ind w:left="5040" w:hanging="360"/>
      </w:pPr>
      <w:rPr>
        <w:rFonts w:ascii="Symbol" w:hAnsi="Symbol" w:hint="default"/>
      </w:rPr>
    </w:lvl>
    <w:lvl w:ilvl="7" w:tplc="8814EA00">
      <w:start w:val="1"/>
      <w:numFmt w:val="bullet"/>
      <w:lvlText w:val="o"/>
      <w:lvlJc w:val="left"/>
      <w:pPr>
        <w:ind w:left="5760" w:hanging="360"/>
      </w:pPr>
      <w:rPr>
        <w:rFonts w:ascii="Courier New" w:hAnsi="Courier New" w:hint="default"/>
      </w:rPr>
    </w:lvl>
    <w:lvl w:ilvl="8" w:tplc="91BC86F2">
      <w:start w:val="1"/>
      <w:numFmt w:val="bullet"/>
      <w:lvlText w:val=""/>
      <w:lvlJc w:val="left"/>
      <w:pPr>
        <w:ind w:left="6480" w:hanging="360"/>
      </w:pPr>
      <w:rPr>
        <w:rFonts w:ascii="Wingdings" w:hAnsi="Wingdings" w:hint="default"/>
      </w:rPr>
    </w:lvl>
  </w:abstractNum>
  <w:abstractNum w:abstractNumId="11" w15:restartNumberingAfterBreak="0">
    <w:nsid w:val="0D7D185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F183B62"/>
    <w:multiLevelType w:val="hybridMultilevel"/>
    <w:tmpl w:val="7430D11C"/>
    <w:lvl w:ilvl="0" w:tplc="3ED60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9A4444"/>
    <w:multiLevelType w:val="hybridMultilevel"/>
    <w:tmpl w:val="D05AAADC"/>
    <w:lvl w:ilvl="0" w:tplc="980C91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33B045D"/>
    <w:multiLevelType w:val="singleLevel"/>
    <w:tmpl w:val="06D8F4E2"/>
    <w:lvl w:ilvl="0">
      <w:start w:val="1"/>
      <w:numFmt w:val="decimal"/>
      <w:lvlText w:val="%1."/>
      <w:lvlJc w:val="left"/>
      <w:pPr>
        <w:tabs>
          <w:tab w:val="num" w:pos="1080"/>
        </w:tabs>
        <w:ind w:left="1080" w:hanging="360"/>
      </w:pPr>
      <w:rPr>
        <w:rFonts w:hint="default"/>
      </w:rPr>
    </w:lvl>
  </w:abstractNum>
  <w:abstractNum w:abstractNumId="15" w15:restartNumberingAfterBreak="0">
    <w:nsid w:val="174E3B4B"/>
    <w:multiLevelType w:val="hybridMultilevel"/>
    <w:tmpl w:val="9578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04CD9"/>
    <w:multiLevelType w:val="hybridMultilevel"/>
    <w:tmpl w:val="B132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E21B1"/>
    <w:multiLevelType w:val="singleLevel"/>
    <w:tmpl w:val="788883B2"/>
    <w:lvl w:ilvl="0">
      <w:start w:val="1"/>
      <w:numFmt w:val="decimal"/>
      <w:lvlText w:val="%1."/>
      <w:lvlJc w:val="left"/>
      <w:pPr>
        <w:tabs>
          <w:tab w:val="num" w:pos="1080"/>
        </w:tabs>
        <w:ind w:left="1080" w:hanging="360"/>
      </w:pPr>
      <w:rPr>
        <w:rFonts w:hint="default"/>
      </w:rPr>
    </w:lvl>
  </w:abstractNum>
  <w:abstractNum w:abstractNumId="18" w15:restartNumberingAfterBreak="0">
    <w:nsid w:val="1CC267D9"/>
    <w:multiLevelType w:val="hybridMultilevel"/>
    <w:tmpl w:val="937EB18E"/>
    <w:lvl w:ilvl="0" w:tplc="40125408">
      <w:start w:val="1"/>
      <w:numFmt w:val="bullet"/>
      <w:lvlText w:val=""/>
      <w:lvlJc w:val="left"/>
      <w:pPr>
        <w:ind w:left="720" w:hanging="360"/>
      </w:pPr>
      <w:rPr>
        <w:rFonts w:ascii="Symbol" w:hAnsi="Symbol" w:hint="default"/>
      </w:rPr>
    </w:lvl>
    <w:lvl w:ilvl="1" w:tplc="2AEC1C30">
      <w:start w:val="1"/>
      <w:numFmt w:val="bullet"/>
      <w:lvlText w:val="o"/>
      <w:lvlJc w:val="left"/>
      <w:pPr>
        <w:ind w:left="1440" w:hanging="360"/>
      </w:pPr>
      <w:rPr>
        <w:rFonts w:ascii="Courier New" w:hAnsi="Courier New" w:hint="default"/>
      </w:rPr>
    </w:lvl>
    <w:lvl w:ilvl="2" w:tplc="BB3A1042">
      <w:start w:val="1"/>
      <w:numFmt w:val="bullet"/>
      <w:lvlText w:val=""/>
      <w:lvlJc w:val="left"/>
      <w:pPr>
        <w:ind w:left="2160" w:hanging="360"/>
      </w:pPr>
      <w:rPr>
        <w:rFonts w:ascii="Wingdings" w:hAnsi="Wingdings" w:hint="default"/>
      </w:rPr>
    </w:lvl>
    <w:lvl w:ilvl="3" w:tplc="36CA3ED8">
      <w:start w:val="1"/>
      <w:numFmt w:val="bullet"/>
      <w:lvlText w:val=""/>
      <w:lvlJc w:val="left"/>
      <w:pPr>
        <w:ind w:left="2880" w:hanging="360"/>
      </w:pPr>
      <w:rPr>
        <w:rFonts w:ascii="Symbol" w:hAnsi="Symbol" w:hint="default"/>
      </w:rPr>
    </w:lvl>
    <w:lvl w:ilvl="4" w:tplc="5224A0DE">
      <w:start w:val="1"/>
      <w:numFmt w:val="bullet"/>
      <w:lvlText w:val="o"/>
      <w:lvlJc w:val="left"/>
      <w:pPr>
        <w:ind w:left="3600" w:hanging="360"/>
      </w:pPr>
      <w:rPr>
        <w:rFonts w:ascii="Courier New" w:hAnsi="Courier New" w:hint="default"/>
      </w:rPr>
    </w:lvl>
    <w:lvl w:ilvl="5" w:tplc="0F020A6A">
      <w:start w:val="1"/>
      <w:numFmt w:val="bullet"/>
      <w:lvlText w:val=""/>
      <w:lvlJc w:val="left"/>
      <w:pPr>
        <w:ind w:left="4320" w:hanging="360"/>
      </w:pPr>
      <w:rPr>
        <w:rFonts w:ascii="Wingdings" w:hAnsi="Wingdings" w:hint="default"/>
      </w:rPr>
    </w:lvl>
    <w:lvl w:ilvl="6" w:tplc="E9AAAF80">
      <w:start w:val="1"/>
      <w:numFmt w:val="bullet"/>
      <w:lvlText w:val=""/>
      <w:lvlJc w:val="left"/>
      <w:pPr>
        <w:ind w:left="5040" w:hanging="360"/>
      </w:pPr>
      <w:rPr>
        <w:rFonts w:ascii="Symbol" w:hAnsi="Symbol" w:hint="default"/>
      </w:rPr>
    </w:lvl>
    <w:lvl w:ilvl="7" w:tplc="767C004A">
      <w:start w:val="1"/>
      <w:numFmt w:val="bullet"/>
      <w:lvlText w:val="o"/>
      <w:lvlJc w:val="left"/>
      <w:pPr>
        <w:ind w:left="5760" w:hanging="360"/>
      </w:pPr>
      <w:rPr>
        <w:rFonts w:ascii="Courier New" w:hAnsi="Courier New" w:hint="default"/>
      </w:rPr>
    </w:lvl>
    <w:lvl w:ilvl="8" w:tplc="6122B452">
      <w:start w:val="1"/>
      <w:numFmt w:val="bullet"/>
      <w:lvlText w:val=""/>
      <w:lvlJc w:val="left"/>
      <w:pPr>
        <w:ind w:left="6480" w:hanging="360"/>
      </w:pPr>
      <w:rPr>
        <w:rFonts w:ascii="Wingdings" w:hAnsi="Wingdings" w:hint="default"/>
      </w:rPr>
    </w:lvl>
  </w:abstractNum>
  <w:abstractNum w:abstractNumId="19" w15:restartNumberingAfterBreak="0">
    <w:nsid w:val="1F4A090E"/>
    <w:multiLevelType w:val="hybridMultilevel"/>
    <w:tmpl w:val="F6B66A9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33498"/>
    <w:multiLevelType w:val="hybridMultilevel"/>
    <w:tmpl w:val="7B002036"/>
    <w:lvl w:ilvl="0" w:tplc="1E40014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754C1"/>
    <w:multiLevelType w:val="singleLevel"/>
    <w:tmpl w:val="620A6EEA"/>
    <w:lvl w:ilvl="0">
      <w:start w:val="1"/>
      <w:numFmt w:val="lowerLetter"/>
      <w:lvlText w:val="%1."/>
      <w:lvlJc w:val="left"/>
      <w:pPr>
        <w:tabs>
          <w:tab w:val="num" w:pos="720"/>
        </w:tabs>
        <w:ind w:left="720" w:hanging="360"/>
      </w:pPr>
      <w:rPr>
        <w:rFonts w:hint="default"/>
      </w:rPr>
    </w:lvl>
  </w:abstractNum>
  <w:abstractNum w:abstractNumId="22" w15:restartNumberingAfterBreak="0">
    <w:nsid w:val="25CE1751"/>
    <w:multiLevelType w:val="hybridMultilevel"/>
    <w:tmpl w:val="920C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6E65CF"/>
    <w:multiLevelType w:val="hybridMultilevel"/>
    <w:tmpl w:val="F1B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73C09"/>
    <w:multiLevelType w:val="multilevel"/>
    <w:tmpl w:val="EAFC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097F83"/>
    <w:multiLevelType w:val="hybridMultilevel"/>
    <w:tmpl w:val="582E54BE"/>
    <w:lvl w:ilvl="0" w:tplc="96EC6D62">
      <w:start w:val="1"/>
      <w:numFmt w:val="bullet"/>
      <w:lvlText w:val=""/>
      <w:lvlJc w:val="left"/>
      <w:pPr>
        <w:ind w:left="720" w:hanging="360"/>
      </w:pPr>
      <w:rPr>
        <w:rFonts w:ascii="Symbol" w:hAnsi="Symbol" w:hint="default"/>
      </w:rPr>
    </w:lvl>
    <w:lvl w:ilvl="1" w:tplc="BD2A89D6">
      <w:start w:val="1"/>
      <w:numFmt w:val="bullet"/>
      <w:lvlText w:val=""/>
      <w:lvlJc w:val="left"/>
      <w:pPr>
        <w:ind w:left="1440" w:hanging="360"/>
      </w:pPr>
      <w:rPr>
        <w:rFonts w:ascii="Symbol" w:hAnsi="Symbol" w:hint="default"/>
      </w:rPr>
    </w:lvl>
    <w:lvl w:ilvl="2" w:tplc="5A2225B0">
      <w:start w:val="1"/>
      <w:numFmt w:val="bullet"/>
      <w:lvlText w:val=""/>
      <w:lvlJc w:val="left"/>
      <w:pPr>
        <w:ind w:left="2160" w:hanging="360"/>
      </w:pPr>
      <w:rPr>
        <w:rFonts w:ascii="Wingdings" w:hAnsi="Wingdings" w:hint="default"/>
      </w:rPr>
    </w:lvl>
    <w:lvl w:ilvl="3" w:tplc="5D9CC52A">
      <w:start w:val="1"/>
      <w:numFmt w:val="bullet"/>
      <w:lvlText w:val=""/>
      <w:lvlJc w:val="left"/>
      <w:pPr>
        <w:ind w:left="2880" w:hanging="360"/>
      </w:pPr>
      <w:rPr>
        <w:rFonts w:ascii="Symbol" w:hAnsi="Symbol" w:hint="default"/>
      </w:rPr>
    </w:lvl>
    <w:lvl w:ilvl="4" w:tplc="5B761A6A">
      <w:start w:val="1"/>
      <w:numFmt w:val="bullet"/>
      <w:lvlText w:val="o"/>
      <w:lvlJc w:val="left"/>
      <w:pPr>
        <w:ind w:left="3600" w:hanging="360"/>
      </w:pPr>
      <w:rPr>
        <w:rFonts w:ascii="Courier New" w:hAnsi="Courier New" w:hint="default"/>
      </w:rPr>
    </w:lvl>
    <w:lvl w:ilvl="5" w:tplc="C2FA717A">
      <w:start w:val="1"/>
      <w:numFmt w:val="bullet"/>
      <w:lvlText w:val=""/>
      <w:lvlJc w:val="left"/>
      <w:pPr>
        <w:ind w:left="4320" w:hanging="360"/>
      </w:pPr>
      <w:rPr>
        <w:rFonts w:ascii="Wingdings" w:hAnsi="Wingdings" w:hint="default"/>
      </w:rPr>
    </w:lvl>
    <w:lvl w:ilvl="6" w:tplc="C54C81FA">
      <w:start w:val="1"/>
      <w:numFmt w:val="bullet"/>
      <w:lvlText w:val=""/>
      <w:lvlJc w:val="left"/>
      <w:pPr>
        <w:ind w:left="5040" w:hanging="360"/>
      </w:pPr>
      <w:rPr>
        <w:rFonts w:ascii="Symbol" w:hAnsi="Symbol" w:hint="default"/>
      </w:rPr>
    </w:lvl>
    <w:lvl w:ilvl="7" w:tplc="DE6A1292">
      <w:start w:val="1"/>
      <w:numFmt w:val="bullet"/>
      <w:lvlText w:val="o"/>
      <w:lvlJc w:val="left"/>
      <w:pPr>
        <w:ind w:left="5760" w:hanging="360"/>
      </w:pPr>
      <w:rPr>
        <w:rFonts w:ascii="Courier New" w:hAnsi="Courier New" w:hint="default"/>
      </w:rPr>
    </w:lvl>
    <w:lvl w:ilvl="8" w:tplc="C468504A">
      <w:start w:val="1"/>
      <w:numFmt w:val="bullet"/>
      <w:lvlText w:val=""/>
      <w:lvlJc w:val="left"/>
      <w:pPr>
        <w:ind w:left="6480" w:hanging="360"/>
      </w:pPr>
      <w:rPr>
        <w:rFonts w:ascii="Wingdings" w:hAnsi="Wingdings" w:hint="default"/>
      </w:rPr>
    </w:lvl>
  </w:abstractNum>
  <w:abstractNum w:abstractNumId="26" w15:restartNumberingAfterBreak="0">
    <w:nsid w:val="2D54231A"/>
    <w:multiLevelType w:val="hybridMultilevel"/>
    <w:tmpl w:val="869C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7367C1"/>
    <w:multiLevelType w:val="hybridMultilevel"/>
    <w:tmpl w:val="25661FBA"/>
    <w:lvl w:ilvl="0" w:tplc="9EF0C8B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B46B29"/>
    <w:multiLevelType w:val="multilevel"/>
    <w:tmpl w:val="9C6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130CD1"/>
    <w:multiLevelType w:val="hybridMultilevel"/>
    <w:tmpl w:val="A156E1FA"/>
    <w:lvl w:ilvl="0" w:tplc="04090001">
      <w:start w:val="1"/>
      <w:numFmt w:val="bullet"/>
      <w:lvlText w:val=""/>
      <w:lvlJc w:val="left"/>
      <w:pPr>
        <w:ind w:left="1440" w:hanging="360"/>
      </w:pPr>
      <w:rPr>
        <w:rFonts w:ascii="Symbol" w:hAnsi="Symbol" w:hint="default"/>
      </w:rPr>
    </w:lvl>
    <w:lvl w:ilvl="1" w:tplc="F6B05A7E">
      <w:start w:val="3"/>
      <w:numFmt w:val="bullet"/>
      <w:lvlText w:val="•"/>
      <w:lvlJc w:val="left"/>
      <w:pPr>
        <w:ind w:left="2520" w:hanging="72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5D7FD9"/>
    <w:multiLevelType w:val="singleLevel"/>
    <w:tmpl w:val="ECE6C5C0"/>
    <w:lvl w:ilvl="0">
      <w:start w:val="1"/>
      <w:numFmt w:val="decimal"/>
      <w:lvlText w:val="%1."/>
      <w:lvlJc w:val="left"/>
      <w:pPr>
        <w:tabs>
          <w:tab w:val="num" w:pos="1080"/>
        </w:tabs>
        <w:ind w:left="1080" w:hanging="360"/>
      </w:pPr>
      <w:rPr>
        <w:rFonts w:hint="default"/>
      </w:rPr>
    </w:lvl>
  </w:abstractNum>
  <w:abstractNum w:abstractNumId="31" w15:restartNumberingAfterBreak="0">
    <w:nsid w:val="39472195"/>
    <w:multiLevelType w:val="hybridMultilevel"/>
    <w:tmpl w:val="2C4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43973"/>
    <w:multiLevelType w:val="hybridMultilevel"/>
    <w:tmpl w:val="58508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1CC6DB1"/>
    <w:multiLevelType w:val="hybridMultilevel"/>
    <w:tmpl w:val="E94A455A"/>
    <w:lvl w:ilvl="0" w:tplc="16FC02D4">
      <w:start w:val="1"/>
      <w:numFmt w:val="bullet"/>
      <w:lvlText w:val=""/>
      <w:lvlJc w:val="left"/>
      <w:pPr>
        <w:ind w:left="720" w:hanging="360"/>
      </w:pPr>
      <w:rPr>
        <w:rFonts w:ascii="Symbol" w:hAnsi="Symbol" w:hint="default"/>
      </w:rPr>
    </w:lvl>
    <w:lvl w:ilvl="1" w:tplc="FF0059B6">
      <w:start w:val="1"/>
      <w:numFmt w:val="bullet"/>
      <w:lvlText w:val="o"/>
      <w:lvlJc w:val="left"/>
      <w:pPr>
        <w:ind w:left="1440" w:hanging="360"/>
      </w:pPr>
      <w:rPr>
        <w:rFonts w:ascii="Courier New" w:hAnsi="Courier New" w:hint="default"/>
      </w:rPr>
    </w:lvl>
    <w:lvl w:ilvl="2" w:tplc="0960FF52">
      <w:start w:val="1"/>
      <w:numFmt w:val="bullet"/>
      <w:lvlText w:val=""/>
      <w:lvlJc w:val="left"/>
      <w:pPr>
        <w:ind w:left="2160" w:hanging="360"/>
      </w:pPr>
      <w:rPr>
        <w:rFonts w:ascii="Wingdings" w:hAnsi="Wingdings" w:hint="default"/>
      </w:rPr>
    </w:lvl>
    <w:lvl w:ilvl="3" w:tplc="A21C94F8">
      <w:start w:val="1"/>
      <w:numFmt w:val="bullet"/>
      <w:lvlText w:val=""/>
      <w:lvlJc w:val="left"/>
      <w:pPr>
        <w:ind w:left="2880" w:hanging="360"/>
      </w:pPr>
      <w:rPr>
        <w:rFonts w:ascii="Symbol" w:hAnsi="Symbol" w:hint="default"/>
      </w:rPr>
    </w:lvl>
    <w:lvl w:ilvl="4" w:tplc="55B0910C">
      <w:start w:val="1"/>
      <w:numFmt w:val="bullet"/>
      <w:lvlText w:val="o"/>
      <w:lvlJc w:val="left"/>
      <w:pPr>
        <w:ind w:left="3600" w:hanging="360"/>
      </w:pPr>
      <w:rPr>
        <w:rFonts w:ascii="Courier New" w:hAnsi="Courier New" w:hint="default"/>
      </w:rPr>
    </w:lvl>
    <w:lvl w:ilvl="5" w:tplc="FA0E8878">
      <w:start w:val="1"/>
      <w:numFmt w:val="bullet"/>
      <w:lvlText w:val=""/>
      <w:lvlJc w:val="left"/>
      <w:pPr>
        <w:ind w:left="4320" w:hanging="360"/>
      </w:pPr>
      <w:rPr>
        <w:rFonts w:ascii="Wingdings" w:hAnsi="Wingdings" w:hint="default"/>
      </w:rPr>
    </w:lvl>
    <w:lvl w:ilvl="6" w:tplc="021E9D7C">
      <w:start w:val="1"/>
      <w:numFmt w:val="bullet"/>
      <w:lvlText w:val=""/>
      <w:lvlJc w:val="left"/>
      <w:pPr>
        <w:ind w:left="5040" w:hanging="360"/>
      </w:pPr>
      <w:rPr>
        <w:rFonts w:ascii="Symbol" w:hAnsi="Symbol" w:hint="default"/>
      </w:rPr>
    </w:lvl>
    <w:lvl w:ilvl="7" w:tplc="409ABA10">
      <w:start w:val="1"/>
      <w:numFmt w:val="bullet"/>
      <w:lvlText w:val="o"/>
      <w:lvlJc w:val="left"/>
      <w:pPr>
        <w:ind w:left="5760" w:hanging="360"/>
      </w:pPr>
      <w:rPr>
        <w:rFonts w:ascii="Courier New" w:hAnsi="Courier New" w:hint="default"/>
      </w:rPr>
    </w:lvl>
    <w:lvl w:ilvl="8" w:tplc="A5A05722">
      <w:start w:val="1"/>
      <w:numFmt w:val="bullet"/>
      <w:lvlText w:val=""/>
      <w:lvlJc w:val="left"/>
      <w:pPr>
        <w:ind w:left="6480" w:hanging="360"/>
      </w:pPr>
      <w:rPr>
        <w:rFonts w:ascii="Wingdings" w:hAnsi="Wingdings" w:hint="default"/>
      </w:rPr>
    </w:lvl>
  </w:abstractNum>
  <w:abstractNum w:abstractNumId="34" w15:restartNumberingAfterBreak="0">
    <w:nsid w:val="43375358"/>
    <w:multiLevelType w:val="hybridMultilevel"/>
    <w:tmpl w:val="572A4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4CC0391"/>
    <w:multiLevelType w:val="hybridMultilevel"/>
    <w:tmpl w:val="1540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4516CF"/>
    <w:multiLevelType w:val="hybridMultilevel"/>
    <w:tmpl w:val="827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87F82"/>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47DA3D79"/>
    <w:multiLevelType w:val="hybridMultilevel"/>
    <w:tmpl w:val="28F45C6A"/>
    <w:lvl w:ilvl="0" w:tplc="A09AE608">
      <w:start w:val="1"/>
      <w:numFmt w:val="decimal"/>
      <w:lvlText w:val="%1."/>
      <w:lvlJc w:val="left"/>
      <w:pPr>
        <w:ind w:left="720" w:hanging="360"/>
      </w:pPr>
    </w:lvl>
    <w:lvl w:ilvl="1" w:tplc="8396836A">
      <w:start w:val="1"/>
      <w:numFmt w:val="lowerLetter"/>
      <w:lvlText w:val="%2."/>
      <w:lvlJc w:val="left"/>
      <w:pPr>
        <w:ind w:left="1440" w:hanging="360"/>
      </w:pPr>
    </w:lvl>
    <w:lvl w:ilvl="2" w:tplc="E5E62730">
      <w:start w:val="1"/>
      <w:numFmt w:val="lowerRoman"/>
      <w:lvlText w:val="%3."/>
      <w:lvlJc w:val="right"/>
      <w:pPr>
        <w:ind w:left="2160" w:hanging="180"/>
      </w:pPr>
    </w:lvl>
    <w:lvl w:ilvl="3" w:tplc="9F2CFF6C">
      <w:start w:val="1"/>
      <w:numFmt w:val="decimal"/>
      <w:lvlText w:val="%4."/>
      <w:lvlJc w:val="left"/>
      <w:pPr>
        <w:ind w:left="2880" w:hanging="360"/>
      </w:pPr>
    </w:lvl>
    <w:lvl w:ilvl="4" w:tplc="9DA43DDE">
      <w:start w:val="1"/>
      <w:numFmt w:val="lowerLetter"/>
      <w:lvlText w:val="%5."/>
      <w:lvlJc w:val="left"/>
      <w:pPr>
        <w:ind w:left="3600" w:hanging="360"/>
      </w:pPr>
    </w:lvl>
    <w:lvl w:ilvl="5" w:tplc="0038DDB6">
      <w:start w:val="1"/>
      <w:numFmt w:val="lowerRoman"/>
      <w:lvlText w:val="%6."/>
      <w:lvlJc w:val="right"/>
      <w:pPr>
        <w:ind w:left="4320" w:hanging="180"/>
      </w:pPr>
    </w:lvl>
    <w:lvl w:ilvl="6" w:tplc="52B07BB6">
      <w:start w:val="1"/>
      <w:numFmt w:val="decimal"/>
      <w:lvlText w:val="%7."/>
      <w:lvlJc w:val="left"/>
      <w:pPr>
        <w:ind w:left="5040" w:hanging="360"/>
      </w:pPr>
    </w:lvl>
    <w:lvl w:ilvl="7" w:tplc="7F7ADA56">
      <w:start w:val="1"/>
      <w:numFmt w:val="lowerLetter"/>
      <w:lvlText w:val="%8."/>
      <w:lvlJc w:val="left"/>
      <w:pPr>
        <w:ind w:left="5760" w:hanging="360"/>
      </w:pPr>
    </w:lvl>
    <w:lvl w:ilvl="8" w:tplc="C5EECFDC">
      <w:start w:val="1"/>
      <w:numFmt w:val="lowerRoman"/>
      <w:lvlText w:val="%9."/>
      <w:lvlJc w:val="right"/>
      <w:pPr>
        <w:ind w:left="6480" w:hanging="180"/>
      </w:pPr>
    </w:lvl>
  </w:abstractNum>
  <w:abstractNum w:abstractNumId="39" w15:restartNumberingAfterBreak="0">
    <w:nsid w:val="4B9E4019"/>
    <w:multiLevelType w:val="hybridMultilevel"/>
    <w:tmpl w:val="C5A2810A"/>
    <w:lvl w:ilvl="0" w:tplc="190C5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B36086"/>
    <w:multiLevelType w:val="singleLevel"/>
    <w:tmpl w:val="7CECE508"/>
    <w:lvl w:ilvl="0">
      <w:start w:val="1"/>
      <w:numFmt w:val="decimal"/>
      <w:lvlText w:val="%1."/>
      <w:lvlJc w:val="left"/>
      <w:pPr>
        <w:tabs>
          <w:tab w:val="num" w:pos="1080"/>
        </w:tabs>
        <w:ind w:left="1080" w:hanging="360"/>
      </w:pPr>
      <w:rPr>
        <w:rFonts w:hint="default"/>
      </w:rPr>
    </w:lvl>
  </w:abstractNum>
  <w:abstractNum w:abstractNumId="41" w15:restartNumberingAfterBreak="0">
    <w:nsid w:val="4BCA42D4"/>
    <w:multiLevelType w:val="hybridMultilevel"/>
    <w:tmpl w:val="22020E82"/>
    <w:lvl w:ilvl="0" w:tplc="EB8AC530">
      <w:start w:val="1"/>
      <w:numFmt w:val="bullet"/>
      <w:lvlText w:val=""/>
      <w:lvlJc w:val="left"/>
      <w:pPr>
        <w:ind w:left="720" w:hanging="360"/>
      </w:pPr>
      <w:rPr>
        <w:rFonts w:ascii="Symbol" w:hAnsi="Symbol" w:hint="default"/>
      </w:rPr>
    </w:lvl>
    <w:lvl w:ilvl="1" w:tplc="37ECA092">
      <w:start w:val="1"/>
      <w:numFmt w:val="bullet"/>
      <w:lvlText w:val="o"/>
      <w:lvlJc w:val="left"/>
      <w:pPr>
        <w:ind w:left="1440" w:hanging="360"/>
      </w:pPr>
      <w:rPr>
        <w:rFonts w:ascii="Courier New" w:hAnsi="Courier New" w:hint="default"/>
      </w:rPr>
    </w:lvl>
    <w:lvl w:ilvl="2" w:tplc="81147742">
      <w:start w:val="1"/>
      <w:numFmt w:val="bullet"/>
      <w:lvlText w:val=""/>
      <w:lvlJc w:val="left"/>
      <w:pPr>
        <w:ind w:left="2160" w:hanging="360"/>
      </w:pPr>
      <w:rPr>
        <w:rFonts w:ascii="Wingdings" w:hAnsi="Wingdings" w:hint="default"/>
      </w:rPr>
    </w:lvl>
    <w:lvl w:ilvl="3" w:tplc="A398A4F0">
      <w:start w:val="1"/>
      <w:numFmt w:val="bullet"/>
      <w:lvlText w:val=""/>
      <w:lvlJc w:val="left"/>
      <w:pPr>
        <w:ind w:left="2880" w:hanging="360"/>
      </w:pPr>
      <w:rPr>
        <w:rFonts w:ascii="Symbol" w:hAnsi="Symbol" w:hint="default"/>
      </w:rPr>
    </w:lvl>
    <w:lvl w:ilvl="4" w:tplc="13E0CDBC">
      <w:start w:val="1"/>
      <w:numFmt w:val="bullet"/>
      <w:lvlText w:val="o"/>
      <w:lvlJc w:val="left"/>
      <w:pPr>
        <w:ind w:left="3600" w:hanging="360"/>
      </w:pPr>
      <w:rPr>
        <w:rFonts w:ascii="Courier New" w:hAnsi="Courier New" w:hint="default"/>
      </w:rPr>
    </w:lvl>
    <w:lvl w:ilvl="5" w:tplc="47CE33B4">
      <w:start w:val="1"/>
      <w:numFmt w:val="bullet"/>
      <w:lvlText w:val=""/>
      <w:lvlJc w:val="left"/>
      <w:pPr>
        <w:ind w:left="4320" w:hanging="360"/>
      </w:pPr>
      <w:rPr>
        <w:rFonts w:ascii="Wingdings" w:hAnsi="Wingdings" w:hint="default"/>
      </w:rPr>
    </w:lvl>
    <w:lvl w:ilvl="6" w:tplc="E2067A4E">
      <w:start w:val="1"/>
      <w:numFmt w:val="bullet"/>
      <w:lvlText w:val=""/>
      <w:lvlJc w:val="left"/>
      <w:pPr>
        <w:ind w:left="5040" w:hanging="360"/>
      </w:pPr>
      <w:rPr>
        <w:rFonts w:ascii="Symbol" w:hAnsi="Symbol" w:hint="default"/>
      </w:rPr>
    </w:lvl>
    <w:lvl w:ilvl="7" w:tplc="9EFA6E40">
      <w:start w:val="1"/>
      <w:numFmt w:val="bullet"/>
      <w:lvlText w:val="o"/>
      <w:lvlJc w:val="left"/>
      <w:pPr>
        <w:ind w:left="5760" w:hanging="360"/>
      </w:pPr>
      <w:rPr>
        <w:rFonts w:ascii="Courier New" w:hAnsi="Courier New" w:hint="default"/>
      </w:rPr>
    </w:lvl>
    <w:lvl w:ilvl="8" w:tplc="0614A4B0">
      <w:start w:val="1"/>
      <w:numFmt w:val="bullet"/>
      <w:lvlText w:val=""/>
      <w:lvlJc w:val="left"/>
      <w:pPr>
        <w:ind w:left="6480" w:hanging="360"/>
      </w:pPr>
      <w:rPr>
        <w:rFonts w:ascii="Wingdings" w:hAnsi="Wingdings" w:hint="default"/>
      </w:rPr>
    </w:lvl>
  </w:abstractNum>
  <w:abstractNum w:abstractNumId="42" w15:restartNumberingAfterBreak="0">
    <w:nsid w:val="4CB62161"/>
    <w:multiLevelType w:val="hybridMultilevel"/>
    <w:tmpl w:val="8E8E47A2"/>
    <w:lvl w:ilvl="0" w:tplc="6F72F17C">
      <w:start w:val="1"/>
      <w:numFmt w:val="decimal"/>
      <w:lvlText w:val="%1."/>
      <w:lvlJc w:val="left"/>
      <w:pPr>
        <w:ind w:left="720" w:hanging="360"/>
      </w:pPr>
    </w:lvl>
    <w:lvl w:ilvl="1" w:tplc="A22E4B48">
      <w:start w:val="1"/>
      <w:numFmt w:val="lowerLetter"/>
      <w:lvlText w:val="%2."/>
      <w:lvlJc w:val="left"/>
      <w:pPr>
        <w:ind w:left="1440" w:hanging="360"/>
      </w:pPr>
    </w:lvl>
    <w:lvl w:ilvl="2" w:tplc="8CD2B4B8">
      <w:start w:val="1"/>
      <w:numFmt w:val="lowerRoman"/>
      <w:lvlText w:val="%3."/>
      <w:lvlJc w:val="right"/>
      <w:pPr>
        <w:ind w:left="2160" w:hanging="180"/>
      </w:pPr>
    </w:lvl>
    <w:lvl w:ilvl="3" w:tplc="A800967A">
      <w:start w:val="1"/>
      <w:numFmt w:val="decimal"/>
      <w:lvlText w:val="%4."/>
      <w:lvlJc w:val="left"/>
      <w:pPr>
        <w:ind w:left="2880" w:hanging="360"/>
      </w:pPr>
    </w:lvl>
    <w:lvl w:ilvl="4" w:tplc="3D70832C">
      <w:start w:val="1"/>
      <w:numFmt w:val="lowerLetter"/>
      <w:lvlText w:val="%5."/>
      <w:lvlJc w:val="left"/>
      <w:pPr>
        <w:ind w:left="3600" w:hanging="360"/>
      </w:pPr>
    </w:lvl>
    <w:lvl w:ilvl="5" w:tplc="ADE49A6C">
      <w:start w:val="1"/>
      <w:numFmt w:val="lowerRoman"/>
      <w:lvlText w:val="%6."/>
      <w:lvlJc w:val="right"/>
      <w:pPr>
        <w:ind w:left="4320" w:hanging="180"/>
      </w:pPr>
    </w:lvl>
    <w:lvl w:ilvl="6" w:tplc="9228B358">
      <w:start w:val="1"/>
      <w:numFmt w:val="decimal"/>
      <w:lvlText w:val="%7."/>
      <w:lvlJc w:val="left"/>
      <w:pPr>
        <w:ind w:left="5040" w:hanging="360"/>
      </w:pPr>
    </w:lvl>
    <w:lvl w:ilvl="7" w:tplc="E752B534">
      <w:start w:val="1"/>
      <w:numFmt w:val="lowerLetter"/>
      <w:lvlText w:val="%8."/>
      <w:lvlJc w:val="left"/>
      <w:pPr>
        <w:ind w:left="5760" w:hanging="360"/>
      </w:pPr>
    </w:lvl>
    <w:lvl w:ilvl="8" w:tplc="0A362EB4">
      <w:start w:val="1"/>
      <w:numFmt w:val="lowerRoman"/>
      <w:lvlText w:val="%9."/>
      <w:lvlJc w:val="right"/>
      <w:pPr>
        <w:ind w:left="6480" w:hanging="180"/>
      </w:pPr>
    </w:lvl>
  </w:abstractNum>
  <w:abstractNum w:abstractNumId="43" w15:restartNumberingAfterBreak="0">
    <w:nsid w:val="4F041508"/>
    <w:multiLevelType w:val="hybridMultilevel"/>
    <w:tmpl w:val="CCBE0F0E"/>
    <w:lvl w:ilvl="0" w:tplc="80189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AF3C04"/>
    <w:multiLevelType w:val="hybridMultilevel"/>
    <w:tmpl w:val="6108E660"/>
    <w:lvl w:ilvl="0" w:tplc="3A8088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924759"/>
    <w:multiLevelType w:val="hybridMultilevel"/>
    <w:tmpl w:val="530C5CEA"/>
    <w:lvl w:ilvl="0" w:tplc="7618F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C97432"/>
    <w:multiLevelType w:val="hybridMultilevel"/>
    <w:tmpl w:val="5CE65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5078FA"/>
    <w:multiLevelType w:val="hybridMultilevel"/>
    <w:tmpl w:val="C7267618"/>
    <w:lvl w:ilvl="0" w:tplc="1BF86CC6">
      <w:start w:val="1"/>
      <w:numFmt w:val="decimal"/>
      <w:lvlText w:val="%1."/>
      <w:lvlJc w:val="left"/>
      <w:pPr>
        <w:ind w:left="720" w:hanging="360"/>
      </w:pPr>
    </w:lvl>
    <w:lvl w:ilvl="1" w:tplc="86EA3EA0">
      <w:start w:val="1"/>
      <w:numFmt w:val="lowerLetter"/>
      <w:lvlText w:val="%2."/>
      <w:lvlJc w:val="left"/>
      <w:pPr>
        <w:ind w:left="1440" w:hanging="360"/>
      </w:pPr>
    </w:lvl>
    <w:lvl w:ilvl="2" w:tplc="0A607C7C">
      <w:start w:val="1"/>
      <w:numFmt w:val="lowerRoman"/>
      <w:lvlText w:val="%3."/>
      <w:lvlJc w:val="right"/>
      <w:pPr>
        <w:ind w:left="2160" w:hanging="180"/>
      </w:pPr>
    </w:lvl>
    <w:lvl w:ilvl="3" w:tplc="15F47954">
      <w:start w:val="1"/>
      <w:numFmt w:val="decimal"/>
      <w:lvlText w:val="%4."/>
      <w:lvlJc w:val="left"/>
      <w:pPr>
        <w:ind w:left="2880" w:hanging="360"/>
      </w:pPr>
    </w:lvl>
    <w:lvl w:ilvl="4" w:tplc="13620AB0">
      <w:start w:val="1"/>
      <w:numFmt w:val="lowerLetter"/>
      <w:lvlText w:val="%5."/>
      <w:lvlJc w:val="left"/>
      <w:pPr>
        <w:ind w:left="3600" w:hanging="360"/>
      </w:pPr>
    </w:lvl>
    <w:lvl w:ilvl="5" w:tplc="7770913A">
      <w:start w:val="1"/>
      <w:numFmt w:val="lowerRoman"/>
      <w:lvlText w:val="%6."/>
      <w:lvlJc w:val="right"/>
      <w:pPr>
        <w:ind w:left="4320" w:hanging="180"/>
      </w:pPr>
    </w:lvl>
    <w:lvl w:ilvl="6" w:tplc="D2FCBF2C">
      <w:start w:val="1"/>
      <w:numFmt w:val="decimal"/>
      <w:lvlText w:val="%7."/>
      <w:lvlJc w:val="left"/>
      <w:pPr>
        <w:ind w:left="5040" w:hanging="360"/>
      </w:pPr>
    </w:lvl>
    <w:lvl w:ilvl="7" w:tplc="8DA80148">
      <w:start w:val="1"/>
      <w:numFmt w:val="lowerLetter"/>
      <w:lvlText w:val="%8."/>
      <w:lvlJc w:val="left"/>
      <w:pPr>
        <w:ind w:left="5760" w:hanging="360"/>
      </w:pPr>
    </w:lvl>
    <w:lvl w:ilvl="8" w:tplc="684CBA2A">
      <w:start w:val="1"/>
      <w:numFmt w:val="lowerRoman"/>
      <w:lvlText w:val="%9."/>
      <w:lvlJc w:val="right"/>
      <w:pPr>
        <w:ind w:left="6480" w:hanging="180"/>
      </w:pPr>
    </w:lvl>
  </w:abstractNum>
  <w:abstractNum w:abstractNumId="48" w15:restartNumberingAfterBreak="0">
    <w:nsid w:val="5B686CFB"/>
    <w:multiLevelType w:val="hybridMultilevel"/>
    <w:tmpl w:val="619E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785180"/>
    <w:multiLevelType w:val="hybridMultilevel"/>
    <w:tmpl w:val="C50C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F6017A"/>
    <w:multiLevelType w:val="hybridMultilevel"/>
    <w:tmpl w:val="C53E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B916F9"/>
    <w:multiLevelType w:val="hybridMultilevel"/>
    <w:tmpl w:val="0394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101AE2"/>
    <w:multiLevelType w:val="hybridMultilevel"/>
    <w:tmpl w:val="F9EC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C95615"/>
    <w:multiLevelType w:val="hybridMultilevel"/>
    <w:tmpl w:val="AB903E72"/>
    <w:lvl w:ilvl="0" w:tplc="CA6405C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45156B1"/>
    <w:multiLevelType w:val="hybridMultilevel"/>
    <w:tmpl w:val="F400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094FBC"/>
    <w:multiLevelType w:val="singleLevel"/>
    <w:tmpl w:val="3D7ACD46"/>
    <w:lvl w:ilvl="0">
      <w:start w:val="1"/>
      <w:numFmt w:val="decimal"/>
      <w:lvlText w:val="%1."/>
      <w:lvlJc w:val="left"/>
      <w:pPr>
        <w:tabs>
          <w:tab w:val="num" w:pos="1080"/>
        </w:tabs>
        <w:ind w:left="1080" w:hanging="360"/>
      </w:pPr>
      <w:rPr>
        <w:rFonts w:hint="default"/>
      </w:rPr>
    </w:lvl>
  </w:abstractNum>
  <w:abstractNum w:abstractNumId="56" w15:restartNumberingAfterBreak="0">
    <w:nsid w:val="65C16224"/>
    <w:multiLevelType w:val="hybridMultilevel"/>
    <w:tmpl w:val="75466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6441302"/>
    <w:multiLevelType w:val="hybridMultilevel"/>
    <w:tmpl w:val="57329822"/>
    <w:lvl w:ilvl="0" w:tplc="0409000F">
      <w:start w:val="1"/>
      <w:numFmt w:val="decimal"/>
      <w:lvlText w:val="%1."/>
      <w:lvlJc w:val="left"/>
      <w:pPr>
        <w:tabs>
          <w:tab w:val="num" w:pos="720"/>
        </w:tabs>
        <w:ind w:left="720" w:hanging="360"/>
      </w:pPr>
    </w:lvl>
    <w:lvl w:ilvl="1" w:tplc="BA4EB8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F460B0"/>
    <w:multiLevelType w:val="hybridMultilevel"/>
    <w:tmpl w:val="0E762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7173A2B"/>
    <w:multiLevelType w:val="singleLevel"/>
    <w:tmpl w:val="E1947682"/>
    <w:lvl w:ilvl="0">
      <w:start w:val="1"/>
      <w:numFmt w:val="decimal"/>
      <w:lvlText w:val="%1."/>
      <w:lvlJc w:val="left"/>
      <w:pPr>
        <w:tabs>
          <w:tab w:val="num" w:pos="360"/>
        </w:tabs>
        <w:ind w:left="360" w:hanging="360"/>
      </w:pPr>
      <w:rPr>
        <w:rFonts w:ascii="Arial" w:eastAsiaTheme="minorHAnsi" w:hAnsi="Arial" w:cs="Arial"/>
      </w:rPr>
    </w:lvl>
  </w:abstractNum>
  <w:abstractNum w:abstractNumId="60" w15:restartNumberingAfterBreak="0">
    <w:nsid w:val="6893278C"/>
    <w:multiLevelType w:val="hybridMultilevel"/>
    <w:tmpl w:val="CC880F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4965D3"/>
    <w:multiLevelType w:val="hybridMultilevel"/>
    <w:tmpl w:val="BC9EAD10"/>
    <w:lvl w:ilvl="0" w:tplc="8EBC6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BD80EF1"/>
    <w:multiLevelType w:val="hybridMultilevel"/>
    <w:tmpl w:val="E384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BF72078"/>
    <w:multiLevelType w:val="hybridMultilevel"/>
    <w:tmpl w:val="D16CC4A2"/>
    <w:lvl w:ilvl="0" w:tplc="CA500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8A5FAE"/>
    <w:multiLevelType w:val="hybridMultilevel"/>
    <w:tmpl w:val="A9603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78711D"/>
    <w:multiLevelType w:val="singleLevel"/>
    <w:tmpl w:val="5F36F546"/>
    <w:lvl w:ilvl="0">
      <w:start w:val="1"/>
      <w:numFmt w:val="decimal"/>
      <w:lvlText w:val="%1."/>
      <w:lvlJc w:val="left"/>
      <w:pPr>
        <w:tabs>
          <w:tab w:val="num" w:pos="1080"/>
        </w:tabs>
        <w:ind w:left="1080" w:hanging="360"/>
      </w:pPr>
      <w:rPr>
        <w:rFonts w:hint="default"/>
      </w:rPr>
    </w:lvl>
  </w:abstractNum>
  <w:abstractNum w:abstractNumId="66" w15:restartNumberingAfterBreak="0">
    <w:nsid w:val="791F6013"/>
    <w:multiLevelType w:val="hybridMultilevel"/>
    <w:tmpl w:val="111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ED5E54"/>
    <w:multiLevelType w:val="hybridMultilevel"/>
    <w:tmpl w:val="290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697091">
    <w:abstractNumId w:val="42"/>
  </w:num>
  <w:num w:numId="2" w16cid:durableId="1479179548">
    <w:abstractNumId w:val="18"/>
  </w:num>
  <w:num w:numId="3" w16cid:durableId="2134713717">
    <w:abstractNumId w:val="47"/>
  </w:num>
  <w:num w:numId="4" w16cid:durableId="1524049978">
    <w:abstractNumId w:val="10"/>
  </w:num>
  <w:num w:numId="5" w16cid:durableId="1017539528">
    <w:abstractNumId w:val="41"/>
  </w:num>
  <w:num w:numId="6" w16cid:durableId="967006603">
    <w:abstractNumId w:val="33"/>
  </w:num>
  <w:num w:numId="7" w16cid:durableId="1385444396">
    <w:abstractNumId w:val="4"/>
  </w:num>
  <w:num w:numId="8" w16cid:durableId="434860757">
    <w:abstractNumId w:val="25"/>
  </w:num>
  <w:num w:numId="9" w16cid:durableId="1560897903">
    <w:abstractNumId w:val="38"/>
  </w:num>
  <w:num w:numId="10" w16cid:durableId="2103867993">
    <w:abstractNumId w:val="0"/>
  </w:num>
  <w:num w:numId="11" w16cid:durableId="1992714241">
    <w:abstractNumId w:val="1"/>
  </w:num>
  <w:num w:numId="12" w16cid:durableId="1664503571">
    <w:abstractNumId w:val="26"/>
  </w:num>
  <w:num w:numId="13" w16cid:durableId="1924533734">
    <w:abstractNumId w:val="23"/>
  </w:num>
  <w:num w:numId="14" w16cid:durableId="1253508719">
    <w:abstractNumId w:val="36"/>
  </w:num>
  <w:num w:numId="15" w16cid:durableId="1478691906">
    <w:abstractNumId w:val="62"/>
  </w:num>
  <w:num w:numId="16" w16cid:durableId="1034162053">
    <w:abstractNumId w:val="56"/>
  </w:num>
  <w:num w:numId="17" w16cid:durableId="1854034603">
    <w:abstractNumId w:val="60"/>
  </w:num>
  <w:num w:numId="18" w16cid:durableId="2134708738">
    <w:abstractNumId w:val="64"/>
  </w:num>
  <w:num w:numId="19" w16cid:durableId="532152772">
    <w:abstractNumId w:val="22"/>
  </w:num>
  <w:num w:numId="20" w16cid:durableId="1532692910">
    <w:abstractNumId w:val="67"/>
  </w:num>
  <w:num w:numId="21" w16cid:durableId="1392145764">
    <w:abstractNumId w:val="6"/>
  </w:num>
  <w:num w:numId="22" w16cid:durableId="1072773039">
    <w:abstractNumId w:val="20"/>
  </w:num>
  <w:num w:numId="23" w16cid:durableId="3170643">
    <w:abstractNumId w:val="44"/>
  </w:num>
  <w:num w:numId="24" w16cid:durableId="2118676294">
    <w:abstractNumId w:val="13"/>
  </w:num>
  <w:num w:numId="25" w16cid:durableId="261030403">
    <w:abstractNumId w:val="45"/>
  </w:num>
  <w:num w:numId="26" w16cid:durableId="543911078">
    <w:abstractNumId w:val="43"/>
  </w:num>
  <w:num w:numId="27" w16cid:durableId="1629623015">
    <w:abstractNumId w:val="27"/>
  </w:num>
  <w:num w:numId="28" w16cid:durableId="995112834">
    <w:abstractNumId w:val="39"/>
  </w:num>
  <w:num w:numId="29" w16cid:durableId="1885680838">
    <w:abstractNumId w:val="37"/>
  </w:num>
  <w:num w:numId="30" w16cid:durableId="519703499">
    <w:abstractNumId w:val="3"/>
  </w:num>
  <w:num w:numId="31" w16cid:durableId="676427705">
    <w:abstractNumId w:val="17"/>
  </w:num>
  <w:num w:numId="32" w16cid:durableId="74134915">
    <w:abstractNumId w:val="55"/>
  </w:num>
  <w:num w:numId="33" w16cid:durableId="951017225">
    <w:abstractNumId w:val="30"/>
  </w:num>
  <w:num w:numId="34" w16cid:durableId="522130905">
    <w:abstractNumId w:val="8"/>
  </w:num>
  <w:num w:numId="35" w16cid:durableId="927082684">
    <w:abstractNumId w:val="21"/>
  </w:num>
  <w:num w:numId="36" w16cid:durableId="1975792680">
    <w:abstractNumId w:val="52"/>
  </w:num>
  <w:num w:numId="37" w16cid:durableId="1730690880">
    <w:abstractNumId w:val="2"/>
  </w:num>
  <w:num w:numId="38" w16cid:durableId="721444886">
    <w:abstractNumId w:val="63"/>
  </w:num>
  <w:num w:numId="39" w16cid:durableId="944310237">
    <w:abstractNumId w:val="34"/>
  </w:num>
  <w:num w:numId="40" w16cid:durableId="1823617616">
    <w:abstractNumId w:val="46"/>
  </w:num>
  <w:num w:numId="41" w16cid:durableId="1669793744">
    <w:abstractNumId w:val="29"/>
  </w:num>
  <w:num w:numId="42" w16cid:durableId="1566725593">
    <w:abstractNumId w:val="11"/>
  </w:num>
  <w:num w:numId="43" w16cid:durableId="1252278121">
    <w:abstractNumId w:val="5"/>
  </w:num>
  <w:num w:numId="44" w16cid:durableId="1722290649">
    <w:abstractNumId w:val="48"/>
  </w:num>
  <w:num w:numId="45" w16cid:durableId="510611443">
    <w:abstractNumId w:val="59"/>
  </w:num>
  <w:num w:numId="46" w16cid:durableId="74058051">
    <w:abstractNumId w:val="12"/>
  </w:num>
  <w:num w:numId="47" w16cid:durableId="1485968939">
    <w:abstractNumId w:val="7"/>
  </w:num>
  <w:num w:numId="48" w16cid:durableId="1155873577">
    <w:abstractNumId w:val="40"/>
  </w:num>
  <w:num w:numId="49" w16cid:durableId="1737969069">
    <w:abstractNumId w:val="53"/>
  </w:num>
  <w:num w:numId="50" w16cid:durableId="1704792612">
    <w:abstractNumId w:val="57"/>
  </w:num>
  <w:num w:numId="51" w16cid:durableId="1819299492">
    <w:abstractNumId w:val="65"/>
  </w:num>
  <w:num w:numId="52" w16cid:durableId="805857094">
    <w:abstractNumId w:val="14"/>
  </w:num>
  <w:num w:numId="53" w16cid:durableId="460343710">
    <w:abstractNumId w:val="49"/>
  </w:num>
  <w:num w:numId="54" w16cid:durableId="940986967">
    <w:abstractNumId w:val="9"/>
  </w:num>
  <w:num w:numId="55" w16cid:durableId="904989547">
    <w:abstractNumId w:val="16"/>
  </w:num>
  <w:num w:numId="56" w16cid:durableId="2036468047">
    <w:abstractNumId w:val="15"/>
  </w:num>
  <w:num w:numId="57" w16cid:durableId="137302191">
    <w:abstractNumId w:val="32"/>
  </w:num>
  <w:num w:numId="58" w16cid:durableId="552733599">
    <w:abstractNumId w:val="51"/>
  </w:num>
  <w:num w:numId="59" w16cid:durableId="1367752871">
    <w:abstractNumId w:val="19"/>
  </w:num>
  <w:num w:numId="60" w16cid:durableId="1390760524">
    <w:abstractNumId w:val="66"/>
  </w:num>
  <w:num w:numId="61" w16cid:durableId="1409814462">
    <w:abstractNumId w:val="50"/>
  </w:num>
  <w:num w:numId="62" w16cid:durableId="1049960097">
    <w:abstractNumId w:val="54"/>
  </w:num>
  <w:num w:numId="63" w16cid:durableId="207956647">
    <w:abstractNumId w:val="31"/>
  </w:num>
  <w:num w:numId="64" w16cid:durableId="751511097">
    <w:abstractNumId w:val="35"/>
  </w:num>
  <w:num w:numId="65" w16cid:durableId="715858332">
    <w:abstractNumId w:val="61"/>
  </w:num>
  <w:num w:numId="66" w16cid:durableId="697124912">
    <w:abstractNumId w:val="58"/>
  </w:num>
  <w:num w:numId="67" w16cid:durableId="1645041026">
    <w:abstractNumId w:val="24"/>
  </w:num>
  <w:num w:numId="68" w16cid:durableId="110169637">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59"/>
    <w:rsid w:val="00004956"/>
    <w:rsid w:val="000051EB"/>
    <w:rsid w:val="00007117"/>
    <w:rsid w:val="00010782"/>
    <w:rsid w:val="0001298A"/>
    <w:rsid w:val="0001662D"/>
    <w:rsid w:val="00016E35"/>
    <w:rsid w:val="00023F49"/>
    <w:rsid w:val="0003000F"/>
    <w:rsid w:val="00030BB7"/>
    <w:rsid w:val="000310D1"/>
    <w:rsid w:val="00034E14"/>
    <w:rsid w:val="0003636F"/>
    <w:rsid w:val="000376B9"/>
    <w:rsid w:val="000404DC"/>
    <w:rsid w:val="00041236"/>
    <w:rsid w:val="00044756"/>
    <w:rsid w:val="00045425"/>
    <w:rsid w:val="0004694D"/>
    <w:rsid w:val="00054119"/>
    <w:rsid w:val="00054546"/>
    <w:rsid w:val="00057D66"/>
    <w:rsid w:val="00064218"/>
    <w:rsid w:val="00065F4F"/>
    <w:rsid w:val="000727F5"/>
    <w:rsid w:val="00073442"/>
    <w:rsid w:val="00074919"/>
    <w:rsid w:val="00074F66"/>
    <w:rsid w:val="00081518"/>
    <w:rsid w:val="00081631"/>
    <w:rsid w:val="00082549"/>
    <w:rsid w:val="000876B8"/>
    <w:rsid w:val="00093333"/>
    <w:rsid w:val="00094BCC"/>
    <w:rsid w:val="0009593F"/>
    <w:rsid w:val="000A279C"/>
    <w:rsid w:val="000B10A3"/>
    <w:rsid w:val="000B205C"/>
    <w:rsid w:val="000B483C"/>
    <w:rsid w:val="000B5957"/>
    <w:rsid w:val="000B7334"/>
    <w:rsid w:val="000B7BE5"/>
    <w:rsid w:val="000C43E8"/>
    <w:rsid w:val="000C4464"/>
    <w:rsid w:val="000C5DB4"/>
    <w:rsid w:val="000D6ADF"/>
    <w:rsid w:val="000E0E55"/>
    <w:rsid w:val="000E179D"/>
    <w:rsid w:val="000E1877"/>
    <w:rsid w:val="000E38CA"/>
    <w:rsid w:val="000E45A6"/>
    <w:rsid w:val="000E6E8D"/>
    <w:rsid w:val="000F06AC"/>
    <w:rsid w:val="000F22A2"/>
    <w:rsid w:val="000F24C5"/>
    <w:rsid w:val="000F2D2E"/>
    <w:rsid w:val="000F3933"/>
    <w:rsid w:val="00103E7A"/>
    <w:rsid w:val="00104747"/>
    <w:rsid w:val="00111870"/>
    <w:rsid w:val="00112813"/>
    <w:rsid w:val="00115CC0"/>
    <w:rsid w:val="00121A05"/>
    <w:rsid w:val="00124A21"/>
    <w:rsid w:val="00124DC9"/>
    <w:rsid w:val="0012798A"/>
    <w:rsid w:val="00127A87"/>
    <w:rsid w:val="0013040A"/>
    <w:rsid w:val="001312A8"/>
    <w:rsid w:val="001329A1"/>
    <w:rsid w:val="00133052"/>
    <w:rsid w:val="00133AE6"/>
    <w:rsid w:val="00133AF7"/>
    <w:rsid w:val="00134B45"/>
    <w:rsid w:val="0013556E"/>
    <w:rsid w:val="00136CB6"/>
    <w:rsid w:val="0014170C"/>
    <w:rsid w:val="00144D7C"/>
    <w:rsid w:val="00146070"/>
    <w:rsid w:val="00146C66"/>
    <w:rsid w:val="0015045F"/>
    <w:rsid w:val="00155338"/>
    <w:rsid w:val="00155363"/>
    <w:rsid w:val="00155BEC"/>
    <w:rsid w:val="00156036"/>
    <w:rsid w:val="00163CEC"/>
    <w:rsid w:val="00166E08"/>
    <w:rsid w:val="001673AE"/>
    <w:rsid w:val="001729CD"/>
    <w:rsid w:val="001734BF"/>
    <w:rsid w:val="0017435B"/>
    <w:rsid w:val="001774AD"/>
    <w:rsid w:val="00180775"/>
    <w:rsid w:val="001842C5"/>
    <w:rsid w:val="0018B621"/>
    <w:rsid w:val="00190538"/>
    <w:rsid w:val="0019095C"/>
    <w:rsid w:val="001934FB"/>
    <w:rsid w:val="00194545"/>
    <w:rsid w:val="001A1F05"/>
    <w:rsid w:val="001A382D"/>
    <w:rsid w:val="001A6058"/>
    <w:rsid w:val="001A7ED2"/>
    <w:rsid w:val="001B1C5B"/>
    <w:rsid w:val="001B78E6"/>
    <w:rsid w:val="001C64E2"/>
    <w:rsid w:val="001D371B"/>
    <w:rsid w:val="001D4934"/>
    <w:rsid w:val="001E0B2F"/>
    <w:rsid w:val="001E1943"/>
    <w:rsid w:val="001E2465"/>
    <w:rsid w:val="001E5476"/>
    <w:rsid w:val="001F0F60"/>
    <w:rsid w:val="001F4D37"/>
    <w:rsid w:val="00201CBF"/>
    <w:rsid w:val="002022CF"/>
    <w:rsid w:val="00202826"/>
    <w:rsid w:val="00202A00"/>
    <w:rsid w:val="00202DEC"/>
    <w:rsid w:val="0020760F"/>
    <w:rsid w:val="00207B64"/>
    <w:rsid w:val="00207B73"/>
    <w:rsid w:val="00210838"/>
    <w:rsid w:val="00210B28"/>
    <w:rsid w:val="0021287D"/>
    <w:rsid w:val="00220CBE"/>
    <w:rsid w:val="00222C3D"/>
    <w:rsid w:val="00222DA8"/>
    <w:rsid w:val="00222F01"/>
    <w:rsid w:val="00225A12"/>
    <w:rsid w:val="00225C68"/>
    <w:rsid w:val="00227616"/>
    <w:rsid w:val="00232F3C"/>
    <w:rsid w:val="00232F7E"/>
    <w:rsid w:val="00233FB4"/>
    <w:rsid w:val="00234DE7"/>
    <w:rsid w:val="00234E9A"/>
    <w:rsid w:val="00235151"/>
    <w:rsid w:val="0023604C"/>
    <w:rsid w:val="002368F5"/>
    <w:rsid w:val="002417D0"/>
    <w:rsid w:val="00241E4A"/>
    <w:rsid w:val="00244F1E"/>
    <w:rsid w:val="0024713A"/>
    <w:rsid w:val="002506D8"/>
    <w:rsid w:val="00250893"/>
    <w:rsid w:val="00250DB0"/>
    <w:rsid w:val="00251089"/>
    <w:rsid w:val="0025233E"/>
    <w:rsid w:val="00253461"/>
    <w:rsid w:val="002554CD"/>
    <w:rsid w:val="002561A7"/>
    <w:rsid w:val="002611C7"/>
    <w:rsid w:val="00262DFB"/>
    <w:rsid w:val="0026571A"/>
    <w:rsid w:val="002701E7"/>
    <w:rsid w:val="0027160E"/>
    <w:rsid w:val="002726E8"/>
    <w:rsid w:val="00277D2E"/>
    <w:rsid w:val="00281F58"/>
    <w:rsid w:val="002832A4"/>
    <w:rsid w:val="00283B36"/>
    <w:rsid w:val="0028752C"/>
    <w:rsid w:val="002926E3"/>
    <w:rsid w:val="00292849"/>
    <w:rsid w:val="00293B83"/>
    <w:rsid w:val="00293CFB"/>
    <w:rsid w:val="00296015"/>
    <w:rsid w:val="00297936"/>
    <w:rsid w:val="00297B57"/>
    <w:rsid w:val="002A0D79"/>
    <w:rsid w:val="002A52BA"/>
    <w:rsid w:val="002A6903"/>
    <w:rsid w:val="002A73FC"/>
    <w:rsid w:val="002B181C"/>
    <w:rsid w:val="002B3CC3"/>
    <w:rsid w:val="002B40A1"/>
    <w:rsid w:val="002B4294"/>
    <w:rsid w:val="002B7F1C"/>
    <w:rsid w:val="002C307D"/>
    <w:rsid w:val="002C4C14"/>
    <w:rsid w:val="002C4EB2"/>
    <w:rsid w:val="002C62D4"/>
    <w:rsid w:val="002D073A"/>
    <w:rsid w:val="002D3322"/>
    <w:rsid w:val="002D528B"/>
    <w:rsid w:val="002D683F"/>
    <w:rsid w:val="002E2DD0"/>
    <w:rsid w:val="002E43BB"/>
    <w:rsid w:val="002E61DE"/>
    <w:rsid w:val="002E6479"/>
    <w:rsid w:val="002E7328"/>
    <w:rsid w:val="002F16A9"/>
    <w:rsid w:val="002F38C1"/>
    <w:rsid w:val="002F4F3C"/>
    <w:rsid w:val="002F54A7"/>
    <w:rsid w:val="00300EF2"/>
    <w:rsid w:val="00303206"/>
    <w:rsid w:val="00304366"/>
    <w:rsid w:val="00306C9B"/>
    <w:rsid w:val="00307DE6"/>
    <w:rsid w:val="0031132F"/>
    <w:rsid w:val="00313A09"/>
    <w:rsid w:val="0032175C"/>
    <w:rsid w:val="0032293E"/>
    <w:rsid w:val="00324022"/>
    <w:rsid w:val="00333D0D"/>
    <w:rsid w:val="00335192"/>
    <w:rsid w:val="00336384"/>
    <w:rsid w:val="00336B6B"/>
    <w:rsid w:val="00337193"/>
    <w:rsid w:val="00340F6A"/>
    <w:rsid w:val="00347204"/>
    <w:rsid w:val="003508AD"/>
    <w:rsid w:val="00352F42"/>
    <w:rsid w:val="00354313"/>
    <w:rsid w:val="00357F45"/>
    <w:rsid w:val="00360AC6"/>
    <w:rsid w:val="00362FB7"/>
    <w:rsid w:val="0036527F"/>
    <w:rsid w:val="00365566"/>
    <w:rsid w:val="003661D5"/>
    <w:rsid w:val="0037157E"/>
    <w:rsid w:val="003721BE"/>
    <w:rsid w:val="00372D65"/>
    <w:rsid w:val="00380368"/>
    <w:rsid w:val="00380CFE"/>
    <w:rsid w:val="00382009"/>
    <w:rsid w:val="00383AF5"/>
    <w:rsid w:val="0038590A"/>
    <w:rsid w:val="0038645A"/>
    <w:rsid w:val="00387AEB"/>
    <w:rsid w:val="0039529C"/>
    <w:rsid w:val="003A01F2"/>
    <w:rsid w:val="003A3CCA"/>
    <w:rsid w:val="003B0B98"/>
    <w:rsid w:val="003B0CDD"/>
    <w:rsid w:val="003B29EB"/>
    <w:rsid w:val="003B2A09"/>
    <w:rsid w:val="003B40D9"/>
    <w:rsid w:val="003B660B"/>
    <w:rsid w:val="003B6DC8"/>
    <w:rsid w:val="003C0A9C"/>
    <w:rsid w:val="003C0D37"/>
    <w:rsid w:val="003C24D4"/>
    <w:rsid w:val="003C350F"/>
    <w:rsid w:val="003D4572"/>
    <w:rsid w:val="003D686B"/>
    <w:rsid w:val="003E00FA"/>
    <w:rsid w:val="003E4173"/>
    <w:rsid w:val="003F44AA"/>
    <w:rsid w:val="003F764C"/>
    <w:rsid w:val="004030A8"/>
    <w:rsid w:val="00403D6B"/>
    <w:rsid w:val="0040656E"/>
    <w:rsid w:val="0040684D"/>
    <w:rsid w:val="00407FA3"/>
    <w:rsid w:val="00417E54"/>
    <w:rsid w:val="00421FD5"/>
    <w:rsid w:val="00431624"/>
    <w:rsid w:val="00432067"/>
    <w:rsid w:val="004321E9"/>
    <w:rsid w:val="00440794"/>
    <w:rsid w:val="0044557A"/>
    <w:rsid w:val="00447755"/>
    <w:rsid w:val="00447B65"/>
    <w:rsid w:val="0045269A"/>
    <w:rsid w:val="00453045"/>
    <w:rsid w:val="00453A49"/>
    <w:rsid w:val="004560DB"/>
    <w:rsid w:val="004606F0"/>
    <w:rsid w:val="00463F8D"/>
    <w:rsid w:val="0046558F"/>
    <w:rsid w:val="004661F7"/>
    <w:rsid w:val="00470F4A"/>
    <w:rsid w:val="00471315"/>
    <w:rsid w:val="00471BF2"/>
    <w:rsid w:val="00473246"/>
    <w:rsid w:val="00473D40"/>
    <w:rsid w:val="0047593A"/>
    <w:rsid w:val="00475AAA"/>
    <w:rsid w:val="004770A1"/>
    <w:rsid w:val="00477A7F"/>
    <w:rsid w:val="00482643"/>
    <w:rsid w:val="00482DE1"/>
    <w:rsid w:val="00483336"/>
    <w:rsid w:val="00484E74"/>
    <w:rsid w:val="00486012"/>
    <w:rsid w:val="00490906"/>
    <w:rsid w:val="00491F12"/>
    <w:rsid w:val="004936C7"/>
    <w:rsid w:val="004938D4"/>
    <w:rsid w:val="00493947"/>
    <w:rsid w:val="00493D47"/>
    <w:rsid w:val="004A118E"/>
    <w:rsid w:val="004A39F8"/>
    <w:rsid w:val="004A3D85"/>
    <w:rsid w:val="004A683E"/>
    <w:rsid w:val="004B2D45"/>
    <w:rsid w:val="004B32F4"/>
    <w:rsid w:val="004B3D1D"/>
    <w:rsid w:val="004B3EEA"/>
    <w:rsid w:val="004B429D"/>
    <w:rsid w:val="004B4CAF"/>
    <w:rsid w:val="004B7799"/>
    <w:rsid w:val="004C049F"/>
    <w:rsid w:val="004C1AAE"/>
    <w:rsid w:val="004C4D44"/>
    <w:rsid w:val="004D036A"/>
    <w:rsid w:val="004D0CA0"/>
    <w:rsid w:val="004D1005"/>
    <w:rsid w:val="004D1DE4"/>
    <w:rsid w:val="004D3F83"/>
    <w:rsid w:val="004D5032"/>
    <w:rsid w:val="004D775F"/>
    <w:rsid w:val="004E23D7"/>
    <w:rsid w:val="004E2F9F"/>
    <w:rsid w:val="004E46BE"/>
    <w:rsid w:val="004E4842"/>
    <w:rsid w:val="004E7455"/>
    <w:rsid w:val="004E7FA0"/>
    <w:rsid w:val="004F5FE9"/>
    <w:rsid w:val="005000E2"/>
    <w:rsid w:val="0050155C"/>
    <w:rsid w:val="00501FA9"/>
    <w:rsid w:val="0050249F"/>
    <w:rsid w:val="005042AC"/>
    <w:rsid w:val="00505B47"/>
    <w:rsid w:val="00507FA3"/>
    <w:rsid w:val="0051040D"/>
    <w:rsid w:val="00511566"/>
    <w:rsid w:val="005155A3"/>
    <w:rsid w:val="00516814"/>
    <w:rsid w:val="00516886"/>
    <w:rsid w:val="00520F64"/>
    <w:rsid w:val="00521FCA"/>
    <w:rsid w:val="00524EB2"/>
    <w:rsid w:val="00531F24"/>
    <w:rsid w:val="00547736"/>
    <w:rsid w:val="00547C8A"/>
    <w:rsid w:val="005514FA"/>
    <w:rsid w:val="00551937"/>
    <w:rsid w:val="005526D0"/>
    <w:rsid w:val="00553272"/>
    <w:rsid w:val="00560154"/>
    <w:rsid w:val="00560253"/>
    <w:rsid w:val="005640E0"/>
    <w:rsid w:val="00565006"/>
    <w:rsid w:val="00566053"/>
    <w:rsid w:val="00566329"/>
    <w:rsid w:val="005663FE"/>
    <w:rsid w:val="00571B73"/>
    <w:rsid w:val="00575A26"/>
    <w:rsid w:val="005803F1"/>
    <w:rsid w:val="005813AE"/>
    <w:rsid w:val="00582BA9"/>
    <w:rsid w:val="00584B78"/>
    <w:rsid w:val="00585A81"/>
    <w:rsid w:val="00587876"/>
    <w:rsid w:val="00590251"/>
    <w:rsid w:val="005948E2"/>
    <w:rsid w:val="00596C99"/>
    <w:rsid w:val="005971DE"/>
    <w:rsid w:val="00597D10"/>
    <w:rsid w:val="005A0042"/>
    <w:rsid w:val="005B0A06"/>
    <w:rsid w:val="005B2411"/>
    <w:rsid w:val="005B5ECE"/>
    <w:rsid w:val="005C1069"/>
    <w:rsid w:val="005C2728"/>
    <w:rsid w:val="005C4F7D"/>
    <w:rsid w:val="005C5AFE"/>
    <w:rsid w:val="005CB3BE"/>
    <w:rsid w:val="005D2379"/>
    <w:rsid w:val="005D3006"/>
    <w:rsid w:val="005D4027"/>
    <w:rsid w:val="005E2923"/>
    <w:rsid w:val="005E5AE9"/>
    <w:rsid w:val="005F0B0B"/>
    <w:rsid w:val="005F1B06"/>
    <w:rsid w:val="005F5005"/>
    <w:rsid w:val="00600F4C"/>
    <w:rsid w:val="00603252"/>
    <w:rsid w:val="00603FE2"/>
    <w:rsid w:val="00614450"/>
    <w:rsid w:val="00615B44"/>
    <w:rsid w:val="00615DB0"/>
    <w:rsid w:val="006160B1"/>
    <w:rsid w:val="00617D5D"/>
    <w:rsid w:val="00622306"/>
    <w:rsid w:val="00622921"/>
    <w:rsid w:val="006230C6"/>
    <w:rsid w:val="006233F3"/>
    <w:rsid w:val="0062442D"/>
    <w:rsid w:val="00626063"/>
    <w:rsid w:val="0063252E"/>
    <w:rsid w:val="00633D7F"/>
    <w:rsid w:val="00634F1B"/>
    <w:rsid w:val="0064187D"/>
    <w:rsid w:val="00641C38"/>
    <w:rsid w:val="00641DF2"/>
    <w:rsid w:val="006421A4"/>
    <w:rsid w:val="0064250F"/>
    <w:rsid w:val="00642F59"/>
    <w:rsid w:val="0064325D"/>
    <w:rsid w:val="006457C0"/>
    <w:rsid w:val="00647500"/>
    <w:rsid w:val="00653F2E"/>
    <w:rsid w:val="00656D62"/>
    <w:rsid w:val="00657E66"/>
    <w:rsid w:val="00663DFB"/>
    <w:rsid w:val="00664310"/>
    <w:rsid w:val="006653AD"/>
    <w:rsid w:val="00665F59"/>
    <w:rsid w:val="00673192"/>
    <w:rsid w:val="00673719"/>
    <w:rsid w:val="00682FEE"/>
    <w:rsid w:val="006846AA"/>
    <w:rsid w:val="00684BF5"/>
    <w:rsid w:val="006903E4"/>
    <w:rsid w:val="00690BA2"/>
    <w:rsid w:val="00690E87"/>
    <w:rsid w:val="00693D92"/>
    <w:rsid w:val="0069D87A"/>
    <w:rsid w:val="006A24B8"/>
    <w:rsid w:val="006A33B1"/>
    <w:rsid w:val="006A3CE7"/>
    <w:rsid w:val="006A5E9F"/>
    <w:rsid w:val="006A7C20"/>
    <w:rsid w:val="006B41F4"/>
    <w:rsid w:val="006B529E"/>
    <w:rsid w:val="006B6A4D"/>
    <w:rsid w:val="006C176B"/>
    <w:rsid w:val="006C23F6"/>
    <w:rsid w:val="006C7FC9"/>
    <w:rsid w:val="006D1AE2"/>
    <w:rsid w:val="006D1F85"/>
    <w:rsid w:val="006D381E"/>
    <w:rsid w:val="006D60BA"/>
    <w:rsid w:val="006E1E68"/>
    <w:rsid w:val="006E316C"/>
    <w:rsid w:val="006E33FA"/>
    <w:rsid w:val="006E49CE"/>
    <w:rsid w:val="006E53F6"/>
    <w:rsid w:val="006F18CF"/>
    <w:rsid w:val="006F3029"/>
    <w:rsid w:val="006F5DFE"/>
    <w:rsid w:val="006F5FF1"/>
    <w:rsid w:val="006F6412"/>
    <w:rsid w:val="007014D1"/>
    <w:rsid w:val="00706D26"/>
    <w:rsid w:val="00706EB0"/>
    <w:rsid w:val="00706EF0"/>
    <w:rsid w:val="0071541D"/>
    <w:rsid w:val="00717692"/>
    <w:rsid w:val="00721E4C"/>
    <w:rsid w:val="00721EC0"/>
    <w:rsid w:val="00723BEB"/>
    <w:rsid w:val="0073096D"/>
    <w:rsid w:val="00734179"/>
    <w:rsid w:val="00736C8A"/>
    <w:rsid w:val="00743347"/>
    <w:rsid w:val="0074707D"/>
    <w:rsid w:val="00750218"/>
    <w:rsid w:val="00750799"/>
    <w:rsid w:val="007509E9"/>
    <w:rsid w:val="00750B21"/>
    <w:rsid w:val="007538B5"/>
    <w:rsid w:val="007560A7"/>
    <w:rsid w:val="0076724A"/>
    <w:rsid w:val="00770268"/>
    <w:rsid w:val="0077079D"/>
    <w:rsid w:val="00774D9D"/>
    <w:rsid w:val="00774F4D"/>
    <w:rsid w:val="00775276"/>
    <w:rsid w:val="00777C83"/>
    <w:rsid w:val="00781095"/>
    <w:rsid w:val="007822AB"/>
    <w:rsid w:val="00782964"/>
    <w:rsid w:val="00783FF4"/>
    <w:rsid w:val="00790409"/>
    <w:rsid w:val="00793DDF"/>
    <w:rsid w:val="00794715"/>
    <w:rsid w:val="007A2539"/>
    <w:rsid w:val="007A67C9"/>
    <w:rsid w:val="007A7ADC"/>
    <w:rsid w:val="007B1C81"/>
    <w:rsid w:val="007B4999"/>
    <w:rsid w:val="007B6647"/>
    <w:rsid w:val="007C5009"/>
    <w:rsid w:val="007D2859"/>
    <w:rsid w:val="007D3C7F"/>
    <w:rsid w:val="007D60B9"/>
    <w:rsid w:val="007D6E20"/>
    <w:rsid w:val="007D72F1"/>
    <w:rsid w:val="007E001A"/>
    <w:rsid w:val="007E4120"/>
    <w:rsid w:val="007E4D92"/>
    <w:rsid w:val="007E76F2"/>
    <w:rsid w:val="007F0A77"/>
    <w:rsid w:val="007F2452"/>
    <w:rsid w:val="007F45B0"/>
    <w:rsid w:val="007F4780"/>
    <w:rsid w:val="007F4953"/>
    <w:rsid w:val="00800FB1"/>
    <w:rsid w:val="00802520"/>
    <w:rsid w:val="00804E42"/>
    <w:rsid w:val="00807880"/>
    <w:rsid w:val="00807B66"/>
    <w:rsid w:val="00807D10"/>
    <w:rsid w:val="0081119C"/>
    <w:rsid w:val="00813828"/>
    <w:rsid w:val="00815514"/>
    <w:rsid w:val="008247EE"/>
    <w:rsid w:val="00831159"/>
    <w:rsid w:val="00831266"/>
    <w:rsid w:val="008337CC"/>
    <w:rsid w:val="00833A6B"/>
    <w:rsid w:val="0083596E"/>
    <w:rsid w:val="00837B07"/>
    <w:rsid w:val="00841CCE"/>
    <w:rsid w:val="0084274F"/>
    <w:rsid w:val="00842835"/>
    <w:rsid w:val="00843607"/>
    <w:rsid w:val="00843FB1"/>
    <w:rsid w:val="0085124A"/>
    <w:rsid w:val="0085351E"/>
    <w:rsid w:val="0085599E"/>
    <w:rsid w:val="008627FB"/>
    <w:rsid w:val="00862A8E"/>
    <w:rsid w:val="00863175"/>
    <w:rsid w:val="00864E2B"/>
    <w:rsid w:val="008658C9"/>
    <w:rsid w:val="00872B3B"/>
    <w:rsid w:val="008736E2"/>
    <w:rsid w:val="008738FC"/>
    <w:rsid w:val="0087408B"/>
    <w:rsid w:val="0087460E"/>
    <w:rsid w:val="00875F24"/>
    <w:rsid w:val="00876395"/>
    <w:rsid w:val="00876578"/>
    <w:rsid w:val="008776BF"/>
    <w:rsid w:val="00885486"/>
    <w:rsid w:val="00892091"/>
    <w:rsid w:val="00895887"/>
    <w:rsid w:val="008967F6"/>
    <w:rsid w:val="00897B6C"/>
    <w:rsid w:val="0089BD2C"/>
    <w:rsid w:val="008A5959"/>
    <w:rsid w:val="008B0686"/>
    <w:rsid w:val="008B4DE6"/>
    <w:rsid w:val="008B78CC"/>
    <w:rsid w:val="008C07D8"/>
    <w:rsid w:val="008C08AC"/>
    <w:rsid w:val="008C1ED8"/>
    <w:rsid w:val="008C4A41"/>
    <w:rsid w:val="008C5FC9"/>
    <w:rsid w:val="008C624F"/>
    <w:rsid w:val="008D0A17"/>
    <w:rsid w:val="008D0C06"/>
    <w:rsid w:val="008E2302"/>
    <w:rsid w:val="008E2F6F"/>
    <w:rsid w:val="008F16E4"/>
    <w:rsid w:val="008F2967"/>
    <w:rsid w:val="008F3D5F"/>
    <w:rsid w:val="008F46AC"/>
    <w:rsid w:val="008F76BF"/>
    <w:rsid w:val="008F7762"/>
    <w:rsid w:val="0090067E"/>
    <w:rsid w:val="009042CF"/>
    <w:rsid w:val="00904739"/>
    <w:rsid w:val="00905B9F"/>
    <w:rsid w:val="00905E01"/>
    <w:rsid w:val="00906D2D"/>
    <w:rsid w:val="00907902"/>
    <w:rsid w:val="00907C33"/>
    <w:rsid w:val="00910C9E"/>
    <w:rsid w:val="00910D76"/>
    <w:rsid w:val="009120A0"/>
    <w:rsid w:val="0091308F"/>
    <w:rsid w:val="00914713"/>
    <w:rsid w:val="0091746F"/>
    <w:rsid w:val="009175FB"/>
    <w:rsid w:val="00920419"/>
    <w:rsid w:val="00920B82"/>
    <w:rsid w:val="00923DB6"/>
    <w:rsid w:val="009241AB"/>
    <w:rsid w:val="0092599C"/>
    <w:rsid w:val="00927B0C"/>
    <w:rsid w:val="00930E1D"/>
    <w:rsid w:val="00941801"/>
    <w:rsid w:val="00941EDD"/>
    <w:rsid w:val="009421D3"/>
    <w:rsid w:val="00945708"/>
    <w:rsid w:val="00951153"/>
    <w:rsid w:val="009567CA"/>
    <w:rsid w:val="009708CD"/>
    <w:rsid w:val="00972BE9"/>
    <w:rsid w:val="0097333F"/>
    <w:rsid w:val="00981BEB"/>
    <w:rsid w:val="00985936"/>
    <w:rsid w:val="00987E1C"/>
    <w:rsid w:val="00990F25"/>
    <w:rsid w:val="0099127D"/>
    <w:rsid w:val="00996A0E"/>
    <w:rsid w:val="009A0167"/>
    <w:rsid w:val="009A1F1B"/>
    <w:rsid w:val="009A32AE"/>
    <w:rsid w:val="009A355A"/>
    <w:rsid w:val="009A407B"/>
    <w:rsid w:val="009A4512"/>
    <w:rsid w:val="009A5662"/>
    <w:rsid w:val="009A633B"/>
    <w:rsid w:val="009B0C80"/>
    <w:rsid w:val="009B4DF3"/>
    <w:rsid w:val="009B737E"/>
    <w:rsid w:val="009C0AC4"/>
    <w:rsid w:val="009C0D72"/>
    <w:rsid w:val="009C2840"/>
    <w:rsid w:val="009C48D7"/>
    <w:rsid w:val="009C4C38"/>
    <w:rsid w:val="009C7478"/>
    <w:rsid w:val="009D0DA0"/>
    <w:rsid w:val="009D1E9A"/>
    <w:rsid w:val="009D59EA"/>
    <w:rsid w:val="009D5B64"/>
    <w:rsid w:val="009D725C"/>
    <w:rsid w:val="009E4163"/>
    <w:rsid w:val="009E4750"/>
    <w:rsid w:val="009E672A"/>
    <w:rsid w:val="009E6F75"/>
    <w:rsid w:val="009F0078"/>
    <w:rsid w:val="009F147B"/>
    <w:rsid w:val="009F1A41"/>
    <w:rsid w:val="009F2178"/>
    <w:rsid w:val="009F21C5"/>
    <w:rsid w:val="009F2C24"/>
    <w:rsid w:val="009F38E1"/>
    <w:rsid w:val="009F49D1"/>
    <w:rsid w:val="009F642D"/>
    <w:rsid w:val="00A0037D"/>
    <w:rsid w:val="00A126A4"/>
    <w:rsid w:val="00A1605D"/>
    <w:rsid w:val="00A21D4E"/>
    <w:rsid w:val="00A22B79"/>
    <w:rsid w:val="00A36BE0"/>
    <w:rsid w:val="00A36DCE"/>
    <w:rsid w:val="00A41627"/>
    <w:rsid w:val="00A42A69"/>
    <w:rsid w:val="00A43F9F"/>
    <w:rsid w:val="00A441A4"/>
    <w:rsid w:val="00A44258"/>
    <w:rsid w:val="00A44CFA"/>
    <w:rsid w:val="00A45293"/>
    <w:rsid w:val="00A4665B"/>
    <w:rsid w:val="00A46FCF"/>
    <w:rsid w:val="00A4704E"/>
    <w:rsid w:val="00A53C7F"/>
    <w:rsid w:val="00A55579"/>
    <w:rsid w:val="00A58146"/>
    <w:rsid w:val="00A61340"/>
    <w:rsid w:val="00A6142F"/>
    <w:rsid w:val="00A649DA"/>
    <w:rsid w:val="00A72B3A"/>
    <w:rsid w:val="00A77E1D"/>
    <w:rsid w:val="00A852C8"/>
    <w:rsid w:val="00A8561B"/>
    <w:rsid w:val="00A919DD"/>
    <w:rsid w:val="00A92477"/>
    <w:rsid w:val="00A95879"/>
    <w:rsid w:val="00A95985"/>
    <w:rsid w:val="00A976FC"/>
    <w:rsid w:val="00AA27BE"/>
    <w:rsid w:val="00AA35B5"/>
    <w:rsid w:val="00AB0AC8"/>
    <w:rsid w:val="00AB26C5"/>
    <w:rsid w:val="00AB574B"/>
    <w:rsid w:val="00AB62B9"/>
    <w:rsid w:val="00AB74E6"/>
    <w:rsid w:val="00AB7A7B"/>
    <w:rsid w:val="00AC5C65"/>
    <w:rsid w:val="00AC62A7"/>
    <w:rsid w:val="00AD0915"/>
    <w:rsid w:val="00AD55A3"/>
    <w:rsid w:val="00AD6633"/>
    <w:rsid w:val="00AD735C"/>
    <w:rsid w:val="00AE23E2"/>
    <w:rsid w:val="00AE3BF0"/>
    <w:rsid w:val="00AE3C0F"/>
    <w:rsid w:val="00AE456A"/>
    <w:rsid w:val="00AE56B2"/>
    <w:rsid w:val="00AE59C0"/>
    <w:rsid w:val="00AE6B66"/>
    <w:rsid w:val="00AF5DCD"/>
    <w:rsid w:val="00AF7CD3"/>
    <w:rsid w:val="00B02A29"/>
    <w:rsid w:val="00B061DB"/>
    <w:rsid w:val="00B06E22"/>
    <w:rsid w:val="00B0776A"/>
    <w:rsid w:val="00B1493D"/>
    <w:rsid w:val="00B2087F"/>
    <w:rsid w:val="00B20A02"/>
    <w:rsid w:val="00B25371"/>
    <w:rsid w:val="00B4277F"/>
    <w:rsid w:val="00B42EDA"/>
    <w:rsid w:val="00B445D0"/>
    <w:rsid w:val="00B462AA"/>
    <w:rsid w:val="00B50139"/>
    <w:rsid w:val="00B519E5"/>
    <w:rsid w:val="00B525B7"/>
    <w:rsid w:val="00B57F9A"/>
    <w:rsid w:val="00B6072D"/>
    <w:rsid w:val="00B60FEB"/>
    <w:rsid w:val="00B6375C"/>
    <w:rsid w:val="00B655DD"/>
    <w:rsid w:val="00B6563F"/>
    <w:rsid w:val="00B65A02"/>
    <w:rsid w:val="00B7078A"/>
    <w:rsid w:val="00B7186B"/>
    <w:rsid w:val="00B71A13"/>
    <w:rsid w:val="00B72226"/>
    <w:rsid w:val="00B8160E"/>
    <w:rsid w:val="00B84210"/>
    <w:rsid w:val="00B8468E"/>
    <w:rsid w:val="00B97453"/>
    <w:rsid w:val="00BA00E7"/>
    <w:rsid w:val="00BA2555"/>
    <w:rsid w:val="00BA37DA"/>
    <w:rsid w:val="00BA3F43"/>
    <w:rsid w:val="00BA4033"/>
    <w:rsid w:val="00BA57FB"/>
    <w:rsid w:val="00BB0CAB"/>
    <w:rsid w:val="00BB206D"/>
    <w:rsid w:val="00BB2579"/>
    <w:rsid w:val="00BB3F56"/>
    <w:rsid w:val="00BB5255"/>
    <w:rsid w:val="00BB54A1"/>
    <w:rsid w:val="00BB7C06"/>
    <w:rsid w:val="00BB7C3C"/>
    <w:rsid w:val="00BC371D"/>
    <w:rsid w:val="00BC4C7D"/>
    <w:rsid w:val="00BC5975"/>
    <w:rsid w:val="00BC7CFF"/>
    <w:rsid w:val="00BD0D05"/>
    <w:rsid w:val="00BD1EB3"/>
    <w:rsid w:val="00BE00C7"/>
    <w:rsid w:val="00BE3D6E"/>
    <w:rsid w:val="00BE54C4"/>
    <w:rsid w:val="00BF21EA"/>
    <w:rsid w:val="00BF6A8B"/>
    <w:rsid w:val="00C00750"/>
    <w:rsid w:val="00C018CB"/>
    <w:rsid w:val="00C01D2F"/>
    <w:rsid w:val="00C04823"/>
    <w:rsid w:val="00C05458"/>
    <w:rsid w:val="00C065B1"/>
    <w:rsid w:val="00C150C2"/>
    <w:rsid w:val="00C15BDA"/>
    <w:rsid w:val="00C17140"/>
    <w:rsid w:val="00C2395C"/>
    <w:rsid w:val="00C248B2"/>
    <w:rsid w:val="00C24B6D"/>
    <w:rsid w:val="00C31CBC"/>
    <w:rsid w:val="00C32AC0"/>
    <w:rsid w:val="00C33746"/>
    <w:rsid w:val="00C33972"/>
    <w:rsid w:val="00C3416D"/>
    <w:rsid w:val="00C349C1"/>
    <w:rsid w:val="00C3659A"/>
    <w:rsid w:val="00C41E7E"/>
    <w:rsid w:val="00C46AC7"/>
    <w:rsid w:val="00C47559"/>
    <w:rsid w:val="00C51B24"/>
    <w:rsid w:val="00C600EA"/>
    <w:rsid w:val="00C6024A"/>
    <w:rsid w:val="00C60C38"/>
    <w:rsid w:val="00C63D75"/>
    <w:rsid w:val="00C64BC5"/>
    <w:rsid w:val="00C652EE"/>
    <w:rsid w:val="00C6554A"/>
    <w:rsid w:val="00C7549F"/>
    <w:rsid w:val="00C757C0"/>
    <w:rsid w:val="00C76649"/>
    <w:rsid w:val="00C76B16"/>
    <w:rsid w:val="00C80B15"/>
    <w:rsid w:val="00C8147D"/>
    <w:rsid w:val="00C82871"/>
    <w:rsid w:val="00C85936"/>
    <w:rsid w:val="00CA11EC"/>
    <w:rsid w:val="00CA2413"/>
    <w:rsid w:val="00CB135A"/>
    <w:rsid w:val="00CC000F"/>
    <w:rsid w:val="00CC05C6"/>
    <w:rsid w:val="00CC259B"/>
    <w:rsid w:val="00CC29B2"/>
    <w:rsid w:val="00CC472C"/>
    <w:rsid w:val="00CC486D"/>
    <w:rsid w:val="00CC6F7A"/>
    <w:rsid w:val="00CD0349"/>
    <w:rsid w:val="00CD28C5"/>
    <w:rsid w:val="00CD43CE"/>
    <w:rsid w:val="00CD5CC4"/>
    <w:rsid w:val="00CD74B2"/>
    <w:rsid w:val="00CE06F0"/>
    <w:rsid w:val="00CE35F4"/>
    <w:rsid w:val="00CE77AA"/>
    <w:rsid w:val="00CF4665"/>
    <w:rsid w:val="00CF4730"/>
    <w:rsid w:val="00CF535E"/>
    <w:rsid w:val="00CF5C20"/>
    <w:rsid w:val="00CF7294"/>
    <w:rsid w:val="00D03F00"/>
    <w:rsid w:val="00D07781"/>
    <w:rsid w:val="00D11ED3"/>
    <w:rsid w:val="00D14189"/>
    <w:rsid w:val="00D1619D"/>
    <w:rsid w:val="00D16B64"/>
    <w:rsid w:val="00D16FCA"/>
    <w:rsid w:val="00D20C30"/>
    <w:rsid w:val="00D21186"/>
    <w:rsid w:val="00D221EB"/>
    <w:rsid w:val="00D235D9"/>
    <w:rsid w:val="00D23FBE"/>
    <w:rsid w:val="00D25FE4"/>
    <w:rsid w:val="00D31AB6"/>
    <w:rsid w:val="00D32C13"/>
    <w:rsid w:val="00D34D50"/>
    <w:rsid w:val="00D36339"/>
    <w:rsid w:val="00D37EC3"/>
    <w:rsid w:val="00D37F61"/>
    <w:rsid w:val="00D421B6"/>
    <w:rsid w:val="00D47149"/>
    <w:rsid w:val="00D47472"/>
    <w:rsid w:val="00D52E90"/>
    <w:rsid w:val="00D556A6"/>
    <w:rsid w:val="00D56ED8"/>
    <w:rsid w:val="00D5726A"/>
    <w:rsid w:val="00D57293"/>
    <w:rsid w:val="00D72775"/>
    <w:rsid w:val="00D740DD"/>
    <w:rsid w:val="00D803F2"/>
    <w:rsid w:val="00D82302"/>
    <w:rsid w:val="00D85C12"/>
    <w:rsid w:val="00D86F27"/>
    <w:rsid w:val="00D90F26"/>
    <w:rsid w:val="00D91DF9"/>
    <w:rsid w:val="00D92CAE"/>
    <w:rsid w:val="00D96872"/>
    <w:rsid w:val="00DA1156"/>
    <w:rsid w:val="00DA17F9"/>
    <w:rsid w:val="00DA274D"/>
    <w:rsid w:val="00DA6863"/>
    <w:rsid w:val="00DB3C47"/>
    <w:rsid w:val="00DB68D7"/>
    <w:rsid w:val="00DC326B"/>
    <w:rsid w:val="00DC4F60"/>
    <w:rsid w:val="00DC5F67"/>
    <w:rsid w:val="00DD4D1A"/>
    <w:rsid w:val="00DE023C"/>
    <w:rsid w:val="00DE0CD0"/>
    <w:rsid w:val="00DE2A8E"/>
    <w:rsid w:val="00DE35F8"/>
    <w:rsid w:val="00DE620B"/>
    <w:rsid w:val="00DE66D8"/>
    <w:rsid w:val="00DE796A"/>
    <w:rsid w:val="00DF1F2A"/>
    <w:rsid w:val="00DF24EB"/>
    <w:rsid w:val="00DF361F"/>
    <w:rsid w:val="00DF3D4F"/>
    <w:rsid w:val="00DF61D1"/>
    <w:rsid w:val="00DF6418"/>
    <w:rsid w:val="00E01B07"/>
    <w:rsid w:val="00E02A40"/>
    <w:rsid w:val="00E07088"/>
    <w:rsid w:val="00E0718A"/>
    <w:rsid w:val="00E10E0B"/>
    <w:rsid w:val="00E12CCC"/>
    <w:rsid w:val="00E12DA0"/>
    <w:rsid w:val="00E13429"/>
    <w:rsid w:val="00E1386B"/>
    <w:rsid w:val="00E16BFD"/>
    <w:rsid w:val="00E17ACA"/>
    <w:rsid w:val="00E25AF6"/>
    <w:rsid w:val="00E27C56"/>
    <w:rsid w:val="00E30ACB"/>
    <w:rsid w:val="00E3155D"/>
    <w:rsid w:val="00E331B5"/>
    <w:rsid w:val="00E41F8F"/>
    <w:rsid w:val="00E43ACB"/>
    <w:rsid w:val="00E447BF"/>
    <w:rsid w:val="00E4694C"/>
    <w:rsid w:val="00E46CC5"/>
    <w:rsid w:val="00E529C5"/>
    <w:rsid w:val="00E56B01"/>
    <w:rsid w:val="00E62D5E"/>
    <w:rsid w:val="00E63A0F"/>
    <w:rsid w:val="00E67CE9"/>
    <w:rsid w:val="00E71497"/>
    <w:rsid w:val="00E71B8B"/>
    <w:rsid w:val="00E72C11"/>
    <w:rsid w:val="00E74290"/>
    <w:rsid w:val="00E86E30"/>
    <w:rsid w:val="00E9115D"/>
    <w:rsid w:val="00E91290"/>
    <w:rsid w:val="00E91BD5"/>
    <w:rsid w:val="00E93537"/>
    <w:rsid w:val="00E94066"/>
    <w:rsid w:val="00E94860"/>
    <w:rsid w:val="00EA2AD7"/>
    <w:rsid w:val="00EA556A"/>
    <w:rsid w:val="00EB4091"/>
    <w:rsid w:val="00EB5661"/>
    <w:rsid w:val="00EB5A8B"/>
    <w:rsid w:val="00EC0B7F"/>
    <w:rsid w:val="00EC39CD"/>
    <w:rsid w:val="00EC5254"/>
    <w:rsid w:val="00EC61BA"/>
    <w:rsid w:val="00EC6783"/>
    <w:rsid w:val="00ED0D52"/>
    <w:rsid w:val="00ED30BA"/>
    <w:rsid w:val="00ED38E8"/>
    <w:rsid w:val="00ED5746"/>
    <w:rsid w:val="00ED6B33"/>
    <w:rsid w:val="00ED7C44"/>
    <w:rsid w:val="00EE08B9"/>
    <w:rsid w:val="00EE2660"/>
    <w:rsid w:val="00EE305E"/>
    <w:rsid w:val="00EE334D"/>
    <w:rsid w:val="00EE3C13"/>
    <w:rsid w:val="00EE5FE7"/>
    <w:rsid w:val="00EE705B"/>
    <w:rsid w:val="00EE7184"/>
    <w:rsid w:val="00EF1BF4"/>
    <w:rsid w:val="00EF5412"/>
    <w:rsid w:val="00EF7835"/>
    <w:rsid w:val="00F01894"/>
    <w:rsid w:val="00F05AFA"/>
    <w:rsid w:val="00F10D41"/>
    <w:rsid w:val="00F14641"/>
    <w:rsid w:val="00F14D4B"/>
    <w:rsid w:val="00F212ED"/>
    <w:rsid w:val="00F22D60"/>
    <w:rsid w:val="00F24623"/>
    <w:rsid w:val="00F26AF7"/>
    <w:rsid w:val="00F31950"/>
    <w:rsid w:val="00F31D25"/>
    <w:rsid w:val="00F328F4"/>
    <w:rsid w:val="00F3545C"/>
    <w:rsid w:val="00F36C18"/>
    <w:rsid w:val="00F4037A"/>
    <w:rsid w:val="00F40C66"/>
    <w:rsid w:val="00F50137"/>
    <w:rsid w:val="00F56A1E"/>
    <w:rsid w:val="00F646D1"/>
    <w:rsid w:val="00F64D8E"/>
    <w:rsid w:val="00F7132E"/>
    <w:rsid w:val="00F74C95"/>
    <w:rsid w:val="00F75104"/>
    <w:rsid w:val="00F8461C"/>
    <w:rsid w:val="00F84EE3"/>
    <w:rsid w:val="00F860F3"/>
    <w:rsid w:val="00F8724D"/>
    <w:rsid w:val="00F8734F"/>
    <w:rsid w:val="00F87533"/>
    <w:rsid w:val="00F87831"/>
    <w:rsid w:val="00F90E10"/>
    <w:rsid w:val="00F915D5"/>
    <w:rsid w:val="00F93071"/>
    <w:rsid w:val="00F9384A"/>
    <w:rsid w:val="00F9409A"/>
    <w:rsid w:val="00FA2313"/>
    <w:rsid w:val="00FA345B"/>
    <w:rsid w:val="00FA5C98"/>
    <w:rsid w:val="00FB00B7"/>
    <w:rsid w:val="00FB2596"/>
    <w:rsid w:val="00FB3D14"/>
    <w:rsid w:val="00FB416E"/>
    <w:rsid w:val="00FB564B"/>
    <w:rsid w:val="00FB72BD"/>
    <w:rsid w:val="00FC627B"/>
    <w:rsid w:val="00FD011A"/>
    <w:rsid w:val="00FD13CA"/>
    <w:rsid w:val="00FD18B0"/>
    <w:rsid w:val="00FD4327"/>
    <w:rsid w:val="00FD484B"/>
    <w:rsid w:val="00FD6BCE"/>
    <w:rsid w:val="00FE0FEF"/>
    <w:rsid w:val="00FE10E8"/>
    <w:rsid w:val="00FE6BDE"/>
    <w:rsid w:val="00FF2D9A"/>
    <w:rsid w:val="0108E52C"/>
    <w:rsid w:val="011D5C6D"/>
    <w:rsid w:val="01681CDD"/>
    <w:rsid w:val="0191079C"/>
    <w:rsid w:val="01BED965"/>
    <w:rsid w:val="01C853FF"/>
    <w:rsid w:val="01D808E6"/>
    <w:rsid w:val="01DC2566"/>
    <w:rsid w:val="01E5C717"/>
    <w:rsid w:val="0221EFCE"/>
    <w:rsid w:val="023663E1"/>
    <w:rsid w:val="0253F24A"/>
    <w:rsid w:val="02857DBB"/>
    <w:rsid w:val="02901DEC"/>
    <w:rsid w:val="02A4E29B"/>
    <w:rsid w:val="0303ED3E"/>
    <w:rsid w:val="034990A5"/>
    <w:rsid w:val="038D58A4"/>
    <w:rsid w:val="038DF330"/>
    <w:rsid w:val="0391E73A"/>
    <w:rsid w:val="039ABFD5"/>
    <w:rsid w:val="03A1EC33"/>
    <w:rsid w:val="03E7D183"/>
    <w:rsid w:val="04076194"/>
    <w:rsid w:val="0408EB08"/>
    <w:rsid w:val="04598B72"/>
    <w:rsid w:val="04C52E15"/>
    <w:rsid w:val="04F5D4F4"/>
    <w:rsid w:val="04FD304F"/>
    <w:rsid w:val="053C1C08"/>
    <w:rsid w:val="05654111"/>
    <w:rsid w:val="059B61CA"/>
    <w:rsid w:val="05AE1528"/>
    <w:rsid w:val="06280E18"/>
    <w:rsid w:val="06532B45"/>
    <w:rsid w:val="067D5DC1"/>
    <w:rsid w:val="068FC49E"/>
    <w:rsid w:val="068FE7C4"/>
    <w:rsid w:val="06A2395C"/>
    <w:rsid w:val="06A3AA99"/>
    <w:rsid w:val="06A3B2A8"/>
    <w:rsid w:val="06A5ECE7"/>
    <w:rsid w:val="06A8123C"/>
    <w:rsid w:val="06D45CC2"/>
    <w:rsid w:val="06F69AC7"/>
    <w:rsid w:val="0758C096"/>
    <w:rsid w:val="077F8762"/>
    <w:rsid w:val="079101EC"/>
    <w:rsid w:val="079CBDD4"/>
    <w:rsid w:val="07E620E6"/>
    <w:rsid w:val="07E69CB6"/>
    <w:rsid w:val="0859D98B"/>
    <w:rsid w:val="0889138E"/>
    <w:rsid w:val="08AFD14F"/>
    <w:rsid w:val="08F3752A"/>
    <w:rsid w:val="0909D47F"/>
    <w:rsid w:val="0946C3CC"/>
    <w:rsid w:val="0946F347"/>
    <w:rsid w:val="095A0665"/>
    <w:rsid w:val="0961F3EB"/>
    <w:rsid w:val="0963E69F"/>
    <w:rsid w:val="09933910"/>
    <w:rsid w:val="0A0ED249"/>
    <w:rsid w:val="0AA17E86"/>
    <w:rsid w:val="0AE3FDCC"/>
    <w:rsid w:val="0AE466D3"/>
    <w:rsid w:val="0B06DD21"/>
    <w:rsid w:val="0B17778E"/>
    <w:rsid w:val="0B81F3A0"/>
    <w:rsid w:val="0B924CA1"/>
    <w:rsid w:val="0C6EF0D8"/>
    <w:rsid w:val="0C8EB913"/>
    <w:rsid w:val="0CA4906D"/>
    <w:rsid w:val="0CAFEF93"/>
    <w:rsid w:val="0D51C314"/>
    <w:rsid w:val="0DB0C330"/>
    <w:rsid w:val="0DBD4720"/>
    <w:rsid w:val="0DF02551"/>
    <w:rsid w:val="0DF34953"/>
    <w:rsid w:val="0E0D31D1"/>
    <w:rsid w:val="0E971E90"/>
    <w:rsid w:val="0F1B044E"/>
    <w:rsid w:val="0F36A0FF"/>
    <w:rsid w:val="0F46044C"/>
    <w:rsid w:val="0F75DB51"/>
    <w:rsid w:val="0FCF1F60"/>
    <w:rsid w:val="0FDB7460"/>
    <w:rsid w:val="10475C7D"/>
    <w:rsid w:val="105C5F4C"/>
    <w:rsid w:val="10FAB8E8"/>
    <w:rsid w:val="110049F7"/>
    <w:rsid w:val="11052E5C"/>
    <w:rsid w:val="11BB4E5C"/>
    <w:rsid w:val="11BE8C4E"/>
    <w:rsid w:val="11E653B1"/>
    <w:rsid w:val="11EDB0F8"/>
    <w:rsid w:val="125556B3"/>
    <w:rsid w:val="12F166C0"/>
    <w:rsid w:val="13301529"/>
    <w:rsid w:val="133C9AAC"/>
    <w:rsid w:val="135DD907"/>
    <w:rsid w:val="136D7DBC"/>
    <w:rsid w:val="1380536F"/>
    <w:rsid w:val="139FE440"/>
    <w:rsid w:val="13DE3B71"/>
    <w:rsid w:val="1415C06D"/>
    <w:rsid w:val="1474877B"/>
    <w:rsid w:val="148CB9F8"/>
    <w:rsid w:val="14BBB8E0"/>
    <w:rsid w:val="14BD8C87"/>
    <w:rsid w:val="14C3CDDE"/>
    <w:rsid w:val="14DBE494"/>
    <w:rsid w:val="14DF56C3"/>
    <w:rsid w:val="1525ADC1"/>
    <w:rsid w:val="1545F28D"/>
    <w:rsid w:val="1549A10C"/>
    <w:rsid w:val="154D1E6C"/>
    <w:rsid w:val="157F017B"/>
    <w:rsid w:val="15DE931F"/>
    <w:rsid w:val="15F005E4"/>
    <w:rsid w:val="15F19DAA"/>
    <w:rsid w:val="1696E4DB"/>
    <w:rsid w:val="1699E69C"/>
    <w:rsid w:val="16A09A8E"/>
    <w:rsid w:val="16DF66BC"/>
    <w:rsid w:val="16F78527"/>
    <w:rsid w:val="173223D7"/>
    <w:rsid w:val="173FB7AF"/>
    <w:rsid w:val="17A0D130"/>
    <w:rsid w:val="17E3CDE7"/>
    <w:rsid w:val="1845764D"/>
    <w:rsid w:val="18484BE3"/>
    <w:rsid w:val="18A38C64"/>
    <w:rsid w:val="18D43D93"/>
    <w:rsid w:val="18E1451E"/>
    <w:rsid w:val="18E71C95"/>
    <w:rsid w:val="18EDD9D2"/>
    <w:rsid w:val="191D1F97"/>
    <w:rsid w:val="194528D8"/>
    <w:rsid w:val="196E0B1C"/>
    <w:rsid w:val="197817B5"/>
    <w:rsid w:val="1A10CD0A"/>
    <w:rsid w:val="1A4B6043"/>
    <w:rsid w:val="1B4DFB51"/>
    <w:rsid w:val="1B63E99A"/>
    <w:rsid w:val="1B8EE671"/>
    <w:rsid w:val="1BBA38BE"/>
    <w:rsid w:val="1BBAD81C"/>
    <w:rsid w:val="1BECAE82"/>
    <w:rsid w:val="1C2B5455"/>
    <w:rsid w:val="1C7F7895"/>
    <w:rsid w:val="1CC208FD"/>
    <w:rsid w:val="1CF4AF0B"/>
    <w:rsid w:val="1D834A1C"/>
    <w:rsid w:val="1DC70898"/>
    <w:rsid w:val="1DCA3385"/>
    <w:rsid w:val="1DD14019"/>
    <w:rsid w:val="1DD970BD"/>
    <w:rsid w:val="1DE4D9BE"/>
    <w:rsid w:val="1E060413"/>
    <w:rsid w:val="1E150497"/>
    <w:rsid w:val="1E1E090E"/>
    <w:rsid w:val="1E3D01A0"/>
    <w:rsid w:val="1E61FC86"/>
    <w:rsid w:val="1ECE0402"/>
    <w:rsid w:val="1F144A61"/>
    <w:rsid w:val="1F2B9D3F"/>
    <w:rsid w:val="1F375E45"/>
    <w:rsid w:val="1F4338CF"/>
    <w:rsid w:val="1F7DFEF6"/>
    <w:rsid w:val="1FB9D96F"/>
    <w:rsid w:val="1FBBC1E6"/>
    <w:rsid w:val="1FBF2AFE"/>
    <w:rsid w:val="1FEA653D"/>
    <w:rsid w:val="2045401B"/>
    <w:rsid w:val="2069D463"/>
    <w:rsid w:val="213A0ED8"/>
    <w:rsid w:val="213C54DF"/>
    <w:rsid w:val="215486F6"/>
    <w:rsid w:val="2182095E"/>
    <w:rsid w:val="219F357F"/>
    <w:rsid w:val="21BAC930"/>
    <w:rsid w:val="222006F5"/>
    <w:rsid w:val="22505CFF"/>
    <w:rsid w:val="2257A775"/>
    <w:rsid w:val="22B1D134"/>
    <w:rsid w:val="22E7E3F1"/>
    <w:rsid w:val="2301B95B"/>
    <w:rsid w:val="24019311"/>
    <w:rsid w:val="240A0DE7"/>
    <w:rsid w:val="24727C81"/>
    <w:rsid w:val="2480866C"/>
    <w:rsid w:val="24B8B44D"/>
    <w:rsid w:val="24D2FB08"/>
    <w:rsid w:val="24FC7C4C"/>
    <w:rsid w:val="2598C8E8"/>
    <w:rsid w:val="25C59F9D"/>
    <w:rsid w:val="25E600DC"/>
    <w:rsid w:val="2643F06C"/>
    <w:rsid w:val="26E026E6"/>
    <w:rsid w:val="27409CFB"/>
    <w:rsid w:val="27DBB33A"/>
    <w:rsid w:val="284F400A"/>
    <w:rsid w:val="285C8804"/>
    <w:rsid w:val="287CB21B"/>
    <w:rsid w:val="291D0121"/>
    <w:rsid w:val="29466533"/>
    <w:rsid w:val="2960BBB5"/>
    <w:rsid w:val="29655565"/>
    <w:rsid w:val="29CA15F8"/>
    <w:rsid w:val="29CAE44B"/>
    <w:rsid w:val="2A2577F6"/>
    <w:rsid w:val="2A4AB92A"/>
    <w:rsid w:val="2A4C09C5"/>
    <w:rsid w:val="2A600561"/>
    <w:rsid w:val="2A6CDB8B"/>
    <w:rsid w:val="2A6DA705"/>
    <w:rsid w:val="2A7481BC"/>
    <w:rsid w:val="2B04799C"/>
    <w:rsid w:val="2B3246F1"/>
    <w:rsid w:val="2B674A2E"/>
    <w:rsid w:val="2B71ABB5"/>
    <w:rsid w:val="2BC504F5"/>
    <w:rsid w:val="2C0889FF"/>
    <w:rsid w:val="2C16B82C"/>
    <w:rsid w:val="2CAA86D0"/>
    <w:rsid w:val="2CCBB3B8"/>
    <w:rsid w:val="2D1246BE"/>
    <w:rsid w:val="2D14B9D0"/>
    <w:rsid w:val="2D3C2D84"/>
    <w:rsid w:val="2D43992A"/>
    <w:rsid w:val="2E0A93BD"/>
    <w:rsid w:val="2E172743"/>
    <w:rsid w:val="2E4D1121"/>
    <w:rsid w:val="2E9D6A45"/>
    <w:rsid w:val="2EA574A1"/>
    <w:rsid w:val="2EB37857"/>
    <w:rsid w:val="2EEA033C"/>
    <w:rsid w:val="2EFF6CB4"/>
    <w:rsid w:val="2F79E9C4"/>
    <w:rsid w:val="3026F1FA"/>
    <w:rsid w:val="30D81799"/>
    <w:rsid w:val="30FC3722"/>
    <w:rsid w:val="31187EEE"/>
    <w:rsid w:val="313507F5"/>
    <w:rsid w:val="31373861"/>
    <w:rsid w:val="314826F7"/>
    <w:rsid w:val="31763BBF"/>
    <w:rsid w:val="31D1E686"/>
    <w:rsid w:val="32094250"/>
    <w:rsid w:val="320F52C4"/>
    <w:rsid w:val="321D623F"/>
    <w:rsid w:val="325E4AB7"/>
    <w:rsid w:val="3272F738"/>
    <w:rsid w:val="32B06DBA"/>
    <w:rsid w:val="32D24EBE"/>
    <w:rsid w:val="33184E22"/>
    <w:rsid w:val="333C5FCA"/>
    <w:rsid w:val="33725656"/>
    <w:rsid w:val="3378DD22"/>
    <w:rsid w:val="33826117"/>
    <w:rsid w:val="33838184"/>
    <w:rsid w:val="33948F2D"/>
    <w:rsid w:val="34383AFF"/>
    <w:rsid w:val="3461B055"/>
    <w:rsid w:val="34BFB34F"/>
    <w:rsid w:val="34DA111F"/>
    <w:rsid w:val="34DC5790"/>
    <w:rsid w:val="34EC0877"/>
    <w:rsid w:val="35286FC8"/>
    <w:rsid w:val="35654E17"/>
    <w:rsid w:val="359E424E"/>
    <w:rsid w:val="35ED5442"/>
    <w:rsid w:val="362FB810"/>
    <w:rsid w:val="367295FE"/>
    <w:rsid w:val="369D1D3F"/>
    <w:rsid w:val="36A50BC7"/>
    <w:rsid w:val="36B0EA6C"/>
    <w:rsid w:val="36BE022E"/>
    <w:rsid w:val="36EF9206"/>
    <w:rsid w:val="3793BFD0"/>
    <w:rsid w:val="37A06D69"/>
    <w:rsid w:val="37B88A5F"/>
    <w:rsid w:val="37DE2BB4"/>
    <w:rsid w:val="37E8889D"/>
    <w:rsid w:val="3835A996"/>
    <w:rsid w:val="38799FB8"/>
    <w:rsid w:val="388C1099"/>
    <w:rsid w:val="38ABA29E"/>
    <w:rsid w:val="38CED211"/>
    <w:rsid w:val="3913628C"/>
    <w:rsid w:val="391B7AB5"/>
    <w:rsid w:val="39391B4B"/>
    <w:rsid w:val="394ECEE7"/>
    <w:rsid w:val="39D38BC7"/>
    <w:rsid w:val="39F52C74"/>
    <w:rsid w:val="3A3EE87C"/>
    <w:rsid w:val="3A65D182"/>
    <w:rsid w:val="3A8B9798"/>
    <w:rsid w:val="3A8BE079"/>
    <w:rsid w:val="3AF1EC80"/>
    <w:rsid w:val="3B15CC76"/>
    <w:rsid w:val="3B32D640"/>
    <w:rsid w:val="3BC65D8C"/>
    <w:rsid w:val="3BD56D2F"/>
    <w:rsid w:val="3C14BAA5"/>
    <w:rsid w:val="3C1D047E"/>
    <w:rsid w:val="3C359658"/>
    <w:rsid w:val="3C63B621"/>
    <w:rsid w:val="3CA94CD8"/>
    <w:rsid w:val="3CC8AF25"/>
    <w:rsid w:val="3CDED009"/>
    <w:rsid w:val="3CFC1E3D"/>
    <w:rsid w:val="3D20ED68"/>
    <w:rsid w:val="3D434051"/>
    <w:rsid w:val="3D483B86"/>
    <w:rsid w:val="3D4D5796"/>
    <w:rsid w:val="3DA349BB"/>
    <w:rsid w:val="3DAA0DC3"/>
    <w:rsid w:val="3E19FA3D"/>
    <w:rsid w:val="3E9036CD"/>
    <w:rsid w:val="3E950222"/>
    <w:rsid w:val="3EA7C43F"/>
    <w:rsid w:val="3ECB1AC0"/>
    <w:rsid w:val="3ED3A81D"/>
    <w:rsid w:val="3EDC55ED"/>
    <w:rsid w:val="3EDE456E"/>
    <w:rsid w:val="3EEEB512"/>
    <w:rsid w:val="3F2373EB"/>
    <w:rsid w:val="3F887361"/>
    <w:rsid w:val="3FA0B966"/>
    <w:rsid w:val="3FDBD668"/>
    <w:rsid w:val="3FEFA84E"/>
    <w:rsid w:val="40218ABD"/>
    <w:rsid w:val="40513725"/>
    <w:rsid w:val="41010DBE"/>
    <w:rsid w:val="41619489"/>
    <w:rsid w:val="41C165E3"/>
    <w:rsid w:val="41DA10D0"/>
    <w:rsid w:val="41FE12AB"/>
    <w:rsid w:val="4216DFA4"/>
    <w:rsid w:val="4237012C"/>
    <w:rsid w:val="425782D9"/>
    <w:rsid w:val="427D972C"/>
    <w:rsid w:val="42858656"/>
    <w:rsid w:val="4289A1D3"/>
    <w:rsid w:val="42948D21"/>
    <w:rsid w:val="42D4F72F"/>
    <w:rsid w:val="433E3997"/>
    <w:rsid w:val="4360D825"/>
    <w:rsid w:val="437D23F5"/>
    <w:rsid w:val="4389A536"/>
    <w:rsid w:val="438ABEBF"/>
    <w:rsid w:val="43F478CB"/>
    <w:rsid w:val="44073A1D"/>
    <w:rsid w:val="4420627A"/>
    <w:rsid w:val="44668588"/>
    <w:rsid w:val="44D00860"/>
    <w:rsid w:val="451D3454"/>
    <w:rsid w:val="4549DA0E"/>
    <w:rsid w:val="45A6B0D9"/>
    <w:rsid w:val="45BFEE15"/>
    <w:rsid w:val="45E1BC03"/>
    <w:rsid w:val="46747C0F"/>
    <w:rsid w:val="467EE365"/>
    <w:rsid w:val="469286F2"/>
    <w:rsid w:val="46A78F37"/>
    <w:rsid w:val="46CA2757"/>
    <w:rsid w:val="470A2996"/>
    <w:rsid w:val="474C7C68"/>
    <w:rsid w:val="47C5867A"/>
    <w:rsid w:val="47CC01EA"/>
    <w:rsid w:val="47DA5F0C"/>
    <w:rsid w:val="47E7A764"/>
    <w:rsid w:val="4807E703"/>
    <w:rsid w:val="483CE86D"/>
    <w:rsid w:val="48657C8A"/>
    <w:rsid w:val="48830EBA"/>
    <w:rsid w:val="489B69C6"/>
    <w:rsid w:val="48D1A8E8"/>
    <w:rsid w:val="48DD2BF3"/>
    <w:rsid w:val="48E91015"/>
    <w:rsid w:val="48ECE361"/>
    <w:rsid w:val="4920DBD8"/>
    <w:rsid w:val="4978A8F9"/>
    <w:rsid w:val="497EE508"/>
    <w:rsid w:val="4A28EAB4"/>
    <w:rsid w:val="4A9875E1"/>
    <w:rsid w:val="4B2DE238"/>
    <w:rsid w:val="4B578EF3"/>
    <w:rsid w:val="4B60886D"/>
    <w:rsid w:val="4B6B4784"/>
    <w:rsid w:val="4B876C4B"/>
    <w:rsid w:val="4BA94014"/>
    <w:rsid w:val="4BAE71E9"/>
    <w:rsid w:val="4BC0A129"/>
    <w:rsid w:val="4BC55D72"/>
    <w:rsid w:val="4BE86420"/>
    <w:rsid w:val="4BEF941C"/>
    <w:rsid w:val="4C39BB30"/>
    <w:rsid w:val="4C72925C"/>
    <w:rsid w:val="4D3DA038"/>
    <w:rsid w:val="4D8ECDE3"/>
    <w:rsid w:val="4DF9289F"/>
    <w:rsid w:val="4E165DE1"/>
    <w:rsid w:val="4E35CD2D"/>
    <w:rsid w:val="4E392DCE"/>
    <w:rsid w:val="4E86DB91"/>
    <w:rsid w:val="4ED0AE4E"/>
    <w:rsid w:val="4ED5B15A"/>
    <w:rsid w:val="4EEB2D86"/>
    <w:rsid w:val="4F2E987A"/>
    <w:rsid w:val="4F57A252"/>
    <w:rsid w:val="4FB7A718"/>
    <w:rsid w:val="4FDAA80F"/>
    <w:rsid w:val="505B14D2"/>
    <w:rsid w:val="5087F659"/>
    <w:rsid w:val="50E241BA"/>
    <w:rsid w:val="510DA055"/>
    <w:rsid w:val="5140B7EF"/>
    <w:rsid w:val="51467956"/>
    <w:rsid w:val="514D2E19"/>
    <w:rsid w:val="51A29CD4"/>
    <w:rsid w:val="51E3869F"/>
    <w:rsid w:val="52314088"/>
    <w:rsid w:val="525F2E1F"/>
    <w:rsid w:val="5262984F"/>
    <w:rsid w:val="5275CC5A"/>
    <w:rsid w:val="52BCCECB"/>
    <w:rsid w:val="52CA3D74"/>
    <w:rsid w:val="53639480"/>
    <w:rsid w:val="536A063B"/>
    <w:rsid w:val="53755079"/>
    <w:rsid w:val="53BDE1EE"/>
    <w:rsid w:val="53BDEA72"/>
    <w:rsid w:val="53E54053"/>
    <w:rsid w:val="541C42F0"/>
    <w:rsid w:val="54381D55"/>
    <w:rsid w:val="548F5595"/>
    <w:rsid w:val="54B3D0CE"/>
    <w:rsid w:val="54DAB159"/>
    <w:rsid w:val="551120DA"/>
    <w:rsid w:val="5526BB00"/>
    <w:rsid w:val="556B9D5B"/>
    <w:rsid w:val="558110B4"/>
    <w:rsid w:val="55CABC93"/>
    <w:rsid w:val="55E13417"/>
    <w:rsid w:val="56055765"/>
    <w:rsid w:val="560C53F8"/>
    <w:rsid w:val="56443FB3"/>
    <w:rsid w:val="56600020"/>
    <w:rsid w:val="569C5BF5"/>
    <w:rsid w:val="56C59B1F"/>
    <w:rsid w:val="56E764BC"/>
    <w:rsid w:val="56E95E06"/>
    <w:rsid w:val="56F90B97"/>
    <w:rsid w:val="571B3710"/>
    <w:rsid w:val="57243C5F"/>
    <w:rsid w:val="573BE783"/>
    <w:rsid w:val="578B2C67"/>
    <w:rsid w:val="57DC0ECC"/>
    <w:rsid w:val="57FB30F1"/>
    <w:rsid w:val="5808D1D3"/>
    <w:rsid w:val="58351390"/>
    <w:rsid w:val="5888D53F"/>
    <w:rsid w:val="5934B7CC"/>
    <w:rsid w:val="5999D9C2"/>
    <w:rsid w:val="59E0B875"/>
    <w:rsid w:val="59E4B2C0"/>
    <w:rsid w:val="5A1F5A28"/>
    <w:rsid w:val="5AC223D9"/>
    <w:rsid w:val="5AEF0972"/>
    <w:rsid w:val="5AF80D63"/>
    <w:rsid w:val="5B060118"/>
    <w:rsid w:val="5B275FD4"/>
    <w:rsid w:val="5B55338D"/>
    <w:rsid w:val="5B7567B2"/>
    <w:rsid w:val="5BA9574B"/>
    <w:rsid w:val="5BE2CC65"/>
    <w:rsid w:val="5BF68875"/>
    <w:rsid w:val="5C11F8E3"/>
    <w:rsid w:val="5CEF3C69"/>
    <w:rsid w:val="5D3B657E"/>
    <w:rsid w:val="5DAAF678"/>
    <w:rsid w:val="5DBF5660"/>
    <w:rsid w:val="5DC6FA92"/>
    <w:rsid w:val="5DFC4700"/>
    <w:rsid w:val="5E05CFF6"/>
    <w:rsid w:val="5E178C7C"/>
    <w:rsid w:val="5E313A5B"/>
    <w:rsid w:val="5E4243D7"/>
    <w:rsid w:val="5ECB41C8"/>
    <w:rsid w:val="5ED98419"/>
    <w:rsid w:val="5F017E2F"/>
    <w:rsid w:val="5F41E06C"/>
    <w:rsid w:val="5FAF266D"/>
    <w:rsid w:val="5FD9AE8F"/>
    <w:rsid w:val="60C546FF"/>
    <w:rsid w:val="60DE1CED"/>
    <w:rsid w:val="61011042"/>
    <w:rsid w:val="611E6230"/>
    <w:rsid w:val="61A06C99"/>
    <w:rsid w:val="61E29084"/>
    <w:rsid w:val="61EAC128"/>
    <w:rsid w:val="61FAF504"/>
    <w:rsid w:val="62431B65"/>
    <w:rsid w:val="62A90D32"/>
    <w:rsid w:val="62B1531A"/>
    <w:rsid w:val="630D8B2E"/>
    <w:rsid w:val="63A4C195"/>
    <w:rsid w:val="63B54A97"/>
    <w:rsid w:val="63CD534B"/>
    <w:rsid w:val="63CFEDD3"/>
    <w:rsid w:val="63E4900E"/>
    <w:rsid w:val="64118CDC"/>
    <w:rsid w:val="6418B751"/>
    <w:rsid w:val="642FAE0B"/>
    <w:rsid w:val="646FFA95"/>
    <w:rsid w:val="649F6390"/>
    <w:rsid w:val="64A3013B"/>
    <w:rsid w:val="64AD7FCE"/>
    <w:rsid w:val="64D821B7"/>
    <w:rsid w:val="64E665EA"/>
    <w:rsid w:val="6597B9C8"/>
    <w:rsid w:val="660BE5C1"/>
    <w:rsid w:val="66317817"/>
    <w:rsid w:val="670A14DA"/>
    <w:rsid w:val="6729F2F0"/>
    <w:rsid w:val="674E2670"/>
    <w:rsid w:val="6758F175"/>
    <w:rsid w:val="677DD824"/>
    <w:rsid w:val="67B60E54"/>
    <w:rsid w:val="68095673"/>
    <w:rsid w:val="68150442"/>
    <w:rsid w:val="681CCA64"/>
    <w:rsid w:val="68227031"/>
    <w:rsid w:val="6898BD7C"/>
    <w:rsid w:val="68E367D1"/>
    <w:rsid w:val="68F5B7FD"/>
    <w:rsid w:val="6915614A"/>
    <w:rsid w:val="69181520"/>
    <w:rsid w:val="69332F53"/>
    <w:rsid w:val="6A06A8B9"/>
    <w:rsid w:val="6A263660"/>
    <w:rsid w:val="6A6F80A0"/>
    <w:rsid w:val="6A85A61E"/>
    <w:rsid w:val="6A8A9822"/>
    <w:rsid w:val="6BAA486C"/>
    <w:rsid w:val="6BDFC7D2"/>
    <w:rsid w:val="6BE7E56F"/>
    <w:rsid w:val="6C57101C"/>
    <w:rsid w:val="6C6B5E39"/>
    <w:rsid w:val="6C96AF03"/>
    <w:rsid w:val="6CAA7CBE"/>
    <w:rsid w:val="6CBDC9E3"/>
    <w:rsid w:val="6CE31FA3"/>
    <w:rsid w:val="6D228C53"/>
    <w:rsid w:val="6D26955D"/>
    <w:rsid w:val="6D2E58DD"/>
    <w:rsid w:val="6DCF66C9"/>
    <w:rsid w:val="6DE99128"/>
    <w:rsid w:val="6DEDFBE8"/>
    <w:rsid w:val="6E02374D"/>
    <w:rsid w:val="6E271326"/>
    <w:rsid w:val="6E858232"/>
    <w:rsid w:val="6EA14A2B"/>
    <w:rsid w:val="6EADCA3D"/>
    <w:rsid w:val="6EAF3692"/>
    <w:rsid w:val="6ED932FB"/>
    <w:rsid w:val="6EF195D6"/>
    <w:rsid w:val="6FAE3B2B"/>
    <w:rsid w:val="6FE87811"/>
    <w:rsid w:val="6FEFC641"/>
    <w:rsid w:val="70123090"/>
    <w:rsid w:val="71099EAB"/>
    <w:rsid w:val="7110CA9E"/>
    <w:rsid w:val="7162D0C7"/>
    <w:rsid w:val="721DC253"/>
    <w:rsid w:val="7227F9D4"/>
    <w:rsid w:val="72A49B80"/>
    <w:rsid w:val="7350521C"/>
    <w:rsid w:val="739BAE58"/>
    <w:rsid w:val="739C0C95"/>
    <w:rsid w:val="740C47F5"/>
    <w:rsid w:val="74131732"/>
    <w:rsid w:val="742B0B4A"/>
    <w:rsid w:val="747EC7C9"/>
    <w:rsid w:val="74C84CFF"/>
    <w:rsid w:val="74C9D057"/>
    <w:rsid w:val="74D8180B"/>
    <w:rsid w:val="75E43BCA"/>
    <w:rsid w:val="7604B74C"/>
    <w:rsid w:val="76C5A86E"/>
    <w:rsid w:val="76DF6869"/>
    <w:rsid w:val="76F60267"/>
    <w:rsid w:val="77227A79"/>
    <w:rsid w:val="78580D2D"/>
    <w:rsid w:val="79A998C5"/>
    <w:rsid w:val="79D97D41"/>
    <w:rsid w:val="79DAB531"/>
    <w:rsid w:val="79DF8621"/>
    <w:rsid w:val="79E2C123"/>
    <w:rsid w:val="79F3DD8E"/>
    <w:rsid w:val="7A0D7706"/>
    <w:rsid w:val="7A5DFA74"/>
    <w:rsid w:val="7A684E28"/>
    <w:rsid w:val="7A8AB025"/>
    <w:rsid w:val="7A91318F"/>
    <w:rsid w:val="7AA41257"/>
    <w:rsid w:val="7AB65C32"/>
    <w:rsid w:val="7B16B4BF"/>
    <w:rsid w:val="7B77F512"/>
    <w:rsid w:val="7B7D8740"/>
    <w:rsid w:val="7BAD00C4"/>
    <w:rsid w:val="7C3B7B0A"/>
    <w:rsid w:val="7C3B9098"/>
    <w:rsid w:val="7D71CF1E"/>
    <w:rsid w:val="7DC250E7"/>
    <w:rsid w:val="7DF0C3F1"/>
    <w:rsid w:val="7DF16746"/>
    <w:rsid w:val="7E5C9560"/>
    <w:rsid w:val="7ECC1FA1"/>
    <w:rsid w:val="7ECE0818"/>
    <w:rsid w:val="7EEE62DE"/>
    <w:rsid w:val="7EF81A48"/>
    <w:rsid w:val="7F0601DC"/>
    <w:rsid w:val="7F4E40AD"/>
    <w:rsid w:val="7F6533C6"/>
    <w:rsid w:val="7FC177B3"/>
    <w:rsid w:val="7FCC4C7B"/>
    <w:rsid w:val="7FD38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646E8"/>
  <w15:docId w15:val="{D51A2F41-754F-2141-85D7-00E479F6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32F"/>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5C1069"/>
    <w:pPr>
      <w:keepNext/>
      <w:keepLines/>
      <w:spacing w:before="200" w:after="0"/>
      <w:outlineLvl w:val="3"/>
    </w:pPr>
    <w:rPr>
      <w:rFonts w:asciiTheme="majorHAnsi" w:eastAsiaTheme="majorEastAsia" w:hAnsiTheme="majorHAnsi" w:cstheme="majorBidi"/>
      <w:b/>
      <w:bCs/>
      <w:i/>
      <w:iCs/>
      <w:color w:val="00A0B8" w:themeColor="accent1"/>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11"/>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0"/>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665F59"/>
    <w:pPr>
      <w:ind w:left="720"/>
      <w:contextualSpacing/>
    </w:pPr>
  </w:style>
  <w:style w:type="table" w:styleId="TableGrid">
    <w:name w:val="Table Grid"/>
    <w:basedOn w:val="TableNormal"/>
    <w:uiPriority w:val="39"/>
    <w:rsid w:val="002A6903"/>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24713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4E46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4E46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5C1069"/>
    <w:rPr>
      <w:rFonts w:asciiTheme="majorHAnsi" w:eastAsiaTheme="majorEastAsia" w:hAnsiTheme="majorHAnsi" w:cstheme="majorBidi"/>
      <w:b/>
      <w:bCs/>
      <w:i/>
      <w:iCs/>
      <w:color w:val="00A0B8" w:themeColor="accent1"/>
    </w:rPr>
  </w:style>
  <w:style w:type="paragraph" w:styleId="BodyText">
    <w:name w:val="Body Text"/>
    <w:basedOn w:val="Normal"/>
    <w:link w:val="BodyTextChar"/>
    <w:uiPriority w:val="99"/>
    <w:unhideWhenUsed/>
    <w:rsid w:val="00225C68"/>
    <w:pPr>
      <w:spacing w:after="120"/>
    </w:pPr>
  </w:style>
  <w:style w:type="character" w:customStyle="1" w:styleId="BodyTextChar">
    <w:name w:val="Body Text Char"/>
    <w:basedOn w:val="DefaultParagraphFont"/>
    <w:link w:val="BodyText"/>
    <w:uiPriority w:val="99"/>
    <w:rsid w:val="00225C68"/>
  </w:style>
  <w:style w:type="table" w:customStyle="1" w:styleId="TableGrid1">
    <w:name w:val="Table Grid1"/>
    <w:basedOn w:val="TableNormal"/>
    <w:next w:val="TableGrid"/>
    <w:uiPriority w:val="39"/>
    <w:rsid w:val="00293CFB"/>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6E20"/>
    <w:rPr>
      <w:color w:val="605E5C"/>
      <w:shd w:val="clear" w:color="auto" w:fill="E1DFDD"/>
    </w:rPr>
  </w:style>
  <w:style w:type="table" w:styleId="PlainTable2">
    <w:name w:val="Plain Table 2"/>
    <w:basedOn w:val="TableNormal"/>
    <w:uiPriority w:val="42"/>
    <w:rsid w:val="004C4D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lowtextselection">
    <w:name w:val="allowtextselection"/>
    <w:basedOn w:val="DefaultParagraphFont"/>
    <w:rsid w:val="00D1619D"/>
  </w:style>
  <w:style w:type="paragraph" w:styleId="NormalWeb">
    <w:name w:val="Normal (Web)"/>
    <w:basedOn w:val="Normal"/>
    <w:uiPriority w:val="99"/>
    <w:semiHidden/>
    <w:unhideWhenUsed/>
    <w:rsid w:val="004030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4030A8"/>
    <w:pPr>
      <w:spacing w:before="0" w:after="0" w:line="240" w:lineRule="auto"/>
    </w:pPr>
  </w:style>
  <w:style w:type="character" w:styleId="UnresolvedMention">
    <w:name w:val="Unresolved Mention"/>
    <w:basedOn w:val="DefaultParagraphFont"/>
    <w:uiPriority w:val="99"/>
    <w:rsid w:val="000E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108">
      <w:bodyDiv w:val="1"/>
      <w:marLeft w:val="0"/>
      <w:marRight w:val="0"/>
      <w:marTop w:val="0"/>
      <w:marBottom w:val="0"/>
      <w:divBdr>
        <w:top w:val="none" w:sz="0" w:space="0" w:color="auto"/>
        <w:left w:val="none" w:sz="0" w:space="0" w:color="auto"/>
        <w:bottom w:val="none" w:sz="0" w:space="0" w:color="auto"/>
        <w:right w:val="none" w:sz="0" w:space="0" w:color="auto"/>
      </w:divBdr>
    </w:div>
    <w:div w:id="156964050">
      <w:bodyDiv w:val="1"/>
      <w:marLeft w:val="0"/>
      <w:marRight w:val="0"/>
      <w:marTop w:val="0"/>
      <w:marBottom w:val="0"/>
      <w:divBdr>
        <w:top w:val="none" w:sz="0" w:space="0" w:color="auto"/>
        <w:left w:val="none" w:sz="0" w:space="0" w:color="auto"/>
        <w:bottom w:val="none" w:sz="0" w:space="0" w:color="auto"/>
        <w:right w:val="none" w:sz="0" w:space="0" w:color="auto"/>
      </w:divBdr>
      <w:divsChild>
        <w:div w:id="1378430009">
          <w:marLeft w:val="0"/>
          <w:marRight w:val="0"/>
          <w:marTop w:val="0"/>
          <w:marBottom w:val="0"/>
          <w:divBdr>
            <w:top w:val="none" w:sz="0" w:space="0" w:color="auto"/>
            <w:left w:val="none" w:sz="0" w:space="0" w:color="auto"/>
            <w:bottom w:val="none" w:sz="0" w:space="0" w:color="auto"/>
            <w:right w:val="none" w:sz="0" w:space="0" w:color="auto"/>
          </w:divBdr>
        </w:div>
        <w:div w:id="616563448">
          <w:marLeft w:val="0"/>
          <w:marRight w:val="0"/>
          <w:marTop w:val="0"/>
          <w:marBottom w:val="0"/>
          <w:divBdr>
            <w:top w:val="none" w:sz="0" w:space="0" w:color="auto"/>
            <w:left w:val="none" w:sz="0" w:space="0" w:color="auto"/>
            <w:bottom w:val="none" w:sz="0" w:space="0" w:color="auto"/>
            <w:right w:val="none" w:sz="0" w:space="0" w:color="auto"/>
          </w:divBdr>
        </w:div>
        <w:div w:id="2125346156">
          <w:marLeft w:val="0"/>
          <w:marRight w:val="0"/>
          <w:marTop w:val="0"/>
          <w:marBottom w:val="0"/>
          <w:divBdr>
            <w:top w:val="none" w:sz="0" w:space="0" w:color="auto"/>
            <w:left w:val="none" w:sz="0" w:space="0" w:color="auto"/>
            <w:bottom w:val="none" w:sz="0" w:space="0" w:color="auto"/>
            <w:right w:val="none" w:sz="0" w:space="0" w:color="auto"/>
          </w:divBdr>
        </w:div>
      </w:divsChild>
    </w:div>
    <w:div w:id="489948765">
      <w:bodyDiv w:val="1"/>
      <w:marLeft w:val="0"/>
      <w:marRight w:val="0"/>
      <w:marTop w:val="0"/>
      <w:marBottom w:val="0"/>
      <w:divBdr>
        <w:top w:val="none" w:sz="0" w:space="0" w:color="auto"/>
        <w:left w:val="none" w:sz="0" w:space="0" w:color="auto"/>
        <w:bottom w:val="none" w:sz="0" w:space="0" w:color="auto"/>
        <w:right w:val="none" w:sz="0" w:space="0" w:color="auto"/>
      </w:divBdr>
    </w:div>
    <w:div w:id="612396185">
      <w:bodyDiv w:val="1"/>
      <w:marLeft w:val="0"/>
      <w:marRight w:val="0"/>
      <w:marTop w:val="0"/>
      <w:marBottom w:val="0"/>
      <w:divBdr>
        <w:top w:val="none" w:sz="0" w:space="0" w:color="auto"/>
        <w:left w:val="none" w:sz="0" w:space="0" w:color="auto"/>
        <w:bottom w:val="none" w:sz="0" w:space="0" w:color="auto"/>
        <w:right w:val="none" w:sz="0" w:space="0" w:color="auto"/>
      </w:divBdr>
    </w:div>
    <w:div w:id="770585051">
      <w:bodyDiv w:val="1"/>
      <w:marLeft w:val="0"/>
      <w:marRight w:val="0"/>
      <w:marTop w:val="0"/>
      <w:marBottom w:val="0"/>
      <w:divBdr>
        <w:top w:val="none" w:sz="0" w:space="0" w:color="auto"/>
        <w:left w:val="none" w:sz="0" w:space="0" w:color="auto"/>
        <w:bottom w:val="none" w:sz="0" w:space="0" w:color="auto"/>
        <w:right w:val="none" w:sz="0" w:space="0" w:color="auto"/>
      </w:divBdr>
    </w:div>
    <w:div w:id="1184904359">
      <w:bodyDiv w:val="1"/>
      <w:marLeft w:val="0"/>
      <w:marRight w:val="0"/>
      <w:marTop w:val="0"/>
      <w:marBottom w:val="0"/>
      <w:divBdr>
        <w:top w:val="none" w:sz="0" w:space="0" w:color="auto"/>
        <w:left w:val="none" w:sz="0" w:space="0" w:color="auto"/>
        <w:bottom w:val="none" w:sz="0" w:space="0" w:color="auto"/>
        <w:right w:val="none" w:sz="0" w:space="0" w:color="auto"/>
      </w:divBdr>
    </w:div>
    <w:div w:id="1229153456">
      <w:bodyDiv w:val="1"/>
      <w:marLeft w:val="0"/>
      <w:marRight w:val="0"/>
      <w:marTop w:val="0"/>
      <w:marBottom w:val="0"/>
      <w:divBdr>
        <w:top w:val="none" w:sz="0" w:space="0" w:color="auto"/>
        <w:left w:val="none" w:sz="0" w:space="0" w:color="auto"/>
        <w:bottom w:val="none" w:sz="0" w:space="0" w:color="auto"/>
        <w:right w:val="none" w:sz="0" w:space="0" w:color="auto"/>
      </w:divBdr>
    </w:div>
    <w:div w:id="1230075986">
      <w:bodyDiv w:val="1"/>
      <w:marLeft w:val="0"/>
      <w:marRight w:val="0"/>
      <w:marTop w:val="0"/>
      <w:marBottom w:val="0"/>
      <w:divBdr>
        <w:top w:val="none" w:sz="0" w:space="0" w:color="auto"/>
        <w:left w:val="none" w:sz="0" w:space="0" w:color="auto"/>
        <w:bottom w:val="none" w:sz="0" w:space="0" w:color="auto"/>
        <w:right w:val="none" w:sz="0" w:space="0" w:color="auto"/>
      </w:divBdr>
    </w:div>
    <w:div w:id="1242982219">
      <w:bodyDiv w:val="1"/>
      <w:marLeft w:val="0"/>
      <w:marRight w:val="0"/>
      <w:marTop w:val="0"/>
      <w:marBottom w:val="0"/>
      <w:divBdr>
        <w:top w:val="none" w:sz="0" w:space="0" w:color="auto"/>
        <w:left w:val="none" w:sz="0" w:space="0" w:color="auto"/>
        <w:bottom w:val="none" w:sz="0" w:space="0" w:color="auto"/>
        <w:right w:val="none" w:sz="0" w:space="0" w:color="auto"/>
      </w:divBdr>
    </w:div>
    <w:div w:id="1263294072">
      <w:bodyDiv w:val="1"/>
      <w:marLeft w:val="0"/>
      <w:marRight w:val="0"/>
      <w:marTop w:val="0"/>
      <w:marBottom w:val="0"/>
      <w:divBdr>
        <w:top w:val="none" w:sz="0" w:space="0" w:color="auto"/>
        <w:left w:val="none" w:sz="0" w:space="0" w:color="auto"/>
        <w:bottom w:val="none" w:sz="0" w:space="0" w:color="auto"/>
        <w:right w:val="none" w:sz="0" w:space="0" w:color="auto"/>
      </w:divBdr>
    </w:div>
    <w:div w:id="1484353892">
      <w:bodyDiv w:val="1"/>
      <w:marLeft w:val="0"/>
      <w:marRight w:val="0"/>
      <w:marTop w:val="0"/>
      <w:marBottom w:val="0"/>
      <w:divBdr>
        <w:top w:val="none" w:sz="0" w:space="0" w:color="auto"/>
        <w:left w:val="none" w:sz="0" w:space="0" w:color="auto"/>
        <w:bottom w:val="none" w:sz="0" w:space="0" w:color="auto"/>
        <w:right w:val="none" w:sz="0" w:space="0" w:color="auto"/>
      </w:divBdr>
    </w:div>
    <w:div w:id="1512917129">
      <w:bodyDiv w:val="1"/>
      <w:marLeft w:val="0"/>
      <w:marRight w:val="0"/>
      <w:marTop w:val="0"/>
      <w:marBottom w:val="0"/>
      <w:divBdr>
        <w:top w:val="none" w:sz="0" w:space="0" w:color="auto"/>
        <w:left w:val="none" w:sz="0" w:space="0" w:color="auto"/>
        <w:bottom w:val="none" w:sz="0" w:space="0" w:color="auto"/>
        <w:right w:val="none" w:sz="0" w:space="0" w:color="auto"/>
      </w:divBdr>
    </w:div>
    <w:div w:id="1652245809">
      <w:bodyDiv w:val="1"/>
      <w:marLeft w:val="0"/>
      <w:marRight w:val="0"/>
      <w:marTop w:val="0"/>
      <w:marBottom w:val="0"/>
      <w:divBdr>
        <w:top w:val="none" w:sz="0" w:space="0" w:color="auto"/>
        <w:left w:val="none" w:sz="0" w:space="0" w:color="auto"/>
        <w:bottom w:val="none" w:sz="0" w:space="0" w:color="auto"/>
        <w:right w:val="none" w:sz="0" w:space="0" w:color="auto"/>
      </w:divBdr>
      <w:divsChild>
        <w:div w:id="1244683103">
          <w:marLeft w:val="0"/>
          <w:marRight w:val="0"/>
          <w:marTop w:val="0"/>
          <w:marBottom w:val="0"/>
          <w:divBdr>
            <w:top w:val="none" w:sz="0" w:space="0" w:color="auto"/>
            <w:left w:val="none" w:sz="0" w:space="0" w:color="auto"/>
            <w:bottom w:val="none" w:sz="0" w:space="0" w:color="auto"/>
            <w:right w:val="none" w:sz="0" w:space="0" w:color="auto"/>
          </w:divBdr>
          <w:divsChild>
            <w:div w:id="502624015">
              <w:marLeft w:val="0"/>
              <w:marRight w:val="0"/>
              <w:marTop w:val="0"/>
              <w:marBottom w:val="0"/>
              <w:divBdr>
                <w:top w:val="none" w:sz="0" w:space="0" w:color="auto"/>
                <w:left w:val="none" w:sz="0" w:space="0" w:color="auto"/>
                <w:bottom w:val="none" w:sz="0" w:space="0" w:color="auto"/>
                <w:right w:val="none" w:sz="0" w:space="0" w:color="auto"/>
              </w:divBdr>
              <w:divsChild>
                <w:div w:id="9956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623">
          <w:marLeft w:val="0"/>
          <w:marRight w:val="0"/>
          <w:marTop w:val="0"/>
          <w:marBottom w:val="0"/>
          <w:divBdr>
            <w:top w:val="none" w:sz="0" w:space="0" w:color="auto"/>
            <w:left w:val="none" w:sz="0" w:space="0" w:color="auto"/>
            <w:bottom w:val="none" w:sz="0" w:space="0" w:color="auto"/>
            <w:right w:val="none" w:sz="0" w:space="0" w:color="auto"/>
          </w:divBdr>
          <w:divsChild>
            <w:div w:id="2066251225">
              <w:marLeft w:val="0"/>
              <w:marRight w:val="0"/>
              <w:marTop w:val="0"/>
              <w:marBottom w:val="0"/>
              <w:divBdr>
                <w:top w:val="none" w:sz="0" w:space="0" w:color="auto"/>
                <w:left w:val="none" w:sz="0" w:space="0" w:color="auto"/>
                <w:bottom w:val="none" w:sz="0" w:space="0" w:color="auto"/>
                <w:right w:val="none" w:sz="0" w:space="0" w:color="auto"/>
              </w:divBdr>
              <w:divsChild>
                <w:div w:id="16864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7386">
      <w:bodyDiv w:val="1"/>
      <w:marLeft w:val="0"/>
      <w:marRight w:val="0"/>
      <w:marTop w:val="0"/>
      <w:marBottom w:val="0"/>
      <w:divBdr>
        <w:top w:val="none" w:sz="0" w:space="0" w:color="auto"/>
        <w:left w:val="none" w:sz="0" w:space="0" w:color="auto"/>
        <w:bottom w:val="none" w:sz="0" w:space="0" w:color="auto"/>
        <w:right w:val="none" w:sz="0" w:space="0" w:color="auto"/>
      </w:divBdr>
    </w:div>
    <w:div w:id="1764572081">
      <w:bodyDiv w:val="1"/>
      <w:marLeft w:val="0"/>
      <w:marRight w:val="0"/>
      <w:marTop w:val="0"/>
      <w:marBottom w:val="0"/>
      <w:divBdr>
        <w:top w:val="none" w:sz="0" w:space="0" w:color="auto"/>
        <w:left w:val="none" w:sz="0" w:space="0" w:color="auto"/>
        <w:bottom w:val="none" w:sz="0" w:space="0" w:color="auto"/>
        <w:right w:val="none" w:sz="0" w:space="0" w:color="auto"/>
      </w:divBdr>
    </w:div>
    <w:div w:id="1895039600">
      <w:bodyDiv w:val="1"/>
      <w:marLeft w:val="0"/>
      <w:marRight w:val="0"/>
      <w:marTop w:val="0"/>
      <w:marBottom w:val="0"/>
      <w:divBdr>
        <w:top w:val="none" w:sz="0" w:space="0" w:color="auto"/>
        <w:left w:val="none" w:sz="0" w:space="0" w:color="auto"/>
        <w:bottom w:val="none" w:sz="0" w:space="0" w:color="auto"/>
        <w:right w:val="none" w:sz="0" w:space="0" w:color="auto"/>
      </w:divBdr>
    </w:div>
    <w:div w:id="2010786103">
      <w:bodyDiv w:val="1"/>
      <w:marLeft w:val="0"/>
      <w:marRight w:val="0"/>
      <w:marTop w:val="0"/>
      <w:marBottom w:val="0"/>
      <w:divBdr>
        <w:top w:val="none" w:sz="0" w:space="0" w:color="auto"/>
        <w:left w:val="none" w:sz="0" w:space="0" w:color="auto"/>
        <w:bottom w:val="none" w:sz="0" w:space="0" w:color="auto"/>
        <w:right w:val="none" w:sz="0" w:space="0" w:color="auto"/>
      </w:divBdr>
    </w:div>
    <w:div w:id="20228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pcc.edu/counseling-center" TargetMode="External"/><Relationship Id="rId18" Type="http://schemas.openxmlformats.org/officeDocument/2006/relationships/hyperlink" Target="https://www.google.com/maps/dir/Pikes+Peak+Community+College-Downtown+Studio+Campus,+100+W+Pikes+Peak+Ave,+Colorado+Springs,+CO+80903/@38.8350058,-104.829475,17z/data=!4m16!1m7!3m6!1s0x8713453cb274c427:0x65df542d0eaabc23!2sPikes+Peak+Community+College-Downtown+Studio+Campus!3b1!8m2!3d38.8350058!4d-104.8272863!4m7!1m0!1m5!1m1!1s0x8713453cb274c427:0x65df542d0eaabc23!2m2!1d-104.8272863!2d38.8350058" TargetMode="External"/><Relationship Id="rId26" Type="http://schemas.openxmlformats.org/officeDocument/2006/relationships/hyperlink" Target="https://catalog.ppcc.edu/content.php?catoid=4&amp;navoid=310" TargetMode="External"/><Relationship Id="rId21" Type="http://schemas.openxmlformats.org/officeDocument/2006/relationships/hyperlink" Target="https://www.google.com/maps/dir/PPCC+RRC,+11195+CO-83,+Colorado+Springs,+CO+80921/@38.9927438,-104.7911583,17z/data=!4m16!1m7!3m6!1s0x87134c57e73a9b5d:0x497607f62f977e4f!2sPPCC+RRC!3b1!8m2!3d38.9927438!4d-104.7889696!4m7!1m0!1m5!1m1!1s0x87134c57e73a9b5d:0x497607f62f977e4f!2m2!1d-104.7889696!2d38.992743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ta.org/" TargetMode="External"/><Relationship Id="rId17" Type="http://schemas.openxmlformats.org/officeDocument/2006/relationships/hyperlink" Target="https://www.google.com/maps/dir/PPCC+RRC,+11195+CO-83,+Colorado+Springs,+CO+80921/@38.9927438,-104.7911583,17z/data=!4m16!1m7!3m6!1s0x87134c57e73a9b5d:0x497607f62f977e4f!2sPPCC+RRC!3b1!8m2!3d38.9927438!4d-104.7889696!4m7!1m0!1m5!1m1!1s0x87134c57e73a9b5d:0x497607f62f977e4f!2m2!1d-104.7889696!2d38.9927438" TargetMode="External"/><Relationship Id="rId25" Type="http://schemas.openxmlformats.org/officeDocument/2006/relationships/hyperlink" Target="http://www.cccs.edu/sp-4-120a-sexual-misconduct/" TargetMode="External"/><Relationship Id="rId33" Type="http://schemas.openxmlformats.org/officeDocument/2006/relationships/hyperlink" Target="https://www.ppcc.edu/l/report-a-concern-or-incident" TargetMode="External"/><Relationship Id="rId2" Type="http://schemas.openxmlformats.org/officeDocument/2006/relationships/numbering" Target="numbering.xml"/><Relationship Id="rId16" Type="http://schemas.openxmlformats.org/officeDocument/2006/relationships/hyperlink" Target="https://www.google.com/maps/dir/Pikes+Peak+Community+College,+5675+S+Academy+Blvd,+Colorado+Springs,+CO+80906/@38.7630667,-104.884117,12z/data=!4m15!1m6!3m5!1s0x0000000000000000:0xd3518e581b39799a!2sPikes+Peak+Community+College!8m2!3d38.7646916!4d-104.786675!4m7!1m0!1m5!1m1!1s0x871343bcdbb452ed:0xd3518e581b39799a!2m2!1d-104.786685!2d38.764699" TargetMode="External"/><Relationship Id="rId20" Type="http://schemas.openxmlformats.org/officeDocument/2006/relationships/hyperlink" Target="https://www.google.com/maps/dir/Pikes+Peak+Community+College,+5675+S+Academy+Blvd,+Colorado+Springs,+CO+80906/@38.7630667,-104.884117,12z/data=!4m15!1m6!3m5!1s0x0000000000000000:0xd3518e581b39799a!2sPikes+Peak+Community+College!8m2!3d38.7646916!4d-104.786675!4m7!1m0!1m5!1m1!1s0x871343bcdbb452ed:0xd3518e581b39799a!2m2!1d-104.786685!2d38.764699" TargetMode="External"/><Relationship Id="rId29" Type="http://schemas.openxmlformats.org/officeDocument/2006/relationships/hyperlink" Target="mailto:Montse.Edie-Korleski@pp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gregory@ppcc.edu" TargetMode="External"/><Relationship Id="rId24" Type="http://schemas.openxmlformats.org/officeDocument/2006/relationships/hyperlink" Target="https://catalog.ppcc.edu/content.php?catoid=3&amp;navoid=195" TargetMode="External"/><Relationship Id="rId32" Type="http://schemas.openxmlformats.org/officeDocument/2006/relationships/hyperlink" Target="http://www.eeoc.gov/" TargetMode="Externa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ppcc.edu/financial-aid-office" TargetMode="External"/><Relationship Id="rId23" Type="http://schemas.openxmlformats.org/officeDocument/2006/relationships/hyperlink" Target="https://www.ppcc.edu/accessibility-services/students" TargetMode="External"/><Relationship Id="rId28" Type="http://schemas.openxmlformats.org/officeDocument/2006/relationships/hyperlink" Target="mailto:joseph.miller@ppcc.edu" TargetMode="External"/><Relationship Id="rId36" Type="http://schemas.openxmlformats.org/officeDocument/2006/relationships/theme" Target="theme/theme1.xml"/><Relationship Id="rId10" Type="http://schemas.openxmlformats.org/officeDocument/2006/relationships/hyperlink" Target="mailto:joseph.miller@ppcc.edu" TargetMode="External"/><Relationship Id="rId19" Type="http://schemas.openxmlformats.org/officeDocument/2006/relationships/hyperlink" Target="https://www.ppcc.edu/learning-commons" TargetMode="External"/><Relationship Id="rId31" Type="http://schemas.openxmlformats.org/officeDocument/2006/relationships/hyperlink" Target="https://dpo.colorado.gov/PhysicalTherapy/Applic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ppcc.edu/learning-commons/library/circulation" TargetMode="External"/><Relationship Id="rId22" Type="http://schemas.openxmlformats.org/officeDocument/2006/relationships/hyperlink" Target="https://www.google.com/maps/dir/Pikes+Peak+Community+College-Downtown+Studio+Campus,+100+W+Pikes+Peak+Ave,+Colorado+Springs,+CO+80903/@38.8350058,-104.829475,17z/data=!4m16!1m7!3m6!1s0x8713453cb274c427:0x65df542d0eaabc23!2sPikes+Peak+Community+College-Downtown+Studio+Campus!3b1!8m2!3d38.8350058!4d-104.8272863!4m7!1m0!1m5!1m1!1s0x8713453cb274c427:0x65df542d0eaabc23!2m2!1d-104.8272863!2d38.8350058" TargetMode="External"/><Relationship Id="rId27" Type="http://schemas.openxmlformats.org/officeDocument/2006/relationships/hyperlink" Target="https://www.ppcc.edu/academics/coaching/index.php" TargetMode="External"/><Relationship Id="rId30" Type="http://schemas.openxmlformats.org/officeDocument/2006/relationships/hyperlink" Target="http://ppcc.edu/p/forms/field-trip-drivers-waiver-form"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2567908\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2CFD-A42C-1D40-9E54-B58DC5BD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3</TotalTime>
  <Pages>105</Pages>
  <Words>32847</Words>
  <Characters>187233</Characters>
  <Application>Microsoft Office Word</Application>
  <DocSecurity>0</DocSecurity>
  <Lines>1560</Lines>
  <Paragraphs>439</Paragraphs>
  <ScaleCrop>false</ScaleCrop>
  <Company/>
  <LinksUpToDate>false</LinksUpToDate>
  <CharactersWithSpaces>219641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Joseph M</dc:creator>
  <cp:lastModifiedBy>joseph miller</cp:lastModifiedBy>
  <cp:revision>4</cp:revision>
  <cp:lastPrinted>2021-03-29T15:41:00Z</cp:lastPrinted>
  <dcterms:created xsi:type="dcterms:W3CDTF">2022-06-04T15:28:00Z</dcterms:created>
  <dcterms:modified xsi:type="dcterms:W3CDTF">2022-08-24T20:24:00Z</dcterms:modified>
</cp:coreProperties>
</file>